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实验记录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2023-5-25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两机近距离追击任务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随机想定数量：1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想定设置：相对方位0度，相对朝向20度，其他默认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总结：此次更改可以收敛了，并且解决了不同朝向无法收敛的问题，测试并更改了朝向差、攻击角逃逸角相关的角度转换问题。并发现只要一个相对方位收敛了，就可以用到其他相似方位的想定里。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1.超参数设置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6610350" cy="259715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2.状态空间</w:t>
      </w:r>
      <w:r>
        <w:rPr>
          <w:rFonts w:hint="eastAsia"/>
          <w:lang w:val="en-US" w:eastAsia="zh-CN"/>
        </w:rPr>
        <w:t>（共10维）：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自身俯仰角、自身滚转角、alpha、bata、自身速度、两机航向差、两机高度差、攻击角、逃逸角、两机距离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44335" cy="415290"/>
            <wp:effectExtent l="0" t="0" r="18415" b="3810"/>
            <wp:docPr id="4" name="图片 4" descr="屏幕截图 2023-05-25 16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5-25 160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3.奖励设计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对局结束奖励：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高度越界（小于1000米或大于10000米）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16"/>
          <w:szCs w:val="16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TotalReward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+ math.tanh((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1000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- distance)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超时（300s）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TotalReward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0.8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*math.tanh((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1000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- distance)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*math.tanh(-math.fabs(attackAngle) / math.pi)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达到追击距离（1000米）以及攻击角小于30度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TotalReward =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50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*math.exp(-CurTime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300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*math.exp(-(math.fabs(attackAngle))/math.pi)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*math.exp(-(math.fabs(escapeAngle))/math.pi)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单步奖励：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dis_reward = math.tanh((pre_distance-distance)/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alt_reward = math.tanh((pre_alt_diff-alt_diff)/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attack_reward = math.tanh((pre_attackAngle-attackAngle)*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spd_reward = math.tanh((distance/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10000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)*(cur_self_v_real-pre_self_v_real))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</w:pPr>
      <w:r>
        <w:rPr>
          <w:rFonts w:hint="default" w:ascii="monospace" w:hAnsi="monospace" w:eastAsia="monospace" w:cs="monospace"/>
          <w:color w:val="0033B3"/>
          <w:sz w:val="16"/>
          <w:szCs w:val="16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cur_self_alpha &lt; -math.pi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 xml:space="preserve">18 </w:t>
      </w:r>
      <w:r>
        <w:rPr>
          <w:rFonts w:hint="default" w:ascii="monospace" w:hAnsi="monospace" w:eastAsia="monospace" w:cs="monospace"/>
          <w:color w:val="0033B3"/>
          <w:sz w:val="16"/>
          <w:szCs w:val="16"/>
          <w:shd w:val="clear" w:fill="FFFFFF"/>
        </w:rPr>
        <w:t xml:space="preserve">or 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cur_self_alpha &gt; math.pi /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    alpha_reward = 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TotalReward = </w:t>
      </w:r>
      <w:r>
        <w:rPr>
          <w:rFonts w:hint="eastAsia" w:ascii="monospace" w:hAnsi="monospace" w:cs="monospace"/>
          <w:color w:val="080808"/>
          <w:sz w:val="16"/>
          <w:szCs w:val="16"/>
          <w:shd w:val="clear" w:fill="FFFFFF"/>
          <w:lang w:val="en-US" w:eastAsia="zh-CN"/>
        </w:rPr>
        <w:t>(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0.5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*dis_reward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*alt_reward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0.3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*attack_reward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0.001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 xml:space="preserve">*spd_reward + 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0.1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*alpha_reward</w:t>
      </w:r>
      <w:r>
        <w:rPr>
          <w:rFonts w:hint="eastAsia" w:ascii="monospace" w:hAnsi="monospace" w:cs="monospace"/>
          <w:color w:val="080808"/>
          <w:sz w:val="16"/>
          <w:szCs w:val="16"/>
          <w:shd w:val="clear" w:fill="FFFFFF"/>
          <w:lang w:val="en-US" w:eastAsia="zh-CN"/>
        </w:rPr>
        <w:t>)*</w:t>
      </w:r>
      <w:r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  <w:t>0.01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onospace" w:hAnsi="monospace" w:eastAsia="monospace" w:cs="monospace"/>
          <w:color w:val="1750EB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每局总奖励和走势图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643370" cy="2537460"/>
            <wp:effectExtent l="0" t="0" r="5080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每局平均奖励走势图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5750" cy="251333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color w:val="757F8F"/>
          <w:lang w:val="en-US" w:eastAsia="zh-CN"/>
        </w:rPr>
        <w:t>4000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E73F9E"/>
          <w:lang w:val="en-US" w:eastAsia="zh-CN"/>
        </w:rPr>
        <w:t>4500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AC040"/>
          <w:lang w:val="en-US" w:eastAsia="zh-CN"/>
        </w:rPr>
        <w:t>4700</w:t>
      </w:r>
      <w:r>
        <w:rPr>
          <w:rFonts w:hint="eastAsia"/>
          <w:lang w:val="en-US" w:eastAsia="zh-CN"/>
        </w:rPr>
        <w:t>局单步奖励走势图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34480" cy="2519680"/>
            <wp:effectExtent l="0" t="0" r="1397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6188C"/>
    <w:multiLevelType w:val="singleLevel"/>
    <w:tmpl w:val="16A6188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BF75EEE"/>
    <w:multiLevelType w:val="singleLevel"/>
    <w:tmpl w:val="1BF75EE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8DEDD8"/>
    <w:multiLevelType w:val="singleLevel"/>
    <w:tmpl w:val="218DEDD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lNWVhN2VlY2MyMzE2NTFhZjM0YTIzZTdhZDA3ZTMifQ=="/>
  </w:docVars>
  <w:rsids>
    <w:rsidRoot w:val="55B62DD4"/>
    <w:rsid w:val="02D0730E"/>
    <w:rsid w:val="04F63812"/>
    <w:rsid w:val="05112EE4"/>
    <w:rsid w:val="06695AAF"/>
    <w:rsid w:val="06874187"/>
    <w:rsid w:val="0B5A630E"/>
    <w:rsid w:val="0D3F57BC"/>
    <w:rsid w:val="0DBA12E6"/>
    <w:rsid w:val="14067B74"/>
    <w:rsid w:val="14F52C04"/>
    <w:rsid w:val="167118EC"/>
    <w:rsid w:val="17E53404"/>
    <w:rsid w:val="18784278"/>
    <w:rsid w:val="19CF6119"/>
    <w:rsid w:val="1A393593"/>
    <w:rsid w:val="1AE373F9"/>
    <w:rsid w:val="1B1A5783"/>
    <w:rsid w:val="1B2B104C"/>
    <w:rsid w:val="1B8151F1"/>
    <w:rsid w:val="1C746B04"/>
    <w:rsid w:val="1CA613B3"/>
    <w:rsid w:val="1DB55626"/>
    <w:rsid w:val="1E9D111A"/>
    <w:rsid w:val="205D622D"/>
    <w:rsid w:val="23BC14BC"/>
    <w:rsid w:val="2519649B"/>
    <w:rsid w:val="289D324F"/>
    <w:rsid w:val="28C8445F"/>
    <w:rsid w:val="2A1520B3"/>
    <w:rsid w:val="2CE54CA9"/>
    <w:rsid w:val="2D5704A8"/>
    <w:rsid w:val="30FF729A"/>
    <w:rsid w:val="31DD71CE"/>
    <w:rsid w:val="32601BAD"/>
    <w:rsid w:val="32F83B93"/>
    <w:rsid w:val="33A31D51"/>
    <w:rsid w:val="356B689E"/>
    <w:rsid w:val="35D00DF7"/>
    <w:rsid w:val="393D0552"/>
    <w:rsid w:val="39E62997"/>
    <w:rsid w:val="3D65451B"/>
    <w:rsid w:val="404C3770"/>
    <w:rsid w:val="41200E85"/>
    <w:rsid w:val="417C4F1D"/>
    <w:rsid w:val="42DF215C"/>
    <w:rsid w:val="44CE29A6"/>
    <w:rsid w:val="45322F35"/>
    <w:rsid w:val="45E2663B"/>
    <w:rsid w:val="4C787DC7"/>
    <w:rsid w:val="4CC528E0"/>
    <w:rsid w:val="4D44220B"/>
    <w:rsid w:val="4FB05ACA"/>
    <w:rsid w:val="4FB37368"/>
    <w:rsid w:val="50C03AEB"/>
    <w:rsid w:val="516C77CE"/>
    <w:rsid w:val="531719BC"/>
    <w:rsid w:val="537B1F4B"/>
    <w:rsid w:val="539F61EE"/>
    <w:rsid w:val="54B7772D"/>
    <w:rsid w:val="55B62DD4"/>
    <w:rsid w:val="56614179"/>
    <w:rsid w:val="56B55774"/>
    <w:rsid w:val="58366D88"/>
    <w:rsid w:val="595D3104"/>
    <w:rsid w:val="59945B14"/>
    <w:rsid w:val="5A1E1882"/>
    <w:rsid w:val="5B305D11"/>
    <w:rsid w:val="5BD4669C"/>
    <w:rsid w:val="5E483371"/>
    <w:rsid w:val="5F775CBC"/>
    <w:rsid w:val="6005355E"/>
    <w:rsid w:val="62341613"/>
    <w:rsid w:val="626A5FAC"/>
    <w:rsid w:val="63302D52"/>
    <w:rsid w:val="633A597E"/>
    <w:rsid w:val="64542A70"/>
    <w:rsid w:val="646D3B32"/>
    <w:rsid w:val="648669A1"/>
    <w:rsid w:val="6A6908F7"/>
    <w:rsid w:val="6D394EF9"/>
    <w:rsid w:val="70E84C6C"/>
    <w:rsid w:val="71327C95"/>
    <w:rsid w:val="72BD5C84"/>
    <w:rsid w:val="74141C2B"/>
    <w:rsid w:val="7A08012D"/>
    <w:rsid w:val="7B6F1AE6"/>
    <w:rsid w:val="7DC720AD"/>
    <w:rsid w:val="7DFB58B2"/>
    <w:rsid w:val="7F2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327</Words>
  <Characters>979</Characters>
  <Lines>0</Lines>
  <Paragraphs>0</Paragraphs>
  <TotalTime>80</TotalTime>
  <ScaleCrop>false</ScaleCrop>
  <LinksUpToDate>false</LinksUpToDate>
  <CharactersWithSpaces>1044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2023-05-25T07:50:00Z</dcterms:created>
  <dc:creator>wsy</dc:creator>
  <cp:lastModifiedBy>wsy</cp:lastModifiedBy>
  <dcterms:modified xsi:type="dcterms:W3CDTF">2023-05-27T10:37:14Z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1F08568090EC4F23A3147FEB81A45EE6_11</vt:lpwstr>
  </property>
</Properties>
</file>