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p>
            <w:pPr>
              <w:pStyle w:val="12"/>
              <w:rPr>
                <w:rFonts w:asciiTheme="majorHAnsi" w:hAnsiTheme="majorHAnsi" w:eastAsiaTheme="majorEastAsia" w:cstheme="majorBidi"/>
                <w:sz w:val="28"/>
                <w:szCs w:val="28"/>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jc w:val="center"/>
              <w:rPr>
                <w:lang w:val="es-ES"/>
              </w:rPr>
            </w:pPr>
            <w:r>
              <w:rPr>
                <w:lang w:val="es-ES"/>
              </w:rPr>
              <w:drawing>
                <wp:inline distT="0" distB="0" distL="114300" distR="114300">
                  <wp:extent cx="3620770" cy="2548255"/>
                  <wp:effectExtent l="0" t="0" r="0" b="0"/>
                  <wp:docPr id="19" name="Imagen 1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EasySQL"/>
                          <pic:cNvPicPr>
                            <a:picLocks noChangeAspect="1"/>
                          </pic:cNvPicPr>
                        </pic:nvPicPr>
                        <pic:blipFill>
                          <a:blip r:embed="rId9"/>
                          <a:srcRect t="4535" b="4535"/>
                          <a:stretch>
                            <a:fillRect/>
                          </a:stretch>
                        </pic:blipFill>
                        <pic:spPr>
                          <a:xfrm>
                            <a:off x="0" y="0"/>
                            <a:ext cx="3620770" cy="2548255"/>
                          </a:xfrm>
                          <a:prstGeom prst="rect">
                            <a:avLst/>
                          </a:prstGeom>
                        </pic:spPr>
                      </pic:pic>
                    </a:graphicData>
                  </a:graphic>
                </wp:inline>
              </w:drawing>
            </w:r>
          </w:p>
          <w:p>
            <w:pPr>
              <w:pStyle w:val="12"/>
              <w:jc w:val="center"/>
              <w:rPr>
                <w:lang w:val="es-ES"/>
              </w:rPr>
            </w:pPr>
          </w:p>
          <w:p>
            <w:pPr>
              <w:pStyle w:val="12"/>
              <w:jc w:val="center"/>
              <w:rPr>
                <w:lang w:val="es-ES"/>
              </w:rPr>
            </w:pPr>
          </w:p>
          <w:p>
            <w:pPr>
              <w:pStyle w:val="12"/>
              <w:jc w:val="right"/>
              <w:rPr>
                <w:lang w:val="es-ES"/>
              </w:rPr>
            </w:pPr>
            <w:r>
              <w:rPr>
                <w:lang w:eastAsia="es-ES"/>
              </w:rPr>
              <w:drawing>
                <wp:inline distT="0" distB="0" distL="114935" distR="114935">
                  <wp:extent cx="2495550" cy="952500"/>
                  <wp:effectExtent l="0" t="0" r="0" b="0"/>
                  <wp:docPr id="2" name="Imagen 2"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inline>
              </w:drawing>
            </w:r>
          </w:p>
        </w:tc>
      </w:tr>
    </w:tbl>
    <w:p>
      <w:pPr>
        <w:sectPr>
          <w:footerReference r:id="rId6" w:type="first"/>
          <w:footerReference r:id="rId4" w:type="default"/>
          <w:headerReference r:id="rId3" w:type="even"/>
          <w:footerReference r:id="rId5" w:type="even"/>
          <w:pgSz w:w="11906" w:h="16838"/>
          <w:pgMar w:top="1417" w:right="1701" w:bottom="1417" w:left="1701" w:header="708" w:footer="708" w:gutter="0"/>
          <w:pgNumType w:start="0"/>
          <w:cols w:space="708" w:num="1"/>
          <w:docGrid w:linePitch="360" w:charSpace="0"/>
        </w:sectPr>
      </w:pPr>
    </w:p>
    <w:p>
      <w:pPr>
        <w:rPr>
          <w:rFonts w:ascii="Segoe UI" w:hAnsi="Segoe UI" w:cs="Segoe UI"/>
          <w:b/>
          <w:smallCaps/>
          <w:sz w:val="32"/>
        </w:rPr>
      </w:pPr>
      <w:r>
        <w:rPr>
          <w:rFonts w:ascii="Segoe UI" w:hAnsi="Segoe UI" w:cs="Segoe UI"/>
          <w:b/>
          <w:smallCaps/>
          <w:sz w:val="32"/>
        </w:rPr>
        <w:t>Índice</w:t>
      </w:r>
    </w:p>
    <w:p>
      <w:pPr>
        <w:rPr>
          <w:rFonts w:ascii="Segoe UI" w:hAnsi="Segoe UI" w:cs="Segoe UI"/>
          <w:b/>
          <w:smallCaps/>
          <w:sz w:val="32"/>
        </w:rPr>
      </w:pP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TOC \o "1-3" \h \z \u </w:instrText>
      </w:r>
      <w:r>
        <w:rPr>
          <w:b/>
          <w:bCs/>
          <w:sz w:val="32"/>
          <w:szCs w:val="32"/>
        </w:rPr>
        <w:fldChar w:fldCharType="separate"/>
      </w:r>
      <w:r>
        <w:rPr>
          <w:b/>
          <w:bCs/>
          <w:sz w:val="32"/>
          <w:szCs w:val="32"/>
        </w:rPr>
        <w:fldChar w:fldCharType="begin"/>
      </w:r>
      <w:r>
        <w:rPr>
          <w:b/>
          <w:bCs/>
          <w:sz w:val="32"/>
          <w:szCs w:val="32"/>
        </w:rPr>
        <w:instrText xml:space="preserve"> HYPERLINK \l "_Toc480898511" </w:instrText>
      </w:r>
      <w:r>
        <w:rPr>
          <w:b/>
          <w:bCs/>
          <w:sz w:val="32"/>
          <w:szCs w:val="32"/>
        </w:rPr>
        <w:fldChar w:fldCharType="separate"/>
      </w:r>
      <w:r>
        <w:rPr>
          <w:rStyle w:val="10"/>
          <w:rFonts w:ascii="Segoe UI" w:hAnsi="Segoe UI" w:cs="Segoe UI"/>
          <w:b/>
          <w:bCs/>
          <w:smallCaps/>
          <w:sz w:val="32"/>
          <w:szCs w:val="32"/>
        </w:rPr>
        <w:t>1.- Descripción</w:t>
      </w:r>
      <w:r>
        <w:rPr>
          <w:b/>
          <w:bCs/>
          <w:sz w:val="32"/>
          <w:szCs w:val="32"/>
        </w:rPr>
        <w:tab/>
      </w:r>
      <w:r>
        <w:rPr>
          <w:b/>
          <w:bCs/>
          <w:sz w:val="32"/>
          <w:szCs w:val="32"/>
        </w:rPr>
        <w:fldChar w:fldCharType="begin"/>
      </w:r>
      <w:r>
        <w:rPr>
          <w:b/>
          <w:bCs/>
          <w:sz w:val="32"/>
          <w:szCs w:val="32"/>
        </w:rPr>
        <w:instrText xml:space="preserve"> PAGEREF _Toc480898511 \h </w:instrText>
      </w:r>
      <w:r>
        <w:rPr>
          <w:b/>
          <w:bCs/>
          <w:sz w:val="32"/>
          <w:szCs w:val="32"/>
        </w:rPr>
        <w:fldChar w:fldCharType="separate"/>
      </w:r>
      <w:r>
        <w:rPr>
          <w:b/>
          <w:bCs/>
          <w:sz w:val="32"/>
          <w:szCs w:val="32"/>
        </w:rPr>
        <w:t>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"_Toc480898512" </w:instrText>
      </w:r>
      <w:r>
        <w:rPr>
          <w:b/>
          <w:bCs/>
          <w:sz w:val="32"/>
          <w:szCs w:val="32"/>
        </w:rPr>
        <w:fldChar w:fldCharType="separate"/>
      </w:r>
      <w:r>
        <w:rPr>
          <w:rStyle w:val="10"/>
          <w:rFonts w:ascii="Segoe UI" w:hAnsi="Segoe UI" w:cs="Segoe UI"/>
          <w:b/>
          <w:bCs/>
          <w:smallCaps/>
          <w:sz w:val="32"/>
          <w:szCs w:val="32"/>
        </w:rPr>
        <w:t>2.- Análisis del Mercado Actual</w:t>
      </w:r>
      <w:r>
        <w:rPr>
          <w:b/>
          <w:bCs/>
          <w:sz w:val="32"/>
          <w:szCs w:val="32"/>
        </w:rPr>
        <w:tab/>
      </w:r>
      <w:r>
        <w:rPr>
          <w:b/>
          <w:bCs/>
          <w:sz w:val="32"/>
          <w:szCs w:val="32"/>
        </w:rPr>
        <w:fldChar w:fldCharType="begin"/>
      </w:r>
      <w:r>
        <w:rPr>
          <w:b/>
          <w:bCs/>
          <w:sz w:val="32"/>
          <w:szCs w:val="32"/>
        </w:rPr>
        <w:instrText xml:space="preserve"> PAGEREF _Toc480898512 \h </w:instrText>
      </w:r>
      <w:r>
        <w:rPr>
          <w:b/>
          <w:bCs/>
          <w:sz w:val="32"/>
          <w:szCs w:val="32"/>
        </w:rPr>
        <w:fldChar w:fldCharType="separate"/>
      </w:r>
      <w:r>
        <w:rPr>
          <w:b/>
          <w:bCs/>
          <w:sz w:val="32"/>
          <w:szCs w:val="32"/>
        </w:rPr>
        <w:t>5</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"_Toc480898513" </w:instrText>
      </w:r>
      <w:r>
        <w:rPr>
          <w:b/>
          <w:bCs/>
          <w:sz w:val="32"/>
          <w:szCs w:val="32"/>
        </w:rPr>
        <w:fldChar w:fldCharType="separate"/>
      </w:r>
      <w:r>
        <w:rPr>
          <w:rStyle w:val="10"/>
          <w:rFonts w:ascii="Segoe UI" w:hAnsi="Segoe UI" w:cs="Segoe UI"/>
          <w:b/>
          <w:bCs/>
          <w:smallCaps/>
          <w:sz w:val="32"/>
          <w:szCs w:val="32"/>
        </w:rPr>
        <w:t>3.- Propuesta Innovadora</w:t>
      </w:r>
      <w:r>
        <w:rPr>
          <w:b/>
          <w:bCs/>
          <w:sz w:val="32"/>
          <w:szCs w:val="32"/>
        </w:rPr>
        <w:tab/>
      </w:r>
      <w:r>
        <w:rPr>
          <w:b/>
          <w:bCs/>
          <w:sz w:val="32"/>
          <w:szCs w:val="32"/>
        </w:rPr>
        <w:fldChar w:fldCharType="begin"/>
      </w:r>
      <w:r>
        <w:rPr>
          <w:b/>
          <w:bCs/>
          <w:sz w:val="32"/>
          <w:szCs w:val="32"/>
        </w:rPr>
        <w:instrText xml:space="preserve"> PAGEREF _Toc480898513 \h </w:instrText>
      </w:r>
      <w:r>
        <w:rPr>
          <w:b/>
          <w:bCs/>
          <w:sz w:val="32"/>
          <w:szCs w:val="32"/>
        </w:rPr>
        <w:fldChar w:fldCharType="separate"/>
      </w:r>
      <w:r>
        <w:rPr>
          <w:b/>
          <w:bCs/>
          <w:sz w:val="32"/>
          <w:szCs w:val="32"/>
        </w:rPr>
        <w:t>10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"_Toc480898514" </w:instrText>
      </w:r>
      <w:r>
        <w:rPr>
          <w:b/>
          <w:bCs/>
          <w:sz w:val="32"/>
          <w:szCs w:val="32"/>
        </w:rPr>
        <w:fldChar w:fldCharType="separate"/>
      </w:r>
      <w:r>
        <w:rPr>
          <w:rStyle w:val="10"/>
          <w:rFonts w:ascii="Segoe UI" w:hAnsi="Segoe UI" w:cs="Segoe UI"/>
          <w:b/>
          <w:bCs/>
          <w:smallCaps/>
          <w:sz w:val="32"/>
          <w:szCs w:val="32"/>
        </w:rPr>
        <w:t>4.- Estudio de Viabilidad</w:t>
      </w:r>
      <w:r>
        <w:rPr>
          <w:b/>
          <w:bCs/>
          <w:sz w:val="32"/>
          <w:szCs w:val="32"/>
        </w:rPr>
        <w:tab/>
      </w:r>
      <w:r>
        <w:rPr>
          <w:b/>
          <w:bCs/>
          <w:sz w:val="32"/>
          <w:szCs w:val="32"/>
        </w:rPr>
        <w:fldChar w:fldCharType="begin"/>
      </w:r>
      <w:r>
        <w:rPr>
          <w:b/>
          <w:bCs/>
          <w:sz w:val="32"/>
          <w:szCs w:val="32"/>
        </w:rPr>
        <w:instrText xml:space="preserve"> PAGEREF _Toc480898514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"_Toc480898515" </w:instrText>
      </w:r>
      <w:r>
        <w:rPr>
          <w:b/>
          <w:bCs/>
          <w:sz w:val="32"/>
          <w:szCs w:val="32"/>
        </w:rPr>
        <w:fldChar w:fldCharType="separate"/>
      </w:r>
      <w:r>
        <w:rPr>
          <w:rStyle w:val="10"/>
          <w:rFonts w:ascii="Segoe UI" w:hAnsi="Segoe UI" w:cs="Segoe UI"/>
          <w:b/>
          <w:bCs/>
          <w:smallCaps/>
          <w:sz w:val="32"/>
          <w:szCs w:val="32"/>
        </w:rPr>
        <w:t>5.- Arquitectura de la Aplicación</w:t>
      </w:r>
      <w:r>
        <w:rPr>
          <w:b/>
          <w:bCs/>
          <w:sz w:val="32"/>
          <w:szCs w:val="32"/>
        </w:rPr>
        <w:tab/>
      </w:r>
      <w:r>
        <w:rPr>
          <w:b/>
          <w:bCs/>
          <w:sz w:val="32"/>
          <w:szCs w:val="32"/>
        </w:rPr>
        <w:fldChar w:fldCharType="begin"/>
      </w:r>
      <w:r>
        <w:rPr>
          <w:b/>
          <w:bCs/>
          <w:sz w:val="32"/>
          <w:szCs w:val="32"/>
        </w:rPr>
        <w:instrText xml:space="preserve"> PAGEREF _Toc480898515 \h </w:instrText>
      </w:r>
      <w:r>
        <w:rPr>
          <w:b/>
          <w:bCs/>
          <w:sz w:val="32"/>
          <w:szCs w:val="32"/>
        </w:rPr>
        <w:fldChar w:fldCharType="separate"/>
      </w:r>
      <w:r>
        <w:rPr>
          <w:b/>
          <w:bCs/>
          <w:sz w:val="32"/>
          <w:szCs w:val="32"/>
        </w:rPr>
        <w:t>20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"_Toc480898516" </w:instrText>
      </w:r>
      <w:r>
        <w:rPr>
          <w:b/>
          <w:bCs/>
          <w:sz w:val="32"/>
          <w:szCs w:val="32"/>
        </w:rPr>
        <w:fldChar w:fldCharType="separate"/>
      </w:r>
      <w:r>
        <w:rPr>
          <w:rStyle w:val="10"/>
          <w:rFonts w:ascii="Segoe UI" w:hAnsi="Segoe UI" w:cs="Segoe UI"/>
          <w:b/>
          <w:bCs/>
          <w:smallCaps/>
          <w:sz w:val="32"/>
          <w:szCs w:val="32"/>
        </w:rPr>
        <w:t>6.- Futuras Mejoras y Conclusiones</w:t>
      </w:r>
      <w:r>
        <w:rPr>
          <w:b/>
          <w:bCs/>
          <w:sz w:val="32"/>
          <w:szCs w:val="32"/>
        </w:rPr>
        <w:tab/>
      </w:r>
      <w:r>
        <w:rPr>
          <w:b/>
          <w:bCs/>
          <w:sz w:val="32"/>
          <w:szCs w:val="32"/>
        </w:rPr>
        <w:fldChar w:fldCharType="begin"/>
      </w:r>
      <w:r>
        <w:rPr>
          <w:b/>
          <w:bCs/>
          <w:sz w:val="32"/>
          <w:szCs w:val="32"/>
        </w:rPr>
        <w:instrText xml:space="preserve"> PAGEREF _Toc480898516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"_Toc480898517" </w:instrText>
      </w:r>
      <w:r>
        <w:rPr>
          <w:b/>
          <w:bCs/>
          <w:sz w:val="32"/>
          <w:szCs w:val="32"/>
        </w:rPr>
        <w:fldChar w:fldCharType="separate"/>
      </w:r>
      <w:r>
        <w:rPr>
          <w:rStyle w:val="10"/>
          <w:rFonts w:ascii="Segoe UI" w:hAnsi="Segoe UI" w:cs="Segoe UI"/>
          <w:b/>
          <w:bCs/>
          <w:smallCaps/>
          <w:sz w:val="32"/>
          <w:szCs w:val="32"/>
        </w:rPr>
        <w:t>7.- Pruebas y Resultados</w:t>
      </w:r>
      <w:r>
        <w:rPr>
          <w:b/>
          <w:bCs/>
          <w:sz w:val="32"/>
          <w:szCs w:val="32"/>
        </w:rPr>
        <w:tab/>
      </w:r>
      <w:r>
        <w:rPr>
          <w:b/>
          <w:bCs/>
          <w:sz w:val="32"/>
          <w:szCs w:val="32"/>
        </w:rPr>
        <w:fldChar w:fldCharType="begin"/>
      </w:r>
      <w:r>
        <w:rPr>
          <w:b/>
          <w:bCs/>
          <w:sz w:val="32"/>
          <w:szCs w:val="32"/>
        </w:rPr>
        <w:instrText xml:space="preserve"> PAGEREF _Toc480898517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"_Toc480898518" </w:instrText>
      </w:r>
      <w:r>
        <w:rPr>
          <w:b/>
          <w:bCs/>
          <w:sz w:val="32"/>
          <w:szCs w:val="32"/>
        </w:rPr>
        <w:fldChar w:fldCharType="separate"/>
      </w:r>
      <w:r>
        <w:rPr>
          <w:rStyle w:val="10"/>
          <w:rFonts w:ascii="Segoe UI" w:hAnsi="Segoe UI" w:cs="Segoe UI"/>
          <w:b/>
          <w:bCs/>
          <w:smallCaps/>
          <w:sz w:val="32"/>
          <w:szCs w:val="32"/>
        </w:rPr>
        <w:t>8.- Manual Usuario</w:t>
      </w:r>
      <w:r>
        <w:rPr>
          <w:b/>
          <w:bCs/>
          <w:sz w:val="32"/>
          <w:szCs w:val="32"/>
        </w:rPr>
        <w:tab/>
      </w:r>
      <w:r>
        <w:rPr>
          <w:b/>
          <w:bCs/>
          <w:sz w:val="32"/>
          <w:szCs w:val="32"/>
        </w:rPr>
        <w:fldChar w:fldCharType="begin"/>
      </w:r>
      <w:r>
        <w:rPr>
          <w:b/>
          <w:bCs/>
          <w:sz w:val="32"/>
          <w:szCs w:val="32"/>
        </w:rPr>
        <w:instrText xml:space="preserve"> PAGEREF _Toc480898518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"_Toc480898519" </w:instrText>
      </w:r>
      <w:r>
        <w:rPr>
          <w:b/>
          <w:bCs/>
          <w:sz w:val="32"/>
          <w:szCs w:val="32"/>
        </w:rPr>
        <w:fldChar w:fldCharType="separate"/>
      </w:r>
      <w:r>
        <w:rPr>
          <w:rStyle w:val="10"/>
          <w:rFonts w:ascii="Segoe UI" w:hAnsi="Segoe UI" w:cs="Segoe UI"/>
          <w:b/>
          <w:bCs/>
          <w:smallCaps/>
          <w:sz w:val="32"/>
          <w:szCs w:val="32"/>
        </w:rPr>
        <w:t>9.- Bibliografía</w:t>
      </w:r>
      <w:r>
        <w:rPr>
          <w:b/>
          <w:bCs/>
          <w:sz w:val="32"/>
          <w:szCs w:val="32"/>
        </w:rPr>
        <w:tab/>
      </w:r>
      <w:r>
        <w:rPr>
          <w:b/>
          <w:bCs/>
          <w:sz w:val="32"/>
          <w:szCs w:val="32"/>
        </w:rPr>
        <w:fldChar w:fldCharType="begin"/>
      </w:r>
      <w:r>
        <w:rPr>
          <w:b/>
          <w:bCs/>
          <w:sz w:val="32"/>
          <w:szCs w:val="32"/>
        </w:rPr>
        <w:instrText xml:space="preserve"> PAGEREF _Toc480898519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r>
        <w:rPr>
          <w:b/>
          <w:bCs/>
          <w:sz w:val="32"/>
          <w:szCs w:val="32"/>
        </w:rPr>
        <w:fldChar w:fldCharType="end"/>
      </w:r>
    </w:p>
    <w:p/>
    <w:p/>
    <w:p>
      <w:pPr>
        <w:rPr>
          <w:lang w:val="es-ES"/>
        </w:rPr>
        <w:sectPr>
          <w:footerReference r:id="rId7"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480898511"/>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Introducción</w:t>
      </w:r>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9"/>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Motivación</w:t>
      </w:r>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bookmarkStart w:id="1" w:name="_Toc480898512"/>
      <w:r>
        <w:rPr>
          <w:rFonts w:ascii="Segoe UI" w:hAnsi="Segoe UI" w:cs="Segoe UI"/>
          <w:b/>
          <w:smallCaps/>
          <w:sz w:val="36"/>
          <w:szCs w:val="36"/>
        </w:rPr>
        <w:t xml:space="preserve"> Análisis del Mercado Actual</w:t>
      </w:r>
      <w:bookmarkEnd w:id="1"/>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2"/>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3"/>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Estudio </w:t>
      </w:r>
      <w:r>
        <w:rPr>
          <w:rFonts w:ascii="Segoe UI" w:hAnsi="Segoe UI" w:cs="Segoe UI"/>
          <w:b/>
          <w:smallCaps/>
          <w:sz w:val="28"/>
        </w:rPr>
        <w:t>de Productos Existentes</w:t>
      </w:r>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4"/>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5"/>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Conclusiones </w:t>
      </w:r>
      <w:r>
        <w:rPr>
          <w:rFonts w:ascii="Segoe UI" w:hAnsi="Segoe UI" w:cs="Segoe UI"/>
          <w:b/>
          <w:smallCaps/>
          <w:sz w:val="28"/>
        </w:rPr>
        <w:t>del Estudio</w:t>
      </w:r>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6"/>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2" w:name="_Toc480898513"/>
      <w:r>
        <w:rPr>
          <w:rFonts w:ascii="Segoe UI" w:hAnsi="Segoe UI" w:cs="Segoe UI"/>
          <w:b/>
          <w:smallCaps/>
          <w:sz w:val="36"/>
          <w:szCs w:val="36"/>
        </w:rPr>
        <w:t>Propuesta Innovadora</w:t>
      </w:r>
      <w:bookmarkEnd w:id="2"/>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7"/>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3" w:name="_Toc480898514"/>
      <w:r>
        <w:rPr>
          <w:rFonts w:ascii="Segoe UI" w:hAnsi="Segoe UI" w:cs="Segoe UI"/>
          <w:b/>
          <w:smallCaps/>
          <w:sz w:val="36"/>
          <w:szCs w:val="36"/>
        </w:rPr>
        <w:t>Estudio de Viabilidad</w:t>
      </w:r>
      <w:bookmarkEnd w:id="3"/>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r>
        <w:rPr>
          <w:rFonts w:cs="Segoe UI"/>
          <w:b/>
          <w:smallCaps/>
          <w:sz w:val="32"/>
          <w:lang w:val="en-US"/>
        </w:rPr>
        <w:t>Recursos y Tecnologías a Emplear</w:t>
      </w:r>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18"/>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19"/>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0"/>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1"/>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Evaluación de Costes</w:t>
      </w:r>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Planificación del Tiempo</w:t>
      </w:r>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Alcance del Proyecto</w:t>
      </w:r>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4" w:name="_Toc480898515"/>
      <w:r>
        <w:rPr>
          <w:rFonts w:ascii="Segoe UI" w:hAnsi="Segoe UI" w:cs="Segoe UI"/>
          <w:b/>
          <w:smallCaps/>
          <w:sz w:val="36"/>
          <w:szCs w:val="36"/>
        </w:rPr>
        <w:t>Arquitectura de la Aplicación</w:t>
      </w:r>
      <w:bookmarkEnd w:id="4"/>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2"/>
                    <a:stretch>
                      <a:fillRect/>
                    </a:stretch>
                  </pic:blipFill>
                  <pic:spPr>
                    <a:xfrm>
                      <a:off x="0" y="0"/>
                      <a:ext cx="3380740" cy="1857375"/>
                    </a:xfrm>
                    <a:prstGeom prst="rect">
                      <a:avLst/>
                    </a:prstGeom>
                  </pic:spPr>
                </pic:pic>
              </a:graphicData>
            </a:graphic>
          </wp:inline>
        </w:drawing>
      </w:r>
    </w:p>
    <w:p>
      <w:pPr>
        <w:pStyle w:val="4"/>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r>
        <w:rPr>
          <w:lang w:val="es-ES"/>
        </w:rPr>
        <w:t>. Arquitectura Cliente - Servidor</w:t>
      </w:r>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3"/>
                    <a:stretch>
                      <a:fillRect/>
                    </a:stretch>
                  </pic:blipFill>
                  <pic:spPr>
                    <a:xfrm>
                      <a:off x="0" y="0"/>
                      <a:ext cx="3535045" cy="2105660"/>
                    </a:xfrm>
                    <a:prstGeom prst="rect">
                      <a:avLst/>
                    </a:prstGeom>
                  </pic:spPr>
                </pic:pic>
              </a:graphicData>
            </a:graphic>
          </wp:inline>
        </w:drawing>
      </w:r>
    </w:p>
    <w:p>
      <w:pPr>
        <w:pStyle w:val="4"/>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r>
        <w:rPr>
          <w:lang w:val="es-ES"/>
        </w:rPr>
        <w:t>. Colaboración típica entre comoponentes en un patrón MVC.</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UML</w:t>
      </w:r>
    </w:p>
    <w:p>
      <w:pPr>
        <w:rPr>
          <w:lang w:val="es-ES"/>
        </w:rPr>
      </w:pPr>
      <w:r>
        <w:rPr>
          <w:lang w:val="es-ES"/>
        </w:rPr>
        <w:t>En las siguientes páginas se muestran en lista las tablas UML extraídas de las clases utilizadas durante el desarrollo del proyecto. Estas permiten ver de un vistazo rápido la manera en la que están compuestas las clases, y en ellas aparecen sus métodos y campos.</w:t>
      </w:r>
    </w:p>
    <w:p>
      <w:pPr>
        <w:ind w:left="0" w:leftChars="0" w:firstLine="0" w:firstLineChars="0"/>
        <w:rPr>
          <w:rFonts w:cs="Segoe UI"/>
          <w:sz w:val="24"/>
          <w:lang w:val="es-ES"/>
        </w:rPr>
      </w:pPr>
      <w:r>
        <w:rPr>
          <w:rFonts w:cs="Segoe UI"/>
          <w:sz w:val="24"/>
          <w:lang w:val="es-ES"/>
        </w:rPr>
        <w:t>Las primeras tablas UML corresponden a los modelos de datos utilizados.</w:t>
      </w:r>
    </w:p>
    <w:p>
      <w:pPr>
        <w:ind w:firstLine="426"/>
        <w:jc w:val="center"/>
        <w:rPr>
          <w:rFonts w:cs="Segoe UI"/>
          <w:sz w:val="24"/>
          <w:lang w:val="es-ES"/>
        </w:rPr>
      </w:pPr>
      <w:r>
        <w:rPr>
          <w:rFonts w:cs="Segoe UI"/>
          <w:sz w:val="24"/>
          <w:lang w:val="es-ES"/>
        </w:rPr>
        <w:drawing>
          <wp:inline distT="0" distB="0" distL="114300" distR="114300">
            <wp:extent cx="4392295" cy="5471795"/>
            <wp:effectExtent l="0" t="0" r="8255" b="14605"/>
            <wp:docPr id="23" name="Imagen 23" descr="2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2modelos"/>
                    <pic:cNvPicPr>
                      <a:picLocks noChangeAspect="1"/>
                    </pic:cNvPicPr>
                  </pic:nvPicPr>
                  <pic:blipFill>
                    <a:blip r:embed="rId24"/>
                    <a:srcRect r="-429" b="1764"/>
                    <a:stretch>
                      <a:fillRect/>
                    </a:stretch>
                  </pic:blipFill>
                  <pic:spPr>
                    <a:xfrm>
                      <a:off x="0" y="0"/>
                      <a:ext cx="4392032" cy="5472040"/>
                    </a:xfrm>
                    <a:prstGeom prst="rect">
                      <a:avLst/>
                    </a:prstGeom>
                  </pic:spPr>
                </pic:pic>
              </a:graphicData>
            </a:graphic>
          </wp:inline>
        </w:drawing>
      </w:r>
    </w:p>
    <w:p>
      <w:pPr>
        <w:pStyle w:val="4"/>
        <w:ind w:firstLine="426"/>
        <w:jc w:val="center"/>
        <w:rPr>
          <w:rFonts w:cs="Segoe UI"/>
          <w:sz w:val="24"/>
          <w:lang w:val="es-ES"/>
        </w:rPr>
      </w:pPr>
      <w:r>
        <w:t xml:space="preserve">UML </w:t>
      </w:r>
      <w:r>
        <w:fldChar w:fldCharType="begin"/>
      </w:r>
      <w:r>
        <w:instrText xml:space="preserve"> SEQ UML \* ARABIC </w:instrText>
      </w:r>
      <w:r>
        <w:fldChar w:fldCharType="separate"/>
      </w:r>
      <w:r>
        <w:t>1</w:t>
      </w:r>
      <w:r>
        <w:fldChar w:fldCharType="end"/>
      </w:r>
      <w:r>
        <w:rPr>
          <w:lang w:val="es-ES"/>
        </w:rPr>
        <w:t>. Modelos de datos.</w:t>
      </w:r>
    </w:p>
    <w:p>
      <w:pPr>
        <w:rPr>
          <w:lang w:val="es-ES"/>
        </w:rPr>
      </w:pPr>
      <w:r>
        <w:rPr>
          <w:lang w:val="es-ES"/>
        </w:rPr>
        <w:t>Las siguientes corresponden a las clases utilizadas para el manejo contra la base de datos utilizada por el programa para guardar usuarios y contraseñas.</w:t>
      </w:r>
    </w:p>
    <w:p>
      <w:pPr>
        <w:spacing w:after="180" w:afterAutospacing="0"/>
        <w:ind w:left="0" w:leftChars="0" w:firstLine="0" w:firstLineChars="0"/>
        <w:jc w:val="center"/>
        <w:rPr>
          <w:rFonts w:cs="Segoe UI"/>
          <w:sz w:val="24"/>
          <w:lang w:val="es-ES"/>
        </w:rPr>
      </w:pPr>
      <w:r>
        <w:rPr>
          <w:rFonts w:cs="Segoe UI"/>
          <w:sz w:val="24"/>
          <w:lang w:val="es-ES"/>
        </w:rPr>
        <w:drawing>
          <wp:inline distT="0" distB="0" distL="114300" distR="114300">
            <wp:extent cx="4464050" cy="7379970"/>
            <wp:effectExtent l="0" t="0" r="12700" b="11430"/>
            <wp:docPr id="22" name="Imagen 22" descr="1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1bbdd"/>
                    <pic:cNvPicPr>
                      <a:picLocks noChangeAspect="1"/>
                    </pic:cNvPicPr>
                  </pic:nvPicPr>
                  <pic:blipFill>
                    <a:blip r:embed="rId25"/>
                    <a:srcRect l="1492" t="955" r="6034" b="1112"/>
                    <a:stretch>
                      <a:fillRect/>
                    </a:stretch>
                  </pic:blipFill>
                  <pic:spPr>
                    <a:xfrm>
                      <a:off x="0" y="0"/>
                      <a:ext cx="4464033" cy="7380054"/>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2</w:t>
      </w:r>
      <w:r>
        <w:fldChar w:fldCharType="end"/>
      </w:r>
      <w:r>
        <w:rPr>
          <w:lang w:val="es-ES"/>
        </w:rPr>
        <w:t>. Manejo base de datos del programa.</w:t>
      </w:r>
    </w:p>
    <w:p>
      <w:pPr>
        <w:rPr>
          <w:lang w:val="es-ES"/>
        </w:rPr>
      </w:pPr>
      <w:r>
        <w:rPr>
          <w:lang w:val="es-ES"/>
        </w:rPr>
        <w:t>Ahora les toca el turno a aquellas usadas para lanzar consultas y comandos hacia las bases de datos que se quieran consultar. Estas clases son gran parte del núcleo del planteamiento inicial del proyecto. No se muestran aquellas llamadas *MySQL y *MicrosoftSQL ya que consisten únicamente en implementaciones específicas de la clase padre según la tecnología.</w:t>
      </w:r>
    </w:p>
    <w:p>
      <w:pPr>
        <w:rPr>
          <w:lang w:val="es-ES"/>
        </w:rPr>
      </w:pPr>
      <w:r>
        <w:rPr>
          <w:lang w:val="es-ES"/>
        </w:rPr>
        <w:t>También se incluye la clase utilizada para serializar en disco de manera persistente los datos de las consultas en archivos con extensión *.easy.</w:t>
      </w:r>
    </w:p>
    <w:p>
      <w:pPr>
        <w:ind w:left="0" w:leftChars="0" w:firstLine="0" w:firstLineChars="0"/>
        <w:jc w:val="center"/>
        <w:rPr>
          <w:rFonts w:cs="Segoe UI"/>
          <w:sz w:val="24"/>
          <w:lang w:val="es-ES"/>
        </w:rPr>
      </w:pPr>
      <w:r>
        <w:rPr>
          <w:rFonts w:cs="Segoe UI"/>
          <w:sz w:val="24"/>
          <w:lang w:val="es-ES"/>
        </w:rPr>
        <w:drawing>
          <wp:inline distT="0" distB="0" distL="114300" distR="114300">
            <wp:extent cx="4932045" cy="5579745"/>
            <wp:effectExtent l="0" t="0" r="1905" b="1905"/>
            <wp:docPr id="24" name="Imagen 24" descr="3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3operaciones"/>
                    <pic:cNvPicPr>
                      <a:picLocks noChangeAspect="1"/>
                    </pic:cNvPicPr>
                  </pic:nvPicPr>
                  <pic:blipFill>
                    <a:blip r:embed="rId26"/>
                    <a:srcRect l="2669" t="1841" r="5923" b="3060"/>
                    <a:stretch>
                      <a:fillRect/>
                    </a:stretch>
                  </pic:blipFill>
                  <pic:spPr>
                    <a:xfrm>
                      <a:off x="0" y="0"/>
                      <a:ext cx="4932036" cy="5580041"/>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3</w:t>
      </w:r>
      <w:r>
        <w:fldChar w:fldCharType="end"/>
      </w:r>
      <w:r>
        <w:rPr>
          <w:lang w:val="es-ES"/>
        </w:rPr>
        <w:t>. Operaciones de manejo y consulta contra Bases de Datos externas.</w:t>
      </w:r>
    </w:p>
    <w:p>
      <w:pPr>
        <w:spacing w:after="0" w:afterAutospacing="0"/>
        <w:ind w:left="0" w:leftChars="0" w:firstLine="0" w:firstLineChars="0"/>
        <w:rPr>
          <w:lang w:val="es-ES"/>
        </w:rPr>
      </w:pPr>
      <w:r>
        <w:rPr>
          <w:lang w:val="es-ES"/>
        </w:rPr>
        <w:t>Se sigue con estas clases de ayuda común para las interfaces gráficas.</w:t>
      </w:r>
    </w:p>
    <w:p>
      <w:pPr>
        <w:spacing w:before="18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5111750" cy="4175760"/>
            <wp:effectExtent l="0" t="0" r="12700" b="15240"/>
            <wp:docPr id="25" name="Imagen 25" descr="4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4utils"/>
                    <pic:cNvPicPr>
                      <a:picLocks noChangeAspect="1"/>
                    </pic:cNvPicPr>
                  </pic:nvPicPr>
                  <pic:blipFill>
                    <a:blip r:embed="rId27"/>
                    <a:srcRect l="2668" t="1656" r="2614" b="2301"/>
                    <a:stretch>
                      <a:fillRect/>
                    </a:stretch>
                  </pic:blipFill>
                  <pic:spPr>
                    <a:xfrm>
                      <a:off x="0" y="0"/>
                      <a:ext cx="5112038" cy="4176031"/>
                    </a:xfrm>
                    <a:prstGeom prst="rect">
                      <a:avLst/>
                    </a:prstGeom>
                  </pic:spPr>
                </pic:pic>
              </a:graphicData>
            </a:graphic>
          </wp:inline>
        </w:drawing>
      </w:r>
    </w:p>
    <w:p>
      <w:pPr>
        <w:pStyle w:val="4"/>
        <w:spacing w:before="79" w:beforeLines="22" w:beforeAutospacing="0" w:after="0" w:afterAutospacing="0"/>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4</w:t>
      </w:r>
      <w:r>
        <w:fldChar w:fldCharType="end"/>
      </w:r>
      <w:r>
        <w:rPr>
          <w:lang w:val="es-ES"/>
        </w:rPr>
        <w:t>. Clases del paquete Utils de código común.</w:t>
      </w:r>
    </w:p>
    <w:p>
      <w:pPr>
        <w:spacing w:before="180" w:beforeAutospacing="0" w:after="183" w:afterLines="50" w:afterAutospacing="0"/>
        <w:ind w:left="0" w:leftChars="0" w:firstLine="0" w:firstLineChars="0"/>
        <w:rPr>
          <w:rFonts w:cs="Segoe UI"/>
          <w:sz w:val="24"/>
          <w:lang w:val="es-ES"/>
        </w:rPr>
      </w:pPr>
      <w:r>
        <w:rPr>
          <w:rFonts w:cs="Segoe UI"/>
          <w:sz w:val="24"/>
          <w:lang w:val="es-ES"/>
        </w:rPr>
        <w:t>A continuación, la librería utilizada para el hasheo de contraseñas en BBDD.</w:t>
      </w:r>
    </w:p>
    <w:p>
      <w:pPr>
        <w:spacing w:before="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2332990" cy="3022600"/>
            <wp:effectExtent l="0" t="0" r="10160" b="6350"/>
            <wp:docPr id="36" name="Imagen 36"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12BCrypt"/>
                    <pic:cNvPicPr>
                      <a:picLocks noChangeAspect="1"/>
                    </pic:cNvPicPr>
                  </pic:nvPicPr>
                  <pic:blipFill>
                    <a:blip r:embed="rId28"/>
                    <a:srcRect l="1636" t="1080" r="3480" b="2825"/>
                    <a:stretch>
                      <a:fillRect/>
                    </a:stretch>
                  </pic:blipFill>
                  <pic:spPr>
                    <a:xfrm>
                      <a:off x="0" y="0"/>
                      <a:ext cx="2332990" cy="3022600"/>
                    </a:xfrm>
                    <a:prstGeom prst="rect">
                      <a:avLst/>
                    </a:prstGeom>
                  </pic:spPr>
                </pic:pic>
              </a:graphicData>
            </a:graphic>
          </wp:inline>
        </w:drawing>
      </w:r>
    </w:p>
    <w:p>
      <w:pPr>
        <w:pStyle w:val="4"/>
        <w:spacing w:before="104" w:beforeLines="29"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5</w:t>
      </w:r>
      <w:r>
        <w:fldChar w:fldCharType="end"/>
      </w:r>
      <w:r>
        <w:rPr>
          <w:lang w:val="es-ES"/>
        </w:rPr>
        <w:t>. Librería BCrypt.</w:t>
      </w:r>
    </w:p>
    <w:p>
      <w:pPr>
        <w:pStyle w:val="4"/>
        <w:spacing w:before="0" w:beforeAutospacing="0" w:after="0" w:afterAutospacing="0"/>
        <w:ind w:left="0" w:leftChars="0" w:firstLine="0" w:firstLineChars="0"/>
        <w:rPr>
          <w:lang w:val="es-ES"/>
        </w:rPr>
      </w:pPr>
      <w:r>
        <w:rPr>
          <w:lang w:val="es-ES"/>
        </w:rPr>
        <w:br w:type="page"/>
      </w:r>
    </w:p>
    <w:p>
      <w:pPr>
        <w:rPr>
          <w:lang w:val="es-ES"/>
        </w:rPr>
      </w:pPr>
      <w:bookmarkStart w:id="9" w:name="_GoBack"/>
      <w:bookmarkEnd w:id="9"/>
    </w:p>
    <w:p>
      <w:pPr>
        <w:spacing w:before="0" w:beforeAutospacing="0"/>
        <w:ind w:left="0" w:leftChars="0" w:firstLine="0" w:firstLineChars="0"/>
        <w:rPr>
          <w:rFonts w:cs="Segoe UI"/>
          <w:sz w:val="24"/>
          <w:lang w:val="es-ES"/>
        </w:rPr>
      </w:pPr>
      <w:r>
        <w:rPr>
          <w:rFonts w:cs="Segoe UI"/>
          <w:sz w:val="24"/>
          <w:lang w:val="es-ES"/>
        </w:rPr>
        <w:t>Ventanas - general 1</w:t>
      </w:r>
    </w:p>
    <w:p>
      <w:pPr>
        <w:ind w:left="0" w:leftChars="0" w:firstLine="0" w:firstLineChars="0"/>
        <w:rPr>
          <w:rFonts w:cs="Segoe UI"/>
          <w:sz w:val="24"/>
          <w:lang w:val="es-ES"/>
        </w:rPr>
      </w:pPr>
    </w:p>
    <w:p>
      <w:pPr>
        <w:ind w:left="0" w:leftChars="0" w:firstLine="0" w:firstLineChars="0"/>
        <w:rPr>
          <w:lang w:val="es-ES"/>
        </w:rPr>
      </w:pPr>
      <w:r>
        <w:rPr>
          <w:lang w:val="es-ES"/>
        </w:rPr>
        <w:drawing>
          <wp:inline distT="0" distB="0" distL="114300" distR="114300">
            <wp:extent cx="5396230" cy="4340860"/>
            <wp:effectExtent l="0" t="0" r="13970" b="2540"/>
            <wp:docPr id="26" name="Imagen 26" descr="5ventanas-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5ventanas-general1"/>
                    <pic:cNvPicPr>
                      <a:picLocks noChangeAspect="1"/>
                    </pic:cNvPicPr>
                  </pic:nvPicPr>
                  <pic:blipFill>
                    <a:blip r:embed="rId29"/>
                    <a:stretch>
                      <a:fillRect/>
                    </a:stretch>
                  </pic:blipFill>
                  <pic:spPr>
                    <a:xfrm>
                      <a:off x="0" y="0"/>
                      <a:ext cx="5396230" cy="4340860"/>
                    </a:xfrm>
                    <a:prstGeom prst="rect">
                      <a:avLst/>
                    </a:prstGeom>
                  </pic:spPr>
                </pic:pic>
              </a:graphicData>
            </a:graphic>
          </wp:inline>
        </w:drawing>
      </w:r>
    </w:p>
    <w:p>
      <w:pPr>
        <w:ind w:left="0" w:leftChars="0" w:firstLine="0" w:firstLineChars="0"/>
        <w:rPr>
          <w:lang w:val="es-ES"/>
        </w:rPr>
      </w:pPr>
      <w:r>
        <w:rPr>
          <w:lang w:val="es-ES"/>
        </w:rPr>
        <w:t>Ventanas - general 2</w:t>
      </w:r>
    </w:p>
    <w:p>
      <w:pPr>
        <w:ind w:left="0" w:leftChars="0" w:firstLine="0" w:firstLineChars="0"/>
        <w:rPr>
          <w:lang w:val="es-ES"/>
        </w:rPr>
      </w:pPr>
    </w:p>
    <w:p>
      <w:pPr>
        <w:ind w:left="0" w:leftChars="0" w:firstLine="0" w:firstLineChars="0"/>
        <w:jc w:val="left"/>
        <w:rPr>
          <w:lang w:val="es-ES"/>
        </w:rPr>
      </w:pPr>
      <w:r>
        <w:rPr>
          <w:lang w:val="es-ES"/>
        </w:rPr>
        <w:br w:type="page"/>
      </w:r>
      <w:r>
        <w:rPr>
          <w:lang w:val="es-ES"/>
        </w:rPr>
        <w:drawing>
          <wp:inline distT="0" distB="0" distL="114300" distR="114300">
            <wp:extent cx="5258435" cy="8488045"/>
            <wp:effectExtent l="0" t="0" r="18415" b="8255"/>
            <wp:docPr id="28" name="Imagen 28" descr="6ventanas-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6ventanas-general2"/>
                    <pic:cNvPicPr>
                      <a:picLocks noChangeAspect="1"/>
                    </pic:cNvPicPr>
                  </pic:nvPicPr>
                  <pic:blipFill>
                    <a:blip r:embed="rId30"/>
                    <a:stretch>
                      <a:fillRect/>
                    </a:stretch>
                  </pic:blipFill>
                  <pic:spPr>
                    <a:xfrm>
                      <a:off x="0" y="0"/>
                      <a:ext cx="5258435" cy="8488045"/>
                    </a:xfrm>
                    <a:prstGeom prst="rect">
                      <a:avLst/>
                    </a:prstGeom>
                  </pic:spPr>
                </pic:pic>
              </a:graphicData>
            </a:graphic>
          </wp:inline>
        </w:drawing>
      </w:r>
    </w:p>
    <w:p>
      <w:pPr>
        <w:ind w:left="0" w:leftChars="0" w:firstLine="0" w:firstLineChars="0"/>
        <w:jc w:val="left"/>
        <w:rPr>
          <w:lang w:val="es-ES"/>
        </w:rPr>
      </w:pPr>
    </w:p>
    <w:p>
      <w:pPr>
        <w:ind w:left="0" w:leftChars="0" w:firstLine="0" w:firstLineChars="0"/>
        <w:jc w:val="left"/>
        <w:rPr>
          <w:lang w:val="es-ES"/>
        </w:rPr>
      </w:pPr>
      <w:r>
        <w:rPr>
          <w:lang w:val="es-ES"/>
        </w:rPr>
        <w:t>Ventanas - operacion 1</w:t>
      </w:r>
    </w:p>
    <w:p>
      <w:pPr>
        <w:ind w:left="0" w:leftChars="0" w:firstLine="0" w:firstLineChars="0"/>
        <w:jc w:val="left"/>
        <w:rPr>
          <w:lang w:val="es-ES"/>
        </w:rPr>
      </w:pPr>
    </w:p>
    <w:p>
      <w:pPr>
        <w:ind w:left="0" w:leftChars="0" w:firstLine="0" w:firstLineChars="0"/>
        <w:jc w:val="left"/>
        <w:rPr>
          <w:lang w:val="es-ES"/>
        </w:rPr>
      </w:pPr>
    </w:p>
    <w:p>
      <w:pPr>
        <w:ind w:left="0" w:leftChars="0" w:firstLine="0" w:firstLineChars="0"/>
        <w:rPr>
          <w:lang w:val="es-ES"/>
        </w:rPr>
      </w:pPr>
      <w:r>
        <w:rPr>
          <w:lang w:val="es-ES"/>
        </w:rPr>
        <w:br w:type="page"/>
      </w:r>
      <w:r>
        <w:rPr>
          <w:lang w:val="es-ES"/>
        </w:rPr>
        <w:drawing>
          <wp:inline distT="0" distB="0" distL="114300" distR="114300">
            <wp:extent cx="4782185" cy="6515735"/>
            <wp:effectExtent l="0" t="0" r="18415" b="18415"/>
            <wp:docPr id="29" name="Imagen 29" descr="7ventanas-oper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7ventanas-operacion1"/>
                    <pic:cNvPicPr>
                      <a:picLocks noChangeAspect="1"/>
                    </pic:cNvPicPr>
                  </pic:nvPicPr>
                  <pic:blipFill>
                    <a:blip r:embed="rId31"/>
                    <a:stretch>
                      <a:fillRect/>
                    </a:stretch>
                  </pic:blipFill>
                  <pic:spPr>
                    <a:xfrm>
                      <a:off x="0" y="0"/>
                      <a:ext cx="4782185" cy="6515735"/>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Ventanas - operacion 2</w:t>
      </w:r>
    </w:p>
    <w:p>
      <w:pPr>
        <w:ind w:left="0" w:leftChars="0" w:firstLine="0" w:firstLineChars="0"/>
        <w:rPr>
          <w:lang w:val="es-ES"/>
        </w:rPr>
      </w:pPr>
      <w:r>
        <w:rPr>
          <w:lang w:val="es-ES"/>
        </w:rPr>
        <w:drawing>
          <wp:inline distT="0" distB="0" distL="114300" distR="114300">
            <wp:extent cx="5397500" cy="5691505"/>
            <wp:effectExtent l="0" t="0" r="12700" b="4445"/>
            <wp:docPr id="30" name="Imagen 30" descr="8ventanas-oper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8ventanas-operacion2"/>
                    <pic:cNvPicPr>
                      <a:picLocks noChangeAspect="1"/>
                    </pic:cNvPicPr>
                  </pic:nvPicPr>
                  <pic:blipFill>
                    <a:blip r:embed="rId32"/>
                    <a:stretch>
                      <a:fillRect/>
                    </a:stretch>
                  </pic:blipFill>
                  <pic:spPr>
                    <a:xfrm>
                      <a:off x="0" y="0"/>
                      <a:ext cx="5397500" cy="5691505"/>
                    </a:xfrm>
                    <a:prstGeom prst="rect">
                      <a:avLst/>
                    </a:prstGeom>
                  </pic:spPr>
                </pic:pic>
              </a:graphicData>
            </a:graphic>
          </wp:inline>
        </w:drawing>
      </w:r>
    </w:p>
    <w:p>
      <w:pPr>
        <w:ind w:left="0" w:leftChars="0" w:firstLine="0" w:firstLineChars="0"/>
        <w:rPr>
          <w:lang w:val="es-ES"/>
        </w:rPr>
      </w:pPr>
      <w:r>
        <w:rPr>
          <w:lang w:val="es-ES"/>
        </w:rPr>
        <w:t>Ventanas - operacion 3</w:t>
      </w:r>
    </w:p>
    <w:p>
      <w:pPr>
        <w:ind w:left="0" w:leftChars="0" w:firstLine="0" w:firstLineChars="0"/>
        <w:rPr>
          <w:lang w:val="es-ES"/>
        </w:rPr>
      </w:pPr>
    </w:p>
    <w:p>
      <w:pPr>
        <w:ind w:left="0" w:leftChars="0" w:firstLine="0" w:firstLineChars="0"/>
        <w:rPr>
          <w:lang w:val="es-ES"/>
        </w:rPr>
      </w:pPr>
      <w:r>
        <w:rPr>
          <w:lang w:val="es-ES"/>
        </w:rPr>
        <w:drawing>
          <wp:inline distT="0" distB="0" distL="114300" distR="114300">
            <wp:extent cx="5396865" cy="4896485"/>
            <wp:effectExtent l="0" t="0" r="13335" b="18415"/>
            <wp:docPr id="31" name="Imagen 31" descr="9ventanas-oper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9ventanas-operacion3"/>
                    <pic:cNvPicPr>
                      <a:picLocks noChangeAspect="1"/>
                    </pic:cNvPicPr>
                  </pic:nvPicPr>
                  <pic:blipFill>
                    <a:blip r:embed="rId33"/>
                    <a:stretch>
                      <a:fillRect/>
                    </a:stretch>
                  </pic:blipFill>
                  <pic:spPr>
                    <a:xfrm>
                      <a:off x="0" y="0"/>
                      <a:ext cx="5396865" cy="4896485"/>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Ventanas - operacion 4</w:t>
      </w:r>
    </w:p>
    <w:p>
      <w:pPr>
        <w:ind w:left="0" w:leftChars="0" w:firstLine="0" w:firstLineChars="0"/>
        <w:rPr>
          <w:lang w:val="es-ES"/>
        </w:rPr>
      </w:pPr>
      <w:r>
        <w:rPr>
          <w:lang w:val="es-ES"/>
        </w:rPr>
        <w:drawing>
          <wp:inline distT="0" distB="0" distL="114300" distR="114300">
            <wp:extent cx="3039110" cy="5210810"/>
            <wp:effectExtent l="0" t="0" r="8890" b="8890"/>
            <wp:docPr id="32" name="Imagen 32" descr="10ventanas-oper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10ventanas-operacion4"/>
                    <pic:cNvPicPr>
                      <a:picLocks noChangeAspect="1"/>
                    </pic:cNvPicPr>
                  </pic:nvPicPr>
                  <pic:blipFill>
                    <a:blip r:embed="rId34"/>
                    <a:stretch>
                      <a:fillRect/>
                    </a:stretch>
                  </pic:blipFill>
                  <pic:spPr>
                    <a:xfrm>
                      <a:off x="0" y="0"/>
                      <a:ext cx="3039110" cy="5210810"/>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 xml:space="preserve">Ventanas - operacion final </w:t>
      </w:r>
    </w:p>
    <w:p>
      <w:pPr>
        <w:ind w:left="0" w:leftChars="0" w:firstLine="0" w:firstLineChars="0"/>
        <w:rPr>
          <w:lang w:val="es-ES"/>
        </w:rPr>
      </w:pPr>
      <w:r>
        <w:rPr>
          <w:lang w:val="es-ES"/>
        </w:rPr>
        <w:drawing>
          <wp:inline distT="0" distB="0" distL="114300" distR="114300">
            <wp:extent cx="5394960" cy="4102100"/>
            <wp:effectExtent l="0" t="0" r="15240" b="12700"/>
            <wp:docPr id="33" name="Imagen 33" descr="11ventanas-operacio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11ventanas-operacion-final"/>
                    <pic:cNvPicPr>
                      <a:picLocks noChangeAspect="1"/>
                    </pic:cNvPicPr>
                  </pic:nvPicPr>
                  <pic:blipFill>
                    <a:blip r:embed="rId35"/>
                    <a:stretch>
                      <a:fillRect/>
                    </a:stretch>
                  </pic:blipFill>
                  <pic:spPr>
                    <a:xfrm>
                      <a:off x="0" y="0"/>
                      <a:ext cx="5394960" cy="4102100"/>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Bcrypt</w:t>
      </w:r>
    </w:p>
    <w:p>
      <w:pPr>
        <w:ind w:left="0" w:leftChars="0" w:firstLine="0" w:firstLineChars="0"/>
        <w:rPr>
          <w:lang w:val="es-ES"/>
        </w:rPr>
      </w:pPr>
      <w:r>
        <w:rPr>
          <w:lang w:val="es-ES"/>
        </w:rPr>
        <w:drawing>
          <wp:inline distT="0" distB="0" distL="114300" distR="114300">
            <wp:extent cx="2820035" cy="5239385"/>
            <wp:effectExtent l="0" t="0" r="18415" b="18415"/>
            <wp:docPr id="34" name="Imagen 34"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12BCrypt"/>
                    <pic:cNvPicPr>
                      <a:picLocks noChangeAspect="1"/>
                    </pic:cNvPicPr>
                  </pic:nvPicPr>
                  <pic:blipFill>
                    <a:blip r:embed="rId36"/>
                    <a:stretch>
                      <a:fillRect/>
                    </a:stretch>
                  </pic:blipFill>
                  <pic:spPr>
                    <a:xfrm>
                      <a:off x="0" y="0"/>
                      <a:ext cx="2820035" cy="5239385"/>
                    </a:xfrm>
                    <a:prstGeom prst="rect">
                      <a:avLst/>
                    </a:prstGeom>
                  </pic:spPr>
                </pic:pic>
              </a:graphicData>
            </a:graphic>
          </wp:inline>
        </w:drawing>
      </w:r>
    </w:p>
    <w:p>
      <w:pPr>
        <w:ind w:left="0" w:leftChars="0" w:firstLine="0" w:firstLineChars="0"/>
        <w:rPr>
          <w:lang w:val="es-ES"/>
        </w:rPr>
      </w:pPr>
      <w:r>
        <w:rPr>
          <w:lang w:val="es-ES"/>
        </w:rPr>
        <w:t xml:space="preserve">Base de datos </w:t>
      </w:r>
    </w:p>
    <w:p>
      <w:pPr>
        <w:ind w:left="0" w:leftChars="0" w:firstLine="0" w:firstLineChars="0"/>
        <w:rPr>
          <w:lang w:val="es-ES"/>
        </w:rPr>
      </w:pPr>
      <w:r>
        <w:rPr>
          <w:lang w:val="es-ES"/>
        </w:rPr>
        <w:drawing>
          <wp:inline distT="0" distB="0" distL="114300" distR="114300">
            <wp:extent cx="5395595" cy="2032000"/>
            <wp:effectExtent l="0" t="0" r="14605" b="6350"/>
            <wp:docPr id="35" name="Imagen 35" descr="13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13bbddPNG"/>
                    <pic:cNvPicPr>
                      <a:picLocks noChangeAspect="1"/>
                    </pic:cNvPicPr>
                  </pic:nvPicPr>
                  <pic:blipFill>
                    <a:blip r:embed="rId37"/>
                    <a:stretch>
                      <a:fillRect/>
                    </a:stretch>
                  </pic:blipFill>
                  <pic:spPr>
                    <a:xfrm>
                      <a:off x="0" y="0"/>
                      <a:ext cx="5395595" cy="2032000"/>
                    </a:xfrm>
                    <a:prstGeom prst="rect">
                      <a:avLst/>
                    </a:prstGeom>
                  </pic:spPr>
                </pic:pic>
              </a:graphicData>
            </a:graphic>
          </wp:inline>
        </w:drawing>
      </w:r>
    </w:p>
    <w:p>
      <w:pPr>
        <w:ind w:left="0" w:leftChars="0" w:firstLine="0" w:firstLineChars="0"/>
        <w:rPr>
          <w:lang w:val="es-ES"/>
        </w:rPr>
      </w:pPr>
      <w:r>
        <w:rPr>
          <w:lang w:val="es-ES"/>
        </w:rPr>
        <w:t>No se ha parado en entrar en detalle del comportamiento de las clases ya que estas están extensamente documentadas en el código fuente que se proporciona en las últimas páginas de esta Memoria.</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E/R</w:t>
      </w:r>
    </w:p>
    <w:p>
      <w:pPr>
        <w:ind w:firstLine="426"/>
        <w:rPr>
          <w:rFonts w:ascii="Segoe UI" w:hAnsi="Segoe UI"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5" w:name="_Toc480898516"/>
      <w:r>
        <w:rPr>
          <w:rFonts w:ascii="Segoe UI" w:hAnsi="Segoe UI" w:cs="Segoe UI"/>
          <w:b/>
          <w:smallCaps/>
          <w:sz w:val="36"/>
          <w:szCs w:val="36"/>
        </w:rPr>
        <w:t>Futuras Mejoras y Conclusiones</w:t>
      </w:r>
      <w:bookmarkEnd w:id="5"/>
    </w:p>
    <w:p>
      <w:pPr>
        <w:ind w:firstLine="426"/>
        <w:rPr>
          <w:rFonts w:ascii="Segoe UI" w:hAnsi="Segoe UI" w:cs="Segoe UI"/>
          <w:sz w:val="24"/>
          <w:lang w:val="es-ES"/>
        </w:rPr>
      </w:pPr>
      <w:r>
        <w:rPr>
          <w:rFonts w:cs="Segoe UI"/>
          <w:sz w:val="24"/>
          <w:lang w:val="es-ES"/>
        </w:rPr>
        <w:t>Añadir soporte para foreing keys, más bbdd, disponibilidad de almacenado de conexiones de modo local sin tener que usar bbdd con archivos. O integración con firebase y guardado de resultados consultas en la nube. Guardado de consultas concretas, es decir, que se guarde la configuración con la que se ha hecho un select con sus condiciones. Posibilidad de añadir módulo de ejecutar archivos sql. Una versión web independiente del sistema operativo y dispositivo que se utilice.</w:t>
      </w:r>
    </w:p>
    <w:p>
      <w:pPr>
        <w:numPr>
          <w:ilvl w:val="0"/>
          <w:numId w:val="1"/>
        </w:numPr>
        <w:ind w:left="425" w:leftChars="0" w:hanging="425" w:firstLineChars="0"/>
        <w:outlineLvl w:val="0"/>
        <w:rPr>
          <w:rFonts w:ascii="Segoe UI" w:hAnsi="Segoe UI" w:cs="Segoe UI"/>
          <w:b/>
          <w:smallCaps/>
          <w:sz w:val="36"/>
          <w:szCs w:val="36"/>
        </w:rPr>
      </w:pPr>
      <w:bookmarkStart w:id="6" w:name="_Toc480898517"/>
      <w:r>
        <w:rPr>
          <w:rFonts w:ascii="Segoe UI" w:hAnsi="Segoe UI" w:cs="Segoe UI"/>
          <w:b/>
          <w:smallCaps/>
          <w:sz w:val="36"/>
          <w:szCs w:val="36"/>
        </w:rPr>
        <w:t>Pruebas y Resultados</w:t>
      </w:r>
      <w:bookmarkEnd w:id="6"/>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7" w:name="_Toc480898518"/>
      <w:r>
        <w:rPr>
          <w:rFonts w:ascii="Segoe UI" w:hAnsi="Segoe UI" w:cs="Segoe UI"/>
          <w:b/>
          <w:smallCaps/>
          <w:sz w:val="36"/>
          <w:szCs w:val="36"/>
        </w:rPr>
        <w:t>Manual Usuario</w:t>
      </w:r>
      <w:bookmarkEnd w:id="7"/>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8" w:name="_Toc480898519"/>
      <w:r>
        <w:rPr>
          <w:rFonts w:ascii="Segoe UI" w:hAnsi="Segoe UI" w:cs="Segoe UI"/>
          <w:b/>
          <w:smallCaps/>
          <w:sz w:val="36"/>
          <w:szCs w:val="36"/>
        </w:rPr>
        <w:t>Bibliografía</w:t>
      </w:r>
      <w:bookmarkEnd w:id="8"/>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r>
        <w:rPr>
          <w:rFonts w:ascii="Segoe UI" w:hAnsi="Segoe UI" w:cs="Segoe UI"/>
          <w:b/>
          <w:smallCaps/>
          <w:sz w:val="36"/>
          <w:szCs w:val="36"/>
        </w:rPr>
        <w:t>Anexo I.- Manual del Código</w:t>
      </w:r>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48D1B51"/>
    <w:rsid w:val="05FE3571"/>
    <w:rsid w:val="0B052006"/>
    <w:rsid w:val="0C351726"/>
    <w:rsid w:val="0C920A84"/>
    <w:rsid w:val="102A5B6D"/>
    <w:rsid w:val="105118A8"/>
    <w:rsid w:val="13055C24"/>
    <w:rsid w:val="13C431AB"/>
    <w:rsid w:val="146A61F2"/>
    <w:rsid w:val="1771329C"/>
    <w:rsid w:val="179B1D95"/>
    <w:rsid w:val="191E37ED"/>
    <w:rsid w:val="1ABA6EC3"/>
    <w:rsid w:val="1B575918"/>
    <w:rsid w:val="1D3F251A"/>
    <w:rsid w:val="1DDD17AD"/>
    <w:rsid w:val="1F703FF2"/>
    <w:rsid w:val="223913F9"/>
    <w:rsid w:val="25A93BE1"/>
    <w:rsid w:val="277E55DA"/>
    <w:rsid w:val="28161E54"/>
    <w:rsid w:val="2A0939BF"/>
    <w:rsid w:val="2E681638"/>
    <w:rsid w:val="310666F9"/>
    <w:rsid w:val="31713DBD"/>
    <w:rsid w:val="319E2185"/>
    <w:rsid w:val="3AD43A1E"/>
    <w:rsid w:val="3BCD3CCC"/>
    <w:rsid w:val="3D7F0F55"/>
    <w:rsid w:val="4487578D"/>
    <w:rsid w:val="4DBA21EC"/>
    <w:rsid w:val="501533BD"/>
    <w:rsid w:val="50A414EF"/>
    <w:rsid w:val="538F20FC"/>
    <w:rsid w:val="54A71E0C"/>
    <w:rsid w:val="54C360BB"/>
    <w:rsid w:val="57DB34A1"/>
    <w:rsid w:val="5C3A0C89"/>
    <w:rsid w:val="5C974816"/>
    <w:rsid w:val="5E557B3B"/>
    <w:rsid w:val="60DD7783"/>
    <w:rsid w:val="62C17816"/>
    <w:rsid w:val="65663D79"/>
    <w:rsid w:val="69F72F66"/>
    <w:rsid w:val="6CFE19FF"/>
    <w:rsid w:val="6DF96D34"/>
    <w:rsid w:val="706813B6"/>
    <w:rsid w:val="727B4201"/>
    <w:rsid w:val="79981EB8"/>
    <w:rsid w:val="7C32208F"/>
    <w:rsid w:val="7D385A4A"/>
    <w:rsid w:val="7E1765DD"/>
    <w:rsid w:val="7E7074E6"/>
    <w:rsid w:val="7F185AE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hyperlink" Target="http://www.cenecmalaga.es/" TargetMode="Externa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25</Pages>
  <Words>4842</Words>
  <Characters>24790</Characters>
  <Lines>11</Lines>
  <Paragraphs>3</Paragraphs>
  <ScaleCrop>false</ScaleCrop>
  <LinksUpToDate>false</LinksUpToDate>
  <CharactersWithSpaces>29567</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aario</cp:lastModifiedBy>
  <dcterms:modified xsi:type="dcterms:W3CDTF">2018-06-15T12:41:41Z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3082-10.2.0.6020</vt:lpwstr>
  </property>
</Properties>
</file>