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B0C" w:rsidRPr="00D70153" w:rsidRDefault="008D4B0C" w:rsidP="008D4B0C">
      <w:pPr>
        <w:ind w:firstLineChars="1250" w:firstLine="2625"/>
        <w:rPr>
          <w:b/>
        </w:rPr>
      </w:pPr>
      <w:r w:rsidRPr="00D70153">
        <w:rPr>
          <w:rFonts w:hint="eastAsia"/>
          <w:b/>
        </w:rPr>
        <w:t>第6章</w:t>
      </w:r>
    </w:p>
    <w:p w:rsidR="008D4B0C" w:rsidRPr="00D70153" w:rsidRDefault="008D4B0C" w:rsidP="008D4B0C">
      <w:pPr>
        <w:ind w:firstLineChars="405" w:firstLine="850"/>
        <w:rPr>
          <w:b/>
        </w:rPr>
      </w:pPr>
    </w:p>
    <w:p w:rsidR="008D4B0C" w:rsidRPr="00D70153" w:rsidRDefault="008D4B0C" w:rsidP="008D4B0C">
      <w:pPr>
        <w:ind w:firstLineChars="300" w:firstLine="630"/>
        <w:rPr>
          <w:b/>
        </w:rPr>
      </w:pPr>
      <w:r w:rsidRPr="00D70153">
        <w:rPr>
          <w:rFonts w:hint="eastAsia"/>
          <w:b/>
        </w:rPr>
        <w:t>6.5 ⑴</w:t>
      </w:r>
      <w:r w:rsidRPr="00D70153">
        <w:rPr>
          <w:rFonts w:hint="eastAsia"/>
          <w:b/>
          <w:snapToGrid w:val="0"/>
          <w:kern w:val="0"/>
          <w:szCs w:val="21"/>
        </w:rPr>
        <w:t>流水线执行所用时间为</w:t>
      </w:r>
      <w:r w:rsidRPr="00D70153">
        <w:rPr>
          <w:b/>
          <w:snapToGrid w:val="0"/>
          <w:kern w:val="0"/>
          <w:szCs w:val="21"/>
        </w:rPr>
        <w:t>T</w:t>
      </w:r>
      <w:r w:rsidRPr="00D70153">
        <w:rPr>
          <w:rFonts w:hint="eastAsia"/>
          <w:b/>
          <w:snapToGrid w:val="0"/>
          <w:kern w:val="0"/>
          <w:szCs w:val="21"/>
        </w:rPr>
        <w:t>＝35</w:t>
      </w:r>
      <w:r w:rsidRPr="00D70153">
        <w:rPr>
          <w:b/>
          <w:snapToGrid w:val="0"/>
          <w:kern w:val="0"/>
          <w:szCs w:val="21"/>
        </w:rPr>
        <w:t>ns</w:t>
      </w:r>
      <w:r w:rsidRPr="00D70153">
        <w:rPr>
          <w:rFonts w:hint="eastAsia"/>
          <w:b/>
          <w:snapToGrid w:val="0"/>
          <w:kern w:val="0"/>
          <w:szCs w:val="21"/>
        </w:rPr>
        <w:t>＋</w:t>
      </w:r>
      <w:r w:rsidRPr="00D70153">
        <w:rPr>
          <w:b/>
          <w:snapToGrid w:val="0"/>
          <w:kern w:val="0"/>
          <w:szCs w:val="21"/>
        </w:rPr>
        <w:t>99</w:t>
      </w:r>
      <w:r w:rsidRPr="00D70153">
        <w:rPr>
          <w:rFonts w:hint="eastAsia"/>
          <w:b/>
          <w:snapToGrid w:val="0"/>
          <w:kern w:val="0"/>
          <w:szCs w:val="21"/>
        </w:rPr>
        <w:t>9×10</w:t>
      </w:r>
      <w:r w:rsidRPr="00D70153">
        <w:rPr>
          <w:b/>
          <w:snapToGrid w:val="0"/>
          <w:kern w:val="0"/>
          <w:szCs w:val="21"/>
        </w:rPr>
        <w:t>ns</w:t>
      </w:r>
      <w:r w:rsidRPr="00D70153">
        <w:rPr>
          <w:rFonts w:hint="eastAsia"/>
          <w:b/>
          <w:snapToGrid w:val="0"/>
          <w:kern w:val="0"/>
          <w:szCs w:val="21"/>
        </w:rPr>
        <w:t>＝10025</w:t>
      </w:r>
      <w:r w:rsidRPr="00D70153">
        <w:rPr>
          <w:b/>
          <w:snapToGrid w:val="0"/>
          <w:kern w:val="0"/>
          <w:szCs w:val="21"/>
        </w:rPr>
        <w:t>ns</w:t>
      </w:r>
    </w:p>
    <w:p w:rsidR="008D4B0C" w:rsidRPr="00D70153" w:rsidRDefault="008D4B0C" w:rsidP="008D4B0C">
      <w:pPr>
        <w:ind w:firstLineChars="600" w:firstLine="1260"/>
        <w:rPr>
          <w:b/>
        </w:rPr>
      </w:pPr>
      <w:r w:rsidRPr="00D70153">
        <w:rPr>
          <w:rFonts w:hint="eastAsia"/>
          <w:b/>
        </w:rPr>
        <w:t>吞吐率TP=1000/10025=99.75MIPS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加速比SP=35000/10025=3.5</w:t>
      </w:r>
    </w:p>
    <w:p w:rsidR="008D4B0C" w:rsidRPr="00D70153" w:rsidRDefault="008D4B0C" w:rsidP="008D4B0C">
      <w:pPr>
        <w:ind w:firstLineChars="405" w:firstLine="850"/>
        <w:rPr>
          <w:b/>
          <w:snapToGrid w:val="0"/>
          <w:kern w:val="0"/>
          <w:szCs w:val="21"/>
        </w:rPr>
      </w:pPr>
      <w:r w:rsidRPr="00D70153">
        <w:rPr>
          <w:rFonts w:hint="eastAsia"/>
          <w:b/>
        </w:rPr>
        <w:t xml:space="preserve">  ⑵ 可将两瓶颈变为两段，每段均为</w:t>
      </w:r>
      <w:r w:rsidRPr="00D70153">
        <w:rPr>
          <w:rFonts w:hint="eastAsia"/>
          <w:b/>
          <w:snapToGrid w:val="0"/>
          <w:kern w:val="0"/>
          <w:szCs w:val="21"/>
        </w:rPr>
        <w:t>5</w:t>
      </w:r>
      <w:r w:rsidRPr="00D70153">
        <w:rPr>
          <w:b/>
          <w:snapToGrid w:val="0"/>
          <w:kern w:val="0"/>
          <w:szCs w:val="21"/>
        </w:rPr>
        <w:t>ns</w:t>
      </w:r>
      <w:r w:rsidRPr="00D70153">
        <w:rPr>
          <w:rFonts w:hint="eastAsia"/>
          <w:b/>
          <w:snapToGrid w:val="0"/>
          <w:kern w:val="0"/>
          <w:szCs w:val="21"/>
        </w:rPr>
        <w:t>。此时7段各段相等，7段流水线执行时间为：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  <w:snapToGrid w:val="0"/>
          <w:kern w:val="0"/>
          <w:szCs w:val="21"/>
        </w:rPr>
        <w:t xml:space="preserve">      T</w:t>
      </w:r>
      <w:r w:rsidRPr="00D70153">
        <w:rPr>
          <w:rFonts w:hint="eastAsia"/>
          <w:b/>
          <w:snapToGrid w:val="0"/>
          <w:kern w:val="0"/>
          <w:szCs w:val="21"/>
          <w:vertAlign w:val="subscript"/>
        </w:rPr>
        <w:t>流</w:t>
      </w:r>
      <w:r w:rsidRPr="00D70153">
        <w:rPr>
          <w:rFonts w:hint="eastAsia"/>
          <w:b/>
          <w:snapToGrid w:val="0"/>
          <w:kern w:val="0"/>
          <w:szCs w:val="21"/>
        </w:rPr>
        <w:t>=35+999×5=5030ns</w:t>
      </w:r>
    </w:p>
    <w:p w:rsidR="008D4B0C" w:rsidRPr="00D70153" w:rsidRDefault="008D4B0C" w:rsidP="008D4B0C">
      <w:pPr>
        <w:rPr>
          <w:b/>
        </w:rPr>
      </w:pPr>
      <w:r w:rsidRPr="00D70153">
        <w:rPr>
          <w:rFonts w:hint="eastAsia"/>
          <w:b/>
        </w:rPr>
        <w:t xml:space="preserve">        顺序执行时间为：    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  T</w:t>
      </w:r>
      <w:r w:rsidRPr="00D70153">
        <w:rPr>
          <w:rFonts w:hint="eastAsia"/>
          <w:b/>
          <w:vertAlign w:val="subscript"/>
        </w:rPr>
        <w:t>顺</w:t>
      </w:r>
      <w:r w:rsidRPr="00D70153">
        <w:rPr>
          <w:rFonts w:hint="eastAsia"/>
          <w:b/>
        </w:rPr>
        <w:t>=35000ns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>此时吞吐率TP=198.8MIPS；加速比SP=6.96</w:t>
      </w:r>
    </w:p>
    <w:p w:rsidR="008D4B0C" w:rsidRPr="00D70153" w:rsidRDefault="002A4FBA" w:rsidP="008D4B0C">
      <w:pPr>
        <w:rPr>
          <w:b/>
        </w:rPr>
      </w:pPr>
      <w:r>
        <w:rPr>
          <w:b/>
          <w:noProof/>
        </w:rPr>
        <w:object w:dxaOrig="1440" w:dyaOrig="1440" w14:anchorId="7423E0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12.1pt;margin-top:26.6pt;width:353.55pt;height:147pt;z-index:251659264;mso-wrap-edited:f;mso-width-percent:0;mso-height-percent:0;mso-width-percent:0;mso-height-percent:0">
            <v:imagedata r:id="rId4" o:title=""/>
            <w10:wrap type="topAndBottom"/>
          </v:shape>
          <o:OLEObject Type="Embed" ProgID="Visio.Drawing.11" ShapeID="_x0000_s1027" DrawAspect="Content" ObjectID="_1599026293" r:id="rId5"/>
        </w:object>
      </w:r>
      <w:r w:rsidR="008D4B0C" w:rsidRPr="00D70153">
        <w:rPr>
          <w:rFonts w:hint="eastAsia"/>
          <w:b/>
        </w:rPr>
        <w:t xml:space="preserve">      6.9 画出计算过程的时空图如下：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>由时空图可以看到，进行7次加法运算共用18个时钟周期。则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吞吐率TP=7/180ns=38.9MIPS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流水线执行时间T</w:t>
      </w:r>
      <w:r w:rsidRPr="00D70153">
        <w:rPr>
          <w:rFonts w:hint="eastAsia"/>
          <w:b/>
          <w:vertAlign w:val="subscript"/>
        </w:rPr>
        <w:t>流</w:t>
      </w:r>
      <w:r w:rsidRPr="00D70153">
        <w:rPr>
          <w:rFonts w:hint="eastAsia"/>
          <w:b/>
        </w:rPr>
        <w:t>=180ns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顺序执行时间T</w:t>
      </w:r>
      <w:r w:rsidRPr="00D70153">
        <w:rPr>
          <w:rFonts w:hint="eastAsia"/>
          <w:b/>
          <w:vertAlign w:val="subscript"/>
        </w:rPr>
        <w:t>顺</w:t>
      </w:r>
      <w:r w:rsidRPr="00D70153">
        <w:rPr>
          <w:rFonts w:hint="eastAsia"/>
          <w:b/>
        </w:rPr>
        <w:t>=350ns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加速比SP=1.95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效率η=(7×5)÷(18×5)=38.9％</w:t>
      </w:r>
    </w:p>
    <w:p w:rsidR="008D4B0C" w:rsidRPr="00D70153" w:rsidRDefault="008D4B0C" w:rsidP="008D4B0C">
      <w:pPr>
        <w:ind w:firstLineChars="405" w:firstLine="850"/>
        <w:rPr>
          <w:b/>
        </w:rPr>
      </w:pPr>
    </w:p>
    <w:p w:rsidR="008D4B0C" w:rsidRPr="00D70153" w:rsidRDefault="002A4FBA" w:rsidP="008D4B0C">
      <w:pPr>
        <w:rPr>
          <w:b/>
        </w:rPr>
      </w:pPr>
      <w:r>
        <w:rPr>
          <w:b/>
          <w:noProof/>
        </w:rPr>
        <w:lastRenderedPageBreak/>
        <w:object w:dxaOrig="1440" w:dyaOrig="1440" w14:anchorId="296397B2">
          <v:shape id="_x0000_s1026" type="#_x0000_t75" alt="" style="position:absolute;left:0;text-align:left;margin-left:.8pt;margin-top:20.05pt;width:415.2pt;height:145.6pt;z-index:251660288;mso-wrap-edited:f;mso-width-percent:0;mso-height-percent:0;mso-width-percent:0;mso-height-percent:0">
            <v:imagedata r:id="rId6" o:title=""/>
            <w10:wrap type="topAndBottom"/>
          </v:shape>
          <o:OLEObject Type="Embed" ProgID="Visio.Drawing.11" ShapeID="_x0000_s1026" DrawAspect="Content" ObjectID="_1599026292" r:id="rId7"/>
        </w:object>
      </w:r>
      <w:r w:rsidR="008D4B0C" w:rsidRPr="00D70153">
        <w:rPr>
          <w:rFonts w:hint="eastAsia"/>
          <w:b/>
        </w:rPr>
        <w:t xml:space="preserve">    6.10 画出时空图如下：</w:t>
      </w:r>
    </w:p>
    <w:p w:rsidR="008D4B0C" w:rsidRPr="00D70153" w:rsidRDefault="008D4B0C" w:rsidP="008D4B0C">
      <w:pPr>
        <w:ind w:firstLineChars="405" w:firstLine="850"/>
        <w:rPr>
          <w:b/>
        </w:rPr>
      </w:pPr>
    </w:p>
    <w:p w:rsidR="008D4B0C" w:rsidRPr="00D70153" w:rsidRDefault="008D4B0C" w:rsidP="008D4B0C">
      <w:pPr>
        <w:rPr>
          <w:b/>
        </w:rPr>
      </w:pPr>
      <w:r w:rsidRPr="00D70153">
        <w:rPr>
          <w:rFonts w:hint="eastAsia"/>
          <w:b/>
        </w:rPr>
        <w:t xml:space="preserve">    由时空图可以看到，进行8次乘法运算和7次加法运算，共用26个时间单位。</w:t>
      </w:r>
      <w:r w:rsidRPr="00D70153">
        <w:rPr>
          <w:rFonts w:hint="eastAsia"/>
          <w:b/>
          <w:kern w:val="0"/>
        </w:rPr>
        <w:t>若每段时间即一个时间单位为</w:t>
      </w:r>
      <w:r w:rsidRPr="00D70153">
        <w:rPr>
          <w:b/>
          <w:kern w:val="0"/>
        </w:rPr>
        <w:t>1ns</w:t>
      </w:r>
      <w:r w:rsidRPr="00D70153">
        <w:rPr>
          <w:rFonts w:hint="eastAsia"/>
          <w:b/>
          <w:kern w:val="0"/>
        </w:rPr>
        <w:t>，</w:t>
      </w:r>
      <w:r w:rsidRPr="00D70153">
        <w:rPr>
          <w:rFonts w:hint="eastAsia"/>
          <w:b/>
        </w:rPr>
        <w:t>则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吞吐率TP=15/26=576.9MIPS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流水线执行时间T</w:t>
      </w:r>
      <w:r w:rsidRPr="00D70153">
        <w:rPr>
          <w:rFonts w:hint="eastAsia"/>
          <w:b/>
          <w:vertAlign w:val="subscript"/>
        </w:rPr>
        <w:t>流</w:t>
      </w:r>
      <w:r w:rsidRPr="00D70153">
        <w:rPr>
          <w:rFonts w:hint="eastAsia"/>
          <w:b/>
        </w:rPr>
        <w:t>=26ns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顺序执行时间T</w:t>
      </w:r>
      <w:r w:rsidRPr="00D70153">
        <w:rPr>
          <w:rFonts w:hint="eastAsia"/>
          <w:b/>
          <w:vertAlign w:val="subscript"/>
        </w:rPr>
        <w:t>顺</w:t>
      </w:r>
      <w:r w:rsidRPr="00D70153">
        <w:rPr>
          <w:rFonts w:hint="eastAsia"/>
          <w:b/>
        </w:rPr>
        <w:t>=15×4＝60ns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加速比SP=60/26＝2.31</w:t>
      </w:r>
    </w:p>
    <w:p w:rsidR="008D4B0C" w:rsidRPr="00D70153" w:rsidRDefault="008D4B0C" w:rsidP="008D4B0C">
      <w:pPr>
        <w:ind w:firstLineChars="405" w:firstLine="850"/>
        <w:rPr>
          <w:b/>
        </w:rPr>
      </w:pPr>
      <w:r w:rsidRPr="00D70153">
        <w:rPr>
          <w:rFonts w:hint="eastAsia"/>
          <w:b/>
        </w:rPr>
        <w:t xml:space="preserve">    效率η=(15×4)÷(26×6)=38.5％</w:t>
      </w:r>
    </w:p>
    <w:p w:rsidR="00AC3246" w:rsidRDefault="002A4FBA">
      <w:bookmarkStart w:id="0" w:name="_GoBack"/>
      <w:bookmarkEnd w:id="0"/>
    </w:p>
    <w:sectPr w:rsidR="00AC3246" w:rsidSect="00CD02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C"/>
    <w:rsid w:val="002A4FBA"/>
    <w:rsid w:val="0057556E"/>
    <w:rsid w:val="00880EE7"/>
    <w:rsid w:val="008D4B0C"/>
    <w:rsid w:val="00C8735D"/>
    <w:rsid w:val="00C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2EA4BE"/>
  <w14:defaultImageDpi w14:val="32767"/>
  <w15:chartTrackingRefBased/>
  <w15:docId w15:val="{D9B24CF4-39F2-CF41-8480-0C9342DC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B0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Zhiping</dc:creator>
  <cp:keywords/>
  <dc:description/>
  <cp:lastModifiedBy>Jiang Zhiping</cp:lastModifiedBy>
  <cp:revision>3</cp:revision>
  <dcterms:created xsi:type="dcterms:W3CDTF">2018-09-21T01:10:00Z</dcterms:created>
  <dcterms:modified xsi:type="dcterms:W3CDTF">2018-09-21T01:12:00Z</dcterms:modified>
</cp:coreProperties>
</file>