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BF1C" w14:textId="77777777" w:rsidR="00481BAB" w:rsidRDefault="001F62E0" w:rsidP="001F62E0">
      <w:pPr>
        <w:pStyle w:val="a3"/>
        <w:jc w:val="center"/>
        <w:rPr>
          <w:b/>
          <w:bCs/>
          <w:color w:val="000000"/>
        </w:rPr>
      </w:pPr>
      <w:r w:rsidRPr="00C16D88">
        <w:rPr>
          <w:b/>
          <w:bCs/>
          <w:color w:val="000000"/>
        </w:rPr>
        <w:t xml:space="preserve">МИНИСТЕРСТВО </w:t>
      </w:r>
      <w:r>
        <w:rPr>
          <w:b/>
          <w:bCs/>
          <w:color w:val="000000"/>
        </w:rPr>
        <w:t xml:space="preserve">НАУКИ И ВЫСШЕГО </w:t>
      </w:r>
      <w:r w:rsidRPr="00C16D88">
        <w:rPr>
          <w:b/>
          <w:bCs/>
          <w:color w:val="000000"/>
        </w:rPr>
        <w:t>ОБРАЗОВАНИЯ РОССИЙСКОЙ ФЕДЕРАЦИИ</w:t>
      </w:r>
      <w:r w:rsidR="002355C5" w:rsidRPr="00C16D8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A3CF574" wp14:editId="3FA162AB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838200" cy="1076325"/>
            <wp:effectExtent l="0" t="0" r="0" b="9525"/>
            <wp:wrapTopAndBottom/>
            <wp:docPr id="1" name="Рисунок 1" descr="Санкт-Петербургский горный университ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нкт-Петербургский горный университе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A7F1F" w14:textId="77777777" w:rsidR="001F62E0" w:rsidRDefault="001F62E0" w:rsidP="00734073">
      <w:pPr>
        <w:pStyle w:val="a3"/>
        <w:jc w:val="right"/>
        <w:rPr>
          <w:b/>
          <w:bCs/>
          <w:color w:val="000000"/>
        </w:rPr>
      </w:pPr>
    </w:p>
    <w:p w14:paraId="1DFB9C1C" w14:textId="77777777" w:rsidR="001F62E0" w:rsidRDefault="001F62E0" w:rsidP="001F62E0">
      <w:pPr>
        <w:pStyle w:val="a3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ПЕРВОЕ ВЫСШЕЕ ТЕХНИЧЕСКОЕ УЧЕБНОЕ ЗАВЕДЕНИЕ РОССИИ</w:t>
      </w:r>
    </w:p>
    <w:p w14:paraId="58A09B76" w14:textId="77777777" w:rsidR="00481BAB" w:rsidRPr="00C16D88" w:rsidRDefault="00BC4D21" w:rsidP="00481BAB">
      <w:pPr>
        <w:pStyle w:val="a3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ФЕДЕРАЛЬНОЕ ГОСУДАРСТВЕННОЕ </w:t>
      </w:r>
      <w:r w:rsidRPr="00C16D88">
        <w:rPr>
          <w:b/>
          <w:bCs/>
          <w:color w:val="000000"/>
        </w:rPr>
        <w:t>ЮДЖЕТНОЕ ОБРАЗОВАТЕЛЬНОЕ УЧРЕЖДЕНИЕ ВЫСШЕГО ОБРАЗОВАНИЯ</w:t>
      </w:r>
    </w:p>
    <w:p w14:paraId="245BF219" w14:textId="4983EFB2" w:rsidR="00972007" w:rsidRPr="00972007" w:rsidRDefault="00481BAB" w:rsidP="00972007">
      <w:pPr>
        <w:pStyle w:val="a3"/>
        <w:jc w:val="center"/>
        <w:rPr>
          <w:b/>
          <w:bCs/>
          <w:color w:val="000000"/>
        </w:rPr>
      </w:pPr>
      <w:r w:rsidRPr="00C16D88">
        <w:rPr>
          <w:b/>
          <w:bCs/>
          <w:color w:val="000000"/>
        </w:rPr>
        <w:t>«</w:t>
      </w:r>
      <w:r>
        <w:rPr>
          <w:b/>
          <w:bCs/>
          <w:color w:val="000000"/>
        </w:rPr>
        <w:t>САНКТ-ПЕТЕРБУРГСКИЙ ГОРНЫЙ УНИВЕРСИТЕТ</w:t>
      </w:r>
      <w:r w:rsidR="001D447F">
        <w:rPr>
          <w:b/>
          <w:bCs/>
          <w:color w:val="000000"/>
        </w:rPr>
        <w:t xml:space="preserve"> ИМЕНИ ИМПЕРАТРИЦЫ ЕКАТЕРИНЫ </w:t>
      </w:r>
      <w:r w:rsidR="001D447F">
        <w:rPr>
          <w:b/>
          <w:bCs/>
          <w:color w:val="000000"/>
          <w:lang w:val="en-US"/>
        </w:rPr>
        <w:t>II</w:t>
      </w:r>
      <w:r w:rsidRPr="00C16D88">
        <w:rPr>
          <w:b/>
          <w:bCs/>
          <w:color w:val="000000"/>
        </w:rPr>
        <w:t>»</w:t>
      </w:r>
    </w:p>
    <w:p w14:paraId="06F8CE69" w14:textId="77777777" w:rsidR="001F62E0" w:rsidRDefault="00481BAB" w:rsidP="001F62E0">
      <w:pPr>
        <w:pStyle w:val="a3"/>
        <w:jc w:val="center"/>
        <w:rPr>
          <w:b/>
          <w:color w:val="000000"/>
        </w:rPr>
      </w:pPr>
      <w:r w:rsidRPr="00474091">
        <w:rPr>
          <w:b/>
          <w:color w:val="000000"/>
        </w:rPr>
        <w:t xml:space="preserve">Кафедра </w:t>
      </w:r>
      <w:r w:rsidR="002355C5">
        <w:rPr>
          <w:b/>
          <w:color w:val="000000"/>
        </w:rPr>
        <w:t>автоматизации технологических процессов и производств</w:t>
      </w:r>
    </w:p>
    <w:p w14:paraId="12133690" w14:textId="77777777" w:rsidR="001F62E0" w:rsidRPr="00474091" w:rsidRDefault="001F62E0" w:rsidP="001F62E0">
      <w:pPr>
        <w:pStyle w:val="a3"/>
        <w:jc w:val="center"/>
        <w:rPr>
          <w:b/>
          <w:color w:val="000000"/>
        </w:rPr>
      </w:pPr>
    </w:p>
    <w:p w14:paraId="0620F06F" w14:textId="65F25775" w:rsidR="00481BAB" w:rsidRPr="00C16D88" w:rsidRDefault="002355C5" w:rsidP="00481BAB">
      <w:pPr>
        <w:pStyle w:val="a3"/>
        <w:jc w:val="center"/>
        <w:rPr>
          <w:color w:val="000000"/>
        </w:rPr>
      </w:pPr>
      <w:r>
        <w:rPr>
          <w:color w:val="000000"/>
        </w:rPr>
        <w:t>Отчет п</w:t>
      </w:r>
      <w:r w:rsidRPr="002355C5">
        <w:rPr>
          <w:color w:val="000000"/>
        </w:rPr>
        <w:t>о дисциплине «</w:t>
      </w:r>
      <w:r w:rsidR="00381B6D">
        <w:rPr>
          <w:color w:val="000000"/>
        </w:rPr>
        <w:t>Технические измерения и приборы</w:t>
      </w:r>
      <w:r w:rsidRPr="002355C5">
        <w:rPr>
          <w:color w:val="000000"/>
        </w:rPr>
        <w:t>»</w:t>
      </w:r>
    </w:p>
    <w:p w14:paraId="38B475B1" w14:textId="1262BD4D" w:rsidR="00481BAB" w:rsidRPr="00C16D88" w:rsidRDefault="00381B6D" w:rsidP="00481BAB">
      <w:pPr>
        <w:pStyle w:val="a3"/>
        <w:jc w:val="center"/>
        <w:rPr>
          <w:color w:val="000000"/>
        </w:rPr>
      </w:pPr>
      <w:r>
        <w:rPr>
          <w:color w:val="000000"/>
        </w:rPr>
        <w:t>Практическое задание №</w:t>
      </w:r>
      <w:r w:rsidR="00B05ED5">
        <w:rPr>
          <w:color w:val="000000"/>
        </w:rPr>
        <w:t>4</w:t>
      </w:r>
    </w:p>
    <w:p w14:paraId="191BA529" w14:textId="52D836C3" w:rsidR="00481BAB" w:rsidRPr="00274956" w:rsidRDefault="001F62E0" w:rsidP="004A72EB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BC4D21">
        <w:rPr>
          <w:rFonts w:ascii="Times New Roman" w:hAnsi="Times New Roman" w:cs="Times New Roman"/>
          <w:color w:val="000000"/>
          <w:sz w:val="24"/>
        </w:rPr>
        <w:t>«</w:t>
      </w:r>
      <w:r w:rsidR="004A72EB">
        <w:rPr>
          <w:rFonts w:ascii="Times New Roman" w:eastAsia="Times New Roman" w:hAnsi="Times New Roman" w:cs="Times New Roman"/>
          <w:sz w:val="24"/>
          <w:lang w:eastAsia="ru-RU"/>
        </w:rPr>
        <w:t>М</w:t>
      </w:r>
      <w:r w:rsidR="004A72EB" w:rsidRPr="004A72EB">
        <w:rPr>
          <w:rFonts w:ascii="Times New Roman" w:eastAsia="Times New Roman" w:hAnsi="Times New Roman" w:cs="Times New Roman"/>
          <w:sz w:val="24"/>
          <w:lang w:eastAsia="ru-RU"/>
        </w:rPr>
        <w:t>етодика заполнения опросного</w:t>
      </w:r>
      <w:r w:rsidR="004A72EB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4A72EB" w:rsidRPr="004A72EB">
        <w:rPr>
          <w:rFonts w:ascii="Times New Roman" w:eastAsia="Times New Roman" w:hAnsi="Times New Roman" w:cs="Times New Roman"/>
          <w:sz w:val="24"/>
          <w:lang w:eastAsia="ru-RU"/>
        </w:rPr>
        <w:t>листа преобразователя расхода</w:t>
      </w:r>
      <w:r w:rsidRPr="00BC4D21">
        <w:rPr>
          <w:rFonts w:ascii="Times New Roman" w:hAnsi="Times New Roman" w:cs="Times New Roman"/>
          <w:color w:val="000000"/>
          <w:sz w:val="24"/>
        </w:rPr>
        <w:t>»</w:t>
      </w:r>
    </w:p>
    <w:p w14:paraId="3E6846DB" w14:textId="77777777" w:rsidR="00103727" w:rsidRPr="00084108" w:rsidRDefault="00103727" w:rsidP="00103727">
      <w:pPr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9BE578" w14:textId="77777777" w:rsidR="00481BAB" w:rsidRPr="00084108" w:rsidRDefault="00481BAB" w:rsidP="00481BAB">
      <w:pPr>
        <w:pStyle w:val="a3"/>
        <w:jc w:val="center"/>
        <w:rPr>
          <w:color w:val="000000"/>
        </w:rPr>
      </w:pPr>
    </w:p>
    <w:p w14:paraId="7751C1BB" w14:textId="77777777" w:rsidR="00103727" w:rsidRPr="00084108" w:rsidRDefault="00103727" w:rsidP="00481BAB">
      <w:pPr>
        <w:pStyle w:val="a3"/>
        <w:jc w:val="center"/>
        <w:rPr>
          <w:color w:val="000000"/>
        </w:rPr>
      </w:pPr>
    </w:p>
    <w:p w14:paraId="18CD1000" w14:textId="77777777" w:rsidR="00103727" w:rsidRPr="00084108" w:rsidRDefault="00103727" w:rsidP="00481BAB">
      <w:pPr>
        <w:pStyle w:val="a3"/>
        <w:jc w:val="center"/>
        <w:rPr>
          <w:color w:val="000000"/>
        </w:rPr>
      </w:pPr>
    </w:p>
    <w:p w14:paraId="7BBF02AF" w14:textId="4B998CB4" w:rsidR="00481BAB" w:rsidRPr="00C16D88" w:rsidRDefault="00481BAB" w:rsidP="00481BAB">
      <w:pPr>
        <w:pStyle w:val="a3"/>
        <w:rPr>
          <w:color w:val="000000"/>
        </w:rPr>
      </w:pPr>
      <w:r w:rsidRPr="00E172B0">
        <w:rPr>
          <w:color w:val="000000"/>
          <w:u w:val="single"/>
        </w:rPr>
        <w:t xml:space="preserve">Выполнил: </w:t>
      </w:r>
      <w:r w:rsidR="0069416D">
        <w:rPr>
          <w:color w:val="000000"/>
          <w:u w:val="single"/>
        </w:rPr>
        <w:t>студент гр. АПГ</w:t>
      </w:r>
      <w:bookmarkStart w:id="0" w:name="_GoBack"/>
      <w:bookmarkEnd w:id="0"/>
      <w:r w:rsidRPr="00E172B0">
        <w:rPr>
          <w:color w:val="000000"/>
          <w:u w:val="single"/>
        </w:rPr>
        <w:t>-22</w:t>
      </w:r>
      <w:r w:rsidRPr="00C16D88">
        <w:rPr>
          <w:color w:val="000000"/>
        </w:rPr>
        <w:tab/>
      </w:r>
      <w:r w:rsidRPr="00C16D88">
        <w:rPr>
          <w:color w:val="000000"/>
        </w:rPr>
        <w:tab/>
        <w:t xml:space="preserve"> _________ </w:t>
      </w:r>
      <w:r w:rsidRPr="00C16D88">
        <w:rPr>
          <w:color w:val="000000"/>
        </w:rPr>
        <w:tab/>
      </w:r>
      <w:r w:rsidRPr="00C16D88">
        <w:rPr>
          <w:color w:val="000000"/>
        </w:rPr>
        <w:tab/>
      </w:r>
      <w:r w:rsidRPr="00C16D88">
        <w:rPr>
          <w:color w:val="000000"/>
        </w:rPr>
        <w:tab/>
      </w:r>
      <w:r w:rsidRPr="00E172B0">
        <w:rPr>
          <w:color w:val="000000"/>
          <w:u w:val="single"/>
        </w:rPr>
        <w:t>/</w:t>
      </w:r>
      <w:r w:rsidR="00C016B9">
        <w:rPr>
          <w:color w:val="000000"/>
          <w:u w:val="single"/>
        </w:rPr>
        <w:t>Скрябнев А.В./</w:t>
      </w:r>
    </w:p>
    <w:p w14:paraId="69D6E876" w14:textId="68237755" w:rsidR="00481BAB" w:rsidRPr="00C16D88" w:rsidRDefault="00972007" w:rsidP="00481BAB">
      <w:pPr>
        <w:pStyle w:val="a3"/>
        <w:ind w:left="4248"/>
        <w:rPr>
          <w:color w:val="000000"/>
        </w:rPr>
      </w:pPr>
      <w:r>
        <w:rPr>
          <w:color w:val="000000"/>
        </w:rPr>
        <w:t xml:space="preserve">  </w:t>
      </w:r>
      <w:r w:rsidR="00481BAB" w:rsidRPr="00C16D88">
        <w:rPr>
          <w:color w:val="000000"/>
        </w:rPr>
        <w:t xml:space="preserve">(подпись) </w:t>
      </w:r>
      <w:r w:rsidR="00481BAB" w:rsidRPr="00C16D88">
        <w:rPr>
          <w:color w:val="000000"/>
        </w:rPr>
        <w:tab/>
      </w:r>
      <w:r w:rsidR="00481BAB" w:rsidRPr="00C16D88">
        <w:rPr>
          <w:color w:val="000000"/>
        </w:rPr>
        <w:tab/>
      </w:r>
      <w:r w:rsidR="00481BAB" w:rsidRPr="00C16D88">
        <w:rPr>
          <w:color w:val="000000"/>
        </w:rPr>
        <w:tab/>
      </w:r>
      <w:r>
        <w:rPr>
          <w:color w:val="000000"/>
        </w:rPr>
        <w:t xml:space="preserve">  </w:t>
      </w:r>
      <w:proofErr w:type="gramStart"/>
      <w:r>
        <w:rPr>
          <w:color w:val="000000"/>
        </w:rPr>
        <w:t xml:space="preserve">   </w:t>
      </w:r>
      <w:r w:rsidR="00481BAB" w:rsidRPr="00C16D88">
        <w:rPr>
          <w:color w:val="000000"/>
        </w:rPr>
        <w:t>(</w:t>
      </w:r>
      <w:proofErr w:type="gramEnd"/>
      <w:r w:rsidR="00481BAB" w:rsidRPr="00C16D88">
        <w:rPr>
          <w:color w:val="000000"/>
        </w:rPr>
        <w:t>Ф.И.О.)</w:t>
      </w:r>
    </w:p>
    <w:p w14:paraId="74A0DE7D" w14:textId="146DF7E1" w:rsidR="00481BAB" w:rsidRPr="00E172B0" w:rsidRDefault="00481BAB" w:rsidP="00481BAB">
      <w:pPr>
        <w:pStyle w:val="a3"/>
        <w:rPr>
          <w:color w:val="000000"/>
          <w:u w:val="single"/>
        </w:rPr>
      </w:pPr>
      <w:r w:rsidRPr="00E172B0">
        <w:rPr>
          <w:color w:val="000000"/>
          <w:u w:val="single"/>
        </w:rPr>
        <w:t>Проверил:</w:t>
      </w:r>
      <w:r w:rsidR="00274956">
        <w:rPr>
          <w:color w:val="000000"/>
          <w:u w:val="single"/>
        </w:rPr>
        <w:t xml:space="preserve"> доцент</w:t>
      </w:r>
      <w:r w:rsidR="00972007" w:rsidRPr="00274956">
        <w:rPr>
          <w:color w:val="000000"/>
        </w:rPr>
        <w:t xml:space="preserve">                                    </w:t>
      </w:r>
      <w:proofErr w:type="gramStart"/>
      <w:r w:rsidR="00972007">
        <w:rPr>
          <w:color w:val="000000"/>
        </w:rPr>
        <w:tab/>
        <w:t xml:space="preserve">  _</w:t>
      </w:r>
      <w:proofErr w:type="gramEnd"/>
      <w:r w:rsidR="00972007">
        <w:rPr>
          <w:color w:val="000000"/>
        </w:rPr>
        <w:t>________</w:t>
      </w:r>
      <w:r w:rsidR="00972007">
        <w:rPr>
          <w:color w:val="000000"/>
        </w:rPr>
        <w:tab/>
      </w:r>
      <w:r w:rsidR="00972007">
        <w:rPr>
          <w:color w:val="000000"/>
        </w:rPr>
        <w:tab/>
        <w:t xml:space="preserve">            </w:t>
      </w:r>
      <w:r w:rsidRPr="00E172B0">
        <w:rPr>
          <w:color w:val="000000"/>
          <w:u w:val="single"/>
        </w:rPr>
        <w:t>/</w:t>
      </w:r>
      <w:r w:rsidR="00274956">
        <w:rPr>
          <w:color w:val="000000"/>
          <w:u w:val="single"/>
        </w:rPr>
        <w:t>Мартынов С. А.</w:t>
      </w:r>
      <w:r w:rsidRPr="00E172B0">
        <w:rPr>
          <w:color w:val="000000"/>
          <w:u w:val="single"/>
        </w:rPr>
        <w:t>/</w:t>
      </w:r>
    </w:p>
    <w:p w14:paraId="5A8469A1" w14:textId="6AA8C892" w:rsidR="00481BAB" w:rsidRPr="00C16D88" w:rsidRDefault="00972007" w:rsidP="00481BAB">
      <w:pPr>
        <w:pStyle w:val="a3"/>
        <w:ind w:left="3540" w:firstLine="708"/>
        <w:rPr>
          <w:color w:val="000000"/>
        </w:rPr>
      </w:pPr>
      <w:r>
        <w:rPr>
          <w:color w:val="000000"/>
        </w:rPr>
        <w:t xml:space="preserve">  </w:t>
      </w:r>
      <w:r w:rsidR="00481BAB" w:rsidRPr="00C16D88">
        <w:rPr>
          <w:color w:val="000000"/>
        </w:rPr>
        <w:t>(подпись)</w:t>
      </w:r>
      <w:r w:rsidR="00481BAB" w:rsidRPr="00C16D88">
        <w:rPr>
          <w:color w:val="000000"/>
        </w:rPr>
        <w:tab/>
      </w:r>
      <w:r w:rsidR="00481BAB" w:rsidRPr="00C16D88">
        <w:rPr>
          <w:color w:val="000000"/>
        </w:rPr>
        <w:tab/>
      </w:r>
      <w:r w:rsidR="00481BAB" w:rsidRPr="00C16D88">
        <w:rPr>
          <w:color w:val="000000"/>
        </w:rPr>
        <w:tab/>
        <w:t xml:space="preserve"> </w:t>
      </w:r>
      <w:r>
        <w:rPr>
          <w:color w:val="000000"/>
        </w:rPr>
        <w:t xml:space="preserve">  </w:t>
      </w:r>
      <w:proofErr w:type="gramStart"/>
      <w:r>
        <w:rPr>
          <w:color w:val="000000"/>
        </w:rPr>
        <w:t xml:space="preserve"> </w:t>
      </w:r>
      <w:r w:rsidR="00274956">
        <w:rPr>
          <w:color w:val="000000"/>
        </w:rPr>
        <w:t xml:space="preserve">  (</w:t>
      </w:r>
      <w:proofErr w:type="gramEnd"/>
      <w:r w:rsidR="00481BAB" w:rsidRPr="00C16D88">
        <w:rPr>
          <w:color w:val="000000"/>
        </w:rPr>
        <w:t>Ф.И.О.)</w:t>
      </w:r>
    </w:p>
    <w:p w14:paraId="206D1C30" w14:textId="77777777" w:rsidR="00946A12" w:rsidRPr="00C016B9" w:rsidRDefault="00946A12" w:rsidP="00481BAB">
      <w:pPr>
        <w:pStyle w:val="a3"/>
        <w:rPr>
          <w:color w:val="000000"/>
        </w:rPr>
      </w:pPr>
    </w:p>
    <w:p w14:paraId="209DFFCB" w14:textId="77777777" w:rsidR="00103727" w:rsidRPr="00C016B9" w:rsidRDefault="00103727" w:rsidP="00481BAB">
      <w:pPr>
        <w:pStyle w:val="a3"/>
        <w:rPr>
          <w:color w:val="000000"/>
        </w:rPr>
      </w:pPr>
    </w:p>
    <w:p w14:paraId="14DF2526" w14:textId="77777777" w:rsidR="00481BAB" w:rsidRPr="00C16D88" w:rsidRDefault="00481BAB" w:rsidP="00481BAB">
      <w:pPr>
        <w:pStyle w:val="a3"/>
        <w:tabs>
          <w:tab w:val="left" w:pos="660"/>
          <w:tab w:val="center" w:pos="4677"/>
        </w:tabs>
        <w:jc w:val="center"/>
        <w:rPr>
          <w:color w:val="000000"/>
        </w:rPr>
      </w:pPr>
      <w:r w:rsidRPr="00C16D88">
        <w:rPr>
          <w:color w:val="000000"/>
        </w:rPr>
        <w:t>Санкт-Петербург</w:t>
      </w:r>
    </w:p>
    <w:p w14:paraId="674F4514" w14:textId="3E955FE6" w:rsidR="008D1409" w:rsidRPr="00481BAB" w:rsidRDefault="00BC418E" w:rsidP="00972007">
      <w:pPr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2024</w:t>
      </w:r>
    </w:p>
    <w:p w14:paraId="4B1BEE93" w14:textId="77777777" w:rsidR="00061BB8" w:rsidRDefault="00C31672" w:rsidP="00061BB8">
      <w:pPr>
        <w:pStyle w:val="a3"/>
        <w:spacing w:before="0" w:beforeAutospacing="0" w:after="0" w:afterAutospacing="0" w:line="360" w:lineRule="auto"/>
        <w:ind w:firstLine="851"/>
        <w:jc w:val="both"/>
        <w:rPr>
          <w:b/>
          <w:szCs w:val="22"/>
        </w:rPr>
      </w:pPr>
      <w:r w:rsidRPr="00FE24F8">
        <w:rPr>
          <w:b/>
          <w:szCs w:val="22"/>
        </w:rPr>
        <w:lastRenderedPageBreak/>
        <w:t>Цель работы</w:t>
      </w:r>
      <w:r w:rsidR="00481BAB" w:rsidRPr="00FE24F8">
        <w:rPr>
          <w:b/>
          <w:szCs w:val="22"/>
        </w:rPr>
        <w:t>:</w:t>
      </w:r>
    </w:p>
    <w:p w14:paraId="6B40F77C" w14:textId="7275AA88" w:rsidR="00061BB8" w:rsidRPr="00061BB8" w:rsidRDefault="00061BB8" w:rsidP="00061BB8">
      <w:pPr>
        <w:pStyle w:val="a3"/>
        <w:spacing w:before="0" w:beforeAutospacing="0" w:after="0" w:afterAutospacing="0" w:line="360" w:lineRule="auto"/>
        <w:ind w:firstLine="567"/>
        <w:jc w:val="both"/>
        <w:rPr>
          <w:b/>
          <w:szCs w:val="22"/>
        </w:rPr>
      </w:pPr>
      <w:r>
        <w:t>И</w:t>
      </w:r>
      <w:r w:rsidRPr="00061BB8">
        <w:t>зучение методики выбора приборов измерения расхода</w:t>
      </w:r>
      <w:r>
        <w:rPr>
          <w:b/>
          <w:iCs/>
        </w:rPr>
        <w:t>.</w:t>
      </w:r>
    </w:p>
    <w:p w14:paraId="7D21568E" w14:textId="75FD1213" w:rsidR="00E8130B" w:rsidRDefault="004D284F" w:rsidP="00061BB8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iCs/>
          <w:sz w:val="24"/>
          <w:szCs w:val="24"/>
          <w:lang w:eastAsia="ru-RU"/>
        </w:rPr>
      </w:pPr>
      <w:r w:rsidRPr="004D284F">
        <w:rPr>
          <w:rFonts w:ascii="Times New Roman" w:hAnsi="Times New Roman" w:cs="Times New Roman"/>
          <w:b/>
          <w:iCs/>
          <w:sz w:val="24"/>
          <w:szCs w:val="24"/>
          <w:lang w:eastAsia="ru-RU"/>
        </w:rPr>
        <w:t>Параметры:</w:t>
      </w:r>
    </w:p>
    <w:p w14:paraId="42138BFD" w14:textId="77777777" w:rsidR="00C27724" w:rsidRDefault="00C27724" w:rsidP="00061BB8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1. В графе сведения о заказчике заполняются контактные данные организации и конечного пользователя. </w:t>
      </w:r>
    </w:p>
    <w:p w14:paraId="070E0DBF" w14:textId="77777777" w:rsidR="00C27724" w:rsidRDefault="00C27724" w:rsidP="00061BB8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2. Применение </w:t>
      </w:r>
    </w:p>
    <w:p w14:paraId="3F9C67E7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Измеряемая среда выбирается из предложенных вариантов: газ, жидкость и пар. </w:t>
      </w:r>
    </w:p>
    <w:p w14:paraId="48ED0987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Название среды: вводится наименование среды или её состав в % или других ед. измерения. </w:t>
      </w:r>
    </w:p>
    <w:p w14:paraId="6426727A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Описание технологического процесса, указывается аппарат или узла и что в нём за процесс происходит. </w:t>
      </w:r>
    </w:p>
    <w:p w14:paraId="286E5F8F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Погрешность измерения, указывается приведённая или относительная погрешность и её величина. – Тип учета, если прибор входит в узел коммерческого учёта (для этого он должен быть сертифицирован), то выбирается соответствующий пункт, в противном случае выбирается технологический. </w:t>
      </w:r>
    </w:p>
    <w:p w14:paraId="43B7ED72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3. Параметры процесса </w:t>
      </w:r>
    </w:p>
    <w:p w14:paraId="2D85064A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– Расход, указывается рабочий или стандартный, минимальный, номинальный и максимальный расходы, также единицы измерения.</w:t>
      </w:r>
    </w:p>
    <w:p w14:paraId="4B8B1442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Давление, указывается абсолютное или избыточное давление, минимальное, номинальное и максимальное, также единицы измерения. </w:t>
      </w:r>
    </w:p>
    <w:p w14:paraId="3C3FC2ED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Температурой измеряемой среды, также указывается минимальная, номинальная, максимальная и единицы измерения. </w:t>
      </w:r>
    </w:p>
    <w:p w14:paraId="6973BD4C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Плотность измеряемой среды, не является обязательным параметром, необходима для подбора 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кориолисовых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расходомеров. </w:t>
      </w:r>
    </w:p>
    <w:p w14:paraId="51270019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– Вязкость измеряемой среды, важный параметр для расходомеров, у которых есть выступающих части в зону протекания среды.</w:t>
      </w:r>
      <w:r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Пример ОЛ на расходомер </w:t>
      </w:r>
    </w:p>
    <w:p w14:paraId="1E1FBA62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– Скорость потока среды, является самым важным параметром для любого типа расходомера, поскольку, если</w:t>
      </w:r>
      <w:r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скорость протекания среды в трубопроводе мала, то рекомендуют делать сужение для корректной работы прибора. </w:t>
      </w:r>
    </w:p>
    <w:p w14:paraId="775FFBC1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Содержание газа в жидкости, указывается в %, важно для корректной работы ультразвуковых расходомеров, при большом количестве газа значительно растёт погрешность прибора. – Коэффициент сжимаемости, указывается только для газа, важно для корректного расчёта объёма в нм3. </w:t>
      </w:r>
    </w:p>
    <w:p w14:paraId="0BB3BEDF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Сухость пара, величина указывается в %. </w:t>
      </w:r>
    </w:p>
    <w:p w14:paraId="7A053235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Давление насыщенных паров, указывается в кПа. </w:t>
      </w:r>
    </w:p>
    <w:p w14:paraId="7D64A15B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lastRenderedPageBreak/>
        <w:t xml:space="preserve">– Наличие механических примесей, важный параметр, поскольку такие примеси обладают абразивным эффектом и могу повреждать чувствительные элементы расходомера. </w:t>
      </w:r>
    </w:p>
    <w:p w14:paraId="4645971E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Коррозийные свойства среды, так же, как и предыдущий пункт, очень важен, поскольку также может повредить прибор, если исполнение будет неверно подобрано. – Размеры механических включений, указываются в мкм. </w:t>
      </w:r>
    </w:p>
    <w:p w14:paraId="3A934099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Направление потока, крайне важный параметр для ротаметров, при неверно указанном направлении прибор не будет работать. </w:t>
      </w:r>
    </w:p>
    <w:p w14:paraId="3AF0C6FE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4. Место установки </w:t>
      </w:r>
    </w:p>
    <w:p w14:paraId="4DFBA86A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Описание места установки прибора, указывается на каком узле устанавливается расходомер. </w:t>
      </w:r>
    </w:p>
    <w:p w14:paraId="135E07AA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– Диаметр трубопровода, мм: указывается внешний, внутренний диаметр и толщина стенки, иногда требуется указать диметр условного прохода (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Ду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), важно отметить, он не совпадает ни с внешним, ни с внутренним диаметром трубопровода, его можно посмотреть в справочной информации к конкретному типу трубы, например, как на рис.</w:t>
      </w:r>
    </w:p>
    <w:p w14:paraId="7E0AABA9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Материал трубопровода, требуется для исключения коррозии, которая может возникнуть при соединении разнородных материалов, </w:t>
      </w:r>
      <w:proofErr w:type="gram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например</w:t>
      </w:r>
      <w:proofErr w:type="gram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углеродистых и нержавеющих сталей. </w:t>
      </w:r>
    </w:p>
    <w:p w14:paraId="5A77BC17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Длина прямых участков до и после прибора, указывается в 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Ду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или мм. Для уменьшения погрешности путём снижения завихрений потока, если таких участков недостаточно, то можно поставить 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струевыпрямитель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. </w:t>
      </w:r>
    </w:p>
    <w:p w14:paraId="4C6E4D0D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Температура окружающей среды, при температуре ниже - 55°С необходимо устанавливать 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термочехол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.</w:t>
      </w: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Размеры труб ГОСТ 3262-75 </w:t>
      </w:r>
    </w:p>
    <w:p w14:paraId="05CAFC29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Требования к 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взрывозащите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, требуется указать маркировку (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Exd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или 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Exi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, реже можно выбрать совмещённый тип или класс температуры). </w:t>
      </w:r>
    </w:p>
    <w:p w14:paraId="2B130F4E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Вибрация трубопровода, указывается просто наличие вибрации, например, при наличие рядом насосов. </w:t>
      </w:r>
    </w:p>
    <w:p w14:paraId="28842710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Наличие мощных источников электромагнитного поля, это могут быть мощные преобразователи частоты, или иные устройства с сильными помехами. </w:t>
      </w:r>
    </w:p>
    <w:p w14:paraId="282ACD4C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– Наличие прерывающегося режима потока, требуется указать наличие. </w:t>
      </w:r>
    </w:p>
    <w:p w14:paraId="1DFA58F9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5. Для системы дозирования </w:t>
      </w:r>
    </w:p>
    <w:p w14:paraId="06BB65B4" w14:textId="77777777" w:rsidR="00C27724" w:rsidRDefault="00C27724" w:rsidP="00C27724">
      <w:pPr>
        <w:tabs>
          <w:tab w:val="left" w:pos="567"/>
          <w:tab w:val="left" w:pos="851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Необходимо указать: минимальный объем дозирования, время прохождения дозирования и исполнительное устройство (тип, время открытия/закрытия</w:t>
      </w:r>
      <w:r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</w:p>
    <w:p w14:paraId="581DF2FA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6. Требуемый типа расходомера </w:t>
      </w:r>
    </w:p>
    <w:p w14:paraId="13B57B73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lastRenderedPageBreak/>
        <w:t>Если известен тип прибора, то можно его указать, а если нет, то нужно выбрать «подобрать специалисту», также в этом разделе указывается количество приборов.</w:t>
      </w:r>
    </w:p>
    <w:p w14:paraId="2457ABC6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7. Требуемый тип выходного сигнала </w:t>
      </w:r>
    </w:p>
    <w:p w14:paraId="1D97ABF6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Указывается либо импульсный (на определённый объём жидкости приходится один импульс) самый распространённый тип выхода у расходомеров, либо токовый, либо частотный, также указывается активный или пассивный нужен сигнал. Отдельно можно указать необходимость 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Modbus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или HART (только с токовым выходом). </w:t>
      </w:r>
    </w:p>
    <w:p w14:paraId="22D71826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8. Схема питания прибора </w:t>
      </w:r>
    </w:p>
    <w:p w14:paraId="404C0C0E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Выбирается необходимая схема подключения и напряжение питания. </w:t>
      </w:r>
    </w:p>
    <w:p w14:paraId="3B219705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9. Требуемый уровень комплектации </w:t>
      </w:r>
    </w:p>
    <w:p w14:paraId="5C161774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Указывается необходимость поставки дополнительных частей помимо самого прибора и прохождения имитационной поверки прибора</w:t>
      </w:r>
      <w:r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. </w:t>
      </w:r>
    </w:p>
    <w:p w14:paraId="37542C15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10. Требуемый кабельный ввод </w:t>
      </w:r>
    </w:p>
    <w:p w14:paraId="359527B8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Указывается тип кабельного ввода: под небронированный кабель, под бронированный и под 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металлорукав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с указанием его диаметра, либо можно указать, что он не требуется, т.к. закупается отдельно, в таком случае нужно указать требуемую резьбу. </w:t>
      </w:r>
    </w:p>
    <w:p w14:paraId="423DA0D1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11. Дополнительная комплектация </w:t>
      </w:r>
    </w:p>
    <w:p w14:paraId="67181288" w14:textId="77777777" w:rsid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Указывается какие именно дополнительные части необходимо скомплектовать. </w:t>
      </w:r>
    </w:p>
    <w:p w14:paraId="0E92E017" w14:textId="77777777" w:rsidR="00C27724" w:rsidRDefault="00C27724" w:rsidP="00C2772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12. Требуемый уровень сервиса </w:t>
      </w:r>
    </w:p>
    <w:p w14:paraId="600E258D" w14:textId="218BE312" w:rsidR="00C27724" w:rsidRPr="00C27724" w:rsidRDefault="00C27724" w:rsidP="00C27724">
      <w:pPr>
        <w:tabs>
          <w:tab w:val="left" w:pos="567"/>
        </w:tabs>
        <w:spacing w:after="0" w:line="360" w:lineRule="auto"/>
        <w:ind w:firstLine="284"/>
        <w:jc w:val="both"/>
        <w:rPr>
          <w:rFonts w:ascii="Times New Roman" w:hAnsi="Times New Roman" w:cs="Times New Roman"/>
          <w:bCs/>
          <w:iCs/>
          <w:sz w:val="24"/>
          <w:szCs w:val="24"/>
          <w:lang w:eastAsia="ru-RU"/>
        </w:rPr>
      </w:pPr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Указывается необходимость осмотра места установки специалистами, ПНР, шефмонтаж и прочее. По заданию, полученному от преподавателя необходимо заполнить ОЛ (находится на сайте производителя и скачивается) и в формате .</w:t>
      </w:r>
      <w:proofErr w:type="spellStart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pdf</w:t>
      </w:r>
      <w:proofErr w:type="spellEnd"/>
      <w:r w:rsidRPr="00C27724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загрузить на диск для проверки. В отчёт также вставляется раздел общие теоретические сведения, в которых указаны все аспекты, которые были затронуты при выполнении студентом работы, и в конце работы пишется вывод.</w:t>
      </w:r>
    </w:p>
    <w:p w14:paraId="12FF69C3" w14:textId="49EE8110" w:rsidR="004D284F" w:rsidRPr="00E8130B" w:rsidRDefault="004D284F" w:rsidP="00E8130B">
      <w:pPr>
        <w:spacing w:before="240"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8130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Исходные данные:</w:t>
      </w:r>
    </w:p>
    <w:p w14:paraId="6B890AB8" w14:textId="230201D8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Функциональные признаки прибора: показание</w:t>
      </w:r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36D2D7B" w14:textId="6C49B6DF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Величина и размерность измеряемого параметра: </w:t>
      </w:r>
      <w:r w:rsidR="00073D86">
        <w:rPr>
          <w:rFonts w:ascii="Times New Roman" w:hAnsi="Times New Roman" w:cs="Times New Roman"/>
          <w:sz w:val="24"/>
          <w:szCs w:val="24"/>
          <w:lang w:eastAsia="ru-RU"/>
        </w:rPr>
        <w:t>38</w:t>
      </w:r>
      <w:r w:rsidR="00C94247">
        <w:rPr>
          <w:rFonts w:ascii="Times New Roman" w:hAnsi="Times New Roman" w:cs="Times New Roman"/>
          <w:sz w:val="24"/>
          <w:szCs w:val="24"/>
          <w:lang w:eastAsia="ru-RU"/>
        </w:rPr>
        <w:t xml:space="preserve"> м3</w:t>
      </w:r>
      <w:r w:rsidR="00C94247" w:rsidRPr="00C94247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="00C94247">
        <w:rPr>
          <w:rFonts w:ascii="Times New Roman" w:hAnsi="Times New Roman" w:cs="Times New Roman"/>
          <w:sz w:val="24"/>
          <w:szCs w:val="24"/>
          <w:lang w:eastAsia="ru-RU"/>
        </w:rPr>
        <w:t>час.</w:t>
      </w:r>
    </w:p>
    <w:p w14:paraId="0E768C3F" w14:textId="2C6F8E71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Погрешность измерения: </w:t>
      </w:r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>5.</w:t>
      </w:r>
    </w:p>
    <w:p w14:paraId="74EF0814" w14:textId="52C81C2C" w:rsidR="004D284F" w:rsidRPr="00192283" w:rsidRDefault="004D284F" w:rsidP="00C94247">
      <w:pPr>
        <w:pStyle w:val="af2"/>
        <w:numPr>
          <w:ilvl w:val="2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Прочие параметры раб. среды для выбора прибора (темп., давление): </w:t>
      </w:r>
      <w:r w:rsidR="00073D86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>…</w:t>
      </w:r>
      <w:r w:rsidR="00073D86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>Бар</w:t>
      </w:r>
      <w:r w:rsidR="00462650">
        <w:rPr>
          <w:rFonts w:ascii="Times New Roman" w:hAnsi="Times New Roman" w:cs="Times New Roman"/>
          <w:sz w:val="24"/>
          <w:szCs w:val="24"/>
          <w:lang w:eastAsia="ru-RU"/>
        </w:rPr>
        <w:t>;</w:t>
      </w:r>
      <w:r w:rsidR="00C94247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="00C94247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-</w:t>
      </w:r>
      <w:r w:rsidR="00073D86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="00462650" w:rsidRPr="00192283">
        <w:rPr>
          <w:rFonts w:ascii="Times New Roman" w:hAnsi="Times New Roman" w:cs="Times New Roman"/>
          <w:sz w:val="24"/>
          <w:szCs w:val="24"/>
          <w:lang w:eastAsia="ru-RU"/>
        </w:rPr>
        <w:t>5...+</w:t>
      </w:r>
      <w:r w:rsidR="00073D86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="00462650" w:rsidRPr="00192283">
        <w:rPr>
          <w:rFonts w:ascii="Times New Roman" w:hAnsi="Times New Roman" w:cs="Times New Roman"/>
          <w:sz w:val="24"/>
          <w:szCs w:val="24"/>
          <w:lang w:eastAsia="ru-RU"/>
        </w:rPr>
        <w:t>0°C.</w:t>
      </w:r>
    </w:p>
    <w:p w14:paraId="1115D424" w14:textId="299163DB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Наименование измеряемой среды: </w:t>
      </w:r>
      <w:r w:rsidR="00073D86">
        <w:rPr>
          <w:rFonts w:ascii="Times New Roman" w:hAnsi="Times New Roman" w:cs="Times New Roman"/>
          <w:sz w:val="24"/>
          <w:szCs w:val="24"/>
          <w:lang w:eastAsia="ru-RU"/>
        </w:rPr>
        <w:t>Толуол</w:t>
      </w:r>
      <w:r w:rsidR="00C942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7819B6" w14:textId="7E3917E3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Агрессивность по от</w:t>
      </w:r>
      <w:r w:rsidR="00073D86">
        <w:rPr>
          <w:rFonts w:ascii="Times New Roman" w:hAnsi="Times New Roman" w:cs="Times New Roman"/>
          <w:sz w:val="24"/>
          <w:szCs w:val="24"/>
          <w:lang w:eastAsia="ru-RU"/>
        </w:rPr>
        <w:t>ношению к углеродным сталям: нет</w:t>
      </w:r>
    </w:p>
    <w:p w14:paraId="537F0A2C" w14:textId="77777777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Место показания: на приборе.</w:t>
      </w:r>
    </w:p>
    <w:p w14:paraId="4BB61685" w14:textId="29146996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Класс зоны по ФЗ No123/ (ПУЭ): нет.</w:t>
      </w:r>
    </w:p>
    <w:p w14:paraId="238AD2AC" w14:textId="48218474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Место расположения прибора, параметры </w:t>
      </w:r>
      <w:proofErr w:type="spellStart"/>
      <w:proofErr w:type="gramStart"/>
      <w:r w:rsidRPr="00192283">
        <w:rPr>
          <w:rFonts w:ascii="Times New Roman" w:hAnsi="Times New Roman" w:cs="Times New Roman"/>
          <w:sz w:val="24"/>
          <w:szCs w:val="24"/>
          <w:lang w:eastAsia="ru-RU"/>
        </w:rPr>
        <w:t>окр.среды</w:t>
      </w:r>
      <w:proofErr w:type="spellEnd"/>
      <w:proofErr w:type="gramEnd"/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073D86">
        <w:rPr>
          <w:rFonts w:ascii="Times New Roman" w:hAnsi="Times New Roman" w:cs="Times New Roman"/>
          <w:sz w:val="24"/>
          <w:szCs w:val="24"/>
          <w:lang w:eastAsia="ru-RU"/>
        </w:rPr>
        <w:t>помещение -40</w:t>
      </w:r>
      <w:r w:rsidR="003A1B89" w:rsidRPr="00192283">
        <w:rPr>
          <w:rFonts w:ascii="Times New Roman" w:hAnsi="Times New Roman" w:cs="Times New Roman"/>
          <w:sz w:val="24"/>
          <w:szCs w:val="24"/>
          <w:lang w:eastAsia="ru-RU"/>
        </w:rPr>
        <w:t>...+4</w:t>
      </w:r>
      <w:r w:rsidR="00073D86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="00192283" w:rsidRPr="00192283">
        <w:rPr>
          <w:rFonts w:ascii="Times New Roman" w:hAnsi="Times New Roman" w:cs="Times New Roman"/>
          <w:sz w:val="24"/>
          <w:szCs w:val="24"/>
          <w:lang w:eastAsia="ru-RU"/>
        </w:rPr>
        <w:t>°C.</w:t>
      </w:r>
    </w:p>
    <w:p w14:paraId="1FC0C89C" w14:textId="4D00CD9F" w:rsidR="004D284F" w:rsidRPr="00192283" w:rsidRDefault="004D284F" w:rsidP="00192283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>Механическое присоединение:</w:t>
      </w:r>
      <w:r w:rsidR="002567D4">
        <w:rPr>
          <w:rFonts w:ascii="Times New Roman" w:hAnsi="Times New Roman" w:cs="Times New Roman"/>
          <w:sz w:val="24"/>
          <w:szCs w:val="24"/>
          <w:lang w:eastAsia="ru-RU"/>
        </w:rPr>
        <w:t xml:space="preserve"> фланец </w:t>
      </w:r>
      <w:proofErr w:type="spellStart"/>
      <w:r w:rsidR="002567D4">
        <w:rPr>
          <w:rFonts w:ascii="Times New Roman" w:hAnsi="Times New Roman" w:cs="Times New Roman"/>
          <w:sz w:val="24"/>
          <w:szCs w:val="24"/>
          <w:lang w:val="en-US" w:eastAsia="ru-RU"/>
        </w:rPr>
        <w:t>Dn</w:t>
      </w:r>
      <w:proofErr w:type="spellEnd"/>
      <w:r w:rsidR="00073D86">
        <w:rPr>
          <w:rFonts w:ascii="Times New Roman" w:hAnsi="Times New Roman" w:cs="Times New Roman"/>
          <w:sz w:val="24"/>
          <w:szCs w:val="24"/>
          <w:lang w:eastAsia="ru-RU"/>
        </w:rPr>
        <w:t>20</w:t>
      </w:r>
      <w:r w:rsidR="00C94247">
        <w:rPr>
          <w:rFonts w:ascii="Times New Roman" w:hAnsi="Times New Roman" w:cs="Times New Roman"/>
          <w:sz w:val="24"/>
          <w:szCs w:val="24"/>
          <w:lang w:eastAsia="ru-RU"/>
        </w:rPr>
        <w:t>0</w:t>
      </w:r>
      <w:r w:rsidR="002567D4">
        <w:rPr>
          <w:rFonts w:ascii="Times New Roman" w:hAnsi="Times New Roman" w:cs="Times New Roman"/>
          <w:sz w:val="24"/>
          <w:szCs w:val="24"/>
          <w:lang w:val="en-US" w:eastAsia="ru-RU"/>
        </w:rPr>
        <w:t>0</w:t>
      </w:r>
      <w:r w:rsidR="00C942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22946E2" w14:textId="0228D46C" w:rsidR="00C94247" w:rsidRDefault="004D284F" w:rsidP="00C94247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2283">
        <w:rPr>
          <w:rFonts w:ascii="Times New Roman" w:hAnsi="Times New Roman" w:cs="Times New Roman"/>
          <w:sz w:val="24"/>
          <w:szCs w:val="24"/>
          <w:lang w:eastAsia="ru-RU"/>
        </w:rPr>
        <w:t xml:space="preserve">Кабельный ввод: </w:t>
      </w:r>
      <w:r w:rsidR="00C94247">
        <w:rPr>
          <w:rFonts w:ascii="Times New Roman" w:hAnsi="Times New Roman" w:cs="Times New Roman"/>
          <w:sz w:val="24"/>
          <w:szCs w:val="24"/>
          <w:lang w:eastAsia="ru-RU"/>
        </w:rPr>
        <w:t>есть.</w:t>
      </w:r>
    </w:p>
    <w:p w14:paraId="40D02546" w14:textId="1EFA5242" w:rsidR="00C94247" w:rsidRPr="00C94247" w:rsidRDefault="00C94247" w:rsidP="00C94247">
      <w:pPr>
        <w:pStyle w:val="af2"/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Наличие вставки: есть.</w:t>
      </w:r>
    </w:p>
    <w:p w14:paraId="7A351817" w14:textId="7EE4A869" w:rsidR="00273B83" w:rsidRDefault="00CA26C2" w:rsidP="00273B83">
      <w:pPr>
        <w:pStyle w:val="a3"/>
        <w:spacing w:before="0" w:beforeAutospacing="0" w:after="240" w:afterAutospacing="0" w:line="360" w:lineRule="auto"/>
        <w:ind w:left="-284" w:firstLine="851"/>
        <w:jc w:val="both"/>
      </w:pPr>
      <w:r w:rsidRPr="00293385">
        <w:rPr>
          <w:b/>
          <w:szCs w:val="22"/>
        </w:rPr>
        <w:t>Вывод:</w:t>
      </w:r>
      <w:r w:rsidR="000141DE">
        <w:rPr>
          <w:b/>
          <w:szCs w:val="22"/>
        </w:rPr>
        <w:t xml:space="preserve"> </w:t>
      </w:r>
      <w:r w:rsidR="00277F56">
        <w:t>и</w:t>
      </w:r>
      <w:r w:rsidR="00277F56" w:rsidRPr="00277F56">
        <w:t>зучен</w:t>
      </w:r>
      <w:r w:rsidR="00277F56">
        <w:t>а</w:t>
      </w:r>
      <w:r w:rsidR="00277F56" w:rsidRPr="00277F56">
        <w:t xml:space="preserve"> методик</w:t>
      </w:r>
      <w:r w:rsidR="00277F56">
        <w:t>а</w:t>
      </w:r>
      <w:r w:rsidR="00277F56" w:rsidRPr="00277F56">
        <w:t xml:space="preserve"> выбора приборов измерения уровня.</w:t>
      </w:r>
    </w:p>
    <w:p w14:paraId="6FDAFCD1" w14:textId="61EA25E9" w:rsidR="002471C6" w:rsidRPr="002471C6" w:rsidRDefault="002471C6" w:rsidP="00273B83">
      <w:pPr>
        <w:pStyle w:val="a3"/>
        <w:spacing w:before="0" w:beforeAutospacing="0" w:after="0" w:afterAutospacing="0" w:line="360" w:lineRule="auto"/>
        <w:ind w:firstLine="851"/>
        <w:jc w:val="both"/>
        <w:rPr>
          <w:szCs w:val="22"/>
        </w:rPr>
      </w:pPr>
    </w:p>
    <w:sectPr w:rsidR="002471C6" w:rsidRPr="002471C6" w:rsidSect="00675E9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0A44A" w14:textId="77777777" w:rsidR="009D009F" w:rsidRDefault="009D009F" w:rsidP="00481BAB">
      <w:pPr>
        <w:spacing w:after="0" w:line="240" w:lineRule="auto"/>
      </w:pPr>
      <w:r>
        <w:separator/>
      </w:r>
    </w:p>
  </w:endnote>
  <w:endnote w:type="continuationSeparator" w:id="0">
    <w:p w14:paraId="240C9F03" w14:textId="77777777" w:rsidR="009D009F" w:rsidRDefault="009D009F" w:rsidP="0048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9736659"/>
      <w:docPartObj>
        <w:docPartGallery w:val="Page Numbers (Bottom of Page)"/>
        <w:docPartUnique/>
      </w:docPartObj>
    </w:sdtPr>
    <w:sdtEndPr/>
    <w:sdtContent>
      <w:p w14:paraId="20AFF509" w14:textId="1A5FFDF8" w:rsidR="00857CA9" w:rsidRDefault="00857CA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16D">
          <w:rPr>
            <w:noProof/>
          </w:rPr>
          <w:t>4</w:t>
        </w:r>
        <w:r>
          <w:fldChar w:fldCharType="end"/>
        </w:r>
      </w:p>
    </w:sdtContent>
  </w:sdt>
  <w:p w14:paraId="195820A1" w14:textId="77777777" w:rsidR="00857CA9" w:rsidRDefault="00857CA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B9C0F" w14:textId="77777777" w:rsidR="009D009F" w:rsidRDefault="009D009F" w:rsidP="00481BAB">
      <w:pPr>
        <w:spacing w:after="0" w:line="240" w:lineRule="auto"/>
      </w:pPr>
      <w:r>
        <w:separator/>
      </w:r>
    </w:p>
  </w:footnote>
  <w:footnote w:type="continuationSeparator" w:id="0">
    <w:p w14:paraId="7513E239" w14:textId="77777777" w:rsidR="009D009F" w:rsidRDefault="009D009F" w:rsidP="00481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6115"/>
    <w:multiLevelType w:val="hybridMultilevel"/>
    <w:tmpl w:val="CA50F4DE"/>
    <w:lvl w:ilvl="0" w:tplc="D3889222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A567888"/>
    <w:multiLevelType w:val="hybridMultilevel"/>
    <w:tmpl w:val="60C2625E"/>
    <w:lvl w:ilvl="0" w:tplc="C35646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263393"/>
    <w:multiLevelType w:val="hybridMultilevel"/>
    <w:tmpl w:val="A44A37E4"/>
    <w:lvl w:ilvl="0" w:tplc="142C494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38EE46F6"/>
    <w:multiLevelType w:val="hybridMultilevel"/>
    <w:tmpl w:val="8AEE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467D7"/>
    <w:multiLevelType w:val="hybridMultilevel"/>
    <w:tmpl w:val="111CBEFA"/>
    <w:lvl w:ilvl="0" w:tplc="680E73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72222E9"/>
    <w:multiLevelType w:val="hybridMultilevel"/>
    <w:tmpl w:val="C7FED3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026D77"/>
    <w:multiLevelType w:val="hybridMultilevel"/>
    <w:tmpl w:val="3D9AC9C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926664"/>
    <w:multiLevelType w:val="hybridMultilevel"/>
    <w:tmpl w:val="A7D4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02B02"/>
    <w:multiLevelType w:val="hybridMultilevel"/>
    <w:tmpl w:val="32C07D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22FB3"/>
    <w:multiLevelType w:val="hybridMultilevel"/>
    <w:tmpl w:val="76A63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05C5E"/>
    <w:multiLevelType w:val="hybridMultilevel"/>
    <w:tmpl w:val="065A2788"/>
    <w:lvl w:ilvl="0" w:tplc="09160958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64835207"/>
    <w:multiLevelType w:val="hybridMultilevel"/>
    <w:tmpl w:val="5E6CEF44"/>
    <w:lvl w:ilvl="0" w:tplc="645479A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66BB691F"/>
    <w:multiLevelType w:val="hybridMultilevel"/>
    <w:tmpl w:val="C7FED3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651797"/>
    <w:multiLevelType w:val="hybridMultilevel"/>
    <w:tmpl w:val="9F180D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13"/>
  </w:num>
  <w:num w:numId="9">
    <w:abstractNumId w:val="6"/>
  </w:num>
  <w:num w:numId="10">
    <w:abstractNumId w:val="5"/>
  </w:num>
  <w:num w:numId="11">
    <w:abstractNumId w:val="12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5E"/>
    <w:rsid w:val="0000249C"/>
    <w:rsid w:val="00006449"/>
    <w:rsid w:val="00007381"/>
    <w:rsid w:val="000141DE"/>
    <w:rsid w:val="000225A9"/>
    <w:rsid w:val="00024305"/>
    <w:rsid w:val="000404DC"/>
    <w:rsid w:val="000415F6"/>
    <w:rsid w:val="00043369"/>
    <w:rsid w:val="00044138"/>
    <w:rsid w:val="00061BB8"/>
    <w:rsid w:val="0006673B"/>
    <w:rsid w:val="00067300"/>
    <w:rsid w:val="00073D86"/>
    <w:rsid w:val="00077D68"/>
    <w:rsid w:val="00084108"/>
    <w:rsid w:val="000C2945"/>
    <w:rsid w:val="000D659F"/>
    <w:rsid w:val="000E31BC"/>
    <w:rsid w:val="00103727"/>
    <w:rsid w:val="00116311"/>
    <w:rsid w:val="001305D9"/>
    <w:rsid w:val="0014284A"/>
    <w:rsid w:val="001437D5"/>
    <w:rsid w:val="00166792"/>
    <w:rsid w:val="00173ABA"/>
    <w:rsid w:val="001747B2"/>
    <w:rsid w:val="0017492D"/>
    <w:rsid w:val="00174EE9"/>
    <w:rsid w:val="001775F8"/>
    <w:rsid w:val="00184502"/>
    <w:rsid w:val="00184CAF"/>
    <w:rsid w:val="00185F7C"/>
    <w:rsid w:val="00186BBB"/>
    <w:rsid w:val="00192283"/>
    <w:rsid w:val="001A48D2"/>
    <w:rsid w:val="001B48A3"/>
    <w:rsid w:val="001B6F8F"/>
    <w:rsid w:val="001B7829"/>
    <w:rsid w:val="001C5AF3"/>
    <w:rsid w:val="001D0587"/>
    <w:rsid w:val="001D447F"/>
    <w:rsid w:val="001D7767"/>
    <w:rsid w:val="001E2E4E"/>
    <w:rsid w:val="001F03A5"/>
    <w:rsid w:val="001F62E0"/>
    <w:rsid w:val="00203FC9"/>
    <w:rsid w:val="002172B5"/>
    <w:rsid w:val="00225D47"/>
    <w:rsid w:val="00232430"/>
    <w:rsid w:val="002355C5"/>
    <w:rsid w:val="00241EB2"/>
    <w:rsid w:val="00245384"/>
    <w:rsid w:val="002471C6"/>
    <w:rsid w:val="002567D4"/>
    <w:rsid w:val="00265577"/>
    <w:rsid w:val="00273B83"/>
    <w:rsid w:val="00274956"/>
    <w:rsid w:val="00274EBD"/>
    <w:rsid w:val="00276E65"/>
    <w:rsid w:val="00277F56"/>
    <w:rsid w:val="00293385"/>
    <w:rsid w:val="00294274"/>
    <w:rsid w:val="002B2912"/>
    <w:rsid w:val="002B3149"/>
    <w:rsid w:val="002C2C96"/>
    <w:rsid w:val="002C2F82"/>
    <w:rsid w:val="002D0B98"/>
    <w:rsid w:val="002E57B6"/>
    <w:rsid w:val="002E7636"/>
    <w:rsid w:val="002F5ADE"/>
    <w:rsid w:val="003144C3"/>
    <w:rsid w:val="00366F84"/>
    <w:rsid w:val="00381B6D"/>
    <w:rsid w:val="0039437F"/>
    <w:rsid w:val="003A1B89"/>
    <w:rsid w:val="003A65F1"/>
    <w:rsid w:val="003B6500"/>
    <w:rsid w:val="003C3849"/>
    <w:rsid w:val="003C4ECF"/>
    <w:rsid w:val="003C768E"/>
    <w:rsid w:val="004070B1"/>
    <w:rsid w:val="00413E16"/>
    <w:rsid w:val="00430D08"/>
    <w:rsid w:val="0043665C"/>
    <w:rsid w:val="0044542F"/>
    <w:rsid w:val="00462650"/>
    <w:rsid w:val="00462E19"/>
    <w:rsid w:val="00466C57"/>
    <w:rsid w:val="00475791"/>
    <w:rsid w:val="004813A0"/>
    <w:rsid w:val="00481BAB"/>
    <w:rsid w:val="00486401"/>
    <w:rsid w:val="00495011"/>
    <w:rsid w:val="00496EC9"/>
    <w:rsid w:val="00497F50"/>
    <w:rsid w:val="004A72EB"/>
    <w:rsid w:val="004B0EA3"/>
    <w:rsid w:val="004D1764"/>
    <w:rsid w:val="004D284F"/>
    <w:rsid w:val="004F0C1F"/>
    <w:rsid w:val="004F505E"/>
    <w:rsid w:val="005014EE"/>
    <w:rsid w:val="00504A14"/>
    <w:rsid w:val="00507106"/>
    <w:rsid w:val="00526462"/>
    <w:rsid w:val="0056113D"/>
    <w:rsid w:val="00563979"/>
    <w:rsid w:val="00596E94"/>
    <w:rsid w:val="00596EA2"/>
    <w:rsid w:val="005A22DA"/>
    <w:rsid w:val="005C0FEC"/>
    <w:rsid w:val="005C67D6"/>
    <w:rsid w:val="005D6D95"/>
    <w:rsid w:val="005E2A05"/>
    <w:rsid w:val="00605087"/>
    <w:rsid w:val="00621383"/>
    <w:rsid w:val="00625E65"/>
    <w:rsid w:val="00633710"/>
    <w:rsid w:val="00652313"/>
    <w:rsid w:val="00661680"/>
    <w:rsid w:val="00667B1F"/>
    <w:rsid w:val="00671BEF"/>
    <w:rsid w:val="0067345A"/>
    <w:rsid w:val="00675E96"/>
    <w:rsid w:val="0069416D"/>
    <w:rsid w:val="00695580"/>
    <w:rsid w:val="006A09FD"/>
    <w:rsid w:val="006A750E"/>
    <w:rsid w:val="006C2DAA"/>
    <w:rsid w:val="006D473D"/>
    <w:rsid w:val="006F1892"/>
    <w:rsid w:val="00724980"/>
    <w:rsid w:val="007270BD"/>
    <w:rsid w:val="00734073"/>
    <w:rsid w:val="0073565A"/>
    <w:rsid w:val="00735961"/>
    <w:rsid w:val="00737921"/>
    <w:rsid w:val="00741A94"/>
    <w:rsid w:val="0075015E"/>
    <w:rsid w:val="00767371"/>
    <w:rsid w:val="00776C76"/>
    <w:rsid w:val="0078077A"/>
    <w:rsid w:val="007822D8"/>
    <w:rsid w:val="007831D2"/>
    <w:rsid w:val="007858D7"/>
    <w:rsid w:val="007A001A"/>
    <w:rsid w:val="007A630D"/>
    <w:rsid w:val="007B1BFC"/>
    <w:rsid w:val="007C0FD1"/>
    <w:rsid w:val="007C182C"/>
    <w:rsid w:val="007D3EF7"/>
    <w:rsid w:val="007F502B"/>
    <w:rsid w:val="007F779A"/>
    <w:rsid w:val="008030CF"/>
    <w:rsid w:val="00812DBB"/>
    <w:rsid w:val="0082542C"/>
    <w:rsid w:val="00830DB3"/>
    <w:rsid w:val="008456E7"/>
    <w:rsid w:val="00850EC4"/>
    <w:rsid w:val="00855CCF"/>
    <w:rsid w:val="00857CA9"/>
    <w:rsid w:val="0086558F"/>
    <w:rsid w:val="00877F8C"/>
    <w:rsid w:val="00886B04"/>
    <w:rsid w:val="008927C0"/>
    <w:rsid w:val="008A23F0"/>
    <w:rsid w:val="008B512F"/>
    <w:rsid w:val="008B5FDF"/>
    <w:rsid w:val="008C11F9"/>
    <w:rsid w:val="008D1409"/>
    <w:rsid w:val="008D17ED"/>
    <w:rsid w:val="008E07DD"/>
    <w:rsid w:val="008F2229"/>
    <w:rsid w:val="00922F18"/>
    <w:rsid w:val="00925D1C"/>
    <w:rsid w:val="0093593F"/>
    <w:rsid w:val="009367A9"/>
    <w:rsid w:val="00946A12"/>
    <w:rsid w:val="00972007"/>
    <w:rsid w:val="009748B6"/>
    <w:rsid w:val="00976873"/>
    <w:rsid w:val="00983263"/>
    <w:rsid w:val="0098395E"/>
    <w:rsid w:val="0098545A"/>
    <w:rsid w:val="0099112F"/>
    <w:rsid w:val="0099468A"/>
    <w:rsid w:val="009960E0"/>
    <w:rsid w:val="009A6457"/>
    <w:rsid w:val="009B4053"/>
    <w:rsid w:val="009D009F"/>
    <w:rsid w:val="009D10DE"/>
    <w:rsid w:val="009D5516"/>
    <w:rsid w:val="009E07D9"/>
    <w:rsid w:val="009E45F5"/>
    <w:rsid w:val="009E7647"/>
    <w:rsid w:val="00A01B33"/>
    <w:rsid w:val="00A022A5"/>
    <w:rsid w:val="00A17AAC"/>
    <w:rsid w:val="00A26384"/>
    <w:rsid w:val="00A266E7"/>
    <w:rsid w:val="00A27AAB"/>
    <w:rsid w:val="00A348F8"/>
    <w:rsid w:val="00A404DF"/>
    <w:rsid w:val="00A66EF2"/>
    <w:rsid w:val="00A737DF"/>
    <w:rsid w:val="00A754C1"/>
    <w:rsid w:val="00A85E57"/>
    <w:rsid w:val="00A86C0C"/>
    <w:rsid w:val="00AA7F75"/>
    <w:rsid w:val="00AC30DC"/>
    <w:rsid w:val="00AC353C"/>
    <w:rsid w:val="00AC52CF"/>
    <w:rsid w:val="00AD6ED0"/>
    <w:rsid w:val="00B02AD1"/>
    <w:rsid w:val="00B05ED5"/>
    <w:rsid w:val="00B17354"/>
    <w:rsid w:val="00B17DB6"/>
    <w:rsid w:val="00B20D21"/>
    <w:rsid w:val="00B30158"/>
    <w:rsid w:val="00B36780"/>
    <w:rsid w:val="00B37EB9"/>
    <w:rsid w:val="00B40873"/>
    <w:rsid w:val="00B46EA6"/>
    <w:rsid w:val="00B536C7"/>
    <w:rsid w:val="00B76AE4"/>
    <w:rsid w:val="00B90BD2"/>
    <w:rsid w:val="00B932A8"/>
    <w:rsid w:val="00BA06B1"/>
    <w:rsid w:val="00BB48C1"/>
    <w:rsid w:val="00BC418E"/>
    <w:rsid w:val="00BC4D21"/>
    <w:rsid w:val="00BC610C"/>
    <w:rsid w:val="00BE3E28"/>
    <w:rsid w:val="00BF2A3B"/>
    <w:rsid w:val="00C012AF"/>
    <w:rsid w:val="00C016B9"/>
    <w:rsid w:val="00C073DC"/>
    <w:rsid w:val="00C108A8"/>
    <w:rsid w:val="00C27724"/>
    <w:rsid w:val="00C31672"/>
    <w:rsid w:val="00C37C81"/>
    <w:rsid w:val="00C547B5"/>
    <w:rsid w:val="00C623B2"/>
    <w:rsid w:val="00C66DD8"/>
    <w:rsid w:val="00C752DA"/>
    <w:rsid w:val="00C752F9"/>
    <w:rsid w:val="00C760A1"/>
    <w:rsid w:val="00C8340B"/>
    <w:rsid w:val="00C94247"/>
    <w:rsid w:val="00CA26C2"/>
    <w:rsid w:val="00CC2D49"/>
    <w:rsid w:val="00CE4E7B"/>
    <w:rsid w:val="00D00B20"/>
    <w:rsid w:val="00D01221"/>
    <w:rsid w:val="00D07E82"/>
    <w:rsid w:val="00D2353D"/>
    <w:rsid w:val="00D25639"/>
    <w:rsid w:val="00D3297C"/>
    <w:rsid w:val="00D3478C"/>
    <w:rsid w:val="00D43431"/>
    <w:rsid w:val="00D67ECA"/>
    <w:rsid w:val="00D7040B"/>
    <w:rsid w:val="00D712A7"/>
    <w:rsid w:val="00D75FB4"/>
    <w:rsid w:val="00D76A98"/>
    <w:rsid w:val="00D86239"/>
    <w:rsid w:val="00D91397"/>
    <w:rsid w:val="00D9661D"/>
    <w:rsid w:val="00D977F5"/>
    <w:rsid w:val="00DB2D61"/>
    <w:rsid w:val="00DB5D88"/>
    <w:rsid w:val="00DB6009"/>
    <w:rsid w:val="00DC5E98"/>
    <w:rsid w:val="00DD3BCE"/>
    <w:rsid w:val="00DF3EFF"/>
    <w:rsid w:val="00E05D45"/>
    <w:rsid w:val="00E072A8"/>
    <w:rsid w:val="00E172B0"/>
    <w:rsid w:val="00E349DB"/>
    <w:rsid w:val="00E440C3"/>
    <w:rsid w:val="00E469F5"/>
    <w:rsid w:val="00E52D81"/>
    <w:rsid w:val="00E66E09"/>
    <w:rsid w:val="00E76E53"/>
    <w:rsid w:val="00E8130B"/>
    <w:rsid w:val="00E8490A"/>
    <w:rsid w:val="00E97806"/>
    <w:rsid w:val="00EA7FBE"/>
    <w:rsid w:val="00EB4476"/>
    <w:rsid w:val="00EC037A"/>
    <w:rsid w:val="00ED307D"/>
    <w:rsid w:val="00EE30ED"/>
    <w:rsid w:val="00EE7EB7"/>
    <w:rsid w:val="00F06867"/>
    <w:rsid w:val="00F35461"/>
    <w:rsid w:val="00F408F3"/>
    <w:rsid w:val="00F55FB7"/>
    <w:rsid w:val="00F57ACA"/>
    <w:rsid w:val="00F64B63"/>
    <w:rsid w:val="00F64D5E"/>
    <w:rsid w:val="00F73281"/>
    <w:rsid w:val="00F83126"/>
    <w:rsid w:val="00F913CE"/>
    <w:rsid w:val="00F94F87"/>
    <w:rsid w:val="00FB0A84"/>
    <w:rsid w:val="00FC325B"/>
    <w:rsid w:val="00FC3C90"/>
    <w:rsid w:val="00FC5D06"/>
    <w:rsid w:val="00FD228B"/>
    <w:rsid w:val="00FD2578"/>
    <w:rsid w:val="00FD444F"/>
    <w:rsid w:val="00FE24F8"/>
    <w:rsid w:val="00FE300E"/>
    <w:rsid w:val="00FE7E20"/>
    <w:rsid w:val="00FF05A3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25EC"/>
  <w15:chartTrackingRefBased/>
  <w15:docId w15:val="{02EBF622-9EA9-42F8-988D-A73D5B7A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413E16"/>
    <w:rPr>
      <w:color w:val="808080"/>
    </w:rPr>
  </w:style>
  <w:style w:type="table" w:styleId="a5">
    <w:name w:val="Table Grid"/>
    <w:basedOn w:val="a1"/>
    <w:uiPriority w:val="39"/>
    <w:rsid w:val="001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203FC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03FC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03FC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03FC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03FC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03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03FC9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81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1BAB"/>
  </w:style>
  <w:style w:type="paragraph" w:styleId="af">
    <w:name w:val="footer"/>
    <w:basedOn w:val="a"/>
    <w:link w:val="af0"/>
    <w:uiPriority w:val="99"/>
    <w:unhideWhenUsed/>
    <w:rsid w:val="00481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81BAB"/>
  </w:style>
  <w:style w:type="paragraph" w:customStyle="1" w:styleId="af1">
    <w:name w:val="Содержимое таблицы"/>
    <w:basedOn w:val="a"/>
    <w:rsid w:val="007831D2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paragraph" w:styleId="af2">
    <w:name w:val="List Paragraph"/>
    <w:basedOn w:val="a"/>
    <w:uiPriority w:val="1"/>
    <w:qFormat/>
    <w:rsid w:val="00496EC9"/>
    <w:pPr>
      <w:ind w:left="720"/>
      <w:contextualSpacing/>
    </w:pPr>
  </w:style>
  <w:style w:type="paragraph" w:styleId="af3">
    <w:name w:val="No Spacing"/>
    <w:uiPriority w:val="1"/>
    <w:qFormat/>
    <w:rsid w:val="00366F84"/>
    <w:pPr>
      <w:spacing w:after="0" w:line="240" w:lineRule="auto"/>
    </w:pPr>
  </w:style>
  <w:style w:type="paragraph" w:styleId="af4">
    <w:name w:val="caption"/>
    <w:basedOn w:val="a"/>
    <w:next w:val="a"/>
    <w:uiPriority w:val="35"/>
    <w:unhideWhenUsed/>
    <w:qFormat/>
    <w:rsid w:val="00C834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0"/>
    <w:uiPriority w:val="99"/>
    <w:unhideWhenUsed/>
    <w:rsid w:val="00CC2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2EC06-7245-4E76-A91B-C6D3C070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Toni</cp:lastModifiedBy>
  <cp:revision>3</cp:revision>
  <dcterms:created xsi:type="dcterms:W3CDTF">2024-05-16T18:11:00Z</dcterms:created>
  <dcterms:modified xsi:type="dcterms:W3CDTF">2024-06-06T09:04:00Z</dcterms:modified>
</cp:coreProperties>
</file>