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25" w:after="1"/>
        <w:rPr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3"/>
        <w:gridCol w:w="540"/>
        <w:gridCol w:w="540"/>
        <w:gridCol w:w="497"/>
        <w:gridCol w:w="497"/>
        <w:gridCol w:w="495"/>
        <w:gridCol w:w="497"/>
        <w:gridCol w:w="498"/>
        <w:gridCol w:w="495"/>
        <w:gridCol w:w="497"/>
        <w:gridCol w:w="497"/>
        <w:gridCol w:w="495"/>
        <w:gridCol w:w="697"/>
        <w:gridCol w:w="697"/>
        <w:gridCol w:w="697"/>
        <w:gridCol w:w="697"/>
        <w:gridCol w:w="697"/>
        <w:gridCol w:w="697"/>
        <w:gridCol w:w="697"/>
        <w:gridCol w:w="698"/>
        <w:gridCol w:w="697"/>
        <w:gridCol w:w="697"/>
        <w:gridCol w:w="697"/>
      </w:tblGrid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spacing w:before="15"/>
              <w:ind w:left="12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Х1</w:t>
            </w:r>
          </w:p>
        </w:tc>
        <w:tc>
          <w:tcPr>
            <w:tcW w:w="543" w:type="dxa"/>
          </w:tcPr>
          <w:p>
            <w:pPr>
              <w:pStyle w:val="TableParagraph"/>
              <w:spacing w:before="15"/>
              <w:ind w:left="12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Х2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left="12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Х3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left="12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Х4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1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1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</w:t>
            </w:r>
          </w:p>
        </w:tc>
        <w:tc>
          <w:tcPr>
            <w:tcW w:w="498" w:type="dxa"/>
          </w:tcPr>
          <w:p>
            <w:pPr>
              <w:pStyle w:val="TableParagraph"/>
              <w:spacing w:before="15"/>
              <w:ind w:left="1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F7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F8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1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F9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5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F10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5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F11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F12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4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F13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4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F14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4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F15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4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F16</w:t>
            </w:r>
          </w:p>
        </w:tc>
        <w:tc>
          <w:tcPr>
            <w:tcW w:w="698" w:type="dxa"/>
          </w:tcPr>
          <w:p>
            <w:pPr>
              <w:pStyle w:val="TableParagraph"/>
              <w:spacing w:before="15"/>
              <w:ind w:left="14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F17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4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F18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4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F19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4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F20</w:t>
            </w:r>
          </w:p>
        </w:tc>
      </w:tr>
      <w:tr>
        <w:trPr>
          <w:trHeight w:val="326" w:hRule="atLeast"/>
        </w:trPr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spacing w:before="15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1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7" w:type="dxa"/>
          </w:tcPr>
          <w:p>
            <w:pPr>
              <w:pStyle w:val="TableParagraph"/>
              <w:ind w:left="10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9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7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ind w:left="6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3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ind w:left="2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</w:tbl>
    <w:p>
      <w:pPr>
        <w:spacing w:after="0"/>
        <w:rPr>
          <w:rFonts w:ascii="Calibri"/>
          <w:sz w:val="22"/>
        </w:rPr>
        <w:sectPr>
          <w:type w:val="continuous"/>
          <w:pgSz w:w="16840" w:h="11910" w:orient="landscape"/>
          <w:pgMar w:top="1340" w:bottom="280" w:left="1000" w:right="13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4" w:after="0"/>
        <w:rPr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3"/>
        <w:gridCol w:w="480"/>
        <w:gridCol w:w="480"/>
        <w:gridCol w:w="619"/>
        <w:gridCol w:w="617"/>
        <w:gridCol w:w="619"/>
        <w:gridCol w:w="617"/>
        <w:gridCol w:w="620"/>
        <w:gridCol w:w="617"/>
        <w:gridCol w:w="619"/>
        <w:gridCol w:w="617"/>
        <w:gridCol w:w="619"/>
        <w:gridCol w:w="617"/>
        <w:gridCol w:w="620"/>
        <w:gridCol w:w="617"/>
        <w:gridCol w:w="619"/>
        <w:gridCol w:w="617"/>
        <w:gridCol w:w="619"/>
        <w:gridCol w:w="617"/>
        <w:gridCol w:w="620"/>
        <w:gridCol w:w="617"/>
        <w:gridCol w:w="619"/>
        <w:gridCol w:w="617"/>
      </w:tblGrid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spacing w:before="15"/>
              <w:ind w:left="9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Х1</w:t>
            </w:r>
          </w:p>
        </w:tc>
        <w:tc>
          <w:tcPr>
            <w:tcW w:w="483" w:type="dxa"/>
          </w:tcPr>
          <w:p>
            <w:pPr>
              <w:pStyle w:val="TableParagraph"/>
              <w:spacing w:before="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Х2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9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Х3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Х4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F22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F23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F24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F25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F26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F27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F28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F29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F30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F32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F33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F34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F35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F36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F37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F38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F39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F40</w:t>
            </w:r>
          </w:p>
        </w:tc>
      </w:tr>
      <w:tr>
        <w:trPr>
          <w:trHeight w:val="326" w:hRule="atLeast"/>
        </w:trPr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8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8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340" w:bottom="280" w:left="1000" w:right="1320"/>
        </w:sectPr>
      </w:pPr>
    </w:p>
    <w:p>
      <w:pPr>
        <w:spacing w:line="240" w:lineRule="auto" w:before="125" w:after="1"/>
        <w:rPr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3"/>
        <w:gridCol w:w="480"/>
        <w:gridCol w:w="480"/>
        <w:gridCol w:w="619"/>
        <w:gridCol w:w="617"/>
        <w:gridCol w:w="619"/>
        <w:gridCol w:w="617"/>
        <w:gridCol w:w="620"/>
        <w:gridCol w:w="617"/>
        <w:gridCol w:w="619"/>
        <w:gridCol w:w="617"/>
        <w:gridCol w:w="619"/>
        <w:gridCol w:w="617"/>
        <w:gridCol w:w="620"/>
        <w:gridCol w:w="617"/>
        <w:gridCol w:w="619"/>
        <w:gridCol w:w="617"/>
        <w:gridCol w:w="619"/>
        <w:gridCol w:w="617"/>
        <w:gridCol w:w="620"/>
        <w:gridCol w:w="617"/>
        <w:gridCol w:w="619"/>
        <w:gridCol w:w="617"/>
      </w:tblGrid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spacing w:before="15"/>
              <w:ind w:left="9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Х1</w:t>
            </w:r>
          </w:p>
        </w:tc>
        <w:tc>
          <w:tcPr>
            <w:tcW w:w="483" w:type="dxa"/>
          </w:tcPr>
          <w:p>
            <w:pPr>
              <w:pStyle w:val="TableParagraph"/>
              <w:spacing w:before="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Х2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9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Х3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Х4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F42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F43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F44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F45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F46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F47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F48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F49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F50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F52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F53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F54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F55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F56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F57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F58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F59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F60</w:t>
            </w:r>
          </w:p>
        </w:tc>
      </w:tr>
      <w:tr>
        <w:trPr>
          <w:trHeight w:val="326" w:hRule="atLeast"/>
        </w:trPr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spacing w:before="15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2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340" w:bottom="280" w:left="1000" w:right="1320"/>
        </w:sectPr>
      </w:pPr>
    </w:p>
    <w:p>
      <w:pPr>
        <w:spacing w:line="240" w:lineRule="auto" w:before="76"/>
        <w:rPr>
          <w:sz w:val="24"/>
        </w:rPr>
      </w:pPr>
    </w:p>
    <w:p>
      <w:pPr>
        <w:pStyle w:val="BodyText"/>
        <w:ind w:left="317"/>
        <w:jc w:val="center"/>
      </w:pPr>
      <w:r>
        <w:rPr/>
        <w:t>Варианты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часто</w:t>
      </w:r>
      <w:r>
        <w:rPr>
          <w:spacing w:val="-1"/>
        </w:rPr>
        <w:t> </w:t>
      </w:r>
      <w:r>
        <w:rPr>
          <w:spacing w:val="-2"/>
        </w:rPr>
        <w:t>посещающих…</w:t>
      </w:r>
    </w:p>
    <w:p>
      <w:pPr>
        <w:spacing w:line="240" w:lineRule="auto" w:before="2" w:after="0"/>
        <w:rPr>
          <w:b/>
          <w:sz w:val="16"/>
        </w:rPr>
      </w:pPr>
    </w:p>
    <w:tbl>
      <w:tblPr>
        <w:tblW w:w="0" w:type="auto"/>
        <w:jc w:val="left"/>
        <w:tblInd w:w="2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87"/>
        <w:gridCol w:w="485"/>
        <w:gridCol w:w="486"/>
        <w:gridCol w:w="485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spacing w:before="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Х1</w:t>
            </w:r>
          </w:p>
        </w:tc>
        <w:tc>
          <w:tcPr>
            <w:tcW w:w="487" w:type="dxa"/>
          </w:tcPr>
          <w:p>
            <w:pPr>
              <w:pStyle w:val="TableParagraph"/>
              <w:spacing w:before="15"/>
              <w:ind w:left="9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Х2</w:t>
            </w:r>
          </w:p>
        </w:tc>
        <w:tc>
          <w:tcPr>
            <w:tcW w:w="485" w:type="dxa"/>
          </w:tcPr>
          <w:p>
            <w:pPr>
              <w:pStyle w:val="TableParagraph"/>
              <w:spacing w:before="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Х3</w:t>
            </w:r>
          </w:p>
        </w:tc>
        <w:tc>
          <w:tcPr>
            <w:tcW w:w="486" w:type="dxa"/>
          </w:tcPr>
          <w:p>
            <w:pPr>
              <w:pStyle w:val="TableParagraph"/>
              <w:spacing w:before="15"/>
              <w:ind w:left="9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Х4</w:t>
            </w:r>
          </w:p>
        </w:tc>
        <w:tc>
          <w:tcPr>
            <w:tcW w:w="485" w:type="dxa"/>
          </w:tcPr>
          <w:p>
            <w:pPr>
              <w:pStyle w:val="TableParagraph"/>
              <w:spacing w:before="15"/>
              <w:ind w:left="9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Х5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F61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F62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F63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F64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F65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F66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F67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F67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F68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F69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F70</w:t>
            </w:r>
          </w:p>
        </w:tc>
      </w:tr>
      <w:tr>
        <w:trPr>
          <w:trHeight w:val="326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</w:tbl>
    <w:p>
      <w:pPr>
        <w:spacing w:after="0"/>
        <w:rPr>
          <w:rFonts w:ascii="Calibri"/>
          <w:sz w:val="22"/>
        </w:rPr>
        <w:sectPr>
          <w:pgSz w:w="16840" w:h="11910" w:orient="landscape"/>
          <w:pgMar w:top="1340" w:bottom="280" w:left="1000" w:right="1320"/>
        </w:sectPr>
      </w:pPr>
    </w:p>
    <w:p>
      <w:pPr>
        <w:spacing w:line="240" w:lineRule="auto" w:before="125" w:after="1"/>
        <w:rPr>
          <w:b/>
          <w:sz w:val="20"/>
        </w:rPr>
      </w:pPr>
    </w:p>
    <w:tbl>
      <w:tblPr>
        <w:tblW w:w="0" w:type="auto"/>
        <w:jc w:val="left"/>
        <w:tblInd w:w="2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87"/>
        <w:gridCol w:w="485"/>
        <w:gridCol w:w="486"/>
        <w:gridCol w:w="485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spacing w:before="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Х1</w:t>
            </w:r>
          </w:p>
        </w:tc>
        <w:tc>
          <w:tcPr>
            <w:tcW w:w="487" w:type="dxa"/>
          </w:tcPr>
          <w:p>
            <w:pPr>
              <w:pStyle w:val="TableParagraph"/>
              <w:spacing w:before="15"/>
              <w:ind w:left="9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Х2</w:t>
            </w:r>
          </w:p>
        </w:tc>
        <w:tc>
          <w:tcPr>
            <w:tcW w:w="485" w:type="dxa"/>
          </w:tcPr>
          <w:p>
            <w:pPr>
              <w:pStyle w:val="TableParagraph"/>
              <w:spacing w:before="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Х3</w:t>
            </w:r>
          </w:p>
        </w:tc>
        <w:tc>
          <w:tcPr>
            <w:tcW w:w="486" w:type="dxa"/>
          </w:tcPr>
          <w:p>
            <w:pPr>
              <w:pStyle w:val="TableParagraph"/>
              <w:spacing w:before="15"/>
              <w:ind w:left="9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Х4</w:t>
            </w:r>
          </w:p>
        </w:tc>
        <w:tc>
          <w:tcPr>
            <w:tcW w:w="485" w:type="dxa"/>
          </w:tcPr>
          <w:p>
            <w:pPr>
              <w:pStyle w:val="TableParagraph"/>
              <w:spacing w:before="15"/>
              <w:ind w:left="9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Х5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F61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F62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F63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F64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F65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F66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F67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F67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F68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F69</w:t>
            </w:r>
          </w:p>
        </w:tc>
        <w:tc>
          <w:tcPr>
            <w:tcW w:w="624" w:type="dxa"/>
          </w:tcPr>
          <w:p>
            <w:pPr>
              <w:pStyle w:val="TableParagraph"/>
              <w:spacing w:before="15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F70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67"/>
        <w:rPr>
          <w:b/>
          <w:sz w:val="22"/>
        </w:rPr>
      </w:pPr>
    </w:p>
    <w:p>
      <w:pPr>
        <w:spacing w:before="0"/>
        <w:ind w:left="13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АПН-</w:t>
      </w:r>
      <w:r>
        <w:rPr>
          <w:rFonts w:ascii="Calibri" w:hAnsi="Calibri"/>
          <w:spacing w:val="-5"/>
          <w:sz w:val="22"/>
        </w:rPr>
        <w:t>22</w:t>
      </w:r>
    </w:p>
    <w:p>
      <w:pPr>
        <w:pStyle w:val="BodyText"/>
        <w:rPr>
          <w:rFonts w:ascii="Calibri"/>
          <w:b w:val="0"/>
          <w:sz w:val="16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6"/>
        <w:gridCol w:w="3764"/>
        <w:gridCol w:w="3766"/>
      </w:tblGrid>
      <w:tr>
        <w:trPr>
          <w:trHeight w:val="376" w:hRule="atLeast"/>
        </w:trPr>
        <w:tc>
          <w:tcPr>
            <w:tcW w:w="3766" w:type="dxa"/>
            <w:shd w:val="clear" w:color="auto" w:fill="C0C0C0"/>
          </w:tcPr>
          <w:p>
            <w:pPr>
              <w:pStyle w:val="TableParagraph"/>
              <w:spacing w:before="81"/>
              <w:ind w:left="14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ФИО</w:t>
            </w:r>
          </w:p>
        </w:tc>
        <w:tc>
          <w:tcPr>
            <w:tcW w:w="3764" w:type="dxa"/>
            <w:shd w:val="clear" w:color="auto" w:fill="C0C0C0"/>
          </w:tcPr>
          <w:p>
            <w:pPr>
              <w:pStyle w:val="TableParagraph"/>
              <w:spacing w:before="9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варианта</w:t>
            </w:r>
          </w:p>
        </w:tc>
        <w:tc>
          <w:tcPr>
            <w:tcW w:w="3766" w:type="dxa"/>
            <w:shd w:val="clear" w:color="auto" w:fill="C0C0C0"/>
          </w:tcPr>
          <w:p>
            <w:pPr>
              <w:pStyle w:val="TableParagraph"/>
              <w:spacing w:before="9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части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работы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6"/>
              <w:jc w:val="center"/>
              <w:rPr>
                <w:sz w:val="20"/>
              </w:rPr>
            </w:pPr>
            <w:r>
              <w:rPr>
                <w:sz w:val="20"/>
              </w:rPr>
              <w:t>Айрапетян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Артём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Арменович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Алексеев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Артём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Кириллович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62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7"/>
              <w:jc w:val="center"/>
              <w:rPr>
                <w:sz w:val="20"/>
              </w:rPr>
            </w:pPr>
            <w:r>
              <w:rPr>
                <w:sz w:val="20"/>
              </w:rPr>
              <w:t>Болтян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Глеб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Сергеевич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6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766" w:type="dxa"/>
          </w:tcPr>
          <w:p>
            <w:pPr>
              <w:pStyle w:val="TableParagraph"/>
              <w:spacing w:line="226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6"/>
              <w:jc w:val="center"/>
              <w:rPr>
                <w:sz w:val="20"/>
              </w:rPr>
            </w:pPr>
            <w:r>
              <w:rPr>
                <w:sz w:val="20"/>
              </w:rPr>
              <w:t>Братченко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Владислав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Владимирович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Васильконова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Мария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Викторовна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6"/>
              <w:jc w:val="center"/>
              <w:rPr>
                <w:sz w:val="20"/>
              </w:rPr>
            </w:pPr>
            <w:r>
              <w:rPr>
                <w:sz w:val="20"/>
              </w:rPr>
              <w:t>Вдовиченко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Владислав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Сергеевич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Веклич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Елизавета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Алексеевна</w:t>
            </w:r>
          </w:p>
        </w:tc>
        <w:tc>
          <w:tcPr>
            <w:tcW w:w="3764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Маруденко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Тимофей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Сергеевич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4"/>
              <w:jc w:val="center"/>
              <w:rPr>
                <w:sz w:val="20"/>
              </w:rPr>
            </w:pPr>
            <w:r>
              <w:rPr>
                <w:sz w:val="20"/>
              </w:rPr>
              <w:t>Михалев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Михаил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Сергеевич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60" w:hRule="atLeast"/>
        </w:trPr>
        <w:tc>
          <w:tcPr>
            <w:tcW w:w="3766" w:type="dxa"/>
          </w:tcPr>
          <w:p>
            <w:pPr>
              <w:pStyle w:val="TableParagraph"/>
              <w:spacing w:before="51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Панов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Кирилл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Анатольевич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4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766" w:type="dxa"/>
          </w:tcPr>
          <w:p>
            <w:pPr>
              <w:pStyle w:val="TableParagraph"/>
              <w:spacing w:line="224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Пудов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Максим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Дмитриевич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5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6"/>
              <w:jc w:val="center"/>
              <w:rPr>
                <w:sz w:val="20"/>
              </w:rPr>
            </w:pPr>
            <w:r>
              <w:rPr>
                <w:sz w:val="20"/>
              </w:rPr>
              <w:t>Сафронов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Артём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Александрович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Сидоренкова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Дарья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Романовна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Синицкий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Артем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Борисович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7"/>
              <w:jc w:val="center"/>
              <w:rPr>
                <w:sz w:val="20"/>
              </w:rPr>
            </w:pPr>
            <w:r>
              <w:rPr>
                <w:sz w:val="20"/>
              </w:rPr>
              <w:t>Таах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Михаил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Дмитриевич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5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</w:tbl>
    <w:p>
      <w:pPr>
        <w:spacing w:after="0" w:line="225" w:lineRule="exact"/>
        <w:jc w:val="center"/>
        <w:rPr>
          <w:sz w:val="20"/>
        </w:rPr>
        <w:sectPr>
          <w:pgSz w:w="16840" w:h="11910" w:orient="landscape"/>
          <w:pgMar w:top="1340" w:bottom="280" w:left="1000" w:right="1320"/>
        </w:sectPr>
      </w:pPr>
    </w:p>
    <w:p>
      <w:pPr>
        <w:pStyle w:val="BodyText"/>
        <w:spacing w:before="111"/>
        <w:rPr>
          <w:rFonts w:ascii="Calibri"/>
          <w:b w:val="0"/>
          <w:sz w:val="20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6"/>
        <w:gridCol w:w="3764"/>
        <w:gridCol w:w="3766"/>
      </w:tblGrid>
      <w:tr>
        <w:trPr>
          <w:trHeight w:val="359" w:hRule="atLeast"/>
        </w:trPr>
        <w:tc>
          <w:tcPr>
            <w:tcW w:w="3766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Федотова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Надежда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Андреевна</w:t>
            </w:r>
          </w:p>
        </w:tc>
        <w:tc>
          <w:tcPr>
            <w:tcW w:w="3764" w:type="dxa"/>
            <w:tcBorders>
              <w:top w:val="single" w:sz="6" w:space="0" w:color="FFFFFF"/>
            </w:tcBorders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766" w:type="dxa"/>
            <w:tcBorders>
              <w:top w:val="single" w:sz="6" w:space="0" w:color="FFFFFF"/>
            </w:tcBorders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Буранов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Никита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Сергеевич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Шемет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Дмитрий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Денисович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5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</w:tbl>
    <w:p>
      <w:pPr>
        <w:pStyle w:val="BodyText"/>
        <w:spacing w:before="10"/>
        <w:rPr>
          <w:rFonts w:ascii="Calibri"/>
          <w:b w:val="0"/>
          <w:sz w:val="22"/>
        </w:rPr>
      </w:pPr>
    </w:p>
    <w:p>
      <w:pPr>
        <w:spacing w:before="0"/>
        <w:ind w:left="13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АПГ-</w:t>
      </w:r>
      <w:r>
        <w:rPr>
          <w:rFonts w:ascii="Calibri" w:hAnsi="Calibri"/>
          <w:spacing w:val="-5"/>
          <w:sz w:val="22"/>
        </w:rPr>
        <w:t>22</w:t>
      </w:r>
    </w:p>
    <w:p>
      <w:pPr>
        <w:pStyle w:val="BodyText"/>
        <w:spacing w:before="2"/>
        <w:rPr>
          <w:rFonts w:ascii="Calibri"/>
          <w:b w:val="0"/>
          <w:sz w:val="16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6"/>
        <w:gridCol w:w="3764"/>
        <w:gridCol w:w="3766"/>
      </w:tblGrid>
      <w:tr>
        <w:trPr>
          <w:trHeight w:val="374" w:hRule="atLeast"/>
        </w:trPr>
        <w:tc>
          <w:tcPr>
            <w:tcW w:w="3766" w:type="dxa"/>
            <w:shd w:val="clear" w:color="auto" w:fill="C0C0C0"/>
          </w:tcPr>
          <w:p>
            <w:pPr>
              <w:pStyle w:val="TableParagraph"/>
              <w:spacing w:before="79"/>
              <w:ind w:left="14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ФИО</w:t>
            </w:r>
          </w:p>
        </w:tc>
        <w:tc>
          <w:tcPr>
            <w:tcW w:w="3764" w:type="dxa"/>
            <w:shd w:val="clear" w:color="auto" w:fill="C0C0C0"/>
          </w:tcPr>
          <w:p>
            <w:pPr>
              <w:pStyle w:val="TableParagraph"/>
              <w:spacing w:before="7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варианта</w:t>
            </w:r>
          </w:p>
        </w:tc>
        <w:tc>
          <w:tcPr>
            <w:tcW w:w="3766" w:type="dxa"/>
            <w:shd w:val="clear" w:color="auto" w:fill="C0C0C0"/>
          </w:tcPr>
          <w:p>
            <w:pPr>
              <w:pStyle w:val="TableParagraph"/>
              <w:spacing w:before="7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части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работы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Аксенова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Дарья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Михайловна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4"/>
              <w:jc w:val="center"/>
              <w:rPr>
                <w:sz w:val="20"/>
              </w:rPr>
            </w:pPr>
            <w:r>
              <w:rPr>
                <w:sz w:val="20"/>
              </w:rPr>
              <w:t>Брилин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Владимир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Федорович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5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7"/>
              <w:jc w:val="center"/>
              <w:rPr>
                <w:sz w:val="20"/>
              </w:rPr>
            </w:pPr>
            <w:r>
              <w:rPr>
                <w:sz w:val="20"/>
              </w:rPr>
              <w:t>Бураченкова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Анна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Олеговна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9"/>
              <w:jc w:val="center"/>
              <w:rPr>
                <w:sz w:val="20"/>
              </w:rPr>
            </w:pPr>
            <w:r>
              <w:rPr>
                <w:sz w:val="20"/>
              </w:rPr>
              <w:t>Дикушин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Григорий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Максимович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4"/>
              <w:jc w:val="center"/>
              <w:rPr>
                <w:sz w:val="20"/>
              </w:rPr>
            </w:pPr>
            <w:r>
              <w:rPr>
                <w:sz w:val="20"/>
              </w:rPr>
              <w:t>Курдюмов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Владислав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Максимович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Леконцев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Велимир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Андреевич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5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5"/>
              <w:ind w:left="14" w:right="4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  <w:highlight w:val="yellow"/>
              </w:rPr>
              <w:t>Манышев</w:t>
            </w:r>
            <w:r>
              <w:rPr>
                <w:b/>
                <w:color w:val="000000"/>
                <w:spacing w:val="-8"/>
                <w:sz w:val="20"/>
                <w:highlight w:val="yellow"/>
              </w:rPr>
              <w:t> </w:t>
            </w:r>
            <w:r>
              <w:rPr>
                <w:b/>
                <w:color w:val="000000"/>
                <w:sz w:val="20"/>
                <w:highlight w:val="yellow"/>
              </w:rPr>
              <w:t>Вадим</w:t>
            </w:r>
            <w:r>
              <w:rPr>
                <w:b/>
                <w:color w:val="000000"/>
                <w:spacing w:val="-6"/>
                <w:sz w:val="20"/>
                <w:highlight w:val="yellow"/>
              </w:rPr>
              <w:t> </w:t>
            </w:r>
            <w:r>
              <w:rPr>
                <w:b/>
                <w:color w:val="000000"/>
                <w:spacing w:val="-2"/>
                <w:sz w:val="20"/>
                <w:highlight w:val="yellow"/>
              </w:rPr>
              <w:t>Ринатович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8" w:lineRule="exact" w:before="0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pacing w:val="-5"/>
                <w:sz w:val="20"/>
                <w:highlight w:val="yellow"/>
              </w:rPr>
              <w:t>61</w:t>
            </w:r>
          </w:p>
        </w:tc>
        <w:tc>
          <w:tcPr>
            <w:tcW w:w="3766" w:type="dxa"/>
          </w:tcPr>
          <w:p>
            <w:pPr>
              <w:pStyle w:val="TableParagraph"/>
              <w:spacing w:line="228" w:lineRule="exact" w:before="0"/>
              <w:ind w:left="14" w:right="2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pacing w:val="-5"/>
                <w:sz w:val="20"/>
                <w:highlight w:val="yellow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Марценюк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Кирилл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Алексеевич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5"/>
              <w:ind w:left="14" w:right="6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  <w:highlight w:val="yellow"/>
              </w:rPr>
              <w:t>Митрухов</w:t>
            </w:r>
            <w:r>
              <w:rPr>
                <w:b/>
                <w:color w:val="000000"/>
                <w:spacing w:val="-8"/>
                <w:sz w:val="20"/>
                <w:highlight w:val="yellow"/>
              </w:rPr>
              <w:t> </w:t>
            </w:r>
            <w:r>
              <w:rPr>
                <w:b/>
                <w:color w:val="000000"/>
                <w:sz w:val="20"/>
                <w:highlight w:val="yellow"/>
              </w:rPr>
              <w:t>Кирилл</w:t>
            </w:r>
            <w:r>
              <w:rPr>
                <w:b/>
                <w:color w:val="000000"/>
                <w:spacing w:val="-8"/>
                <w:sz w:val="20"/>
                <w:highlight w:val="yellow"/>
              </w:rPr>
              <w:t> </w:t>
            </w:r>
            <w:r>
              <w:rPr>
                <w:b/>
                <w:color w:val="000000"/>
                <w:spacing w:val="-2"/>
                <w:sz w:val="20"/>
                <w:highlight w:val="yellow"/>
              </w:rPr>
              <w:t>Олегович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8" w:lineRule="exact" w:before="0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pacing w:val="-5"/>
                <w:sz w:val="20"/>
                <w:highlight w:val="yellow"/>
              </w:rPr>
              <w:t>62</w:t>
            </w:r>
          </w:p>
        </w:tc>
        <w:tc>
          <w:tcPr>
            <w:tcW w:w="3766" w:type="dxa"/>
          </w:tcPr>
          <w:p>
            <w:pPr>
              <w:pStyle w:val="TableParagraph"/>
              <w:spacing w:line="228" w:lineRule="exact" w:before="0"/>
              <w:ind w:left="14" w:right="2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pacing w:val="-5"/>
                <w:sz w:val="20"/>
                <w:highlight w:val="yellow"/>
              </w:rPr>
              <w:t>КНФ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7"/>
              <w:ind w:left="14" w:right="5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  <w:highlight w:val="yellow"/>
              </w:rPr>
              <w:t>Прусакова</w:t>
            </w:r>
            <w:r>
              <w:rPr>
                <w:b/>
                <w:color w:val="000000"/>
                <w:spacing w:val="-8"/>
                <w:sz w:val="20"/>
                <w:highlight w:val="yellow"/>
              </w:rPr>
              <w:t> </w:t>
            </w:r>
            <w:r>
              <w:rPr>
                <w:b/>
                <w:color w:val="000000"/>
                <w:sz w:val="20"/>
                <w:highlight w:val="yellow"/>
              </w:rPr>
              <w:t>Наталья</w:t>
            </w:r>
            <w:r>
              <w:rPr>
                <w:b/>
                <w:color w:val="000000"/>
                <w:spacing w:val="-8"/>
                <w:sz w:val="20"/>
                <w:highlight w:val="yellow"/>
              </w:rPr>
              <w:t> </w:t>
            </w:r>
            <w:r>
              <w:rPr>
                <w:b/>
                <w:color w:val="000000"/>
                <w:spacing w:val="-2"/>
                <w:sz w:val="20"/>
                <w:highlight w:val="yellow"/>
              </w:rPr>
              <w:t>Даниловна</w:t>
            </w:r>
          </w:p>
        </w:tc>
        <w:tc>
          <w:tcPr>
            <w:tcW w:w="3764" w:type="dxa"/>
          </w:tcPr>
          <w:p>
            <w:pPr>
              <w:pStyle w:val="TableParagraph"/>
              <w:spacing w:before="0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pacing w:val="-5"/>
                <w:sz w:val="20"/>
                <w:highlight w:val="yellow"/>
              </w:rPr>
              <w:t>63</w:t>
            </w:r>
          </w:p>
        </w:tc>
        <w:tc>
          <w:tcPr>
            <w:tcW w:w="3766" w:type="dxa"/>
          </w:tcPr>
          <w:p>
            <w:pPr>
              <w:pStyle w:val="TableParagraph"/>
              <w:spacing w:before="0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000000"/>
                <w:spacing w:val="-5"/>
                <w:sz w:val="20"/>
                <w:highlight w:val="yellow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4"/>
              <w:jc w:val="center"/>
              <w:rPr>
                <w:sz w:val="20"/>
              </w:rPr>
            </w:pPr>
            <w:r>
              <w:rPr>
                <w:sz w:val="20"/>
              </w:rPr>
              <w:t>Роман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Нику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Николаевич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4"/>
              <w:jc w:val="center"/>
              <w:rPr>
                <w:sz w:val="20"/>
              </w:rPr>
            </w:pPr>
            <w:r>
              <w:rPr>
                <w:sz w:val="20"/>
              </w:rPr>
              <w:t>Сверчкова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Карина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Александровна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Скрябнев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Антон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Витальевич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62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7"/>
              <w:jc w:val="center"/>
              <w:rPr>
                <w:sz w:val="20"/>
              </w:rPr>
            </w:pPr>
            <w:r>
              <w:rPr>
                <w:sz w:val="20"/>
              </w:rPr>
              <w:t>Туляков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Илья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Алексеевич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6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3766" w:type="dxa"/>
          </w:tcPr>
          <w:p>
            <w:pPr>
              <w:pStyle w:val="TableParagraph"/>
              <w:spacing w:line="226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Шершнев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Артур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Анатольевич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Юсупов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Камиль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Ильдарович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Яшкур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Михаил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Григорьевич</w:t>
            </w:r>
          </w:p>
        </w:tc>
        <w:tc>
          <w:tcPr>
            <w:tcW w:w="3764" w:type="dxa"/>
          </w:tcPr>
          <w:p>
            <w:pPr>
              <w:pStyle w:val="TableParagraph"/>
              <w:spacing w:line="223" w:lineRule="exact" w:before="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</w:tbl>
    <w:p>
      <w:pPr>
        <w:spacing w:after="0" w:line="223" w:lineRule="exact"/>
        <w:jc w:val="center"/>
        <w:rPr>
          <w:sz w:val="20"/>
        </w:rPr>
        <w:sectPr>
          <w:pgSz w:w="16840" w:h="11910" w:orient="landscape"/>
          <w:pgMar w:top="1340" w:bottom="280" w:left="1000" w:right="1320"/>
        </w:sectPr>
      </w:pPr>
    </w:p>
    <w:p>
      <w:pPr>
        <w:pStyle w:val="BodyText"/>
        <w:spacing w:before="83"/>
        <w:rPr>
          <w:rFonts w:ascii="Calibri"/>
          <w:b w:val="0"/>
          <w:sz w:val="22"/>
        </w:rPr>
      </w:pPr>
    </w:p>
    <w:p>
      <w:pPr>
        <w:spacing w:before="1"/>
        <w:ind w:left="13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АПМ-</w:t>
      </w:r>
      <w:r>
        <w:rPr>
          <w:rFonts w:ascii="Calibri" w:hAnsi="Calibri"/>
          <w:spacing w:val="-5"/>
          <w:sz w:val="22"/>
        </w:rPr>
        <w:t>22</w:t>
      </w:r>
    </w:p>
    <w:p>
      <w:pPr>
        <w:pStyle w:val="BodyText"/>
        <w:spacing w:before="2"/>
        <w:rPr>
          <w:rFonts w:ascii="Calibri"/>
          <w:b w:val="0"/>
          <w:sz w:val="16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6"/>
        <w:gridCol w:w="3764"/>
        <w:gridCol w:w="3766"/>
      </w:tblGrid>
      <w:tr>
        <w:trPr>
          <w:trHeight w:val="373" w:hRule="atLeast"/>
        </w:trPr>
        <w:tc>
          <w:tcPr>
            <w:tcW w:w="3766" w:type="dxa"/>
            <w:shd w:val="clear" w:color="auto" w:fill="C0C0C0"/>
          </w:tcPr>
          <w:p>
            <w:pPr>
              <w:pStyle w:val="TableParagraph"/>
              <w:spacing w:before="79"/>
              <w:ind w:left="14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ФИО</w:t>
            </w:r>
          </w:p>
        </w:tc>
        <w:tc>
          <w:tcPr>
            <w:tcW w:w="3764" w:type="dxa"/>
            <w:shd w:val="clear" w:color="auto" w:fill="C0C0C0"/>
          </w:tcPr>
          <w:p>
            <w:pPr>
              <w:pStyle w:val="TableParagraph"/>
              <w:spacing w:before="7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варианта</w:t>
            </w:r>
          </w:p>
        </w:tc>
        <w:tc>
          <w:tcPr>
            <w:tcW w:w="3766" w:type="dxa"/>
            <w:shd w:val="clear" w:color="auto" w:fill="C0C0C0"/>
          </w:tcPr>
          <w:p>
            <w:pPr>
              <w:pStyle w:val="TableParagraph"/>
              <w:spacing w:before="7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части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работы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Ашмянский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Александр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Романович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3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6"/>
              <w:jc w:val="center"/>
              <w:rPr>
                <w:sz w:val="20"/>
              </w:rPr>
            </w:pPr>
            <w:r>
              <w:rPr>
                <w:sz w:val="20"/>
              </w:rPr>
              <w:t>Байкин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Тимур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Искандерович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Валдаев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Данил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Вадимович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1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Касаткин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Никита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Александрович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1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3766" w:type="dxa"/>
          </w:tcPr>
          <w:p>
            <w:pPr>
              <w:pStyle w:val="TableParagraph"/>
              <w:spacing w:line="224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6"/>
              <w:jc w:val="center"/>
              <w:rPr>
                <w:sz w:val="20"/>
              </w:rPr>
            </w:pPr>
            <w:r>
              <w:rPr>
                <w:sz w:val="20"/>
              </w:rPr>
              <w:t>Комиссаров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Арсений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Александрович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3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6"/>
              <w:jc w:val="center"/>
              <w:rPr>
                <w:sz w:val="20"/>
              </w:rPr>
            </w:pPr>
            <w:r>
              <w:rPr>
                <w:sz w:val="20"/>
              </w:rPr>
              <w:t>Ларин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Игорь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Олегович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Мамедов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Вячеслав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Владимирович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6"/>
              <w:jc w:val="center"/>
              <w:rPr>
                <w:sz w:val="20"/>
              </w:rPr>
            </w:pPr>
            <w:r>
              <w:rPr>
                <w:sz w:val="20"/>
              </w:rPr>
              <w:t>Полупанов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Денис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Романович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Садыков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Савва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Григорьевич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3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Сарелайнен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Владислав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Юрьевич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1"/>
              <w:ind w:left="14" w:right="5"/>
              <w:jc w:val="center"/>
              <w:rPr>
                <w:sz w:val="20"/>
              </w:rPr>
            </w:pPr>
            <w:r>
              <w:rPr>
                <w:sz w:val="20"/>
              </w:rPr>
              <w:t>Сафонов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Владислав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Юрьевич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1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Смирнов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Никита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Алексеевич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3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Смородский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Сергей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Владимирович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3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3766" w:type="dxa"/>
          </w:tcPr>
          <w:p>
            <w:pPr>
              <w:pStyle w:val="TableParagraph"/>
              <w:spacing w:line="225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Четверкин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Даниил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Дмитриевич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  <w:tr>
        <w:trPr>
          <w:trHeight w:val="359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7"/>
              <w:jc w:val="center"/>
              <w:rPr>
                <w:sz w:val="20"/>
              </w:rPr>
            </w:pPr>
            <w:r>
              <w:rPr>
                <w:sz w:val="20"/>
              </w:rPr>
              <w:t>Шпак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Ярослав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Алексеевич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КНФ</w:t>
            </w:r>
          </w:p>
        </w:tc>
      </w:tr>
      <w:tr>
        <w:trPr>
          <w:trHeight w:val="361" w:hRule="atLeast"/>
        </w:trPr>
        <w:tc>
          <w:tcPr>
            <w:tcW w:w="3766" w:type="dxa"/>
          </w:tcPr>
          <w:p>
            <w:pPr>
              <w:pStyle w:val="TableParagraph"/>
              <w:spacing w:before="50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Якупов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Никита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Рафаилевич</w:t>
            </w:r>
          </w:p>
        </w:tc>
        <w:tc>
          <w:tcPr>
            <w:tcW w:w="3764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3766" w:type="dxa"/>
          </w:tcPr>
          <w:p>
            <w:pPr>
              <w:pStyle w:val="TableParagraph"/>
              <w:spacing w:line="223" w:lineRule="exact" w:before="0"/>
              <w:ind w:left="1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ДНФ</w:t>
            </w:r>
          </w:p>
        </w:tc>
      </w:tr>
    </w:tbl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13"/>
        <w:rPr>
          <w:rFonts w:ascii="Calibri"/>
          <w:b w:val="0"/>
          <w:sz w:val="22"/>
        </w:rPr>
      </w:pPr>
    </w:p>
    <w:p>
      <w:pPr>
        <w:spacing w:before="0"/>
        <w:ind w:left="13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Удачи!</w:t>
      </w:r>
    </w:p>
    <w:sectPr>
      <w:pgSz w:w="16840" w:h="11910" w:orient="landscape"/>
      <w:pgMar w:top="1340" w:bottom="280" w:left="10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16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olgamasko.17@gmail.com</dc:creator>
  <dcterms:created xsi:type="dcterms:W3CDTF">2024-10-30T08:30:37Z</dcterms:created>
  <dcterms:modified xsi:type="dcterms:W3CDTF">2024-10-30T08:30:37Z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Office Word 2007</vt:lpwstr>
  </property>
</Properties>
</file>