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F7B19" w14:textId="35782D27" w:rsidR="00692AFC" w:rsidRDefault="00692AFC" w:rsidP="00692AFC">
      <w:pPr>
        <w:pStyle w:val="a4"/>
      </w:pPr>
      <w:r>
        <w:t xml:space="preserve">1 Исходные данные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1415"/>
      </w:tblGrid>
      <w:tr w:rsidR="00DD5309" w:rsidRPr="00296810" w14:paraId="2EB4BF19" w14:textId="77777777" w:rsidTr="001F7869">
        <w:trPr>
          <w:trHeight w:val="283"/>
          <w:jc w:val="center"/>
        </w:trPr>
        <w:tc>
          <w:tcPr>
            <w:tcW w:w="0" w:type="auto"/>
            <w:vAlign w:val="center"/>
          </w:tcPr>
          <w:p w14:paraId="1739A341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296810">
              <w:rPr>
                <w:rFonts w:eastAsia="Times New Roman" w:cstheme="minorHAnsi"/>
                <w:lang w:eastAsia="ru-RU"/>
              </w:rPr>
              <w:t>№ вар</w:t>
            </w:r>
          </w:p>
        </w:tc>
        <w:tc>
          <w:tcPr>
            <w:tcW w:w="0" w:type="auto"/>
            <w:vAlign w:val="center"/>
          </w:tcPr>
          <w:p w14:paraId="1938AF96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296810">
              <w:rPr>
                <w:rFonts w:eastAsia="Times New Roman" w:cstheme="minorHAnsi"/>
                <w:lang w:val="en-US" w:eastAsia="ru-RU"/>
              </w:rPr>
              <w:t>1</w:t>
            </w:r>
            <w:r w:rsidRPr="00296810">
              <w:rPr>
                <w:rFonts w:eastAsia="Times New Roman" w:cstheme="minorHAnsi"/>
                <w:lang w:eastAsia="ru-RU"/>
              </w:rPr>
              <w:t>3</w:t>
            </w:r>
          </w:p>
        </w:tc>
      </w:tr>
      <w:tr w:rsidR="00DD5309" w:rsidRPr="00296810" w14:paraId="506AEB60" w14:textId="77777777" w:rsidTr="001F7869">
        <w:trPr>
          <w:trHeight w:val="283"/>
          <w:jc w:val="center"/>
        </w:trPr>
        <w:tc>
          <w:tcPr>
            <w:tcW w:w="0" w:type="auto"/>
            <w:vAlign w:val="center"/>
          </w:tcPr>
          <w:p w14:paraId="6713DEFF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val="en-US" w:eastAsia="ru-RU"/>
              </w:rPr>
            </w:pPr>
            <w:r w:rsidRPr="00296810">
              <w:rPr>
                <w:rFonts w:eastAsia="Times New Roman" w:cstheme="minorHAnsi"/>
                <w:lang w:eastAsia="ru-RU"/>
              </w:rPr>
              <w:t>Т</w:t>
            </w:r>
            <w:r w:rsidRPr="00296810">
              <w:rPr>
                <w:rFonts w:eastAsia="Times New Roman" w:cstheme="minorHAnsi"/>
                <w:vertAlign w:val="subscript"/>
                <w:lang w:eastAsia="ru-RU"/>
              </w:rPr>
              <w:t>Σ</w:t>
            </w:r>
            <w:r w:rsidRPr="00296810">
              <w:rPr>
                <w:rFonts w:eastAsia="Times New Roman" w:cstheme="minorHAnsi"/>
                <w:vertAlign w:val="subscript"/>
                <w:lang w:val="en-US" w:eastAsia="ru-RU"/>
              </w:rPr>
              <w:t>2</w:t>
            </w:r>
            <w:r>
              <w:rPr>
                <w:rFonts w:eastAsia="Times New Roman" w:cstheme="minorHAnsi"/>
                <w:lang w:eastAsia="ru-RU"/>
              </w:rPr>
              <w:t>∙</w:t>
            </w:r>
            <w:r w:rsidRPr="00296810">
              <w:rPr>
                <w:rFonts w:eastAsia="Times New Roman" w:cstheme="minorHAnsi"/>
                <w:lang w:eastAsia="ru-RU"/>
              </w:rPr>
              <w:t>10</w:t>
            </w:r>
            <w:r>
              <w:rPr>
                <w:rFonts w:eastAsia="Times New Roman" w:cstheme="minorHAnsi"/>
                <w:vertAlign w:val="superscript"/>
                <w:lang w:eastAsia="ru-RU"/>
              </w:rPr>
              <w:t>-3</w:t>
            </w:r>
          </w:p>
        </w:tc>
        <w:tc>
          <w:tcPr>
            <w:tcW w:w="0" w:type="auto"/>
            <w:vAlign w:val="center"/>
          </w:tcPr>
          <w:p w14:paraId="005ED055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5,1</w:t>
            </w:r>
          </w:p>
        </w:tc>
      </w:tr>
      <w:tr w:rsidR="00DD5309" w:rsidRPr="00296810" w14:paraId="763C83C5" w14:textId="77777777" w:rsidTr="001F7869">
        <w:trPr>
          <w:trHeight w:val="283"/>
          <w:jc w:val="center"/>
        </w:trPr>
        <w:tc>
          <w:tcPr>
            <w:tcW w:w="0" w:type="auto"/>
            <w:vAlign w:val="center"/>
          </w:tcPr>
          <w:p w14:paraId="30D498F2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val="en-US" w:eastAsia="ru-RU"/>
              </w:rPr>
            </w:pPr>
            <w:proofErr w:type="spellStart"/>
            <w:r w:rsidRPr="00296810">
              <w:rPr>
                <w:rFonts w:eastAsia="Times New Roman" w:cstheme="minorHAnsi"/>
                <w:lang w:val="en-US" w:eastAsia="ru-RU"/>
              </w:rPr>
              <w:t>Q</w:t>
            </w:r>
            <w:r w:rsidRPr="00296810">
              <w:rPr>
                <w:rFonts w:eastAsia="Times New Roman" w:cstheme="minorHAnsi"/>
                <w:vertAlign w:val="subscript"/>
                <w:lang w:val="en-US" w:eastAsia="ru-RU"/>
              </w:rPr>
              <w:t>мах</w:t>
            </w:r>
            <w:proofErr w:type="spellEnd"/>
            <w:r>
              <w:rPr>
                <w:rFonts w:eastAsia="Times New Roman" w:cstheme="minorHAnsi"/>
                <w:lang w:eastAsia="ru-RU"/>
              </w:rPr>
              <w:t>∙</w:t>
            </w:r>
            <w:r w:rsidRPr="00296810">
              <w:rPr>
                <w:rFonts w:eastAsia="Times New Roman" w:cstheme="minorHAnsi"/>
                <w:lang w:eastAsia="ru-RU"/>
              </w:rPr>
              <w:t>10</w:t>
            </w:r>
            <w:r w:rsidRPr="00296810">
              <w:rPr>
                <w:rFonts w:eastAsia="Times New Roman" w:cstheme="minorHAnsi"/>
                <w:vertAlign w:val="superscript"/>
                <w:lang w:eastAsia="ru-RU"/>
              </w:rPr>
              <w:t>-2</w:t>
            </w:r>
          </w:p>
        </w:tc>
        <w:tc>
          <w:tcPr>
            <w:tcW w:w="0" w:type="auto"/>
            <w:vAlign w:val="center"/>
          </w:tcPr>
          <w:p w14:paraId="66FC4052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3,42</w:t>
            </w:r>
          </w:p>
        </w:tc>
      </w:tr>
      <w:tr w:rsidR="00DD5309" w:rsidRPr="00296810" w14:paraId="03C93C9B" w14:textId="77777777" w:rsidTr="001F7869">
        <w:trPr>
          <w:trHeight w:val="283"/>
          <w:jc w:val="center"/>
        </w:trPr>
        <w:tc>
          <w:tcPr>
            <w:tcW w:w="0" w:type="auto"/>
            <w:vAlign w:val="center"/>
          </w:tcPr>
          <w:p w14:paraId="0A9811AF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eastAsia="ru-RU"/>
              </w:rPr>
            </w:pPr>
            <w:r w:rsidRPr="00296810">
              <w:rPr>
                <w:rFonts w:eastAsia="Times New Roman" w:cstheme="minorHAnsi"/>
                <w:lang w:val="en-US" w:eastAsia="ru-RU"/>
              </w:rPr>
              <w:t>t</w:t>
            </w:r>
            <w:proofErr w:type="spellStart"/>
            <w:r w:rsidRPr="00296810">
              <w:rPr>
                <w:rFonts w:eastAsia="Times New Roman" w:cstheme="minorHAnsi"/>
                <w:vertAlign w:val="subscript"/>
                <w:lang w:eastAsia="ru-RU"/>
              </w:rPr>
              <w:t>пп</w:t>
            </w:r>
            <w:proofErr w:type="spellEnd"/>
          </w:p>
        </w:tc>
        <w:tc>
          <w:tcPr>
            <w:tcW w:w="0" w:type="auto"/>
            <w:vAlign w:val="center"/>
          </w:tcPr>
          <w:p w14:paraId="06EB1675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296810">
              <w:rPr>
                <w:rFonts w:eastAsia="Times New Roman" w:cstheme="minorHAnsi"/>
                <w:lang w:eastAsia="ru-RU"/>
              </w:rPr>
              <w:t>0,</w:t>
            </w:r>
            <w:r w:rsidRPr="00296810">
              <w:rPr>
                <w:rFonts w:eastAsia="Times New Roman" w:cstheme="minorHAnsi"/>
                <w:lang w:val="en-US" w:eastAsia="ru-RU"/>
              </w:rPr>
              <w:t>3</w:t>
            </w:r>
            <w:r w:rsidRPr="00296810">
              <w:rPr>
                <w:rFonts w:eastAsia="Times New Roman" w:cstheme="minorHAnsi"/>
                <w:lang w:eastAsia="ru-RU"/>
              </w:rPr>
              <w:t>8</w:t>
            </w:r>
          </w:p>
        </w:tc>
      </w:tr>
      <w:tr w:rsidR="00DD5309" w:rsidRPr="00296810" w14:paraId="1FB76C9A" w14:textId="77777777" w:rsidTr="001F7869">
        <w:trPr>
          <w:trHeight w:val="283"/>
          <w:jc w:val="center"/>
        </w:trPr>
        <w:tc>
          <w:tcPr>
            <w:tcW w:w="0" w:type="auto"/>
            <w:vAlign w:val="center"/>
          </w:tcPr>
          <w:p w14:paraId="5A26BF54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eastAsia="ru-RU"/>
              </w:rPr>
            </w:pPr>
            <w:proofErr w:type="spellStart"/>
            <w:r w:rsidRPr="00296810">
              <w:rPr>
                <w:rFonts w:eastAsia="Times New Roman" w:cstheme="minorHAnsi"/>
                <w:lang w:eastAsia="ru-RU"/>
              </w:rPr>
              <w:t>ω</w:t>
            </w:r>
            <w:r w:rsidRPr="00296810">
              <w:rPr>
                <w:rFonts w:eastAsia="Times New Roman" w:cstheme="minorHAnsi"/>
                <w:vertAlign w:val="subscript"/>
                <w:lang w:eastAsia="ru-RU"/>
              </w:rPr>
              <w:t>мах</w:t>
            </w:r>
            <w:proofErr w:type="spellEnd"/>
          </w:p>
        </w:tc>
        <w:tc>
          <w:tcPr>
            <w:tcW w:w="0" w:type="auto"/>
            <w:vAlign w:val="center"/>
          </w:tcPr>
          <w:p w14:paraId="1B86DC20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296810">
              <w:rPr>
                <w:rFonts w:eastAsia="Times New Roman" w:cstheme="minorHAnsi"/>
                <w:lang w:eastAsia="ru-RU"/>
              </w:rPr>
              <w:t>1,09</w:t>
            </w:r>
          </w:p>
        </w:tc>
      </w:tr>
      <w:tr w:rsidR="00DD5309" w:rsidRPr="00AC666E" w14:paraId="00D2E72B" w14:textId="77777777" w:rsidTr="001F7869">
        <w:trPr>
          <w:trHeight w:val="283"/>
          <w:jc w:val="center"/>
        </w:trPr>
        <w:tc>
          <w:tcPr>
            <w:tcW w:w="0" w:type="auto"/>
            <w:vAlign w:val="center"/>
          </w:tcPr>
          <w:p w14:paraId="5ACE1388" w14:textId="77777777" w:rsidR="00DD5309" w:rsidRPr="00296810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val="en-US" w:eastAsia="ru-RU"/>
              </w:rPr>
            </w:pPr>
            <w:r w:rsidRPr="00296810">
              <w:rPr>
                <w:rFonts w:eastAsia="Times New Roman" w:cstheme="minorHAnsi"/>
                <w:vertAlign w:val="superscript"/>
                <w:lang w:eastAsia="ru-RU"/>
              </w:rPr>
              <w:t>М</w:t>
            </w:r>
            <w:r w:rsidRPr="00296810">
              <w:rPr>
                <w:rFonts w:eastAsia="Times New Roman" w:cstheme="minorHAnsi"/>
                <w:vertAlign w:val="superscript"/>
                <w:lang w:val="en-US" w:eastAsia="ru-RU"/>
              </w:rPr>
              <w:t>*</w:t>
            </w:r>
            <w:r w:rsidRPr="00296810">
              <w:rPr>
                <w:rFonts w:eastAsia="Times New Roman" w:cstheme="minorHAnsi"/>
                <w:vertAlign w:val="subscript"/>
                <w:lang w:val="en-US" w:eastAsia="ru-RU"/>
              </w:rPr>
              <w:t>c max</w:t>
            </w:r>
          </w:p>
        </w:tc>
        <w:tc>
          <w:tcPr>
            <w:tcW w:w="0" w:type="auto"/>
            <w:vAlign w:val="center"/>
          </w:tcPr>
          <w:p w14:paraId="2ED01C1A" w14:textId="77777777" w:rsidR="00DD5309" w:rsidRPr="00AC666E" w:rsidRDefault="00DD5309" w:rsidP="001F7869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AC666E">
              <w:rPr>
                <w:rFonts w:eastAsia="Times New Roman" w:cstheme="minorHAnsi"/>
                <w:lang w:eastAsia="ru-RU"/>
              </w:rPr>
              <w:t>650</w:t>
            </w:r>
          </w:p>
        </w:tc>
      </w:tr>
    </w:tbl>
    <w:p w14:paraId="35FB084E" w14:textId="64DF5338" w:rsidR="00DD5309" w:rsidRPr="00CA360E" w:rsidRDefault="00CA360E" w:rsidP="00CA360E">
      <w:r w:rsidRPr="00CA360E">
        <w:t>АПГ-22: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=0,05 1/с</m:t>
        </m:r>
      </m:oMath>
      <w:r w:rsidRPr="00CA360E">
        <w:t>2</w:t>
      </w:r>
    </w:p>
    <w:p w14:paraId="66887909" w14:textId="55042D48" w:rsidR="00CA360E" w:rsidRDefault="00CA360E" w:rsidP="00CA360E">
      <m:oMath>
        <m:r>
          <w:rPr>
            <w:rFonts w:ascii="Cambria Math" w:hAnsi="Cambria Math"/>
          </w:rPr>
          <m:t>σ</m:t>
        </m:r>
      </m:oMath>
      <w:r w:rsidRPr="00CA360E">
        <w:t>max = 25</w:t>
      </w:r>
      <w:proofErr w:type="gramStart"/>
      <w:r w:rsidRPr="00CA360E">
        <w:t>% ,</w:t>
      </w:r>
      <w:proofErr w:type="gramEnd"/>
      <w:r w:rsidRPr="00CA360E">
        <w:t xml:space="preserve"> коэффициент соотношения масс γ = 2,5.</w:t>
      </w:r>
    </w:p>
    <w:p w14:paraId="21D66162" w14:textId="7EE357E2" w:rsidR="00692AFC" w:rsidRDefault="00692AFC" w:rsidP="00692AFC">
      <w:pPr>
        <w:pStyle w:val="a4"/>
      </w:pPr>
      <w:r>
        <w:t>2 Статический расчет</w:t>
      </w:r>
    </w:p>
    <w:p w14:paraId="1C4A00AB" w14:textId="1FD74DF5" w:rsidR="00654CDA" w:rsidRPr="00CA360E" w:rsidRDefault="00692AFC" w:rsidP="00692AFC">
      <w:pPr>
        <w:pStyle w:val="a4"/>
      </w:pPr>
      <w:r>
        <w:t>2.1 Выбор электродвигателя</w:t>
      </w:r>
    </w:p>
    <w:p w14:paraId="7A7A6E34" w14:textId="77777777" w:rsidR="00080FF6" w:rsidRPr="00DD5309" w:rsidRDefault="00DD5309">
      <w:pPr>
        <w:rPr>
          <w:rFonts w:asciiTheme="minorHAnsi" w:eastAsia="Times New Roman" w:hAnsiTheme="minorHAnsi" w:cstheme="minorHAnsi"/>
        </w:rPr>
      </w:pPr>
      <m:oMathPara>
        <m:oMath>
          <m:r>
            <w:rPr>
              <w:rFonts w:ascii="Cambria Math" w:hAnsi="Cambria Math"/>
            </w:rPr>
            <m:t>P≈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cmax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5E2AC56" w14:textId="77777777" w:rsidR="00DD5309" w:rsidRPr="00DD5309" w:rsidRDefault="00DD5309">
      <w:pPr>
        <w:rPr>
          <w:rFonts w:asciiTheme="minorHAnsi" w:eastAsia="Times New Roman" w:hAnsiTheme="minorHAnsi" w:cstheme="minorHAnsi"/>
        </w:rPr>
      </w:pPr>
      <m:oMathPara>
        <m:oMath>
          <m:r>
            <w:rPr>
              <w:rFonts w:ascii="Cambria Math" w:hAnsi="Cambria Math"/>
            </w:rPr>
            <m:t>P≈1,7 ∙650∙1,09=1 204,45 Вт=1,2 кВт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3FA4B5E" w14:textId="77777777" w:rsidR="00DD5309" w:rsidRDefault="001F7869" w:rsidP="00DD5309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=1,2 ÷2,5</m:t>
        </m:r>
      </m:oMath>
      <w:r w:rsidR="00DD5309" w:rsidRPr="00DD5309">
        <w:rPr>
          <w:rFonts w:eastAsiaTheme="minorEastAsia"/>
          <w:i/>
        </w:rPr>
        <w:t xml:space="preserve"> -</w:t>
      </w:r>
      <w:r w:rsidR="00DD5309" w:rsidRPr="004D251F">
        <w:rPr>
          <w:lang w:eastAsia="ru-RU"/>
        </w:rPr>
        <w:t>– коэффициент, учитывающий требование к динамическим ха</w:t>
      </w:r>
      <w:r w:rsidR="00DD5309" w:rsidRPr="004D251F">
        <w:rPr>
          <w:lang w:eastAsia="ru-RU"/>
        </w:rPr>
        <w:softHyphen/>
        <w:t>рактеристикам электропривода (меньшему времени переходного процесса соответствует большее значение коэффициента</w:t>
      </w:r>
      <w:r w:rsidR="00DD5309" w:rsidRPr="004D251F">
        <w:rPr>
          <w:i/>
          <w:iCs/>
          <w:lang w:eastAsia="ru-RU"/>
        </w:rPr>
        <w:t xml:space="preserve"> К</w:t>
      </w:r>
      <w:r w:rsidR="00DD5309" w:rsidRPr="004D251F">
        <w:rPr>
          <w:i/>
          <w:iCs/>
          <w:vertAlign w:val="subscript"/>
          <w:lang w:eastAsia="ru-RU"/>
        </w:rPr>
        <w:t>З</w:t>
      </w:r>
      <w:r w:rsidR="00DD5309" w:rsidRPr="004D251F">
        <w:rPr>
          <w:lang w:eastAsia="ru-RU"/>
        </w:rPr>
        <w:t>).</w:t>
      </w:r>
    </w:p>
    <w:p w14:paraId="542A0CBF" w14:textId="48D6DB21" w:rsidR="00DD5309" w:rsidRDefault="00DD5309" w:rsidP="00DD5309">
      <w:pPr>
        <w:rPr>
          <w:lang w:eastAsia="ru-RU"/>
        </w:rPr>
      </w:pPr>
      <w:r w:rsidRPr="00DD5309">
        <w:rPr>
          <w:noProof/>
          <w:lang w:eastAsia="ru-RU"/>
        </w:rPr>
        <w:drawing>
          <wp:inline distT="0" distB="0" distL="0" distR="0" wp14:anchorId="719B6A6F" wp14:editId="2D8436D4">
            <wp:extent cx="5940425" cy="2048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48"/>
                    <a:stretch/>
                  </pic:blipFill>
                  <pic:spPr bwMode="auto"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A9139" w14:textId="63F8DB27" w:rsidR="003525FF" w:rsidRDefault="003525FF" w:rsidP="003525FF">
      <w:pPr>
        <w:rPr>
          <w:lang w:eastAsia="ru-RU"/>
        </w:rPr>
      </w:pPr>
      <w:r>
        <w:rPr>
          <w:lang w:eastAsia="ru-RU"/>
        </w:rPr>
        <w:t>Исходя из требуемой мощности электродвигателя, выбран двигатель 4ПБМ112</w:t>
      </w:r>
      <w:r>
        <w:rPr>
          <w:lang w:val="en-US" w:eastAsia="ru-RU"/>
        </w:rPr>
        <w:t>LO</w:t>
      </w:r>
      <w:r w:rsidRPr="00012723">
        <w:rPr>
          <w:lang w:eastAsia="ru-RU"/>
        </w:rPr>
        <w:t>4</w:t>
      </w:r>
      <w:r>
        <w:rPr>
          <w:lang w:eastAsia="ru-RU"/>
        </w:rPr>
        <w:t xml:space="preserve"> мощностью 1,</w:t>
      </w:r>
      <w:proofErr w:type="gramStart"/>
      <w:r>
        <w:rPr>
          <w:lang w:eastAsia="ru-RU"/>
        </w:rPr>
        <w:t>28  кВт</w:t>
      </w:r>
      <w:proofErr w:type="gramEnd"/>
    </w:p>
    <w:p w14:paraId="1601E318" w14:textId="1150DD78" w:rsidR="003525FF" w:rsidRDefault="003525FF" w:rsidP="003525FF">
      <w:pPr>
        <w:rPr>
          <w:lang w:eastAsia="ru-RU"/>
        </w:rPr>
      </w:pPr>
      <w:r>
        <w:rPr>
          <w:lang w:eastAsia="ru-RU"/>
        </w:rPr>
        <w:t xml:space="preserve">Число оборотов в минуту </w:t>
      </w:r>
      <w:r>
        <w:rPr>
          <w:lang w:val="en-US" w:eastAsia="ru-RU"/>
        </w:rPr>
        <w:t>n</w:t>
      </w:r>
      <w:r>
        <w:rPr>
          <w:lang w:eastAsia="ru-RU"/>
        </w:rPr>
        <w:t xml:space="preserve"> </w:t>
      </w:r>
      <w:r w:rsidRPr="00012723">
        <w:rPr>
          <w:lang w:eastAsia="ru-RU"/>
        </w:rPr>
        <w:t>=</w:t>
      </w:r>
      <w:r>
        <w:rPr>
          <w:lang w:eastAsia="ru-RU"/>
        </w:rPr>
        <w:t xml:space="preserve"> </w:t>
      </w:r>
      <w:r w:rsidRPr="00012723">
        <w:rPr>
          <w:lang w:eastAsia="ru-RU"/>
        </w:rPr>
        <w:t>1</w:t>
      </w:r>
      <w:r>
        <w:rPr>
          <w:lang w:eastAsia="ru-RU"/>
        </w:rPr>
        <w:t>500</w:t>
      </w:r>
      <w:r w:rsidRPr="00012723">
        <w:rPr>
          <w:lang w:eastAsia="ru-RU"/>
        </w:rPr>
        <w:t xml:space="preserve"> </w:t>
      </w:r>
      <w:r>
        <w:rPr>
          <w:lang w:eastAsia="ru-RU"/>
        </w:rPr>
        <w:t>об</w:t>
      </w:r>
      <w:r w:rsidRPr="00012723">
        <w:rPr>
          <w:lang w:eastAsia="ru-RU"/>
        </w:rPr>
        <w:t>/</w:t>
      </w:r>
      <w:r>
        <w:rPr>
          <w:lang w:eastAsia="ru-RU"/>
        </w:rPr>
        <w:t>мин = 157,07 рад</w:t>
      </w:r>
      <w:r w:rsidRPr="00012723">
        <w:rPr>
          <w:lang w:eastAsia="ru-RU"/>
        </w:rPr>
        <w:t>/</w:t>
      </w:r>
      <w:r>
        <w:rPr>
          <w:lang w:eastAsia="ru-RU"/>
        </w:rPr>
        <w:t>с</w:t>
      </w:r>
    </w:p>
    <w:p w14:paraId="6171C9B7" w14:textId="02EAC7E7" w:rsidR="003525FF" w:rsidRDefault="003525FF" w:rsidP="003525FF">
      <w:pPr>
        <w:rPr>
          <w:lang w:eastAsia="ru-RU"/>
        </w:rPr>
      </w:pPr>
      <w:r>
        <w:rPr>
          <w:lang w:eastAsia="ru-RU"/>
        </w:rPr>
        <w:t xml:space="preserve">Номинальный момент двигателя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М</m:t>
            </m:r>
          </m:e>
          <m:sub>
            <m:r>
              <w:rPr>
                <w:rFonts w:ascii="Cambria Math" w:hAnsi="Cambria Math"/>
                <w:lang w:eastAsia="ru-RU"/>
              </w:rPr>
              <m:t>н</m:t>
            </m:r>
          </m:sub>
        </m:sSub>
      </m:oMath>
      <w:r>
        <w:rPr>
          <w:lang w:eastAsia="ru-RU"/>
        </w:rPr>
        <w:t xml:space="preserve"> = 8,12 Н*м </w:t>
      </w:r>
    </w:p>
    <w:p w14:paraId="65545296" w14:textId="3255CFBE" w:rsidR="003525FF" w:rsidRDefault="003525FF" w:rsidP="003525FF">
      <w:pPr>
        <w:rPr>
          <w:lang w:eastAsia="ru-RU"/>
        </w:rPr>
      </w:pPr>
      <w:r>
        <w:rPr>
          <w:lang w:eastAsia="ru-RU"/>
        </w:rPr>
        <w:t xml:space="preserve">Номинальный ток якоря двигателя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I</m:t>
            </m:r>
          </m:e>
          <m:sub>
            <m:r>
              <w:rPr>
                <w:rFonts w:ascii="Cambria Math" w:hAnsi="Cambria Math"/>
                <w:lang w:eastAsia="ru-RU"/>
              </w:rPr>
              <m:t>ян</m:t>
            </m:r>
          </m:sub>
        </m:sSub>
      </m:oMath>
      <w:r>
        <w:rPr>
          <w:lang w:eastAsia="ru-RU"/>
        </w:rPr>
        <w:t xml:space="preserve"> = 14,2 А</w:t>
      </w:r>
    </w:p>
    <w:p w14:paraId="6EF12DEA" w14:textId="5536EE14" w:rsidR="003525FF" w:rsidRDefault="003525FF" w:rsidP="003525FF">
      <w:pPr>
        <w:rPr>
          <w:lang w:eastAsia="ru-RU"/>
        </w:rPr>
      </w:pPr>
      <w:r>
        <w:rPr>
          <w:lang w:eastAsia="ru-RU"/>
        </w:rPr>
        <w:t xml:space="preserve">Номинальное напряжение якоря двигателя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ян</m:t>
            </m:r>
          </m:sub>
        </m:sSub>
      </m:oMath>
      <w:r>
        <w:rPr>
          <w:lang w:eastAsia="ru-RU"/>
        </w:rPr>
        <w:t xml:space="preserve"> = 110 В</w:t>
      </w:r>
    </w:p>
    <w:p w14:paraId="75A1573A" w14:textId="1FEA3887" w:rsidR="003525FF" w:rsidRDefault="003525FF" w:rsidP="003525FF">
      <w:pPr>
        <w:rPr>
          <w:lang w:eastAsia="ru-RU"/>
        </w:rPr>
      </w:pPr>
      <w:r>
        <w:rPr>
          <w:lang w:eastAsia="ru-RU"/>
        </w:rPr>
        <w:t xml:space="preserve">Активное Сопротивление якоря двигателя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я</m:t>
            </m:r>
          </m:sub>
        </m:sSub>
      </m:oMath>
      <w:r>
        <w:rPr>
          <w:lang w:eastAsia="ru-RU"/>
        </w:rPr>
        <w:t xml:space="preserve"> = 0,234 Ом</w:t>
      </w:r>
    </w:p>
    <w:p w14:paraId="778753C8" w14:textId="6373DFD0" w:rsidR="003525FF" w:rsidRPr="003525FF" w:rsidRDefault="001F7869" w:rsidP="003525FF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J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д</m:t>
              </m:r>
            </m:sub>
          </m:sSub>
          <m:r>
            <w:rPr>
              <w:rFonts w:ascii="Cambria Math" w:hAnsi="Cambria Math"/>
              <w:lang w:eastAsia="ru-RU"/>
            </w:rPr>
            <m:t>=0,0098 кг*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м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</m:oMath>
      </m:oMathPara>
    </w:p>
    <w:p w14:paraId="6F5E18F5" w14:textId="6D40D5F9" w:rsidR="003525FF" w:rsidRPr="003525FF" w:rsidRDefault="001F7869" w:rsidP="003525FF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я</m:t>
              </m:r>
            </m:sub>
          </m:sSub>
          <m:r>
            <w:rPr>
              <w:rFonts w:ascii="Cambria Math" w:hAnsi="Cambria Math"/>
              <w:lang w:eastAsia="ru-RU"/>
            </w:rPr>
            <m:t>=-мс</m:t>
          </m:r>
        </m:oMath>
      </m:oMathPara>
    </w:p>
    <w:p w14:paraId="6B5DA4FF" w14:textId="6167E62A" w:rsidR="003525FF" w:rsidRPr="003525FF" w:rsidRDefault="003525FF" w:rsidP="003525FF">
      <w:pPr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КПД=76%</m:t>
          </m:r>
        </m:oMath>
      </m:oMathPara>
    </w:p>
    <w:p w14:paraId="69F5BB1D" w14:textId="19C02371" w:rsidR="003525FF" w:rsidRPr="003525FF" w:rsidRDefault="003525FF" w:rsidP="003525FF">
      <w:pPr>
        <w:rPr>
          <w:lang w:eastAsia="ru-RU"/>
        </w:rPr>
      </w:pPr>
      <w:r>
        <w:rPr>
          <w:lang w:eastAsia="ru-RU"/>
        </w:rPr>
        <w:t>К</w:t>
      </w:r>
      <w:r w:rsidRPr="00012723">
        <w:rPr>
          <w:lang w:eastAsia="ru-RU"/>
        </w:rPr>
        <w:t>оэффициент перегрузки двигателя по пусковому моменту</w:t>
      </w:r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К</m:t>
            </m:r>
          </m:e>
          <m:sub>
            <m:r>
              <w:rPr>
                <w:rFonts w:ascii="Cambria Math" w:hAnsi="Cambria Math"/>
                <w:lang w:eastAsia="ru-RU"/>
              </w:rPr>
              <m:t>М</m:t>
            </m:r>
          </m:sub>
        </m:sSub>
      </m:oMath>
      <w:r>
        <w:rPr>
          <w:lang w:eastAsia="ru-RU"/>
        </w:rPr>
        <w:t xml:space="preserve"> = 2</w:t>
      </w:r>
    </w:p>
    <w:p w14:paraId="6C37CCAE" w14:textId="77777777" w:rsidR="00DD5309" w:rsidRPr="00DD5309" w:rsidRDefault="001F7869" w:rsidP="00DD5309">
      <w:pPr>
        <w:rPr>
          <w:rFonts w:asciiTheme="minorHAnsi" w:eastAsiaTheme="minorEastAsia" w:hAnsiTheme="minorHAnsi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ω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2πn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60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2∙3,14∙1500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60</m:t>
              </m:r>
            </m:den>
          </m:f>
          <m:r>
            <w:rPr>
              <w:rFonts w:ascii="Cambria Math" w:hAnsi="Cambria Math"/>
              <w:lang w:val="en-US" w:eastAsia="ru-RU"/>
            </w:rPr>
            <m:t>=157</m:t>
          </m:r>
        </m:oMath>
      </m:oMathPara>
    </w:p>
    <w:p w14:paraId="33B4327D" w14:textId="62B64591" w:rsidR="00DD5309" w:rsidRPr="003525FF" w:rsidRDefault="00DD5309" w:rsidP="00DD5309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157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1,09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=144,03</m:t>
          </m:r>
        </m:oMath>
      </m:oMathPara>
    </w:p>
    <w:p w14:paraId="2301A1E1" w14:textId="1A161101" w:rsidR="000B266C" w:rsidRPr="00654CDA" w:rsidRDefault="001F7869" w:rsidP="00DD5309">
      <w:pPr>
        <w:rPr>
          <w:rFonts w:eastAsiaTheme="minorEastAsia"/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2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 w:eastAsia="ru-RU"/>
                </w:rPr>
                <m:t>0,5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naryPr>
                    <m:sub/>
                    <m:sup/>
                    <m:e/>
                  </m:nary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c_max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тр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2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2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2"/>
                  <w:lang w:val="en-US" w:eastAsia="ru-RU"/>
                </w:rPr>
                <m:t>0,5∙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lang w:val="en-US" w:eastAsia="ru-RU"/>
                    </w:rPr>
                    <m:t>0,027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 w:eastAsia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lang w:val="en-US" w:eastAsia="ru-RU"/>
                    </w:rPr>
                    <m:t>144,03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 w:eastAsia="ru-RU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lang w:val="en-US" w:eastAsia="ru-RU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 w:eastAsia="ru-RU"/>
                        </w:rPr>
                        <m:t>4,92+0,812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2"/>
              <w:lang w:val="en-US" w:eastAsia="ru-RU"/>
            </w:rPr>
            <m:t>=5,73 H∙м</m:t>
          </m:r>
        </m:oMath>
      </m:oMathPara>
    </w:p>
    <w:p w14:paraId="10ABFE9F" w14:textId="2BDC323D" w:rsidR="000B266C" w:rsidRPr="000B266C" w:rsidRDefault="001F7869" w:rsidP="00DD5309">
      <w:pPr>
        <w:rPr>
          <w:rFonts w:asciiTheme="minorHAnsi" w:eastAsiaTheme="minorEastAsia" w:hAnsiTheme="minorHAnsi"/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e>
            <m:sub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naryPr>
                <m:sub/>
                <m:sup/>
                <m:e/>
              </m:nary>
            </m:sub>
          </m:sSub>
          <m:r>
            <w:rPr>
              <w:rFonts w:ascii="Cambria Math" w:eastAsiaTheme="minorEastAsia" w:hAnsi="Cambria Math"/>
              <w:lang w:val="en-US" w:eastAsia="ru-RU"/>
            </w:rPr>
            <m:t>=γ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hAnsi="Cambria Math"/>
              <w:lang w:eastAsia="ru-RU"/>
            </w:rPr>
            <m:t>2,5*0,01078=0,027</m:t>
          </m:r>
        </m:oMath>
      </m:oMathPara>
    </w:p>
    <w:p w14:paraId="3153D0FC" w14:textId="77777777" w:rsidR="000B266C" w:rsidRDefault="001F7869" w:rsidP="000B266C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0B266C" w:rsidRPr="004D251F">
        <w:rPr>
          <w:lang w:eastAsia="ru-RU"/>
        </w:rPr>
        <w:t xml:space="preserve"> - момент инерции первой массы</w:t>
      </w:r>
    </w:p>
    <w:p w14:paraId="7785285D" w14:textId="77777777" w:rsidR="000B266C" w:rsidRDefault="000B266C" w:rsidP="000B266C">
      <w:pPr>
        <w:pStyle w:val="a8"/>
        <w:rPr>
          <w:lang w:eastAsia="ru-RU"/>
        </w:rPr>
      </w:pPr>
      <w:r w:rsidRPr="004D251F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р</m:t>
            </m:r>
          </m:sub>
        </m:sSub>
        <m:r>
          <w:rPr>
            <w:rFonts w:ascii="Cambria Math" w:hAnsi="Cambria Math"/>
            <w:lang w:eastAsia="ru-RU"/>
          </w:rPr>
          <m:t>=1,1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w:rPr>
            <w:rFonts w:ascii="Cambria Math" w:hAnsi="Cambria Math"/>
            <w:lang w:eastAsia="ru-RU"/>
          </w:rPr>
          <m:t>=1,1∙0,0098= 0,01078</m:t>
        </m:r>
      </m:oMath>
      <w:r w:rsidRPr="004D251F">
        <w:rPr>
          <w:lang w:eastAsia="ru-RU"/>
        </w:rPr>
        <w:t>, кг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∙</m:t>
        </m:r>
      </m:oMath>
      <w:r w:rsidRPr="004D251F">
        <w:rPr>
          <w:lang w:eastAsia="ru-RU"/>
        </w:rPr>
        <w:t>м</w:t>
      </w:r>
      <w:r w:rsidRPr="004D251F">
        <w:rPr>
          <w:vertAlign w:val="superscript"/>
          <w:lang w:eastAsia="ru-RU"/>
        </w:rPr>
        <w:t>2</w:t>
      </w:r>
      <w:r w:rsidRPr="004D251F">
        <w:rPr>
          <w:lang w:eastAsia="ru-RU"/>
        </w:rPr>
        <w:t>.</w:t>
      </w:r>
    </w:p>
    <w:p w14:paraId="4A6A694D" w14:textId="77777777" w:rsidR="000B266C" w:rsidRDefault="000B266C" w:rsidP="000B266C">
      <w:pPr>
        <w:rPr>
          <w:lang w:eastAsia="ru-RU"/>
        </w:rPr>
      </w:pPr>
      <w:r w:rsidRPr="004D251F">
        <w:rPr>
          <w:lang w:eastAsia="ru-RU"/>
        </w:rPr>
        <w:t xml:space="preserve">Момент инерции редуктора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=0,1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</m:oMath>
      <w:r w:rsidRPr="004D251F">
        <w:rPr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</m:oMath>
      <w:r w:rsidRPr="004D251F">
        <w:rPr>
          <w:lang w:eastAsia="ru-RU"/>
        </w:rPr>
        <w:t xml:space="preserve"> – момент инерции двигателя, кг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∙</m:t>
        </m:r>
      </m:oMath>
      <w:r w:rsidRPr="004D251F">
        <w:rPr>
          <w:lang w:eastAsia="ru-RU"/>
        </w:rPr>
        <w:t>м</w:t>
      </w:r>
      <w:r w:rsidRPr="004D251F">
        <w:rPr>
          <w:vertAlign w:val="superscript"/>
          <w:lang w:eastAsia="ru-RU"/>
        </w:rPr>
        <w:t>2</w:t>
      </w:r>
      <w:r>
        <w:rPr>
          <w:lang w:eastAsia="ru-RU"/>
        </w:rPr>
        <w:t>.</w:t>
      </w:r>
    </w:p>
    <w:p w14:paraId="6F569001" w14:textId="73DA922C" w:rsidR="000B266C" w:rsidRPr="00CD2E06" w:rsidRDefault="001F7869" w:rsidP="00CD2E06">
      <w:pPr>
        <w:pStyle w:val="a8"/>
        <w:rPr>
          <w:rFonts w:eastAsiaTheme="minorEastAsia"/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*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ƞ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650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144,03*0,92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=4,92</m:t>
          </m:r>
        </m:oMath>
      </m:oMathPara>
    </w:p>
    <w:p w14:paraId="69CACD97" w14:textId="77777777" w:rsidR="00CD2E06" w:rsidRDefault="000B266C" w:rsidP="00CD2E06">
      <w:pPr>
        <w:pStyle w:val="a8"/>
        <w:rPr>
          <w:lang w:eastAsia="ru-RU"/>
        </w:rPr>
      </w:pPr>
      <w:r w:rsidRPr="004D251F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ƞ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=0,9÷0,94</m:t>
        </m:r>
      </m:oMath>
      <w:r w:rsidRPr="004D251F">
        <w:rPr>
          <w:lang w:eastAsia="ru-RU"/>
        </w:rPr>
        <w:t xml:space="preserve"> – КПД редуктора</w:t>
      </w:r>
    </w:p>
    <w:p w14:paraId="0989C7E0" w14:textId="77777777" w:rsidR="00CD2E06" w:rsidRDefault="00CD2E06" w:rsidP="00CD2E06">
      <w:pPr>
        <w:rPr>
          <w:rFonts w:eastAsiaTheme="minorEastAsia"/>
          <w:lang w:eastAsia="ru-RU"/>
        </w:rPr>
      </w:pPr>
      <w:r w:rsidRPr="00012723">
        <w:rPr>
          <w:lang w:eastAsia="ru-RU"/>
        </w:rPr>
        <w:t xml:space="preserve">Момент сухого трения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тр</m:t>
            </m:r>
          </m:sub>
        </m:sSub>
      </m:oMath>
      <w:r w:rsidRPr="00012723">
        <w:rPr>
          <w:lang w:eastAsia="ru-RU"/>
        </w:rPr>
        <w:t>, Н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∙</m:t>
        </m:r>
      </m:oMath>
      <w:r w:rsidRPr="00012723">
        <w:rPr>
          <w:lang w:eastAsia="ru-RU"/>
        </w:rPr>
        <w:t xml:space="preserve">м: </w:t>
      </w:r>
    </w:p>
    <w:p w14:paraId="09069B83" w14:textId="7037AEE6" w:rsidR="00CD2E06" w:rsidRPr="00CD2E06" w:rsidRDefault="001F7869" w:rsidP="00CD2E0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=0,1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 xml:space="preserve">0,1*8,12=0,812 </m:t>
          </m:r>
          <m:r>
            <m:rPr>
              <m:sty m:val="b"/>
            </m:rPr>
            <w:rPr>
              <w:rFonts w:ascii="Cambria Math" w:hAnsi="Cambria Math"/>
              <w:lang w:eastAsia="ru-RU"/>
            </w:rPr>
            <m:t>Н∙м</m:t>
          </m:r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5D88A590" w14:textId="77777777" w:rsidR="00CD2E06" w:rsidRPr="00012723" w:rsidRDefault="00CD2E06" w:rsidP="00CD2E06">
      <w:pPr>
        <w:rPr>
          <w:lang w:eastAsia="ru-RU"/>
        </w:rPr>
      </w:pPr>
      <w:r w:rsidRPr="00012723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н</m:t>
            </m:r>
          </m:sub>
        </m:sSub>
      </m:oMath>
      <w:r w:rsidRPr="00012723">
        <w:rPr>
          <w:lang w:eastAsia="ru-RU"/>
        </w:rPr>
        <w:t xml:space="preserve"> – номинальный момент двигателя, Н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∙</m:t>
        </m:r>
      </m:oMath>
      <w:r w:rsidRPr="00012723">
        <w:rPr>
          <w:lang w:eastAsia="ru-RU"/>
        </w:rPr>
        <w:t>м.</w:t>
      </w:r>
    </w:p>
    <w:p w14:paraId="5E446F42" w14:textId="77777777" w:rsidR="00CD2E06" w:rsidRPr="00012723" w:rsidRDefault="00CD2E06" w:rsidP="00CD2E06">
      <w:pPr>
        <w:rPr>
          <w:lang w:eastAsia="ru-RU"/>
        </w:rPr>
      </w:pPr>
      <w:r w:rsidRPr="00012723">
        <w:rPr>
          <w:lang w:eastAsia="ru-RU"/>
        </w:rPr>
        <w:t xml:space="preserve">Максимальный момент сопротивления нагрузки, приведенный к валу двигателя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max</m:t>
            </m:r>
          </m:sub>
        </m:sSub>
      </m:oMath>
      <w:r w:rsidRPr="00012723">
        <w:rPr>
          <w:lang w:eastAsia="ru-RU"/>
        </w:rPr>
        <w:t>:</w:t>
      </w:r>
    </w:p>
    <w:p w14:paraId="026D310A" w14:textId="6347B294" w:rsidR="00CD2E06" w:rsidRDefault="001F7869" w:rsidP="00CD2E0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∑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i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c_max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тр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31FEFBFD" w14:textId="4D99ECAF" w:rsidR="00CD2E06" w:rsidRPr="00790830" w:rsidRDefault="001F7869" w:rsidP="00CD2E06">
      <w:pPr>
        <w:rPr>
          <w:b/>
          <w:bCs/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=0,023375*143,38*0,4+</m:t>
        </m:r>
        <m:r>
          <w:rPr>
            <w:rFonts w:ascii="Cambria Math" w:hAnsi="Cambria Math"/>
            <w:lang w:eastAsia="ru-RU"/>
          </w:rPr>
          <m:t>4,93</m:t>
        </m:r>
        <m:r>
          <m:rPr>
            <m:sty m:val="p"/>
          </m:rP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eastAsia="ru-RU"/>
          </w:rPr>
          <m:t xml:space="preserve">0,81=7,08 </m:t>
        </m:r>
        <m:r>
          <m:rPr>
            <m:sty m:val="p"/>
          </m:rPr>
          <w:rPr>
            <w:rFonts w:ascii="Cambria Math" w:hAnsi="Cambria Math"/>
            <w:lang w:eastAsia="ru-RU"/>
          </w:rPr>
          <m:t>Н∙м</m:t>
        </m:r>
      </m:oMath>
      <w:r w:rsidR="00CD2E06" w:rsidRPr="00790830">
        <w:rPr>
          <w:b/>
          <w:bCs/>
          <w:lang w:eastAsia="ru-RU"/>
        </w:rPr>
        <w:t>;</w:t>
      </w:r>
    </w:p>
    <w:p w14:paraId="1E15EAF6" w14:textId="77777777" w:rsidR="00CD2E06" w:rsidRPr="00012723" w:rsidRDefault="00CD2E06" w:rsidP="00CD2E06">
      <w:pPr>
        <w:rPr>
          <w:lang w:eastAsia="ru-RU"/>
        </w:rPr>
      </w:pPr>
    </w:p>
    <w:p w14:paraId="49E3A5E0" w14:textId="77777777" w:rsidR="00CD2E06" w:rsidRPr="00012723" w:rsidRDefault="00CD2E06" w:rsidP="00CD2E06">
      <w:pPr>
        <w:rPr>
          <w:lang w:eastAsia="ru-RU"/>
        </w:rPr>
      </w:pPr>
      <w:r w:rsidRPr="00012723">
        <w:rPr>
          <w:lang w:eastAsia="ru-RU"/>
        </w:rPr>
        <w:t>Выбранный электродвигатель должен удовлетворять условиям:</w:t>
      </w:r>
    </w:p>
    <w:p w14:paraId="3D5F594B" w14:textId="514F30E7" w:rsidR="00CD2E06" w:rsidRDefault="00CD2E06" w:rsidP="00CD2E06">
      <w:pPr>
        <w:rPr>
          <w:lang w:eastAsia="ru-RU"/>
        </w:rPr>
      </w:pPr>
      <w:r w:rsidRPr="00012723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&lt;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н</m:t>
            </m:r>
          </m:sub>
        </m:sSub>
        <m:r>
          <w:rPr>
            <w:rFonts w:ascii="Cambria Math" w:hAnsi="Cambria Math"/>
            <w:lang w:eastAsia="ru-RU"/>
          </w:rPr>
          <m:t xml:space="preserve"> </m:t>
        </m:r>
      </m:oMath>
      <w:r w:rsidRPr="00012723">
        <w:rPr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н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>&lt;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М</m:t>
            </m:r>
          </m:sub>
        </m:sSub>
      </m:oMath>
      <w:r w:rsidRPr="00012723">
        <w:rPr>
          <w:lang w:eastAsia="ru-RU"/>
        </w:rPr>
        <w:t>,</w:t>
      </w:r>
      <w:r w:rsidRPr="00012723">
        <w:rPr>
          <w:lang w:eastAsia="ru-RU"/>
        </w:rPr>
        <w:tab/>
      </w:r>
    </w:p>
    <w:p w14:paraId="7CECAEFA" w14:textId="7D9BA155" w:rsidR="00654CDA" w:rsidRPr="00390A9C" w:rsidRDefault="001F7869" w:rsidP="00654CDA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5,73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&lt;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8,12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</m:t>
          </m:r>
        </m:oMath>
      </m:oMathPara>
    </w:p>
    <w:p w14:paraId="4DEEDB70" w14:textId="25521D9A" w:rsidR="00654CDA" w:rsidRPr="00390A9C" w:rsidRDefault="001F7869" w:rsidP="00654CDA">
      <w:pPr>
        <w:rPr>
          <w:rFonts w:eastAsiaTheme="minorEastAsia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7,08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8,12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&lt;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М</m:t>
              </m:r>
            </m:sub>
          </m:sSub>
        </m:oMath>
      </m:oMathPara>
    </w:p>
    <w:p w14:paraId="00176D53" w14:textId="0AC01B3E" w:rsidR="00CD2E06" w:rsidRDefault="00CD2E06" w:rsidP="00CD2E06">
      <w:pPr>
        <w:rPr>
          <w:lang w:eastAsia="ru-RU"/>
        </w:rPr>
      </w:pPr>
      <w:r w:rsidRPr="00012723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М</m:t>
            </m:r>
          </m:sub>
        </m:sSub>
      </m:oMath>
      <w:r w:rsidRPr="00012723">
        <w:rPr>
          <w:lang w:eastAsia="ru-RU"/>
        </w:rPr>
        <w:t xml:space="preserve"> – коэффициент перегрузки двигателя по пусковому моменту. Если условие </w:t>
      </w:r>
      <w:r w:rsidR="00654CDA">
        <w:rPr>
          <w:lang w:eastAsia="ru-RU"/>
        </w:rPr>
        <w:t xml:space="preserve">выше </w:t>
      </w:r>
      <w:r w:rsidRPr="00012723">
        <w:rPr>
          <w:lang w:eastAsia="ru-RU"/>
        </w:rPr>
        <w:t>не выполняется, то необходимо выбрать двигатель большей мощности.</w:t>
      </w:r>
    </w:p>
    <w:p w14:paraId="06E1C0F1" w14:textId="73327F89" w:rsidR="00654CDA" w:rsidRDefault="00654CDA" w:rsidP="00CD2E06">
      <w:pPr>
        <w:rPr>
          <w:b/>
          <w:bCs/>
          <w:lang w:eastAsia="ru-RU"/>
        </w:rPr>
      </w:pPr>
      <w:r w:rsidRPr="00654CDA">
        <w:rPr>
          <w:b/>
          <w:bCs/>
          <w:lang w:eastAsia="ru-RU"/>
        </w:rPr>
        <w:t>Условие выполняется</w:t>
      </w:r>
    </w:p>
    <w:p w14:paraId="63F8CC71" w14:textId="77777777" w:rsidR="00654CDA" w:rsidRPr="00012723" w:rsidRDefault="00654CDA" w:rsidP="00654CDA">
      <w:pPr>
        <w:rPr>
          <w:lang w:eastAsia="ru-RU"/>
        </w:rPr>
      </w:pPr>
      <w:r w:rsidRPr="00012723">
        <w:rPr>
          <w:lang w:eastAsia="ru-RU"/>
        </w:rPr>
        <w:t xml:space="preserve">Активное сопротивление якорной цепи двигателя необходимо принимать в нагретом состоянии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</m:oMath>
    </w:p>
    <w:p w14:paraId="5AC80A47" w14:textId="77777777" w:rsidR="00654CDA" w:rsidRPr="00012723" w:rsidRDefault="001F7869" w:rsidP="00654CDA">
      <w:pPr>
        <w:pStyle w:val="a8"/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я</m:t>
            </m:r>
          </m:sub>
        </m:sSub>
        <m:d>
          <m:dPr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д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∆t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o</m:t>
                </m:r>
              </m:sub>
            </m:sSub>
          </m:e>
        </m:d>
      </m:oMath>
      <w:r w:rsidR="00654CDA" w:rsidRPr="00012723">
        <w:rPr>
          <w:lang w:eastAsia="ru-RU"/>
        </w:rPr>
        <w:t>;</w:t>
      </w:r>
      <w:r w:rsidR="00654CDA" w:rsidRPr="00012723">
        <w:rPr>
          <w:lang w:eastAsia="ru-RU"/>
        </w:rPr>
        <w:tab/>
        <w:t>(4)</w:t>
      </w:r>
    </w:p>
    <w:p w14:paraId="473F2FF7" w14:textId="503CDFEE" w:rsidR="00654CDA" w:rsidRPr="00790830" w:rsidRDefault="001F7869" w:rsidP="00654CDA">
      <w:pPr>
        <w:pStyle w:val="a8"/>
        <w:rPr>
          <w:b/>
          <w:bCs/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=0,234</m:t>
        </m:r>
        <m:d>
          <m:dPr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1+0,004*(90-20</m:t>
            </m:r>
          </m:e>
        </m:d>
        <m:r>
          <w:rPr>
            <w:rFonts w:ascii="Cambria Math" w:hAnsi="Cambria Math"/>
            <w:lang w:eastAsia="ru-RU"/>
          </w:rPr>
          <m:t>)=0,3 Ом</m:t>
        </m:r>
      </m:oMath>
      <w:r w:rsidR="00654CDA" w:rsidRPr="00790830">
        <w:rPr>
          <w:b/>
          <w:bCs/>
          <w:lang w:eastAsia="ru-RU"/>
        </w:rPr>
        <w:t>;</w:t>
      </w:r>
    </w:p>
    <w:p w14:paraId="5E1FFF54" w14:textId="77777777" w:rsidR="00654CDA" w:rsidRPr="00012723" w:rsidRDefault="00654CDA" w:rsidP="00654CDA">
      <w:pPr>
        <w:rPr>
          <w:lang w:eastAsia="ru-RU"/>
        </w:rPr>
      </w:pPr>
      <w:r w:rsidRPr="00012723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я</m:t>
            </m:r>
          </m:sub>
        </m:sSub>
      </m:oMath>
      <w:r w:rsidRPr="00012723">
        <w:rPr>
          <w:lang w:eastAsia="ru-RU"/>
        </w:rPr>
        <w:t xml:space="preserve"> – активное сопротивление якорной цепи двигателя, Ом;</w:t>
      </w:r>
    </w:p>
    <w:p w14:paraId="0C93293D" w14:textId="77777777" w:rsidR="00654CDA" w:rsidRPr="00012723" w:rsidRDefault="001F7869" w:rsidP="00654CDA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=0,004</m:t>
        </m:r>
      </m:oMath>
      <w:r w:rsidR="00654CDA" w:rsidRPr="00012723">
        <w:rPr>
          <w:lang w:eastAsia="ru-RU"/>
        </w:rPr>
        <w:t xml:space="preserve"> Ом/град – температурный коэффициент обмоток двигателя;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∆t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ро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-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20</m:t>
            </m:r>
          </m:e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p>
      </m:oMath>
      <w:r w:rsidR="00654CDA" w:rsidRPr="00012723">
        <w:rPr>
          <w:lang w:eastAsia="ru-RU"/>
        </w:rPr>
        <w:t xml:space="preserve"> – изменение температуры двигателя, </w:t>
      </w:r>
    </w:p>
    <w:p w14:paraId="04A1B5F9" w14:textId="77777777" w:rsidR="00654CDA" w:rsidRPr="00012723" w:rsidRDefault="00654CDA" w:rsidP="00654CDA">
      <w:pPr>
        <w:rPr>
          <w:lang w:eastAsia="ru-RU"/>
        </w:rPr>
      </w:pPr>
      <w:r w:rsidRPr="00012723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ро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90</m:t>
            </m:r>
          </m:e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p>
      </m:oMath>
      <w:r w:rsidRPr="00012723">
        <w:rPr>
          <w:lang w:eastAsia="ru-RU"/>
        </w:rPr>
        <w:t xml:space="preserve"> – принятая расчетная температура нагрева обмоток двигателя.</w:t>
      </w:r>
    </w:p>
    <w:p w14:paraId="4ACEB665" w14:textId="77777777" w:rsidR="00654CDA" w:rsidRPr="00012723" w:rsidRDefault="00654CDA" w:rsidP="00654CDA">
      <w:pPr>
        <w:rPr>
          <w:lang w:eastAsia="ru-RU"/>
        </w:rPr>
      </w:pPr>
      <w:r w:rsidRPr="00012723">
        <w:rPr>
          <w:lang w:eastAsia="ru-RU"/>
        </w:rPr>
        <w:t xml:space="preserve">Индуктивность якорной (роторной) обмотки двигателя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w:rPr>
            <w:rFonts w:ascii="Cambria Math" w:hAnsi="Cambria Math"/>
            <w:lang w:eastAsia="ru-RU"/>
          </w:rPr>
          <m:t xml:space="preserve"> определяется по формуле</m:t>
        </m:r>
      </m:oMath>
      <w:r w:rsidRPr="00012723">
        <w:rPr>
          <w:lang w:eastAsia="ru-RU"/>
        </w:rPr>
        <w:t>, Гн</w:t>
      </w:r>
    </w:p>
    <w:p w14:paraId="77382F95" w14:textId="77777777" w:rsidR="00654CDA" w:rsidRPr="00012723" w:rsidRDefault="001F7869" w:rsidP="00654CDA">
      <w:pPr>
        <w:pStyle w:val="a8"/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ян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ян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den>
        </m:f>
      </m:oMath>
      <w:r w:rsidR="00654CDA" w:rsidRPr="00012723">
        <w:rPr>
          <w:lang w:eastAsia="ru-RU"/>
        </w:rPr>
        <w:t>,</w:t>
      </w:r>
      <w:r w:rsidR="00654CDA" w:rsidRPr="00012723">
        <w:rPr>
          <w:lang w:eastAsia="ru-RU"/>
        </w:rPr>
        <w:tab/>
        <w:t>(5)</w:t>
      </w:r>
    </w:p>
    <w:p w14:paraId="5B3A0501" w14:textId="1EEC1DE4" w:rsidR="00654CDA" w:rsidRPr="00390A9C" w:rsidRDefault="001F7869" w:rsidP="00654CDA">
      <w:pPr>
        <w:pStyle w:val="a8"/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0,25*110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14,2*257*2</m:t>
            </m:r>
          </m:den>
        </m:f>
        <m:r>
          <w:rPr>
            <w:rFonts w:ascii="Cambria Math" w:hAnsi="Cambria Math"/>
            <w:lang w:eastAsia="ru-RU"/>
          </w:rPr>
          <m:t>=0,0037</m:t>
        </m:r>
        <m:r>
          <w:rPr>
            <w:rFonts w:ascii="Cambria Math" w:hAnsi="Cambria Math"/>
            <w:lang w:eastAsia="ru-RU"/>
          </w:rPr>
          <m:t xml:space="preserve"> Гн</m:t>
        </m:r>
      </m:oMath>
      <w:r w:rsidR="00654CDA" w:rsidRPr="00390A9C">
        <w:rPr>
          <w:lang w:eastAsia="ru-RU"/>
        </w:rPr>
        <w:t>,</w:t>
      </w:r>
    </w:p>
    <w:p w14:paraId="37DCA5FE" w14:textId="221BCA0A" w:rsidR="0065286F" w:rsidRPr="0065286F" w:rsidRDefault="001F7869" w:rsidP="0065286F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p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f*60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50*60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1500</m:t>
              </m:r>
            </m:den>
          </m:f>
          <m:r>
            <w:rPr>
              <w:rFonts w:ascii="Cambria Math" w:hAnsi="Cambria Math"/>
              <w:lang w:eastAsia="ru-RU"/>
            </w:rPr>
            <m:t>=2</m:t>
          </m:r>
        </m:oMath>
      </m:oMathPara>
    </w:p>
    <w:p w14:paraId="7EA87C2E" w14:textId="70CBC877" w:rsidR="0065286F" w:rsidRPr="0065286F" w:rsidRDefault="0065286F" w:rsidP="0065286F">
      <w:pPr>
        <w:rPr>
          <w:rFonts w:eastAsiaTheme="minorEastAsia"/>
          <w:lang w:eastAsia="ru-RU"/>
        </w:rPr>
      </w:pPr>
      <w:r>
        <w:rPr>
          <w:rFonts w:eastAsiaTheme="minorEastAsia"/>
          <w:lang w:val="en-US" w:eastAsia="ru-RU"/>
        </w:rPr>
        <w:t>f</w:t>
      </w:r>
      <w:r w:rsidRPr="0065286F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65286F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частота сети</w:t>
      </w:r>
      <w:r w:rsidR="00DC3908">
        <w:rPr>
          <w:rFonts w:eastAsiaTheme="minorEastAsia"/>
          <w:lang w:eastAsia="ru-RU"/>
        </w:rPr>
        <w:t>, Гц</w:t>
      </w:r>
    </w:p>
    <w:p w14:paraId="5BDEE91A" w14:textId="77777777" w:rsidR="00654CDA" w:rsidRPr="00012723" w:rsidRDefault="00654CDA" w:rsidP="00654CDA">
      <w:pPr>
        <w:rPr>
          <w:lang w:eastAsia="ru-RU"/>
        </w:rPr>
      </w:pPr>
      <w:r w:rsidRPr="00012723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=0,25÷0,3</m:t>
        </m:r>
      </m:oMath>
      <w:r w:rsidRPr="00012723">
        <w:rPr>
          <w:lang w:eastAsia="ru-RU"/>
        </w:rPr>
        <w:t xml:space="preserve"> – коэффициент компенсации;</w:t>
      </w:r>
      <w:r>
        <w:rPr>
          <w:lang w:eastAsia="ru-RU"/>
        </w:rPr>
        <w:t xml:space="preserve"> = 0,25</w:t>
      </w:r>
    </w:p>
    <w:p w14:paraId="11A18050" w14:textId="77777777" w:rsidR="00654CDA" w:rsidRPr="00012723" w:rsidRDefault="001F7869" w:rsidP="00654CDA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ян</m:t>
            </m:r>
          </m:sub>
        </m:sSub>
      </m:oMath>
      <w:r w:rsidR="00654CDA" w:rsidRPr="00012723">
        <w:rPr>
          <w:lang w:eastAsia="ru-RU"/>
        </w:rPr>
        <w:t xml:space="preserve"> – номинальное напряжение якорной обмотки, В;</w:t>
      </w:r>
    </w:p>
    <w:p w14:paraId="7BC425D2" w14:textId="6438A013" w:rsidR="00654CDA" w:rsidRDefault="001F7869" w:rsidP="00654CDA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ян</m:t>
            </m:r>
          </m:sub>
        </m:sSub>
      </m:oMath>
      <w:r w:rsidR="00654CDA" w:rsidRPr="00012723">
        <w:rPr>
          <w:lang w:eastAsia="ru-RU"/>
        </w:rPr>
        <w:t xml:space="preserve"> – номинальный ток якорной обмотки, А;</w:t>
      </w:r>
    </w:p>
    <w:p w14:paraId="6B61D31D" w14:textId="3E5CD7F3" w:rsidR="0065286F" w:rsidRPr="0065286F" w:rsidRDefault="001F7869" w:rsidP="00654CDA">
      <w:pPr>
        <w:rPr>
          <w:i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p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-число пар полюсов</m:t>
        </m:r>
      </m:oMath>
      <w:r w:rsidR="0065286F">
        <w:rPr>
          <w:rFonts w:eastAsiaTheme="minorEastAsia"/>
          <w:i/>
          <w:lang w:eastAsia="ru-RU"/>
        </w:rPr>
        <w:t>;</w:t>
      </w:r>
    </w:p>
    <w:p w14:paraId="215F3DD8" w14:textId="77777777" w:rsidR="000B266C" w:rsidRDefault="000B266C" w:rsidP="000B266C">
      <w:pPr>
        <w:pStyle w:val="a4"/>
        <w:rPr>
          <w:rFonts w:eastAsia="Times New Roman"/>
          <w:lang w:eastAsia="ru-RU"/>
        </w:rPr>
      </w:pPr>
      <w:r w:rsidRPr="009505B9">
        <w:rPr>
          <w:rFonts w:eastAsia="Times New Roman"/>
          <w:lang w:eastAsia="ru-RU"/>
        </w:rPr>
        <w:t xml:space="preserve">2.2 Выбор </w:t>
      </w:r>
      <w:proofErr w:type="spellStart"/>
      <w:r w:rsidRPr="009505B9">
        <w:rPr>
          <w:rFonts w:eastAsia="Times New Roman"/>
          <w:lang w:eastAsia="ru-RU"/>
        </w:rPr>
        <w:t>тиристорного</w:t>
      </w:r>
      <w:proofErr w:type="spellEnd"/>
      <w:r w:rsidRPr="009505B9">
        <w:rPr>
          <w:rFonts w:eastAsia="Times New Roman"/>
          <w:lang w:eastAsia="ru-RU"/>
        </w:rPr>
        <w:t xml:space="preserve"> преобразователя</w:t>
      </w:r>
    </w:p>
    <w:p w14:paraId="5DD43ADE" w14:textId="4D5716CC" w:rsidR="000B266C" w:rsidRDefault="000B266C" w:rsidP="000B266C">
      <w:r w:rsidRPr="004D251F">
        <w:t xml:space="preserve">Выбор </w:t>
      </w:r>
      <w:proofErr w:type="spellStart"/>
      <w:r w:rsidRPr="004D251F">
        <w:t>тиристорного</w:t>
      </w:r>
      <w:proofErr w:type="spellEnd"/>
      <w:r w:rsidRPr="004D251F">
        <w:t xml:space="preserve"> преобразователя (ТП) производится из условий: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ян</m:t>
            </m:r>
          </m:sub>
        </m:sSub>
      </m:oMath>
      <w:r w:rsidRPr="004D251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ян</m:t>
            </m:r>
          </m:sub>
        </m:sSub>
      </m:oMath>
      <w:r>
        <w:t>,</w:t>
      </w:r>
    </w:p>
    <w:p w14:paraId="21126455" w14:textId="658BAD37" w:rsidR="0065286F" w:rsidRPr="004D251F" w:rsidRDefault="001F7869" w:rsidP="0065286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  <m:r>
          <w:rPr>
            <w:rFonts w:ascii="Cambria Math" w:hAnsi="Cambria Math"/>
          </w:rPr>
          <m:t xml:space="preserve"> ≥ 110</m:t>
        </m:r>
      </m:oMath>
      <w:r w:rsidR="0065286F" w:rsidRPr="004D251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  <m:r>
          <w:rPr>
            <w:rFonts w:ascii="Cambria Math" w:hAnsi="Cambria Math"/>
          </w:rPr>
          <m:t xml:space="preserve"> ≥ 14,2</m:t>
        </m:r>
      </m:oMath>
      <w:r w:rsidR="0065286F">
        <w:t>,</w:t>
      </w:r>
    </w:p>
    <w:p w14:paraId="31E347B7" w14:textId="77777777" w:rsidR="000B266C" w:rsidRDefault="000B266C" w:rsidP="000B266C"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4D251F">
        <w:t xml:space="preserve"> – номинальное выпрямленное напряжение преобразователя,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4D251F">
        <w:t xml:space="preserve"> -</w:t>
      </w:r>
      <w:r>
        <w:t xml:space="preserve"> </w:t>
      </w:r>
      <w:r w:rsidRPr="004D251F">
        <w:t>номинальный выпрямленный ток преобразователя.</w:t>
      </w:r>
    </w:p>
    <w:p w14:paraId="774314FD" w14:textId="77777777" w:rsidR="000B266C" w:rsidRDefault="000B266C" w:rsidP="00254A36">
      <w:pPr>
        <w:pStyle w:val="a8"/>
        <w:rPr>
          <w:lang w:eastAsia="ru-RU"/>
        </w:rPr>
      </w:pPr>
      <w:r w:rsidRPr="000B266C">
        <w:rPr>
          <w:noProof/>
          <w:lang w:eastAsia="ru-RU"/>
        </w:rPr>
        <w:lastRenderedPageBreak/>
        <w:drawing>
          <wp:inline distT="0" distB="0" distL="0" distR="0" wp14:anchorId="5EBDDD72" wp14:editId="34E53BDA">
            <wp:extent cx="3974044" cy="22879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034" cy="22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221F" w14:textId="30ED5107" w:rsidR="00254A36" w:rsidRDefault="00254A36" w:rsidP="00254A36">
      <w:pPr>
        <w:pStyle w:val="a4"/>
      </w:pPr>
      <w:bookmarkStart w:id="0" w:name="_Toc129107804"/>
      <w:r w:rsidRPr="009505B9">
        <w:t>2.3 Выбор трансформатора</w:t>
      </w:r>
      <w:bookmarkEnd w:id="0"/>
    </w:p>
    <w:p w14:paraId="1B4A3424" w14:textId="39DF7BA4" w:rsidR="0065286F" w:rsidRPr="0065286F" w:rsidRDefault="0065286F" w:rsidP="0065286F">
      <w:r w:rsidRPr="00790830">
        <w:t>Требуемая мощность трансформатора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790830">
        <w:t xml:space="preserve"> для трехфазной мостовой схемы тиристорного преобразователя, питающегося от сети переменного тока 380В вычисляется следующим образо</w:t>
      </w:r>
      <w:r>
        <w:t>м</w:t>
      </w:r>
      <w:r w:rsidRPr="00790830">
        <w:t>:</w:t>
      </w:r>
    </w:p>
    <w:p w14:paraId="1EEEF4FA" w14:textId="480AC2F2" w:rsidR="00254A36" w:rsidRPr="00254A36" w:rsidRDefault="001F7869" w:rsidP="00254A36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1,045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ƞ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ƞ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ƞ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1,045 ∙ </m:t>
              </m:r>
              <m:r>
                <w:rPr>
                  <w:rFonts w:ascii="Cambria Math" w:hAnsi="Cambria Math"/>
                </w:rPr>
                <m:t xml:space="preserve">1200 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0,92∙0,76∙0,95</m:t>
              </m:r>
            </m:den>
          </m:f>
          <m:r>
            <w:rPr>
              <w:rFonts w:ascii="Cambria Math" w:eastAsiaTheme="minorEastAsia" w:hAnsi="Cambria Math"/>
            </w:rPr>
            <m:t>=1887,87 ВА</m:t>
          </m:r>
        </m:oMath>
      </m:oMathPara>
    </w:p>
    <w:p w14:paraId="5038DC02" w14:textId="7B854DF5" w:rsidR="00254A36" w:rsidRPr="000B266C" w:rsidRDefault="00254A36" w:rsidP="00254A36">
      <w:pPr>
        <w:rPr>
          <w:lang w:eastAsia="ru-RU"/>
        </w:rPr>
      </w:pPr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lang w:eastAsia="ru-RU" w:bidi="ru-RU"/>
              </w:rPr>
              <m:t>ƞ</m:t>
            </m:r>
          </m:e>
          <m:sub>
            <m:r>
              <w:rPr>
                <w:rFonts w:ascii="Cambria Math" w:hAnsi="Cambria Math"/>
                <w:lang w:eastAsia="ru-RU" w:bidi="ru-RU"/>
              </w:rPr>
              <m:t>тп</m:t>
            </m:r>
          </m:sub>
        </m:sSub>
        <m:r>
          <w:rPr>
            <w:rFonts w:ascii="Cambria Math" w:hAnsi="Cambria Math"/>
          </w:rPr>
          <m:t>=0,95</m:t>
        </m:r>
      </m:oMath>
      <w:r w:rsidRPr="004D251F">
        <w:rPr>
          <w:lang w:eastAsia="ru-RU" w:bidi="ru-RU"/>
        </w:rPr>
        <w:t xml:space="preserve"> </w:t>
      </w:r>
      <w:r w:rsidRPr="004D251F">
        <w:t xml:space="preserve">– КПД преобразователя, </w:t>
      </w:r>
      <m:oMath>
        <m:sSub>
          <m:sSubPr>
            <m:ctrlPr>
              <w:rPr>
                <w:rFonts w:ascii="Cambria Math" w:hAnsi="Cambria Math"/>
                <w:i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lang w:eastAsia="ru-RU" w:bidi="ru-RU"/>
              </w:rPr>
              <m:t>ƞ</m:t>
            </m:r>
          </m:e>
          <m:sub>
            <m:r>
              <w:rPr>
                <w:rFonts w:ascii="Cambria Math" w:hAnsi="Cambria Math"/>
                <w:lang w:eastAsia="ru-RU" w:bidi="ru-RU"/>
              </w:rPr>
              <m:t>д</m:t>
            </m:r>
          </m:sub>
        </m:sSub>
        <m:r>
          <w:rPr>
            <w:rFonts w:ascii="Cambria Math" w:hAnsi="Cambria Math"/>
            <w:lang w:eastAsia="ru-RU" w:bidi="ru-RU"/>
          </w:rPr>
          <m:t xml:space="preserve">=0,76- </m:t>
        </m:r>
        <m:r>
          <m:rPr>
            <m:sty m:val="p"/>
          </m:rPr>
          <w:rPr>
            <w:rFonts w:ascii="Cambria Math" w:hAnsi="Cambria Math"/>
          </w:rPr>
          <m:t>КПД двигателя,</m:t>
        </m:r>
        <m:r>
          <w:rPr>
            <w:rFonts w:ascii="Cambria Math" w:hAnsi="Cambria Math"/>
            <w:lang w:eastAsia="ru-RU" w:bidi="ru-RU"/>
          </w:rPr>
          <m:t xml:space="preserve"> </m:t>
        </m:r>
      </m:oMath>
      <w:r w:rsidRPr="004D251F">
        <w:t>Р определяется соотношением.</w:t>
      </w:r>
    </w:p>
    <w:p w14:paraId="305D139E" w14:textId="77777777" w:rsidR="000B266C" w:rsidRDefault="000B266C" w:rsidP="000B266C">
      <w:pPr>
        <w:rPr>
          <w:lang w:eastAsia="ru-RU"/>
        </w:rPr>
      </w:pPr>
    </w:p>
    <w:p w14:paraId="7DC65489" w14:textId="77777777" w:rsidR="00273EA3" w:rsidRDefault="00273EA3" w:rsidP="000B266C">
      <w:pPr>
        <w:rPr>
          <w:lang w:val="en-US" w:eastAsia="ru-RU"/>
        </w:rPr>
      </w:pPr>
      <w:r w:rsidRPr="00273EA3">
        <w:rPr>
          <w:noProof/>
          <w:lang w:eastAsia="ru-RU"/>
        </w:rPr>
        <w:drawing>
          <wp:inline distT="0" distB="0" distL="0" distR="0" wp14:anchorId="5935E114" wp14:editId="03088FAA">
            <wp:extent cx="5940425" cy="2997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F491" w14:textId="1519D131" w:rsidR="0065286F" w:rsidRDefault="0065286F" w:rsidP="00273EA3">
      <w:pPr>
        <w:rPr>
          <w:rFonts w:cs="Times New Roman"/>
        </w:rPr>
      </w:pPr>
      <w:r>
        <w:rPr>
          <w:rFonts w:cs="Times New Roman"/>
        </w:rPr>
        <w:t>Был выбран ТТ-2:</w:t>
      </w:r>
    </w:p>
    <w:p w14:paraId="1A7AF402" w14:textId="09CABAC5" w:rsidR="0065286F" w:rsidRPr="00390A9C" w:rsidRDefault="0065286F" w:rsidP="00390A9C">
      <w:pPr>
        <w:pStyle w:val="a3"/>
        <w:numPr>
          <w:ilvl w:val="0"/>
          <w:numId w:val="1"/>
        </w:numPr>
        <w:rPr>
          <w:rFonts w:eastAsiaTheme="minorEastAsia" w:cs="Times New Roman"/>
        </w:rPr>
      </w:pPr>
      <w:r w:rsidRPr="00390A9C">
        <w:rPr>
          <w:rFonts w:cs="Times New Roman"/>
        </w:rPr>
        <w:t xml:space="preserve">Номинальная мощность </w:t>
      </w:r>
      <m:oMath>
        <m:r>
          <w:rPr>
            <w:rFonts w:ascii="Cambria Math" w:hAnsi="Cambria Math" w:cs="Times New Roman"/>
          </w:rPr>
          <m:t>Р=2 кВА</m:t>
        </m:r>
      </m:oMath>
      <w:r w:rsidRPr="00390A9C">
        <w:rPr>
          <w:rFonts w:eastAsiaTheme="minorEastAsia" w:cs="Times New Roman"/>
        </w:rPr>
        <w:t>;</w:t>
      </w:r>
    </w:p>
    <w:p w14:paraId="416BC340" w14:textId="29073701" w:rsidR="0065286F" w:rsidRPr="00390A9C" w:rsidRDefault="0065286F" w:rsidP="00390A9C">
      <w:pPr>
        <w:pStyle w:val="a3"/>
        <w:numPr>
          <w:ilvl w:val="0"/>
          <w:numId w:val="1"/>
        </w:numPr>
        <w:rPr>
          <w:rFonts w:eastAsiaTheme="minorEastAsia" w:cs="Times New Roman"/>
        </w:rPr>
      </w:pPr>
      <w:r w:rsidRPr="00390A9C">
        <w:rPr>
          <w:rFonts w:eastAsiaTheme="minorEastAsia" w:cs="Times New Roman"/>
        </w:rPr>
        <w:t xml:space="preserve">Потери короткого замыкания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к1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</w:rPr>
                  <m:t>к2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70</m:t>
            </m:r>
          </m:num>
          <m:den>
            <m:r>
              <w:rPr>
                <w:rFonts w:ascii="Cambria Math" w:eastAsiaTheme="minorEastAsia" w:hAnsi="Cambria Math" w:cs="Times New Roman"/>
              </w:rPr>
              <m:t>68</m:t>
            </m:r>
          </m:den>
        </m:f>
      </m:oMath>
      <w:r w:rsidR="00390A9C" w:rsidRPr="00390A9C">
        <w:rPr>
          <w:rFonts w:eastAsiaTheme="minorEastAsia" w:cs="Times New Roman"/>
        </w:rPr>
        <w:t>;</w:t>
      </w:r>
    </w:p>
    <w:p w14:paraId="0C8CDB53" w14:textId="0F0C2AFD" w:rsidR="00390A9C" w:rsidRPr="00390A9C" w:rsidRDefault="00390A9C" w:rsidP="00390A9C">
      <w:pPr>
        <w:pStyle w:val="a3"/>
        <w:numPr>
          <w:ilvl w:val="0"/>
          <w:numId w:val="1"/>
        </w:numPr>
        <w:rPr>
          <w:rFonts w:cs="Times New Roman"/>
        </w:rPr>
      </w:pPr>
      <w:r w:rsidRPr="00390A9C">
        <w:rPr>
          <w:rFonts w:eastAsiaTheme="minorEastAsia" w:cs="Times New Roman"/>
        </w:rPr>
        <w:t>Напряжение короткого замыкания 5% от номинального;</w:t>
      </w:r>
    </w:p>
    <w:p w14:paraId="60D9F1E4" w14:textId="2421AAB2" w:rsidR="00390A9C" w:rsidRPr="00390A9C" w:rsidRDefault="00390A9C" w:rsidP="00390A9C">
      <w:pPr>
        <w:pStyle w:val="a3"/>
        <w:numPr>
          <w:ilvl w:val="0"/>
          <w:numId w:val="1"/>
        </w:numPr>
        <w:rPr>
          <w:rFonts w:cs="Times New Roman"/>
        </w:rPr>
      </w:pPr>
      <w:r w:rsidRPr="004D251F">
        <w:lastRenderedPageBreak/>
        <w:t xml:space="preserve">номинальному напряжению </w:t>
      </w:r>
      <w:r w:rsidRPr="00390A9C">
        <w:rPr>
          <w:lang w:val="en-US"/>
        </w:rPr>
        <w:t>U</w:t>
      </w:r>
      <w:r w:rsidRPr="00390A9C">
        <w:rPr>
          <w:vertAlign w:val="subscript"/>
        </w:rPr>
        <w:t>1</w:t>
      </w:r>
      <w:r w:rsidRPr="004D251F">
        <w:t>/</w:t>
      </w:r>
      <w:r w:rsidRPr="00390A9C">
        <w:rPr>
          <w:lang w:val="en-US"/>
        </w:rPr>
        <w:t>U</w:t>
      </w:r>
      <w:r w:rsidRPr="00390A9C">
        <w:rPr>
          <w:vertAlign w:val="subscript"/>
        </w:rPr>
        <w:t>2</w:t>
      </w:r>
      <w:r w:rsidRPr="004D251F">
        <w:t xml:space="preserve"> = 104/208</w:t>
      </w:r>
    </w:p>
    <w:p w14:paraId="3CA5F831" w14:textId="27D87E74" w:rsidR="00273EA3" w:rsidRPr="00273EA3" w:rsidRDefault="00273EA3" w:rsidP="00273EA3">
      <w:pPr>
        <w:rPr>
          <w:rFonts w:cs="Times New Roman"/>
        </w:rPr>
      </w:pPr>
      <w:r w:rsidRPr="00273EA3">
        <w:rPr>
          <w:rFonts w:cs="Times New Roman"/>
        </w:rPr>
        <w:t>Фазное напряжение вторичной обмотки: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2ф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2л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208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=120 В</m:t>
        </m:r>
      </m:oMath>
      <w:r w:rsidRPr="00273EA3">
        <w:rPr>
          <w:rFonts w:cs="Times New Roman"/>
        </w:rPr>
        <w:t>;</w:t>
      </w:r>
    </w:p>
    <w:p w14:paraId="462F4359" w14:textId="77777777" w:rsidR="00273EA3" w:rsidRPr="00273EA3" w:rsidRDefault="00273EA3" w:rsidP="00273EA3">
      <w:r w:rsidRPr="00273EA3">
        <w:t xml:space="preserve">С достаточной степенью точности можно принять, что фазная ЭДС вторичной обмотки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2ф</m:t>
            </m:r>
          </m:sub>
        </m:sSub>
      </m:oMath>
      <w:r w:rsidRPr="00273EA3">
        <w:t xml:space="preserve"> равняется линейному напряжению вторичной обмотки: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2ф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2ф</m:t>
            </m:r>
          </m:sub>
        </m:sSub>
      </m:oMath>
      <w:r w:rsidRPr="00273EA3">
        <w:t xml:space="preserve"> = 120.</w:t>
      </w:r>
    </w:p>
    <w:p w14:paraId="7AA0747C" w14:textId="77777777" w:rsidR="003F1717" w:rsidRPr="003F1717" w:rsidRDefault="00273EA3" w:rsidP="00273EA3">
      <w:pPr>
        <w:rPr>
          <w:rFonts w:eastAsiaTheme="minorEastAsia"/>
        </w:rPr>
      </w:pPr>
      <w:r w:rsidRPr="00273EA3">
        <w:t xml:space="preserve">Номинальный фазный ток вторичной обмотки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2н</m:t>
            </m:r>
          </m:sub>
        </m:sSub>
      </m:oMath>
      <w:r w:rsidRPr="00273EA3">
        <w:t>, А:</w:t>
      </w:r>
    </w:p>
    <w:p w14:paraId="1E37751E" w14:textId="52CA8A32" w:rsidR="00273EA3" w:rsidRPr="00D122F4" w:rsidRDefault="001F7869" w:rsidP="00273E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1887,87</m:t>
              </m:r>
            </m:num>
            <m:den>
              <m:r>
                <w:rPr>
                  <w:rFonts w:ascii="Cambria Math" w:hAnsi="Cambria Math"/>
                </w:rPr>
                <m:t>3∙120</m:t>
              </m:r>
            </m:den>
          </m:f>
          <m:r>
            <w:rPr>
              <w:rFonts w:ascii="Cambria Math" w:hAnsi="Cambria Math"/>
            </w:rPr>
            <m:t>=5,2</m:t>
          </m:r>
        </m:oMath>
      </m:oMathPara>
    </w:p>
    <w:p w14:paraId="070B7D1F" w14:textId="77777777" w:rsidR="003F1717" w:rsidRDefault="00273EA3" w:rsidP="003F1717">
      <w:pPr>
        <w:rPr>
          <w:rFonts w:eastAsiaTheme="minorEastAsia"/>
        </w:rPr>
      </w:pPr>
      <w:r w:rsidRPr="00273EA3">
        <w:t xml:space="preserve">Полное сопротивление фазы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273EA3">
        <w:t xml:space="preserve">, Ом: </w:t>
      </w:r>
    </w:p>
    <w:p w14:paraId="71405272" w14:textId="5ECBB081" w:rsidR="003F1717" w:rsidRPr="003F1717" w:rsidRDefault="001F7869" w:rsidP="003F17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трф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2ф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5∙120</m:t>
              </m:r>
            </m:num>
            <m:den>
              <m:r>
                <w:rPr>
                  <w:rFonts w:ascii="Cambria Math" w:hAnsi="Cambria Math"/>
                </w:rPr>
                <m:t>100∙5,22</m:t>
              </m:r>
            </m:den>
          </m:f>
          <m:r>
            <w:rPr>
              <w:rFonts w:ascii="Cambria Math" w:hAnsi="Cambria Math"/>
            </w:rPr>
            <m:t>=1,15</m:t>
          </m:r>
        </m:oMath>
      </m:oMathPara>
    </w:p>
    <w:p w14:paraId="73C37AC5" w14:textId="48A4B1A8" w:rsidR="00D122F4" w:rsidRPr="003F1717" w:rsidRDefault="00D122F4" w:rsidP="00D122F4">
      <w:pPr>
        <w:rPr>
          <w:rFonts w:eastAsiaTheme="minorEastAsia"/>
        </w:rPr>
      </w:pPr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4D251F">
        <w:t>- напряжение короткого замыкания.</w:t>
      </w:r>
    </w:p>
    <w:p w14:paraId="2D49BE98" w14:textId="77777777" w:rsidR="00D122F4" w:rsidRPr="004D251F" w:rsidRDefault="00D122F4" w:rsidP="00D122F4">
      <w:r w:rsidRPr="004D251F">
        <w:t xml:space="preserve">Активная составляющая сопротивления фазы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4D251F">
        <w:t>, Ом:</w:t>
      </w:r>
    </w:p>
    <w:p w14:paraId="01219DC5" w14:textId="75D6851E" w:rsidR="00D122F4" w:rsidRPr="004D251F" w:rsidRDefault="001F7869" w:rsidP="00D122F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трф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2н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</m:t>
              </m:r>
            </m:num>
            <m:den>
              <m: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5,2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=0,83</m:t>
          </m:r>
        </m:oMath>
      </m:oMathPara>
    </w:p>
    <w:p w14:paraId="01AE4C29" w14:textId="77777777" w:rsidR="00D122F4" w:rsidRDefault="00D122F4" w:rsidP="00D122F4">
      <w:r w:rsidRPr="004D251F">
        <w:t xml:space="preserve"> где</w:t>
      </w:r>
      <m:oMath>
        <m:r>
          <w:rPr>
            <w:rFonts w:ascii="Cambria Math" w:hAnsi="Cambria Math"/>
          </w:rPr>
          <m:t xml:space="preserve">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4D251F">
        <w:t xml:space="preserve"> – потери короткого замыкания.</w:t>
      </w:r>
    </w:p>
    <w:p w14:paraId="16AC8037" w14:textId="77777777" w:rsidR="00D122F4" w:rsidRPr="004D251F" w:rsidRDefault="00D122F4" w:rsidP="00D122F4">
      <w:r w:rsidRPr="004D251F">
        <w:t xml:space="preserve">Реактивная составляющая сопротивления фазы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4D251F">
        <w:t>, Ом:</w:t>
      </w:r>
    </w:p>
    <w:p w14:paraId="72BF693F" w14:textId="2C371543" w:rsidR="00D122F4" w:rsidRPr="004D251F" w:rsidRDefault="001F7869" w:rsidP="00D122F4">
      <w:pPr>
        <w:pStyle w:val="a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трф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трф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1,15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0,85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=0,77</m:t>
        </m:r>
      </m:oMath>
      <w:r w:rsidR="00D122F4" w:rsidRPr="004D251F">
        <w:t>.</w:t>
      </w:r>
    </w:p>
    <w:p w14:paraId="34358E56" w14:textId="77777777" w:rsidR="00D122F4" w:rsidRPr="004D251F" w:rsidRDefault="00D122F4" w:rsidP="00D122F4">
      <w:r w:rsidRPr="004D251F">
        <w:t xml:space="preserve">Индуктивность фазы трансформатора, приведенная ко вторичной обмотке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4D251F">
        <w:t>, Гн: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трф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  <w:lang w:val="en-GB"/>
              </w:rPr>
              <m:t>f</m:t>
            </m:r>
          </m:den>
        </m:f>
      </m:oMath>
      <w:r>
        <w:t>,</w:t>
      </w:r>
    </w:p>
    <w:p w14:paraId="05A23F74" w14:textId="77777777" w:rsidR="00D122F4" w:rsidRPr="004D251F" w:rsidRDefault="00D122F4" w:rsidP="00D122F4">
      <w:r w:rsidRPr="004D251F">
        <w:t xml:space="preserve">где </w:t>
      </w:r>
      <m:oMath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</w:rPr>
          <m:t>=50</m:t>
        </m:r>
      </m:oMath>
      <w:r w:rsidRPr="004D251F">
        <w:t xml:space="preserve"> Гц</w:t>
      </w:r>
      <w:r w:rsidRPr="004D251F">
        <w:rPr>
          <w:lang w:eastAsia="ru-RU" w:bidi="ru-RU"/>
        </w:rPr>
        <w:t xml:space="preserve"> </w:t>
      </w:r>
      <w:r w:rsidRPr="004D251F">
        <w:t>– частота питающей сети, Гц.</w:t>
      </w:r>
    </w:p>
    <w:p w14:paraId="3C69002F" w14:textId="77777777" w:rsidR="00D122F4" w:rsidRPr="004D251F" w:rsidRDefault="00D122F4" w:rsidP="00D122F4">
      <w:r w:rsidRPr="004D251F">
        <w:t xml:space="preserve">Индуктивность силовой цепи преобразователя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4D251F">
        <w:t>, Гн:</w:t>
      </w:r>
    </w:p>
    <w:p w14:paraId="2338EA03" w14:textId="5DC73463" w:rsidR="00D122F4" w:rsidRDefault="001F7869" w:rsidP="00D122F4">
      <w:pPr>
        <w:pStyle w:val="a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трф</m:t>
            </m:r>
          </m:sub>
        </m:sSub>
        <m:r>
          <w:rPr>
            <w:rFonts w:ascii="Cambria Math" w:hAnsi="Cambria Math"/>
          </w:rPr>
          <m:t>=0,0049</m:t>
        </m:r>
      </m:oMath>
      <w:r w:rsidR="00D122F4">
        <w:t>,</w:t>
      </w:r>
    </w:p>
    <w:p w14:paraId="1681D589" w14:textId="6DF3FAD5" w:rsidR="00125646" w:rsidRPr="00125646" w:rsidRDefault="001F7869" w:rsidP="00125646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трф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трф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2π</m:t>
              </m:r>
              <m:r>
                <w:rPr>
                  <w:rFonts w:ascii="Cambria Math" w:hAnsi="Cambria Math"/>
                  <w:szCs w:val="24"/>
                  <w:lang w:val="en-GB"/>
                </w:rPr>
                <m:t>f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0,77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2*3,14*50</m:t>
              </m:r>
            </m:den>
          </m:f>
          <m:r>
            <w:rPr>
              <w:rFonts w:ascii="Cambria Math" w:hAnsi="Cambria Math"/>
              <w:szCs w:val="24"/>
            </w:rPr>
            <m:t>=0,0024</m:t>
          </m:r>
          <m:r>
            <w:rPr>
              <w:rFonts w:ascii="Cambria Math" w:hAnsi="Cambria Math"/>
              <w:szCs w:val="24"/>
            </w:rPr>
            <m:t xml:space="preserve"> Гн</m:t>
          </m:r>
        </m:oMath>
      </m:oMathPara>
    </w:p>
    <w:p w14:paraId="59762DE2" w14:textId="77777777" w:rsidR="00D122F4" w:rsidRPr="004D251F" w:rsidRDefault="00D122F4" w:rsidP="00D122F4"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4D251F">
        <w:t xml:space="preserve"> – индуктивность трансформатора, Гн.</w:t>
      </w:r>
    </w:p>
    <w:p w14:paraId="394F016F" w14:textId="77777777" w:rsidR="00DC3908" w:rsidRPr="00DC3908" w:rsidRDefault="00D122F4" w:rsidP="00D122F4">
      <w:pPr>
        <w:rPr>
          <w:rFonts w:eastAsiaTheme="minorEastAsia"/>
        </w:rPr>
      </w:pPr>
      <w:r w:rsidRPr="004D251F">
        <w:t xml:space="preserve">Активная составляющая сопротивления трансформатора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4D251F">
        <w:t>, Ом:</w:t>
      </w:r>
      <w:r>
        <w:t xml:space="preserve"> </w:t>
      </w:r>
    </w:p>
    <w:p w14:paraId="25CB2B2B" w14:textId="3467B81A" w:rsidR="00D122F4" w:rsidRPr="00DC3908" w:rsidRDefault="001F7869" w:rsidP="00D122F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трф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=2*0,83=1,66</m:t>
          </m:r>
        </m:oMath>
      </m:oMathPara>
    </w:p>
    <w:p w14:paraId="7E43D1F5" w14:textId="77777777" w:rsidR="00D122F4" w:rsidRPr="004D251F" w:rsidRDefault="001F7869" w:rsidP="00D122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="00D122F4" w:rsidRPr="004D251F">
        <w:t xml:space="preserve"> – активное сопротивление фазы трансформатора (рис.2).</w:t>
      </w:r>
      <w:r w:rsidR="00D122F4" w:rsidRPr="004D251F">
        <w:tab/>
      </w:r>
    </w:p>
    <w:p w14:paraId="69A4315E" w14:textId="77777777" w:rsidR="00DC3908" w:rsidRPr="00DC3908" w:rsidRDefault="00D122F4" w:rsidP="00D122F4">
      <w:pPr>
        <w:rPr>
          <w:rFonts w:eastAsiaTheme="minorEastAsia"/>
        </w:rPr>
      </w:pPr>
      <w:r w:rsidRPr="004D251F">
        <w:t xml:space="preserve">Среднее значение тока тиристора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4D251F">
        <w:t>, А:</w:t>
      </w:r>
      <w:r>
        <w:t xml:space="preserve"> </w:t>
      </w:r>
    </w:p>
    <w:p w14:paraId="0ADA8CD5" w14:textId="5B6622FB" w:rsidR="00D122F4" w:rsidRPr="00DC3908" w:rsidRDefault="001F7869" w:rsidP="00D122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,33</m:t>
          </m:r>
        </m:oMath>
      </m:oMathPara>
    </w:p>
    <w:p w14:paraId="7DBA319F" w14:textId="77777777" w:rsidR="00E6354F" w:rsidRPr="00E6354F" w:rsidRDefault="00D122F4" w:rsidP="00D122F4">
      <w:pPr>
        <w:rPr>
          <w:rFonts w:eastAsiaTheme="minorEastAsia"/>
        </w:rPr>
      </w:pPr>
      <w:r w:rsidRPr="004D251F">
        <w:lastRenderedPageBreak/>
        <w:t xml:space="preserve">Динамическое сопротивление тиристора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дт</m:t>
            </m:r>
          </m:sub>
        </m:sSub>
      </m:oMath>
      <w:r w:rsidRPr="004D251F">
        <w:t>, Ом:</w:t>
      </w:r>
      <w:r>
        <w:t xml:space="preserve"> </w:t>
      </w:r>
    </w:p>
    <w:p w14:paraId="7D597F59" w14:textId="1EDB8EA2" w:rsidR="00D122F4" w:rsidRPr="00692AFC" w:rsidRDefault="001F7869" w:rsidP="00D122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дт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0,25</m:t>
              </m:r>
              <m:r>
                <w:rPr>
                  <w:rFonts w:ascii="Cambria Math" w:hAnsi="Cambria Math"/>
                </w:rPr>
                <m:t>*0,5*2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,33</m:t>
              </m:r>
            </m:den>
          </m:f>
          <m:r>
            <w:rPr>
              <w:rFonts w:ascii="Cambria Math" w:hAnsi="Cambria Math"/>
            </w:rPr>
            <m:t>=0,03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14:paraId="6D776D78" w14:textId="77777777" w:rsidR="00D122F4" w:rsidRPr="004D251F" w:rsidRDefault="00D122F4" w:rsidP="00D122F4"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=0,5÷1</m:t>
        </m:r>
      </m:oMath>
      <w:r w:rsidRPr="004D251F">
        <w:t xml:space="preserve"> В – падение напряжения на тиристоре, В;</w:t>
      </w:r>
    </w:p>
    <w:p w14:paraId="19AF836A" w14:textId="77777777" w:rsidR="00D122F4" w:rsidRPr="004D251F" w:rsidRDefault="00D122F4" w:rsidP="00D122F4">
      <m:oMath>
        <m:r>
          <w:rPr>
            <w:rFonts w:ascii="Cambria Math" w:hAnsi="Cambria Math"/>
          </w:rPr>
          <m:t>q=2</m:t>
        </m:r>
      </m:oMath>
      <w:r w:rsidRPr="004D251F">
        <w:t xml:space="preserve"> – число одновременно проводящих тиристоров.</w:t>
      </w:r>
    </w:p>
    <w:p w14:paraId="7D5145DB" w14:textId="77777777" w:rsidR="00D122F4" w:rsidRDefault="00D122F4" w:rsidP="00D122F4">
      <w:r w:rsidRPr="004D251F">
        <w:t xml:space="preserve">Активное сопротивление силовой цепи преобразователя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4D251F">
        <w:t>, Ом:</w:t>
      </w:r>
    </w:p>
    <w:p w14:paraId="31F1E649" w14:textId="46B1768A" w:rsidR="00D122F4" w:rsidRPr="001F7869" w:rsidRDefault="001F7869" w:rsidP="00D122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дт</m:t>
              </m:r>
            </m:sub>
          </m:sSub>
          <m:r>
            <w:rPr>
              <w:rFonts w:ascii="Cambria Math" w:hAnsi="Cambria Math"/>
            </w:rPr>
            <m:t>=1,66+0,03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69</m:t>
          </m:r>
        </m:oMath>
      </m:oMathPara>
    </w:p>
    <w:p w14:paraId="55DB9D45" w14:textId="7A29A5F9" w:rsidR="001F7869" w:rsidRDefault="00692AFC" w:rsidP="00692AFC">
      <w:pPr>
        <w:pStyle w:val="a4"/>
      </w:pPr>
      <w:r>
        <w:t>2.4 Выбор дросселя</w:t>
      </w:r>
    </w:p>
    <w:p w14:paraId="4F553945" w14:textId="77777777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 xml:space="preserve">В рабочем режиме </w:t>
      </w:r>
      <w:proofErr w:type="spellStart"/>
      <w:r w:rsidRPr="00692AFC">
        <w:rPr>
          <w:rFonts w:cs="Times New Roman"/>
        </w:rPr>
        <w:t>тиристорного</w:t>
      </w:r>
      <w:proofErr w:type="spellEnd"/>
      <w:r w:rsidRPr="00692AFC">
        <w:rPr>
          <w:rFonts w:cs="Times New Roman"/>
        </w:rPr>
        <w:t xml:space="preserve"> преобразователя при скорости двигателя большей минимально допустимой открытыми оказываются не менее двух тиристоров. Тогда для трехфазной мостовой схемы текущее состояние цепи якоря можно представить в виде, указанном на рисунке 2.</w:t>
      </w:r>
    </w:p>
    <w:p w14:paraId="1382FEC9" w14:textId="77777777" w:rsidR="00692AFC" w:rsidRPr="00692AFC" w:rsidRDefault="00692AFC" w:rsidP="00692AFC">
      <w:pPr>
        <w:pStyle w:val="a8"/>
      </w:pPr>
      <w:r w:rsidRPr="00692AFC">
        <w:rPr>
          <w:noProof/>
          <w:lang w:eastAsia="ru-RU"/>
        </w:rPr>
        <w:drawing>
          <wp:inline distT="0" distB="0" distL="0" distR="0" wp14:anchorId="4A1D7291" wp14:editId="51741843">
            <wp:extent cx="2934013" cy="1821873"/>
            <wp:effectExtent l="0" t="0" r="0" b="698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75" cy="183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1C05" w14:textId="2BF4DB06" w:rsidR="00692AFC" w:rsidRPr="00692AFC" w:rsidRDefault="00692AFC" w:rsidP="00692AFC">
      <w:pPr>
        <w:pStyle w:val="a8"/>
      </w:pPr>
      <w:r w:rsidRPr="00692AFC">
        <w:t>Рис</w:t>
      </w:r>
      <w:r>
        <w:t>унок 1 –</w:t>
      </w:r>
      <w:r w:rsidRPr="00692AFC">
        <w:t xml:space="preserve"> Текущее</w:t>
      </w:r>
      <w:r w:rsidRPr="00692AFC">
        <w:t xml:space="preserve"> мгновенное состояние якорной цепи двигателя</w:t>
      </w:r>
    </w:p>
    <w:p w14:paraId="5EC0ABBB" w14:textId="77777777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>При работе двигателя для сглаживания пульсаций напряжения в цепь якоря дополнительно включают индуктивность (дроссель), требуемую величину которой определяют по условию допустимых пульсаций.</w:t>
      </w:r>
    </w:p>
    <w:p w14:paraId="2088FC74" w14:textId="77777777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 xml:space="preserve">Индуктивность якорной цепи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яц</m:t>
            </m:r>
          </m:sub>
        </m:sSub>
      </m:oMath>
      <w:r w:rsidRPr="00692AFC">
        <w:rPr>
          <w:rFonts w:cs="Times New Roman"/>
        </w:rPr>
        <w:t>, Гн:</w:t>
      </w:r>
    </w:p>
    <w:p w14:paraId="4249A79C" w14:textId="5A75B65A" w:rsidR="00692AFC" w:rsidRPr="00692AFC" w:rsidRDefault="00692AFC" w:rsidP="00692AFC">
      <w:pPr>
        <w:rPr>
          <w:rFonts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яц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е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е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ян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0,24∙280,8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lang w:val="en-US"/>
                </w:rPr>
                <m:t>5∙1884∙14,2</m:t>
              </m:r>
            </m:den>
          </m:f>
          <m:r>
            <w:rPr>
              <w:rFonts w:ascii="Cambria Math" w:hAnsi="Cambria Math" w:cs="Times New Roman"/>
              <w:lang w:val="en-US"/>
            </w:rPr>
            <m:t>=0,0</m:t>
          </m:r>
          <m:r>
            <w:rPr>
              <w:rFonts w:ascii="Cambria Math" w:hAnsi="Cambria Math" w:cs="Times New Roman"/>
              <w:lang w:val="en-US"/>
            </w:rPr>
            <m:t>5 Гн</m:t>
          </m:r>
        </m:oMath>
      </m:oMathPara>
    </w:p>
    <w:p w14:paraId="1EAFF1BA" w14:textId="77777777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е</m:t>
            </m:r>
          </m:sub>
        </m:sSub>
        <m:r>
          <w:rPr>
            <w:rFonts w:ascii="Cambria Math" w:hAnsi="Cambria Math" w:cs="Times New Roman"/>
          </w:rPr>
          <m:t>=0,24</m:t>
        </m:r>
      </m:oMath>
      <w:r w:rsidRPr="00692AFC">
        <w:rPr>
          <w:rFonts w:cs="Times New Roman"/>
        </w:rPr>
        <w:t xml:space="preserve"> – относительная величина первой гармоники выпрямленного напряжения;</w:t>
      </w:r>
    </w:p>
    <w:p w14:paraId="5ED92F2E" w14:textId="6FBEDD5C" w:rsidR="00692AFC" w:rsidRPr="00692AFC" w:rsidRDefault="00692AFC" w:rsidP="00692AFC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d0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е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2ф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2,34∙120</m:t>
        </m:r>
        <m:r>
          <w:rPr>
            <w:rFonts w:ascii="Cambria Math" w:hAnsi="Cambria Math" w:cs="Times New Roman"/>
          </w:rPr>
          <m:t>=280,8</m:t>
        </m:r>
      </m:oMath>
      <w:r w:rsidRPr="00692AFC">
        <w:rPr>
          <w:rFonts w:cs="Times New Roman"/>
        </w:rPr>
        <w:t xml:space="preserve"> – максимальная выпрямленная ЭДС ТП, </w:t>
      </w:r>
    </w:p>
    <w:p w14:paraId="4CF3E3E8" w14:textId="77777777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е</m:t>
            </m:r>
          </m:sub>
        </m:sSub>
        <m:r>
          <w:rPr>
            <w:rFonts w:ascii="Cambria Math" w:hAnsi="Cambria Math" w:cs="Times New Roman"/>
          </w:rPr>
          <m:t>=2,34</m:t>
        </m:r>
      </m:oMath>
      <w:r w:rsidRPr="00692AFC">
        <w:rPr>
          <w:rFonts w:cs="Times New Roman"/>
        </w:rPr>
        <w:t xml:space="preserve"> – коэффициент схемы выпрямления для 3 фазной мостовой;</w:t>
      </w:r>
    </w:p>
    <w:p w14:paraId="279B7520" w14:textId="77777777" w:rsidR="00692AFC" w:rsidRDefault="00692AFC" w:rsidP="00692AFC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е</m:t>
            </m:r>
          </m:sub>
        </m:sSub>
        <m:r>
          <w:rPr>
            <w:rFonts w:ascii="Cambria Math" w:hAnsi="Cambria Math" w:cs="Times New Roman"/>
          </w:rPr>
          <m:t>=0,05</m:t>
        </m:r>
      </m:oMath>
      <w:r w:rsidRPr="00692AFC">
        <w:rPr>
          <w:rFonts w:cs="Times New Roman"/>
        </w:rPr>
        <w:t xml:space="preserve"> – относительная величина эффективного значения первой гармоники выпрямленного тока;</w:t>
      </w:r>
    </w:p>
    <w:p w14:paraId="6891700E" w14:textId="1318FAE1" w:rsidR="00692AFC" w:rsidRPr="00692AFC" w:rsidRDefault="00692AFC" w:rsidP="00692AFC">
      <w:pPr>
        <w:rPr>
          <w:rFonts w:eastAsiaTheme="minorEastAsia" w:cs="Times New Roman"/>
        </w:rPr>
      </w:pPr>
      <w:r w:rsidRPr="00692AFC">
        <w:rPr>
          <w:rFonts w:cs="Times New Roman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=2πfm</m:t>
        </m:r>
        <m:r>
          <w:rPr>
            <w:rFonts w:ascii="Cambria Math" w:hAnsi="Cambria Math" w:cs="Times New Roman"/>
          </w:rPr>
          <m:t>=2</m:t>
        </m:r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</w:rPr>
          <m:t xml:space="preserve">∙50∙6=1884 </m:t>
        </m:r>
        <m:r>
          <w:rPr>
            <w:rFonts w:ascii="Cambria Math" w:hAnsi="Cambria Math" w:cs="Times New Roman"/>
          </w:rPr>
          <m:t>-частота пульсаций,</m:t>
        </m:r>
      </m:oMath>
    </w:p>
    <w:p w14:paraId="33BB5521" w14:textId="77777777" w:rsidR="00692AFC" w:rsidRDefault="00692AFC" w:rsidP="00692AFC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 xml:space="preserve"> f=50Гц-частота напряжения питания,</m:t>
        </m:r>
      </m:oMath>
      <w:r w:rsidRPr="00692AFC">
        <w:rPr>
          <w:rFonts w:cs="Times New Roman"/>
        </w:rPr>
        <w:t xml:space="preserve"> </w:t>
      </w:r>
    </w:p>
    <w:p w14:paraId="437B2036" w14:textId="2E84B25D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  <w:lang w:val="en-US"/>
        </w:rPr>
        <w:t>m</w:t>
      </w:r>
      <w:r w:rsidRPr="00692AFC">
        <w:rPr>
          <w:rFonts w:cs="Times New Roman"/>
        </w:rPr>
        <w:t xml:space="preserve"> = 6 – количество переключений </w:t>
      </w:r>
      <w:proofErr w:type="spellStart"/>
      <w:r w:rsidRPr="00692AFC">
        <w:rPr>
          <w:rFonts w:cs="Times New Roman"/>
        </w:rPr>
        <w:t>тирис</w:t>
      </w:r>
      <w:proofErr w:type="spellEnd"/>
      <m:oMath>
        <m:r>
          <m:rPr>
            <m:sty m:val="p"/>
          </m:rPr>
          <w:rPr>
            <w:rFonts w:ascii="Cambria Math" w:hAnsi="Cambria Math" w:cs="Times New Roman"/>
          </w:rPr>
          <m:t>торов за период.</m:t>
        </m:r>
        <m:r>
          <w:rPr>
            <w:rFonts w:ascii="Cambria Math" w:hAnsi="Cambria Math" w:cs="Times New Roman"/>
          </w:rPr>
          <m:t xml:space="preserve"> </m:t>
        </m:r>
      </m:oMath>
    </w:p>
    <w:p w14:paraId="658F84CB" w14:textId="77777777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 xml:space="preserve">Требуемая величина индуктивности дросселя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др</m:t>
            </m:r>
          </m:sub>
        </m:sSub>
      </m:oMath>
      <w:r w:rsidRPr="00692AFC">
        <w:rPr>
          <w:rFonts w:cs="Times New Roman"/>
        </w:rPr>
        <w:t>, Гн:</w:t>
      </w:r>
    </w:p>
    <w:p w14:paraId="4DE63D08" w14:textId="345BBAAA" w:rsidR="00692AFC" w:rsidRPr="00692AFC" w:rsidRDefault="00692AFC" w:rsidP="00692AFC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др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яц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тп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0,0</m:t>
          </m:r>
          <m:r>
            <w:rPr>
              <w:rFonts w:ascii="Cambria Math" w:hAnsi="Cambria Math" w:cs="Times New Roman"/>
            </w:rPr>
            <m:t>5-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0,0037+0,0049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0,0414 Гн=41,4 мГн</m:t>
          </m:r>
        </m:oMath>
      </m:oMathPara>
    </w:p>
    <w:p w14:paraId="14C03B38" w14:textId="77777777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 xml:space="preserve">где </w:t>
      </w:r>
      <w:r w:rsidRPr="00692AFC">
        <w:rPr>
          <w:rFonts w:cs="Times New Roman"/>
          <w:lang w:val="en-US"/>
        </w:rPr>
        <w:t>L</w:t>
      </w:r>
      <w:r w:rsidRPr="00692AFC">
        <w:rPr>
          <w:rFonts w:cs="Times New Roman"/>
          <w:vertAlign w:val="subscript"/>
        </w:rPr>
        <w:t>д</w:t>
      </w:r>
      <w:r w:rsidRPr="00692AFC">
        <w:rPr>
          <w:rFonts w:cs="Times New Roman"/>
        </w:rPr>
        <w:t xml:space="preserve"> – индуктивность якоря двигателя, Гн.</w:t>
      </w:r>
    </w:p>
    <w:p w14:paraId="2DAC889F" w14:textId="35D6E631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 xml:space="preserve">Дроссель выбирается по величине индуктивности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др</m:t>
            </m:r>
          </m:sub>
        </m:sSub>
      </m:oMath>
      <w:r w:rsidRPr="00692AFC">
        <w:rPr>
          <w:rFonts w:cs="Times New Roman"/>
        </w:rPr>
        <w:t xml:space="preserve"> и по его номинальному току. </w:t>
      </w:r>
      <w:r w:rsidR="00B476DB" w:rsidRPr="00692AFC">
        <w:rPr>
          <w:rFonts w:cs="Times New Roman"/>
        </w:rPr>
        <w:t>Например,</w:t>
      </w:r>
      <w:r w:rsidRPr="00692AFC">
        <w:rPr>
          <w:rFonts w:cs="Times New Roman"/>
        </w:rPr>
        <w:t xml:space="preserve"> дроссели ДФ-7 существуют для тока от 20 до 250 А и при этом индуктивность имеет значения </w:t>
      </w:r>
      <w:r w:rsidRPr="00692AFC">
        <w:rPr>
          <w:rFonts w:cs="Times New Roman"/>
          <w:b/>
        </w:rPr>
        <w:t xml:space="preserve">10, 15, 20 </w:t>
      </w:r>
      <w:proofErr w:type="spellStart"/>
      <w:r w:rsidRPr="00692AFC">
        <w:rPr>
          <w:rFonts w:cs="Times New Roman"/>
          <w:b/>
        </w:rPr>
        <w:t>мГн</w:t>
      </w:r>
      <w:proofErr w:type="spellEnd"/>
      <w:r w:rsidRPr="00692AFC">
        <w:rPr>
          <w:rFonts w:cs="Times New Roman"/>
        </w:rPr>
        <w:t xml:space="preserve"> и далее через 10 до </w:t>
      </w:r>
      <w:r w:rsidRPr="00692AFC">
        <w:rPr>
          <w:rFonts w:cs="Times New Roman"/>
          <w:b/>
        </w:rPr>
        <w:t xml:space="preserve">100 </w:t>
      </w:r>
      <w:proofErr w:type="spellStart"/>
      <w:r w:rsidRPr="00692AFC">
        <w:rPr>
          <w:rFonts w:cs="Times New Roman"/>
          <w:b/>
        </w:rPr>
        <w:t>мГн</w:t>
      </w:r>
      <w:proofErr w:type="spellEnd"/>
      <w:r w:rsidRPr="00692AFC">
        <w:rPr>
          <w:rFonts w:cs="Times New Roman"/>
          <w:b/>
        </w:rPr>
        <w:t>.</w:t>
      </w:r>
      <w:r w:rsidRPr="00692AFC">
        <w:rPr>
          <w:rFonts w:cs="Times New Roman"/>
        </w:rPr>
        <w:t xml:space="preserve"> Индуктивность выбираемого дросселя должна быть больше или равной расчетной (9). </w:t>
      </w:r>
    </w:p>
    <w:p w14:paraId="4F01F4DB" w14:textId="77777777" w:rsidR="00692AFC" w:rsidRPr="00692AFC" w:rsidRDefault="00692AFC" w:rsidP="00692AFC">
      <w:pPr>
        <w:rPr>
          <w:rFonts w:cs="Times New Roman"/>
        </w:rPr>
      </w:pPr>
      <w:r w:rsidRPr="00692AFC">
        <w:rPr>
          <w:rFonts w:cs="Times New Roman"/>
        </w:rPr>
        <w:t>Тогда окончательное значение индуктивности якорной цепи с выбранным дросселем определится соотношением:</w:t>
      </w:r>
    </w:p>
    <w:p w14:paraId="191B5F23" w14:textId="7CFE58EF" w:rsidR="00692AFC" w:rsidRPr="00B476DB" w:rsidRDefault="00692AFC" w:rsidP="00692A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яц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др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 xml:space="preserve">50+3,7+4,9= </m:t>
          </m:r>
          <m:r>
            <w:rPr>
              <w:rFonts w:ascii="Cambria Math" w:hAnsi="Cambria Math" w:cs="Times New Roman"/>
            </w:rPr>
            <m:t>58,6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44A6B9BE" w14:textId="7204A7FD" w:rsidR="00B476DB" w:rsidRDefault="00B476DB" w:rsidP="00B476DB">
      <w:pPr>
        <w:pStyle w:val="a4"/>
      </w:pPr>
      <w:r>
        <w:t xml:space="preserve">2.5 </w:t>
      </w:r>
      <w:r w:rsidRPr="009505B9">
        <w:t>Вычисление коэффициентов передач и постоянных времени элементов системы</w:t>
      </w:r>
    </w:p>
    <w:p w14:paraId="50810B42" w14:textId="77777777" w:rsidR="00B476DB" w:rsidRPr="00B476DB" w:rsidRDefault="00B476DB" w:rsidP="00B476DB">
      <w:pPr>
        <w:rPr>
          <w:rFonts w:cs="Times New Roman"/>
          <w:szCs w:val="28"/>
          <w:lang w:eastAsia="ru-RU"/>
        </w:rPr>
      </w:pPr>
      <w:r w:rsidRPr="00B476DB">
        <w:rPr>
          <w:rFonts w:cs="Times New Roman"/>
          <w:szCs w:val="28"/>
          <w:lang w:eastAsia="ru-RU"/>
        </w:rPr>
        <w:t xml:space="preserve">Статическая характеристика </w:t>
      </w:r>
      <w:proofErr w:type="spellStart"/>
      <w:r w:rsidRPr="00B476DB">
        <w:rPr>
          <w:rFonts w:cs="Times New Roman"/>
          <w:szCs w:val="28"/>
          <w:lang w:eastAsia="ru-RU"/>
        </w:rPr>
        <w:t>тиристорного</w:t>
      </w:r>
      <w:proofErr w:type="spellEnd"/>
      <w:r w:rsidRPr="00B476DB">
        <w:rPr>
          <w:rFonts w:cs="Times New Roman"/>
          <w:szCs w:val="28"/>
          <w:lang w:eastAsia="ru-RU"/>
        </w:rPr>
        <w:t xml:space="preserve"> преобразователя может быть приведена к виду, изображенному на рис.3. Коэффициент передачи ТП может быть найден по линейному участку статической характеристики как отношение приращения выходного напряжения к соответствующему приращению входного сигнала </w:t>
      </w:r>
    </w:p>
    <w:p w14:paraId="0199D073" w14:textId="6F630E43" w:rsidR="00B476DB" w:rsidRPr="00B476DB" w:rsidRDefault="00B476DB" w:rsidP="00B476DB">
      <w:pPr>
        <w:rPr>
          <w:rFonts w:cs="Times New Roman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  <w:lang w:eastAsia="ru-RU"/>
                </w:rPr>
                <m:t>тп</m:t>
              </m:r>
            </m:sub>
          </m:sSub>
          <m:r>
            <w:rPr>
              <w:rFonts w:ascii="Cambria Math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eastAsia="ru-RU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eastAsia="ru-RU"/>
                    </w:rPr>
                    <m:t>тп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eastAsia="ru-RU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Cs w:val="28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eastAsia="ru-RU"/>
                    </w:rPr>
                    <m:t>рт</m:t>
                  </m:r>
                </m:sub>
              </m:sSub>
            </m:den>
          </m:f>
        </m:oMath>
      </m:oMathPara>
    </w:p>
    <w:p w14:paraId="04DE8DB8" w14:textId="77777777" w:rsidR="00B476DB" w:rsidRPr="00B476DB" w:rsidRDefault="00B476DB" w:rsidP="00B476DB">
      <w:pPr>
        <w:rPr>
          <w:rFonts w:cs="Times New Roman"/>
          <w:szCs w:val="28"/>
          <w:lang w:eastAsia="ru-RU"/>
        </w:rPr>
      </w:pPr>
      <w:r w:rsidRPr="00B476DB">
        <w:rPr>
          <w:rFonts w:cs="Times New Roman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szCs w:val="28"/>
            <w:lang w:eastAsia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eastAsia="ru-RU"/>
              </w:rPr>
              <m:t>рт</m:t>
            </m:r>
          </m:sub>
        </m:sSub>
      </m:oMath>
      <w:r w:rsidRPr="00B476DB">
        <w:rPr>
          <w:rFonts w:cs="Times New Roman"/>
          <w:szCs w:val="28"/>
          <w:lang w:eastAsia="ru-RU"/>
        </w:rPr>
        <w:t xml:space="preserve"> и </w:t>
      </w:r>
      <m:oMath>
        <m:r>
          <w:rPr>
            <w:rFonts w:ascii="Cambria Math" w:hAnsi="Cambria Math" w:cs="Times New Roman"/>
            <w:szCs w:val="28"/>
            <w:lang w:eastAsia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eastAsia="ru-RU"/>
              </w:rPr>
              <m:t>Е</m:t>
            </m:r>
          </m:e>
          <m:sub>
            <m:r>
              <w:rPr>
                <w:rFonts w:ascii="Cambria Math" w:hAnsi="Cambria Math" w:cs="Times New Roman"/>
                <w:szCs w:val="28"/>
                <w:lang w:eastAsia="ru-RU"/>
              </w:rPr>
              <m:t>тп</m:t>
            </m:r>
          </m:sub>
        </m:sSub>
      </m:oMath>
      <w:r w:rsidRPr="00B476DB">
        <w:rPr>
          <w:rFonts w:cs="Times New Roman"/>
          <w:szCs w:val="28"/>
          <w:lang w:eastAsia="ru-RU"/>
        </w:rPr>
        <w:t xml:space="preserve"> – приращения входного и в</w:t>
      </w:r>
      <w:proofErr w:type="spellStart"/>
      <w:r w:rsidRPr="00B476DB">
        <w:rPr>
          <w:rFonts w:cs="Times New Roman"/>
          <w:szCs w:val="28"/>
          <w:lang w:eastAsia="ru-RU"/>
        </w:rPr>
        <w:t>ыходного</w:t>
      </w:r>
      <w:proofErr w:type="spellEnd"/>
      <w:r w:rsidRPr="00B476DB">
        <w:rPr>
          <w:rFonts w:cs="Times New Roman"/>
          <w:szCs w:val="28"/>
          <w:lang w:eastAsia="ru-RU"/>
        </w:rPr>
        <w:t xml:space="preserve"> сигналов ТП,</w:t>
      </w:r>
      <m:oMath>
        <m:r>
          <w:rPr>
            <w:rFonts w:ascii="Cambria Math" w:hAnsi="Cambria Math" w:cs="Times New Roman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eastAsia="ru-RU"/>
              </w:rPr>
              <m:t>рт</m:t>
            </m:r>
          </m:sub>
        </m:sSub>
      </m:oMath>
      <w:r w:rsidRPr="00B476DB">
        <w:rPr>
          <w:rFonts w:cs="Times New Roman"/>
          <w:szCs w:val="28"/>
          <w:lang w:eastAsia="ru-RU"/>
        </w:rPr>
        <w:t xml:space="preserve"> - </w:t>
      </w:r>
      <w:r w:rsidRPr="00B476DB">
        <w:rPr>
          <w:rFonts w:cs="Times New Roman"/>
          <w:szCs w:val="28"/>
        </w:rPr>
        <w:t>напряжение на выходе регулятора тока.</w:t>
      </w:r>
      <w:r w:rsidRPr="00B476DB">
        <w:rPr>
          <w:rFonts w:cs="Times New Roman"/>
          <w:szCs w:val="28"/>
          <w:lang w:eastAsia="ru-RU"/>
        </w:rPr>
        <w:t xml:space="preserve"> В реверсивных приводах напряжение на входе меняется в пределах ±10 В. В реальных системах имеет место насыщение выходного сигнала ТП, что приводит к нелинейному виду его регулировочной характеристики. Вследствие чего можно утверждать, что наиболее вероятным рабочим участком </w:t>
      </w:r>
      <w:proofErr w:type="spellStart"/>
      <w:r w:rsidRPr="00B476DB">
        <w:rPr>
          <w:rFonts w:cs="Times New Roman"/>
          <w:szCs w:val="28"/>
          <w:lang w:eastAsia="ru-RU"/>
        </w:rPr>
        <w:t>тиристорного</w:t>
      </w:r>
      <w:proofErr w:type="spellEnd"/>
      <w:r w:rsidRPr="00B476DB">
        <w:rPr>
          <w:rFonts w:cs="Times New Roman"/>
          <w:szCs w:val="28"/>
          <w:lang w:eastAsia="ru-RU"/>
        </w:rPr>
        <w:t xml:space="preserve"> преобразователя будет участок симметричный относительно ЭДС преобразователя </w:t>
      </w:r>
      <m:oMath>
        <m:sSub>
          <m:sSubPr>
            <m:ctrlPr>
              <w:rPr>
                <w:rFonts w:ascii="Cambria Math" w:hAnsi="Cambria Math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тп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d0</m:t>
            </m:r>
          </m:sub>
        </m:sSub>
        <m:func>
          <m:funcPr>
            <m:ctrlPr>
              <w:rPr>
                <w:rFonts w:ascii="Cambria Math" w:hAnsi="Cambria Math" w:cs="Times New Roman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α</m:t>
            </m:r>
          </m:e>
        </m:func>
      </m:oMath>
      <w:r w:rsidRPr="00B476DB">
        <w:rPr>
          <w:rFonts w:cs="Times New Roman"/>
          <w:szCs w:val="28"/>
          <w:lang w:eastAsia="ru-RU"/>
        </w:rPr>
        <w:t xml:space="preserve">, В. При этом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eastAsia="ru-RU"/>
          </w:rPr>
          <m:t>α</m:t>
        </m:r>
      </m:oMath>
      <w:r w:rsidRPr="00B476DB">
        <w:rPr>
          <w:rFonts w:cs="Times New Roman"/>
          <w:szCs w:val="28"/>
          <w:lang w:eastAsia="ru-RU"/>
        </w:rPr>
        <w:t xml:space="preserve"> определятся из регулировочной характеристики </w:t>
      </w:r>
      <w:proofErr w:type="spellStart"/>
      <w:r w:rsidRPr="00B476DB">
        <w:rPr>
          <w:rFonts w:cs="Times New Roman"/>
          <w:szCs w:val="28"/>
          <w:lang w:eastAsia="ru-RU"/>
        </w:rPr>
        <w:t>тиристорного</w:t>
      </w:r>
      <w:proofErr w:type="spellEnd"/>
      <w:r w:rsidRPr="00B476DB">
        <w:rPr>
          <w:rFonts w:cs="Times New Roman"/>
          <w:szCs w:val="28"/>
          <w:lang w:eastAsia="ru-RU"/>
        </w:rPr>
        <w:t xml:space="preserve"> преобразователя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eastAsia="ru-RU"/>
          </w:rPr>
          <m:t>α=90-</m:t>
        </m:r>
        <m:f>
          <m:fPr>
            <m:ctrlPr>
              <w:rPr>
                <w:rFonts w:ascii="Cambria Math" w:hAnsi="Cambria Math" w:cs="Times New Roman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90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10</m:t>
            </m:r>
          </m:den>
        </m:f>
        <m:sSub>
          <m:sSubPr>
            <m:ctrlPr>
              <w:rPr>
                <w:rFonts w:ascii="Cambria Math" w:hAnsi="Cambria Math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рт</m:t>
            </m:r>
          </m:sub>
        </m:sSub>
        <m:r>
          <w:rPr>
            <w:rFonts w:ascii="Cambria Math" w:hAnsi="Cambria Math" w:cs="Times New Roman"/>
            <w:szCs w:val="28"/>
            <w:lang w:eastAsia="ru-RU"/>
          </w:rPr>
          <m:t xml:space="preserve"> </m:t>
        </m:r>
      </m:oMath>
      <w:r w:rsidRPr="00B476DB">
        <w:rPr>
          <w:rFonts w:cs="Times New Roman"/>
          <w:szCs w:val="28"/>
          <w:lang w:eastAsia="ru-RU"/>
        </w:rPr>
        <w:t>[3].</w:t>
      </w:r>
    </w:p>
    <w:p w14:paraId="68EF7953" w14:textId="77777777" w:rsidR="00B476DB" w:rsidRPr="00B476DB" w:rsidRDefault="00B476DB" w:rsidP="00B476DB">
      <w:pPr>
        <w:rPr>
          <w:rFonts w:cs="Times New Roman"/>
          <w:szCs w:val="28"/>
          <w:lang w:eastAsia="ru-RU"/>
        </w:rPr>
      </w:pPr>
      <w:r w:rsidRPr="00B476DB">
        <w:rPr>
          <w:rFonts w:cs="Times New Roman"/>
          <w:noProof/>
          <w:color w:val="C00000"/>
          <w:szCs w:val="28"/>
          <w:lang w:eastAsia="ru-RU"/>
        </w:rPr>
        <w:lastRenderedPageBreak/>
        <w:drawing>
          <wp:inline distT="0" distB="0" distL="0" distR="0" wp14:anchorId="13673853" wp14:editId="7A0D0360">
            <wp:extent cx="4289180" cy="2687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067" cy="270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544E" w14:textId="77777777" w:rsidR="00B476DB" w:rsidRPr="00B476DB" w:rsidRDefault="00B476DB" w:rsidP="00B476DB">
      <w:pPr>
        <w:rPr>
          <w:rFonts w:cs="Times New Roman"/>
          <w:color w:val="C00000"/>
          <w:szCs w:val="28"/>
          <w:lang w:eastAsia="ru-RU"/>
        </w:rPr>
      </w:pPr>
      <w:r w:rsidRPr="00B476DB">
        <w:rPr>
          <w:rFonts w:cs="Times New Roman"/>
          <w:szCs w:val="28"/>
          <w:lang w:eastAsia="ru-RU"/>
        </w:rPr>
        <w:t>Рис. 3 – Статическая характеристика</w:t>
      </w:r>
    </w:p>
    <w:p w14:paraId="2EC5052F" w14:textId="77777777" w:rsidR="00B476DB" w:rsidRPr="00B476DB" w:rsidRDefault="00B476DB" w:rsidP="00B476DB">
      <w:pPr>
        <w:rPr>
          <w:rFonts w:cs="Times New Roman"/>
          <w:szCs w:val="28"/>
          <w:lang w:eastAsia="ru-RU"/>
        </w:rPr>
      </w:pPr>
      <w:r w:rsidRPr="00B476DB">
        <w:rPr>
          <w:rFonts w:cs="Times New Roman"/>
          <w:szCs w:val="28"/>
          <w:lang w:eastAsia="ru-RU"/>
        </w:rPr>
        <w:t xml:space="preserve">Коэффициент передачи </w:t>
      </w:r>
      <w:proofErr w:type="spellStart"/>
      <w:r w:rsidRPr="00B476DB">
        <w:rPr>
          <w:rFonts w:cs="Times New Roman"/>
          <w:szCs w:val="28"/>
          <w:lang w:eastAsia="ru-RU"/>
        </w:rPr>
        <w:t>тиристорного</w:t>
      </w:r>
      <w:proofErr w:type="spellEnd"/>
      <w:r w:rsidRPr="00B476DB">
        <w:rPr>
          <w:rFonts w:cs="Times New Roman"/>
          <w:szCs w:val="28"/>
          <w:lang w:eastAsia="ru-RU"/>
        </w:rPr>
        <w:t xml:space="preserve"> преобразователя </w:t>
      </w:r>
      <m:oMath>
        <m:sSub>
          <m:sSubPr>
            <m:ctrlPr>
              <w:rPr>
                <w:rFonts w:ascii="Cambria Math" w:hAnsi="Cambria Math" w:cs="Times New Roman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ru-RU"/>
              </w:rPr>
              <m:t>тп</m:t>
            </m:r>
          </m:sub>
        </m:sSub>
      </m:oMath>
      <w:r w:rsidRPr="00B476DB">
        <w:rPr>
          <w:rFonts w:cs="Times New Roman"/>
          <w:szCs w:val="28"/>
          <w:lang w:eastAsia="ru-RU"/>
        </w:rPr>
        <w:t xml:space="preserve"> для регулир</w:t>
      </w:r>
      <w:proofErr w:type="spellStart"/>
      <w:r w:rsidRPr="00B476DB">
        <w:rPr>
          <w:rFonts w:cs="Times New Roman"/>
          <w:szCs w:val="28"/>
          <w:lang w:eastAsia="ru-RU"/>
        </w:rPr>
        <w:t>овочной</w:t>
      </w:r>
      <w:proofErr w:type="spellEnd"/>
      <w:r w:rsidRPr="00B476DB">
        <w:rPr>
          <w:rFonts w:cs="Times New Roman"/>
          <w:szCs w:val="28"/>
          <w:lang w:eastAsia="ru-RU"/>
        </w:rPr>
        <w:t xml:space="preserve"> характеристики ТП, изображенной на рис.3, с учетом нелинейности  и </w:t>
      </w:r>
      <w:r w:rsidRPr="00B476DB">
        <w:rPr>
          <w:rFonts w:cs="Times New Roman"/>
          <w:szCs w:val="28"/>
        </w:rPr>
        <w:t>максимальной выпрямленной  ЭДС ТП (8)</w:t>
      </w:r>
      <w:r w:rsidRPr="00B476DB">
        <w:rPr>
          <w:rFonts w:cs="Times New Roman"/>
          <w:szCs w:val="28"/>
          <w:lang w:eastAsia="ru-RU"/>
        </w:rPr>
        <w:t xml:space="preserve"> может быть вычислен по соотношению </w:t>
      </w:r>
    </w:p>
    <w:p w14:paraId="5764B58A" w14:textId="59B50DD5" w:rsidR="00B476DB" w:rsidRPr="00B476DB" w:rsidRDefault="00B476DB" w:rsidP="00B476DB">
      <w:pPr>
        <w:rPr>
          <w:rFonts w:cs="Times New Roman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1,41</m:t>
              </m:r>
              <m:sSub>
                <m:sSubPr>
                  <m:ctrl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d0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eastAsia="Times New Roman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1,41*280,8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10</m:t>
              </m:r>
            </m:den>
          </m:f>
          <m:r>
            <w:rPr>
              <w:rFonts w:ascii="Cambria Math" w:eastAsia="Times New Roman" w:hAnsi="Cambria Math"/>
              <w:szCs w:val="24"/>
              <w:lang w:eastAsia="ru-RU"/>
            </w:rPr>
            <m:t>=39,59</m:t>
          </m:r>
        </m:oMath>
      </m:oMathPara>
    </w:p>
    <w:p w14:paraId="4D954453" w14:textId="6FD7D3AA" w:rsidR="00B476DB" w:rsidRPr="00B476DB" w:rsidRDefault="00B476DB" w:rsidP="00B476DB">
      <w:pPr>
        <w:rPr>
          <w:rFonts w:cs="Times New Roman"/>
          <w:szCs w:val="28"/>
          <w:lang w:eastAsia="ru-RU"/>
        </w:rPr>
      </w:pPr>
      <w:r w:rsidRPr="00B476DB">
        <w:rPr>
          <w:rFonts w:cs="Times New Roman"/>
          <w:szCs w:val="28"/>
          <w:lang w:eastAsia="ru-RU"/>
        </w:rPr>
        <w:t>Суммарная малая постоянная времени контура тока Т</w:t>
      </w:r>
      <w:r w:rsidRPr="00B476DB">
        <w:rPr>
          <w:rFonts w:cs="Times New Roman"/>
          <w:szCs w:val="28"/>
          <w:vertAlign w:val="subscript"/>
          <w:lang w:eastAsia="ru-RU"/>
        </w:rPr>
        <w:t>Σ2</w:t>
      </w:r>
      <w:r w:rsidRPr="00B476DB">
        <w:rPr>
          <w:rFonts w:cs="Times New Roman"/>
          <w:szCs w:val="28"/>
          <w:lang w:eastAsia="ru-RU"/>
        </w:rPr>
        <w:t xml:space="preserve"> определяется постоянными времени датчика тока </w:t>
      </w:r>
      <w:proofErr w:type="spellStart"/>
      <w:r w:rsidRPr="00B476DB">
        <w:rPr>
          <w:rFonts w:cs="Times New Roman"/>
          <w:szCs w:val="28"/>
          <w:lang w:eastAsia="ru-RU"/>
        </w:rPr>
        <w:t>Т</w:t>
      </w:r>
      <w:r w:rsidRPr="00B476DB">
        <w:rPr>
          <w:rFonts w:cs="Times New Roman"/>
          <w:szCs w:val="28"/>
          <w:vertAlign w:val="subscript"/>
          <w:lang w:eastAsia="ru-RU"/>
        </w:rPr>
        <w:t>дт</w:t>
      </w:r>
      <w:proofErr w:type="spellEnd"/>
      <w:r w:rsidRPr="00B476DB">
        <w:rPr>
          <w:rFonts w:cs="Times New Roman"/>
          <w:szCs w:val="28"/>
          <w:lang w:eastAsia="ru-RU"/>
        </w:rPr>
        <w:t xml:space="preserve"> и </w:t>
      </w:r>
      <w:proofErr w:type="spellStart"/>
      <w:r w:rsidRPr="00B476DB">
        <w:rPr>
          <w:rFonts w:cs="Times New Roman"/>
          <w:szCs w:val="28"/>
          <w:lang w:eastAsia="ru-RU"/>
        </w:rPr>
        <w:t>тиристорного</w:t>
      </w:r>
      <w:proofErr w:type="spellEnd"/>
      <w:r w:rsidRPr="00B476DB">
        <w:rPr>
          <w:rFonts w:cs="Times New Roman"/>
          <w:szCs w:val="28"/>
          <w:lang w:eastAsia="ru-RU"/>
        </w:rPr>
        <w:t xml:space="preserve"> преобразователя </w:t>
      </w:r>
      <w:proofErr w:type="spellStart"/>
      <w:r w:rsidRPr="00B476DB">
        <w:rPr>
          <w:rFonts w:cs="Times New Roman"/>
          <w:szCs w:val="28"/>
          <w:lang w:eastAsia="ru-RU"/>
        </w:rPr>
        <w:t>Т</w:t>
      </w:r>
      <w:r w:rsidRPr="00B476DB">
        <w:rPr>
          <w:rFonts w:cs="Times New Roman"/>
          <w:szCs w:val="28"/>
          <w:vertAlign w:val="subscript"/>
          <w:lang w:eastAsia="ru-RU"/>
        </w:rPr>
        <w:t>тп</w:t>
      </w:r>
      <w:proofErr w:type="spellEnd"/>
      <w:r w:rsidRPr="00B476DB">
        <w:rPr>
          <w:rFonts w:cs="Times New Roman"/>
          <w:szCs w:val="28"/>
          <w:lang w:eastAsia="ru-RU"/>
        </w:rPr>
        <w:t xml:space="preserve"> Т</w:t>
      </w:r>
      <w:r w:rsidRPr="00B476DB">
        <w:rPr>
          <w:rFonts w:cs="Times New Roman"/>
          <w:szCs w:val="28"/>
          <w:vertAlign w:val="subscript"/>
          <w:lang w:eastAsia="ru-RU"/>
        </w:rPr>
        <w:t xml:space="preserve">Σ2 </w:t>
      </w:r>
      <w:r w:rsidRPr="00B476DB">
        <w:rPr>
          <w:rFonts w:cs="Times New Roman"/>
          <w:szCs w:val="28"/>
          <w:lang w:eastAsia="ru-RU"/>
        </w:rPr>
        <w:t xml:space="preserve">= </w:t>
      </w:r>
      <w:proofErr w:type="spellStart"/>
      <w:r w:rsidRPr="00B476DB">
        <w:rPr>
          <w:rFonts w:cs="Times New Roman"/>
          <w:szCs w:val="28"/>
          <w:lang w:eastAsia="ru-RU"/>
        </w:rPr>
        <w:t>Т</w:t>
      </w:r>
      <w:r w:rsidRPr="00B476DB">
        <w:rPr>
          <w:rFonts w:cs="Times New Roman"/>
          <w:szCs w:val="28"/>
          <w:vertAlign w:val="subscript"/>
          <w:lang w:eastAsia="ru-RU"/>
        </w:rPr>
        <w:t>тп</w:t>
      </w:r>
      <w:proofErr w:type="spellEnd"/>
      <w:r w:rsidRPr="00B476DB">
        <w:rPr>
          <w:rFonts w:cs="Times New Roman"/>
          <w:szCs w:val="28"/>
          <w:lang w:eastAsia="ru-RU"/>
        </w:rPr>
        <w:t xml:space="preserve"> + </w:t>
      </w:r>
      <w:proofErr w:type="spellStart"/>
      <w:r w:rsidRPr="00B476DB">
        <w:rPr>
          <w:rFonts w:cs="Times New Roman"/>
          <w:szCs w:val="28"/>
          <w:lang w:eastAsia="ru-RU"/>
        </w:rPr>
        <w:t>Т</w:t>
      </w:r>
      <w:r w:rsidRPr="00B476DB">
        <w:rPr>
          <w:rFonts w:cs="Times New Roman"/>
          <w:szCs w:val="28"/>
          <w:vertAlign w:val="subscript"/>
          <w:lang w:eastAsia="ru-RU"/>
        </w:rPr>
        <w:t>дт</w:t>
      </w:r>
      <w:proofErr w:type="spellEnd"/>
      <w:r w:rsidRPr="00B476DB">
        <w:rPr>
          <w:rFonts w:cs="Times New Roman"/>
          <w:szCs w:val="28"/>
          <w:lang w:eastAsia="ru-RU"/>
        </w:rPr>
        <w:t xml:space="preserve">. Полагая, что в обратной связи по току </w:t>
      </w:r>
      <w:r w:rsidRPr="00B476DB">
        <w:rPr>
          <w:rFonts w:cs="Times New Roman"/>
          <w:szCs w:val="28"/>
          <w:lang w:val="en-US" w:eastAsia="ru-RU"/>
        </w:rPr>
        <w:t>RC</w:t>
      </w:r>
      <w:r w:rsidRPr="00B476DB">
        <w:rPr>
          <w:rFonts w:cs="Times New Roman"/>
          <w:szCs w:val="28"/>
          <w:lang w:eastAsia="ru-RU"/>
        </w:rPr>
        <w:t xml:space="preserve">-фильтры отсутствуют, примем </w:t>
      </w:r>
      <w:proofErr w:type="spellStart"/>
      <w:r w:rsidRPr="00B476DB">
        <w:rPr>
          <w:rFonts w:cs="Times New Roman"/>
          <w:szCs w:val="28"/>
          <w:lang w:eastAsia="ru-RU"/>
        </w:rPr>
        <w:t>Т</w:t>
      </w:r>
      <w:r w:rsidRPr="00B476DB">
        <w:rPr>
          <w:rFonts w:cs="Times New Roman"/>
          <w:szCs w:val="28"/>
          <w:vertAlign w:val="subscript"/>
          <w:lang w:eastAsia="ru-RU"/>
        </w:rPr>
        <w:t>дт</w:t>
      </w:r>
      <w:proofErr w:type="spellEnd"/>
      <w:r w:rsidRPr="00B476DB">
        <w:rPr>
          <w:rFonts w:cs="Times New Roman"/>
          <w:szCs w:val="28"/>
          <w:lang w:eastAsia="ru-RU"/>
        </w:rPr>
        <w:t xml:space="preserve"> = 0, тогда Т</w:t>
      </w:r>
      <w:r w:rsidRPr="00B476DB">
        <w:rPr>
          <w:rFonts w:cs="Times New Roman"/>
          <w:szCs w:val="28"/>
          <w:vertAlign w:val="subscript"/>
          <w:lang w:eastAsia="ru-RU"/>
        </w:rPr>
        <w:t xml:space="preserve">Σ2 </w:t>
      </w:r>
      <w:r w:rsidRPr="00B476DB">
        <w:rPr>
          <w:rFonts w:cs="Times New Roman"/>
          <w:szCs w:val="28"/>
          <w:lang w:eastAsia="ru-RU"/>
        </w:rPr>
        <w:t xml:space="preserve">= </w:t>
      </w:r>
      <w:proofErr w:type="spellStart"/>
      <w:r w:rsidRPr="00B476DB">
        <w:rPr>
          <w:rFonts w:cs="Times New Roman"/>
          <w:szCs w:val="28"/>
          <w:lang w:eastAsia="ru-RU"/>
        </w:rPr>
        <w:t>Т</w:t>
      </w:r>
      <w:r w:rsidRPr="00B476DB">
        <w:rPr>
          <w:rFonts w:cs="Times New Roman"/>
          <w:szCs w:val="28"/>
          <w:vertAlign w:val="subscript"/>
          <w:lang w:eastAsia="ru-RU"/>
        </w:rPr>
        <w:t>тп</w:t>
      </w:r>
      <w:proofErr w:type="spellEnd"/>
      <w:r w:rsidRPr="00B476DB">
        <w:rPr>
          <w:rFonts w:cs="Times New Roman"/>
          <w:szCs w:val="28"/>
          <w:lang w:eastAsia="ru-RU"/>
        </w:rPr>
        <w:t>.</w:t>
      </w:r>
    </w:p>
    <w:p w14:paraId="726B1225" w14:textId="77777777" w:rsidR="00B476DB" w:rsidRPr="00B476DB" w:rsidRDefault="00B476DB" w:rsidP="00B476DB">
      <w:pPr>
        <w:rPr>
          <w:rFonts w:cs="Times New Roman"/>
          <w:szCs w:val="28"/>
        </w:rPr>
      </w:pPr>
      <w:r w:rsidRPr="00B476DB">
        <w:rPr>
          <w:rFonts w:cs="Times New Roman"/>
          <w:szCs w:val="28"/>
        </w:rPr>
        <w:t xml:space="preserve">Коэффициент передачи двигателя по напряжению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  <w:r w:rsidRPr="00B476DB">
        <w:rPr>
          <w:rFonts w:cs="Times New Roman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рад</m:t>
            </m:r>
          </m:num>
          <m:den>
            <m:r>
              <w:rPr>
                <w:rFonts w:ascii="Cambria Math" w:hAnsi="Cambria Math" w:cs="Times New Roman"/>
                <w:szCs w:val="28"/>
              </w:rPr>
              <m:t>с∙В</m:t>
            </m:r>
          </m:den>
        </m:f>
      </m:oMath>
      <w:r w:rsidRPr="00B476DB">
        <w:rPr>
          <w:rFonts w:cs="Times New Roman"/>
          <w:szCs w:val="28"/>
        </w:rPr>
        <w:t>:</w:t>
      </w:r>
    </w:p>
    <w:p w14:paraId="10A40829" w14:textId="447017CE" w:rsidR="00B476DB" w:rsidRPr="006C73D8" w:rsidRDefault="00B476DB" w:rsidP="00B476DB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GB"/>
                </w:rPr>
                <m:t>k</m:t>
              </m:r>
              <m:r>
                <w:rPr>
                  <w:rFonts w:ascii="Cambria Math" w:hAnsi="Cambria Math" w:cs="Times New Roman"/>
                  <w:szCs w:val="28"/>
                </w:rPr>
                <m:t>Ф</m:t>
              </m:r>
            </m:den>
          </m:f>
          <m:r>
            <w:rPr>
              <w:rFonts w:ascii="Cambria Math" w:hAnsi="Cambria Math" w:cs="Times New Roman"/>
              <w:szCs w:val="28"/>
            </w:rPr>
            <m:t>=1,5</m:t>
          </m:r>
        </m:oMath>
      </m:oMathPara>
    </w:p>
    <w:p w14:paraId="2D880D43" w14:textId="3C7F8132" w:rsidR="006C73D8" w:rsidRDefault="006C73D8" w:rsidP="00B476DB">
      <w:pPr>
        <w:rPr>
          <w:rFonts w:cs="Times New Roman"/>
          <w:szCs w:val="28"/>
        </w:rPr>
      </w:pPr>
      <w:r w:rsidRPr="00B476DB">
        <w:rPr>
          <w:rFonts w:cs="Times New Roman"/>
          <w:szCs w:val="28"/>
        </w:rPr>
        <w:t>Г</w:t>
      </w:r>
      <w:r w:rsidR="00B476DB" w:rsidRPr="00B476DB">
        <w:rPr>
          <w:rFonts w:cs="Times New Roman"/>
          <w:szCs w:val="28"/>
        </w:rPr>
        <w:t>де</w:t>
      </w:r>
    </w:p>
    <w:p w14:paraId="49F68C24" w14:textId="281C6970" w:rsidR="006C73D8" w:rsidRPr="006C73D8" w:rsidRDefault="00B476DB" w:rsidP="00B476DB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GB"/>
            </w:rPr>
            <m:t>k</m:t>
          </m:r>
          <m:r>
            <w:rPr>
              <w:rFonts w:ascii="Cambria Math" w:hAnsi="Cambria Math" w:cs="Times New Roman"/>
              <w:szCs w:val="28"/>
            </w:rPr>
            <m:t>Ф=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ян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ян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GB"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eastAsia="ru-RU" w:bidi="ru-RU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eastAsia="ru-RU" w:bidi="ru-RU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eastAsia="ru-RU" w:bidi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110-14,2∙0,234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157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=0,67 </m:t>
          </m:r>
          <m:r>
            <w:rPr>
              <w:rFonts w:ascii="Cambria Math" w:hAnsi="Cambria Math" w:cs="Times New Roman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В∙с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рад</m:t>
              </m:r>
            </m:den>
          </m:f>
        </m:oMath>
      </m:oMathPara>
    </w:p>
    <w:p w14:paraId="603FC7F9" w14:textId="56AD1B20" w:rsidR="00B476DB" w:rsidRPr="006C73D8" w:rsidRDefault="00B476DB" w:rsidP="00B476DB">
      <w:pPr>
        <w:rPr>
          <w:rFonts w:eastAsiaTheme="minorEastAsia" w:cs="Times New Roman"/>
          <w:szCs w:val="28"/>
        </w:rPr>
      </w:pPr>
      <w:r w:rsidRPr="00B476DB">
        <w:rPr>
          <w:rFonts w:cs="Times New Roman"/>
          <w:szCs w:val="28"/>
        </w:rPr>
        <w:t xml:space="preserve">Электромагнитная постоянная времени якорной цепи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я</m:t>
            </m:r>
          </m:sub>
        </m:sSub>
      </m:oMath>
      <w:r w:rsidRPr="00B476DB">
        <w:rPr>
          <w:rFonts w:cs="Times New Roman"/>
          <w:szCs w:val="28"/>
        </w:rPr>
        <w:t>, с:</w:t>
      </w:r>
    </w:p>
    <w:p w14:paraId="09E7955E" w14:textId="62681027" w:rsidR="00B476DB" w:rsidRPr="00B476DB" w:rsidRDefault="00B476DB" w:rsidP="00B476DB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я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яц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яц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0,0586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1,99</m:t>
              </m:r>
            </m:den>
          </m:f>
          <m:r>
            <w:rPr>
              <w:rFonts w:ascii="Cambria Math" w:hAnsi="Cambria Math" w:cs="Times New Roman"/>
              <w:szCs w:val="28"/>
            </w:rPr>
            <m:t>=0,03 c,</m:t>
          </m:r>
        </m:oMath>
      </m:oMathPara>
    </w:p>
    <w:p w14:paraId="1459FEEF" w14:textId="423B82CC" w:rsidR="00B476DB" w:rsidRPr="00B476DB" w:rsidRDefault="00B476DB" w:rsidP="00B476DB">
      <w:pPr>
        <w:rPr>
          <w:rFonts w:cs="Times New Roman"/>
          <w:szCs w:val="28"/>
        </w:rPr>
      </w:pPr>
      <w:r w:rsidRPr="00B476DB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яц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тп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eastAsia="ru-RU" w:bidi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GB" w:eastAsia="ru-RU" w:bidi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eastAsia="ru-RU" w:bidi="ru-RU"/>
              </w:rPr>
              <m:t>д</m:t>
            </m:r>
          </m:sub>
        </m:sSub>
        <m:r>
          <w:rPr>
            <w:rFonts w:ascii="Cambria Math" w:hAnsi="Cambria Math" w:cs="Times New Roman"/>
            <w:szCs w:val="28"/>
            <w:lang w:eastAsia="ru-RU" w:bidi="ru-RU"/>
          </w:rPr>
          <m:t>=1,69+0,3=1,99</m:t>
        </m:r>
        <m:r>
          <w:rPr>
            <w:rFonts w:ascii="Cambria Math" w:hAnsi="Cambria Math" w:cs="Times New Roman"/>
            <w:szCs w:val="28"/>
            <w:lang w:eastAsia="ru-RU" w:bidi="ru-RU"/>
          </w:rPr>
          <m:t>.</m:t>
        </m:r>
      </m:oMath>
    </w:p>
    <w:p w14:paraId="5B95CAC0" w14:textId="77777777" w:rsidR="00B476DB" w:rsidRPr="00B476DB" w:rsidRDefault="00B476DB" w:rsidP="00B476DB">
      <w:pPr>
        <w:rPr>
          <w:rFonts w:cs="Times New Roman"/>
          <w:szCs w:val="28"/>
        </w:rPr>
      </w:pPr>
      <w:r w:rsidRPr="00B476DB">
        <w:rPr>
          <w:rFonts w:cs="Times New Roman"/>
          <w:szCs w:val="28"/>
        </w:rPr>
        <w:t xml:space="preserve">Электромеханическая постоянная времени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эм</m:t>
            </m:r>
          </m:sub>
        </m:sSub>
      </m:oMath>
      <w:r w:rsidRPr="00B476DB">
        <w:rPr>
          <w:rFonts w:cs="Times New Roman"/>
          <w:szCs w:val="28"/>
        </w:rPr>
        <w:t>, с:</w:t>
      </w:r>
      <w:bookmarkStart w:id="1" w:name="_GoBack"/>
      <w:bookmarkEnd w:id="1"/>
    </w:p>
    <w:p w14:paraId="1C8FFCDF" w14:textId="74759F2B" w:rsidR="00B476DB" w:rsidRPr="006C73D8" w:rsidRDefault="00B476DB" w:rsidP="00B476DB">
      <w:pPr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∑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яц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GB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Ф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0.027∙1,99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0.45</m:t>
              </m:r>
            </m:den>
          </m:f>
          <m:r>
            <w:rPr>
              <w:rFonts w:ascii="Cambria Math" w:hAnsi="Cambria Math" w:cs="Times New Roman"/>
              <w:szCs w:val="28"/>
            </w:rPr>
            <m:t>=0,11 c</m:t>
          </m:r>
        </m:oMath>
      </m:oMathPara>
    </w:p>
    <w:p w14:paraId="37AD99E9" w14:textId="40A5C6D9" w:rsidR="00B476DB" w:rsidRPr="00B476DB" w:rsidRDefault="00B476DB" w:rsidP="00B476DB">
      <w:pPr>
        <w:rPr>
          <w:rFonts w:cs="Times New Roman"/>
          <w:szCs w:val="28"/>
        </w:rPr>
      </w:pPr>
      <w:r w:rsidRPr="00B476DB">
        <w:rPr>
          <w:rFonts w:cs="Times New Roman"/>
          <w:szCs w:val="28"/>
          <w:lang w:eastAsia="ru-RU"/>
        </w:rPr>
        <w:lastRenderedPageBreak/>
        <w:tab/>
        <w:t xml:space="preserve">В статическом расчете коэффициент передачи редуктора определяется как величина обратная передаточному числу </w:t>
      </w:r>
      <w:proofErr w:type="spellStart"/>
      <w:r w:rsidRPr="006C73D8">
        <w:rPr>
          <w:rFonts w:cs="Times New Roman"/>
          <w:szCs w:val="28"/>
          <w:lang w:eastAsia="ru-RU"/>
        </w:rPr>
        <w:t>К</w:t>
      </w:r>
      <w:r w:rsidRPr="006C73D8">
        <w:rPr>
          <w:rFonts w:cs="Times New Roman"/>
          <w:szCs w:val="28"/>
          <w:vertAlign w:val="subscript"/>
          <w:lang w:eastAsia="ru-RU"/>
        </w:rPr>
        <w:t>ред</w:t>
      </w:r>
      <w:proofErr w:type="spellEnd"/>
      <w:r w:rsidRPr="006C73D8">
        <w:rPr>
          <w:rFonts w:cs="Times New Roman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  <w:lang w:eastAsia="ru-RU"/>
              </w:rPr>
              <m:t>i</m:t>
            </m:r>
          </m:den>
        </m:f>
        <m:r>
          <w:rPr>
            <w:rFonts w:ascii="Cambria Math" w:hAnsi="Cambria Math" w:cs="Times New Roman"/>
            <w:szCs w:val="28"/>
            <w:lang w:eastAsia="ru-RU"/>
          </w:rPr>
          <m:t>=0,0069</m:t>
        </m:r>
        <m:r>
          <w:rPr>
            <w:rFonts w:ascii="Cambria Math" w:hAnsi="Cambria Math" w:cs="Times New Roman"/>
            <w:szCs w:val="28"/>
            <w:lang w:eastAsia="ru-RU"/>
          </w:rPr>
          <m:t xml:space="preserve">, </m:t>
        </m:r>
      </m:oMath>
      <w:r w:rsidRPr="00B476DB">
        <w:rPr>
          <w:rFonts w:cs="Times New Roman"/>
          <w:szCs w:val="28"/>
          <w:lang w:eastAsia="ru-RU"/>
        </w:rPr>
        <w:t xml:space="preserve"> а коэффициенты передачи датчиков тока (</w:t>
      </w:r>
      <w:proofErr w:type="spellStart"/>
      <w:r w:rsidRPr="00B476DB">
        <w:rPr>
          <w:rFonts w:cs="Times New Roman"/>
          <w:szCs w:val="28"/>
          <w:lang w:eastAsia="ru-RU"/>
        </w:rPr>
        <w:t>К</w:t>
      </w:r>
      <w:r w:rsidRPr="00B476DB">
        <w:rPr>
          <w:rFonts w:cs="Times New Roman"/>
          <w:szCs w:val="28"/>
          <w:vertAlign w:val="subscript"/>
          <w:lang w:eastAsia="ru-RU"/>
        </w:rPr>
        <w:t>дт</w:t>
      </w:r>
      <w:proofErr w:type="spellEnd"/>
      <w:r w:rsidRPr="00B476DB">
        <w:rPr>
          <w:rFonts w:cs="Times New Roman"/>
          <w:szCs w:val="28"/>
          <w:lang w:eastAsia="ru-RU"/>
        </w:rPr>
        <w:t>), скорости (</w:t>
      </w:r>
      <w:proofErr w:type="spellStart"/>
      <w:r w:rsidRPr="00B476DB">
        <w:rPr>
          <w:rFonts w:cs="Times New Roman"/>
          <w:szCs w:val="28"/>
          <w:lang w:eastAsia="ru-RU"/>
        </w:rPr>
        <w:t>К</w:t>
      </w:r>
      <w:r w:rsidRPr="00B476DB">
        <w:rPr>
          <w:rFonts w:cs="Times New Roman"/>
          <w:szCs w:val="28"/>
          <w:vertAlign w:val="subscript"/>
          <w:lang w:eastAsia="ru-RU"/>
        </w:rPr>
        <w:t>дс</w:t>
      </w:r>
      <w:proofErr w:type="spellEnd"/>
      <w:r w:rsidRPr="00B476DB">
        <w:rPr>
          <w:rFonts w:cs="Times New Roman"/>
          <w:szCs w:val="28"/>
          <w:lang w:eastAsia="ru-RU"/>
        </w:rPr>
        <w:t>) и положения (</w:t>
      </w:r>
      <w:proofErr w:type="spellStart"/>
      <w:r w:rsidRPr="00B476DB">
        <w:rPr>
          <w:rFonts w:cs="Times New Roman"/>
          <w:szCs w:val="28"/>
          <w:lang w:eastAsia="ru-RU"/>
        </w:rPr>
        <w:t>К</w:t>
      </w:r>
      <w:r w:rsidRPr="00B476DB">
        <w:rPr>
          <w:rFonts w:cs="Times New Roman"/>
          <w:szCs w:val="28"/>
          <w:vertAlign w:val="subscript"/>
          <w:lang w:eastAsia="ru-RU"/>
        </w:rPr>
        <w:t>дп</w:t>
      </w:r>
      <w:proofErr w:type="spellEnd"/>
      <w:r w:rsidRPr="00B476DB">
        <w:rPr>
          <w:rFonts w:cs="Times New Roman"/>
          <w:szCs w:val="28"/>
          <w:lang w:eastAsia="ru-RU"/>
        </w:rPr>
        <w:t>) следящей системы определяется из функциональных схем соответствующих контуров.</w:t>
      </w:r>
    </w:p>
    <w:p w14:paraId="2AD128DC" w14:textId="77777777" w:rsidR="00692AFC" w:rsidRPr="00692AFC" w:rsidRDefault="00692AFC" w:rsidP="00692AFC">
      <w:pPr>
        <w:pStyle w:val="2"/>
      </w:pPr>
    </w:p>
    <w:p w14:paraId="281C3E96" w14:textId="77777777" w:rsidR="00D122F4" w:rsidRPr="00273EA3" w:rsidRDefault="00D122F4" w:rsidP="00273EA3"/>
    <w:p w14:paraId="5E99BF95" w14:textId="77777777" w:rsidR="00273EA3" w:rsidRPr="004D251F" w:rsidRDefault="00273EA3" w:rsidP="00273EA3">
      <w:pPr>
        <w:rPr>
          <w:rFonts w:asciiTheme="minorHAnsi" w:hAnsiTheme="minorHAnsi"/>
        </w:rPr>
      </w:pPr>
    </w:p>
    <w:p w14:paraId="4B578EB8" w14:textId="77777777" w:rsidR="00273EA3" w:rsidRPr="00273EA3" w:rsidRDefault="00273EA3" w:rsidP="000B266C">
      <w:pPr>
        <w:rPr>
          <w:lang w:eastAsia="ru-RU"/>
        </w:rPr>
      </w:pPr>
    </w:p>
    <w:p w14:paraId="790B0FA4" w14:textId="77777777" w:rsidR="000B266C" w:rsidRPr="000B266C" w:rsidRDefault="000B266C" w:rsidP="00DD5309">
      <w:pPr>
        <w:rPr>
          <w:rFonts w:asciiTheme="minorHAnsi" w:eastAsiaTheme="minorEastAsia" w:hAnsiTheme="minorHAnsi"/>
          <w:i/>
          <w:lang w:eastAsia="ru-RU"/>
        </w:rPr>
      </w:pPr>
    </w:p>
    <w:p w14:paraId="38640EE0" w14:textId="77777777" w:rsidR="00DD5309" w:rsidRPr="00DD5309" w:rsidRDefault="00DD5309" w:rsidP="00DD5309">
      <w:pPr>
        <w:rPr>
          <w:i/>
        </w:rPr>
      </w:pPr>
    </w:p>
    <w:sectPr w:rsidR="00DD5309" w:rsidRPr="00DD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2927"/>
    <w:multiLevelType w:val="hybridMultilevel"/>
    <w:tmpl w:val="29F2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88"/>
    <w:rsid w:val="00080FF6"/>
    <w:rsid w:val="000B266C"/>
    <w:rsid w:val="00125646"/>
    <w:rsid w:val="001F7869"/>
    <w:rsid w:val="00254A36"/>
    <w:rsid w:val="00273EA3"/>
    <w:rsid w:val="002F210B"/>
    <w:rsid w:val="003525FF"/>
    <w:rsid w:val="00390A9C"/>
    <w:rsid w:val="003F1717"/>
    <w:rsid w:val="004C006A"/>
    <w:rsid w:val="0065286F"/>
    <w:rsid w:val="00654CDA"/>
    <w:rsid w:val="00691667"/>
    <w:rsid w:val="00692AFC"/>
    <w:rsid w:val="006C73D8"/>
    <w:rsid w:val="00813016"/>
    <w:rsid w:val="008E5288"/>
    <w:rsid w:val="00A27CA3"/>
    <w:rsid w:val="00AA755C"/>
    <w:rsid w:val="00B25F13"/>
    <w:rsid w:val="00B476DB"/>
    <w:rsid w:val="00C71791"/>
    <w:rsid w:val="00C776B4"/>
    <w:rsid w:val="00CA360E"/>
    <w:rsid w:val="00CD2E06"/>
    <w:rsid w:val="00D122F4"/>
    <w:rsid w:val="00DC3908"/>
    <w:rsid w:val="00DD5309"/>
    <w:rsid w:val="00E6354F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C47B"/>
  <w15:chartTrackingRefBased/>
  <w15:docId w15:val="{681D6631-82A8-4293-A16E-102BC429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66C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 Знак"/>
    <w:basedOn w:val="a"/>
    <w:next w:val="a"/>
    <w:link w:val="20"/>
    <w:uiPriority w:val="9"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 Знак Знак"/>
    <w:basedOn w:val="a0"/>
    <w:link w:val="2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DD5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0EE4F-2CC0-43AE-8CBF-6D24605B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10</cp:revision>
  <dcterms:created xsi:type="dcterms:W3CDTF">2025-01-20T15:06:00Z</dcterms:created>
  <dcterms:modified xsi:type="dcterms:W3CDTF">2025-02-03T17:29:00Z</dcterms:modified>
</cp:coreProperties>
</file>