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6BC2" w:rsidRPr="00746BC2" w:rsidRDefault="00746BC2" w:rsidP="00746BC2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746BC2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t>Лабораторная работа № 1</w:t>
      </w:r>
    </w:p>
    <w:p w:rsidR="00746BC2" w:rsidRPr="00746BC2" w:rsidRDefault="00746BC2" w:rsidP="00746BC2">
      <w:pPr>
        <w:keepNext/>
        <w:spacing w:before="240" w:after="60" w:line="36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  <w:lang w:eastAsia="ru-RU"/>
        </w:rPr>
      </w:pPr>
      <w:r w:rsidRPr="00746BC2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t xml:space="preserve"> Влияние процесса квантования  на динамические свой</w:t>
      </w:r>
      <w:r w:rsidRPr="00746BC2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softHyphen/>
        <w:t>ства дискрет</w:t>
      </w:r>
      <w:r w:rsidRPr="00746BC2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softHyphen/>
        <w:t>ной системы автоматического управления</w:t>
      </w:r>
    </w:p>
    <w:p w:rsidR="00746BC2" w:rsidRPr="00746BC2" w:rsidRDefault="00746BC2" w:rsidP="00746BC2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</w:pPr>
      <w:r w:rsidRPr="00746BC2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>1. Цель работы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влияния шага квантования на динамику цифровых сис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тем.</w:t>
      </w:r>
    </w:p>
    <w:p w:rsidR="00746BC2" w:rsidRPr="006F4475" w:rsidRDefault="00746BC2" w:rsidP="006F4475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</w:pPr>
      <w:r w:rsidRPr="00746BC2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>2. Основные теоретические положения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Цифровой регулятор (ЦУОИ - цифровое устройство обработки информации) может быть технически реализовано на основе контроллера и  предназначен для преобразо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вания цифровой последовательности, поступающей с системы контроля со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стояния через АЦП, в цифровую последовательность управляющих воздей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ствий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46B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</w:t>
      </w:r>
      <w:proofErr w:type="spell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], полученных в результате обработки входной информации в со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ответствии с за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данной программой.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ЦАП преобразует  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46B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</w:t>
      </w:r>
      <w:proofErr w:type="spell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] в непрерывную функцию. Как правило приме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няют ЦАП нулевого порядка, когда величина на его выходе остается постоян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ной в течени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Т.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Причины внедрения в практику дискретных систем следующие:</w:t>
      </w:r>
    </w:p>
    <w:p w:rsidR="00746BC2" w:rsidRPr="00746BC2" w:rsidRDefault="00746BC2" w:rsidP="00746BC2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  ЦУОИ в контур управления позволяет осуществить весьма сложные алгоритмы управления, которые невозможно технически реа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зовать аналоговыми средствами.</w:t>
      </w:r>
    </w:p>
    <w:p w:rsidR="00746BC2" w:rsidRPr="00746BC2" w:rsidRDefault="00746BC2" w:rsidP="00746BC2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Гибкость. Переход от одного алгоритма управления к другому сво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дится к перепрограммированию и не требует замены технических средств.</w:t>
      </w:r>
    </w:p>
    <w:p w:rsidR="00746BC2" w:rsidRPr="00746BC2" w:rsidRDefault="00746BC2" w:rsidP="00746BC2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помехозащищенность.</w:t>
      </w:r>
    </w:p>
    <w:p w:rsidR="00746BC2" w:rsidRPr="00746BC2" w:rsidRDefault="00746BC2" w:rsidP="00746BC2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Меньшие габариты, вес.</w:t>
      </w:r>
    </w:p>
    <w:p w:rsidR="00746BC2" w:rsidRPr="00746BC2" w:rsidRDefault="00746BC2" w:rsidP="00746BC2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дрейфа нуля.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Вместе с тем процесс квантования оказывает отрицательное влияние на динамику системы вследствие потери информации, связанной с процессом квантования непрерывного сигнала (см. результаты моделирования данной ЛР).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Рациональный выбор частоты квантования в замкнутых системах  основывается на понимании ее влияния на  качество системы. Слишком длинный период квантования не позволит осуществить восстанов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ле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ние непрерывного сигнала, что в свою очередь приведет к снижению каче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венных показателей системы, вплоть до потери устойчивости.  При этом при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ходится искать компромисс между производительностью (чем меньше шаг, тем выше должна быть производительность) микропроцессора контроллера  и его стоимостью (чем выше производительность, тем выше стоимость).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Частота квантования связана с полосой пропускания замкнутой сис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темы. Отношение частоты квантования к частоте среза системы </w:t>
      </w:r>
      <w:r w:rsidRPr="00746BC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8.1pt" o:ole="">
            <v:imagedata r:id="rId6" o:title=""/>
          </v:shape>
          <o:OLEObject Type="Embed" ProgID="Equation.3" ShapeID="_x0000_i1025" DrawAspect="Content" ObjectID="_1798290519" r:id="rId7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теореме Котельникова  </w:t>
      </w:r>
      <w:r w:rsidRPr="00746BC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80" w:dyaOrig="360">
          <v:shape id="_x0000_i1026" type="#_x0000_t75" style="width:53.9pt;height:18.1pt" o:ole="">
            <v:imagedata r:id="rId8" o:title=""/>
          </v:shape>
          <o:OLEObject Type="Embed" ProgID="Equation.3" ShapeID="_x0000_i1026" DrawAspect="Content" ObjectID="_1798290520" r:id="rId9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оказывается недостаточным, приемлемые результаты обычно получают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40" w:dyaOrig="360">
          <v:shape id="_x0000_i1027" type="#_x0000_t75" style="width:1in;height:18.1pt" o:ole="">
            <v:imagedata r:id="rId10" o:title=""/>
          </v:shape>
          <o:OLEObject Type="Embed" ProgID="Equation.3" ShapeID="_x0000_i1027" DrawAspect="Content" ObjectID="_1798290521" r:id="rId11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Рассмотрим систему стабилизации скорости с аналоговым регулятором  тока и цифровым  регулятором в кон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туре скорости. Будем оценивать влияние шага квантования в дискрет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ной системе, сравнивая её свойства с ана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логовым вариантом системы. Структурная схема системы представлена на рис.1.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57900" cy="2526664"/>
                <wp:effectExtent l="0" t="0" r="0" b="2667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685800"/>
                            <a:ext cx="840739" cy="697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Default="00746BC2" w:rsidP="00746BC2">
                              <w:r w:rsidRPr="00E5424B">
                                <w:rPr>
                                  <w:position w:val="-30"/>
                                </w:rPr>
                                <w:object w:dxaOrig="1020" w:dyaOrig="700">
                                  <v:shape id="_x0000_i1049" type="#_x0000_t75" style="width:50.8pt;height:34.9pt" o:ole="">
                                    <v:imagedata r:id="rId12" o:title=""/>
                                  </v:shape>
                                  <o:OLEObject Type="Embed" ProgID="Equation.3" ShapeID="_x0000_i1049" DrawAspect="Content" ObjectID="_1798290543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81450" y="962025"/>
                            <a:ext cx="624839" cy="697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Default="00746BC2" w:rsidP="00746BC2">
                              <w:r w:rsidRPr="00E5424B">
                                <w:rPr>
                                  <w:position w:val="-30"/>
                                </w:rPr>
                                <w:object w:dxaOrig="680" w:dyaOrig="700">
                                  <v:shape id="_x0000_i1050" type="#_x0000_t75" style="width:34pt;height:34.9pt" o:ole="">
                                    <v:imagedata r:id="rId14" o:title=""/>
                                  </v:shape>
                                  <o:OLEObject Type="Embed" ProgID="Equation.3" ShapeID="_x0000_i1050" DrawAspect="Content" ObjectID="_1798290544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828800"/>
                            <a:ext cx="726439" cy="697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Default="00746BC2" w:rsidP="00746BC2">
                              <w:r w:rsidRPr="00D34E5F">
                                <w:rPr>
                                  <w:position w:val="-30"/>
                                </w:rPr>
                                <w:object w:dxaOrig="840" w:dyaOrig="700">
                                  <v:shape id="_x0000_i1051" type="#_x0000_t75" style="width:41.95pt;height:34.9pt" o:ole="">
                                    <v:imagedata r:id="rId16" o:title=""/>
                                  </v:shape>
                                  <o:OLEObject Type="Embed" ProgID="Equation.3" ShapeID="_x0000_i1051" DrawAspect="Content" ObjectID="_1798290545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971306"/>
                            <a:ext cx="751839" cy="697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Default="00746BC2" w:rsidP="00746BC2">
                              <w:r w:rsidRPr="00E5424B">
                                <w:rPr>
                                  <w:position w:val="-30"/>
                                </w:rPr>
                                <w:object w:dxaOrig="880" w:dyaOrig="700">
                                  <v:shape id="_x0000_i1052" type="#_x0000_t75" style="width:44.15pt;height:34.9pt" o:ole="">
                                    <v:imagedata r:id="rId18" o:title=""/>
                                  </v:shape>
                                  <o:OLEObject Type="Embed" ProgID="Equation.3" ShapeID="_x0000_i1052" DrawAspect="Content" ObjectID="_1798290546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85495" y="808355"/>
                            <a:ext cx="257810" cy="2381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9"/>
                        <wps:cNvCnPr/>
                        <wps:spPr bwMode="auto">
                          <a:xfrm>
                            <a:off x="433070" y="903605"/>
                            <a:ext cx="352425" cy="10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"/>
                        <wps:cNvCnPr/>
                        <wps:spPr bwMode="auto">
                          <a:xfrm>
                            <a:off x="1043305" y="913765"/>
                            <a:ext cx="308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3600450" y="1247775"/>
                            <a:ext cx="3600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"/>
                        <wps:cNvCnPr/>
                        <wps:spPr bwMode="auto">
                          <a:xfrm>
                            <a:off x="4619625" y="1257300"/>
                            <a:ext cx="5892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4800600" y="12573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/>
                        <wps:spPr bwMode="auto">
                          <a:xfrm flipH="1">
                            <a:off x="914400" y="2057400"/>
                            <a:ext cx="16090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"/>
                        <wps:cNvCnPr/>
                        <wps:spPr bwMode="auto">
                          <a:xfrm flipV="1">
                            <a:off x="914400" y="1046480"/>
                            <a:ext cx="5080" cy="1010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/>
                        <wps:spPr bwMode="auto">
                          <a:xfrm>
                            <a:off x="624205" y="1217930"/>
                            <a:ext cx="16129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" y="228600"/>
                            <a:ext cx="449199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Pr="00EB2570" w:rsidRDefault="00746BC2" w:rsidP="00746BC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</w:rPr>
                                <w:t>ω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  <w:t>зад</w:t>
                              </w:r>
                              <w:proofErr w:type="spellEnd"/>
                              <w:r w:rsidRPr="00EB2570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</w:t>
                              </w:r>
                              <w:r w:rsidRPr="00EB2570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B2570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PC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        </w:t>
                              </w:r>
                              <w:proofErr w:type="spellStart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pc</w:t>
                              </w:r>
                              <w:proofErr w:type="spellEnd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KC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gramEnd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  <w:t>я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     ЭМЗ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800100"/>
                            <a:ext cx="36703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Pr="007A3C9F" w:rsidRDefault="00746BC2" w:rsidP="00746BC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" y="1329055"/>
                            <a:ext cx="438785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Pr="007A3C9F" w:rsidRDefault="00746BC2" w:rsidP="00746BC2">
                              <w:pPr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7A3C9F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0"/>
                        <wps:cNvCnPr/>
                        <wps:spPr bwMode="auto">
                          <a:xfrm flipH="1">
                            <a:off x="3200400" y="2057400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304925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Pr="007A3C9F" w:rsidRDefault="00746BC2" w:rsidP="00746BC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A3C9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W(</w:t>
                              </w:r>
                              <w:proofErr w:type="gramEnd"/>
                              <w:r w:rsidRPr="007A3C9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2"/>
                        <wps:cNvCnPr/>
                        <wps:spPr bwMode="auto">
                          <a:xfrm>
                            <a:off x="1181100" y="914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3"/>
                        <wps:cNvCnPr/>
                        <wps:spPr bwMode="auto">
                          <a:xfrm>
                            <a:off x="1171575" y="14859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/>
                        <wps:spPr bwMode="auto">
                          <a:xfrm flipV="1">
                            <a:off x="2286000" y="1257300"/>
                            <a:ext cx="342900" cy="114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"/>
                        <wps:cNvCnPr/>
                        <wps:spPr bwMode="auto">
                          <a:xfrm>
                            <a:off x="2171700" y="9144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/>
                        <wps:spPr bwMode="auto">
                          <a:xfrm>
                            <a:off x="2400300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7"/>
                        <wps:cNvCnPr/>
                        <wps:spPr bwMode="auto">
                          <a:xfrm>
                            <a:off x="2628900" y="12573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8"/>
                        <wps:cNvCnPr/>
                        <wps:spPr bwMode="auto">
                          <a:xfrm>
                            <a:off x="2400300" y="1371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9"/>
                        <wps:cNvCnPr/>
                        <wps:spPr bwMode="auto">
                          <a:xfrm>
                            <a:off x="1943100" y="14859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67790" y="1704975"/>
                            <a:ext cx="5753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BC2" w:rsidRPr="00EB2570" w:rsidRDefault="00746BC2" w:rsidP="00746BC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B2570">
                                <w:rPr>
                                  <w:i/>
                                  <w:sz w:val="28"/>
                                  <w:szCs w:val="28"/>
                                </w:rPr>
                                <w:t>ЦР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26" editas="canvas" style="width:477pt;height:198.95pt;mso-position-horizontal-relative:char;mso-position-vertical-relative:line" coordsize="60579,2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">
                <v:shape id="_x0000_s1027" type="#_x0000_t75" style="position:absolute;width:60579;height:252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716;top:6858;width:8407;height:6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d8MMA&#10;AADbAAAADwAAAGRycy9kb3ducmV2LnhtbERP22rCQBB9F/yHZQRfim70oZXoKl6QFgri7QPG7JhE&#10;s7MhuyZpv94tFHybw7nObNGaQtRUudyygtEwAkGcWJ1zquB82g4mIJxH1lhYJgU/5GAx73ZmGGvb&#10;8IHqo09FCGEXo4LM+zKW0iUZGXRDWxIH7morgz7AKpW6wiaEm0KOo+hdGsw5NGRY0jqj5H58GAX3&#10;zUd9e/v+XF122/UtraPml5K9Uv1eu5yC8NT6l/jf/aXD/BH8/R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d8MMAAADbAAAADwAAAAAAAAAAAAAAAACYAgAAZHJzL2Rv&#10;d25yZXYueG1sUEsFBgAAAAAEAAQA9QAAAIgDAAAAAA==&#10;">
                  <v:textbox style="mso-fit-shape-to-text:t">
                    <w:txbxContent>
                      <w:p w:rsidR="00746BC2" w:rsidRDefault="00746BC2" w:rsidP="00746BC2">
                        <w:r w:rsidRPr="00E5424B">
                          <w:rPr>
                            <w:position w:val="-30"/>
                          </w:rPr>
                          <w:object w:dxaOrig="1020" w:dyaOrig="700">
                            <v:shape id="_x0000_i1049" type="#_x0000_t75" style="width:50.8pt;height:34.9pt" o:ole="">
                              <v:imagedata r:id="rId12" o:title=""/>
                            </v:shape>
                            <o:OLEObject Type="Embed" ProgID="Equation.3" ShapeID="_x0000_i1049" DrawAspect="Content" ObjectID="_1798290543" r:id="rId20"/>
                          </w:object>
                        </w:r>
                      </w:p>
                    </w:txbxContent>
                  </v:textbox>
                </v:shape>
                <v:shape id="Text Box 5" o:spid="_x0000_s1029" type="#_x0000_t202" style="position:absolute;left:39814;top:9620;width:6248;height:6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Dh8MA&#10;AADbAAAADwAAAGRycy9kb3ducmV2LnhtbERP22rCQBB9F/yHZQRfim70oZXUVbwgCoJ46QdMs9Mk&#10;mp0N2TVJ/Xq3UPBtDuc603lrClFT5XLLCkbDCARxYnXOqYKvy2YwAeE8ssbCMin4JQfzWbczxVjb&#10;hk9Un30qQgi7GBVk3pexlC7JyKAb2pI4cD+2MugDrFKpK2xCuCnkOIrepcGcQ0OGJa0ySm7nu1Fw&#10;W3/U17f9dvl92KyuaR01D0qOSvV77eIThKfWv8T/7p0O88fw90s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Dh8MAAADbAAAADwAAAAAAAAAAAAAAAACYAgAAZHJzL2Rv&#10;d25yZXYueG1sUEsFBgAAAAAEAAQA9QAAAIgDAAAAAA==&#10;">
                  <v:textbox style="mso-fit-shape-to-text:t">
                    <w:txbxContent>
                      <w:p w:rsidR="00746BC2" w:rsidRDefault="00746BC2" w:rsidP="00746BC2">
                        <w:r w:rsidRPr="00E5424B">
                          <w:rPr>
                            <w:position w:val="-30"/>
                          </w:rPr>
                          <w:object w:dxaOrig="680" w:dyaOrig="700">
                            <v:shape id="_x0000_i1050" type="#_x0000_t75" style="width:34pt;height:34.9pt" o:ole="">
                              <v:imagedata r:id="rId14" o:title=""/>
                            </v:shape>
                            <o:OLEObject Type="Embed" ProgID="Equation.3" ShapeID="_x0000_i1050" DrawAspect="Content" ObjectID="_1798290544" r:id="rId21"/>
                          </w:object>
                        </w:r>
                      </w:p>
                    </w:txbxContent>
                  </v:textbox>
                </v:shape>
                <v:shape id="Text Box 6" o:spid="_x0000_s1030" type="#_x0000_t202" style="position:absolute;left:25146;top:18288;width:7264;height:6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mHMMA&#10;AADbAAAADwAAAGRycy9kb3ducmV2LnhtbERP22rCQBB9F/yHZQRfSt1ooUp0FS+IQkHU9gOm2TGJ&#10;ZmdDdk1Sv75bKPg2h3Od2aI1haipcrllBcNBBII4sTrnVMHX5/Z1AsJ5ZI2FZVLwQw4W825nhrG2&#10;DZ+oPvtUhBB2MSrIvC9jKV2SkUE3sCVx4C62MugDrFKpK2xCuCnkKIrepcGcQ0OGJa0zSm7nu1Fw&#10;24zr68vHbvV92K6vaR01D0qOSvV77XIKwlPrn+J/916H+W/w90s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rmHMMAAADbAAAADwAAAAAAAAAAAAAAAACYAgAAZHJzL2Rv&#10;d25yZXYueG1sUEsFBgAAAAAEAAQA9QAAAIgDAAAAAA==&#10;">
                  <v:textbox style="mso-fit-shape-to-text:t">
                    <w:txbxContent>
                      <w:p w:rsidR="00746BC2" w:rsidRDefault="00746BC2" w:rsidP="00746BC2">
                        <w:r w:rsidRPr="00D34E5F">
                          <w:rPr>
                            <w:position w:val="-30"/>
                          </w:rPr>
                          <w:object w:dxaOrig="840" w:dyaOrig="700">
                            <v:shape id="_x0000_i1051" type="#_x0000_t75" style="width:41.95pt;height:34.9pt" o:ole="">
                              <v:imagedata r:id="rId16" o:title=""/>
                            </v:shape>
                            <o:OLEObject Type="Embed" ProgID="Equation.3" ShapeID="_x0000_i1051" DrawAspect="Content" ObjectID="_1798290545" r:id="rId22"/>
                          </w:object>
                        </w:r>
                      </w:p>
                    </w:txbxContent>
                  </v:textbox>
                </v:shape>
                <v:shape id="Text Box 7" o:spid="_x0000_s1031" type="#_x0000_t202" style="position:absolute;left:28575;top:9713;width:7518;height:6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+aMMA&#10;AADbAAAADwAAAGRycy9kb3ducmV2LnhtbERP22rCQBB9F/yHZQRfSt0opUp0FS+IQkHU9gOm2TGJ&#10;ZmdDdk1Sv75bKPg2h3Od2aI1haipcrllBcNBBII4sTrnVMHX5/Z1AsJ5ZI2FZVLwQw4W825nhrG2&#10;DZ+oPvtUhBB2MSrIvC9jKV2SkUE3sCVx4C62MugDrFKpK2xCuCnkKIrepcGcQ0OGJa0zSm7nu1Fw&#10;24zr68vHbvV92K6vaR01D0qOSvV77XIKwlPrn+J/916H+W/w90s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N+aMMAAADbAAAADwAAAAAAAAAAAAAAAACYAgAAZHJzL2Rv&#10;d25yZXYueG1sUEsFBgAAAAAEAAQA9QAAAIgDAAAAAA==&#10;">
                  <v:textbox style="mso-fit-shape-to-text:t">
                    <w:txbxContent>
                      <w:p w:rsidR="00746BC2" w:rsidRDefault="00746BC2" w:rsidP="00746BC2">
                        <w:r w:rsidRPr="00E5424B">
                          <w:rPr>
                            <w:position w:val="-30"/>
                          </w:rPr>
                          <w:object w:dxaOrig="880" w:dyaOrig="700">
                            <v:shape id="_x0000_i1052" type="#_x0000_t75" style="width:44.15pt;height:34.9pt" o:ole="">
                              <v:imagedata r:id="rId18" o:title=""/>
                            </v:shape>
                            <o:OLEObject Type="Embed" ProgID="Equation.3" ShapeID="_x0000_i1052" DrawAspect="Content" ObjectID="_1798290546" r:id="rId23"/>
                          </w:objec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32" type="#_x0000_t120" style="position:absolute;left:7854;top:8083;width:257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Je8EA&#10;AADbAAAADwAAAGRycy9kb3ducmV2LnhtbERPS2vCQBC+C/6HZQq9mU0takldRaWF4EWMhV6H7DQJ&#10;3Z0N2W0e/74rFHqbj+852/1ojeip841jBU9JCoK4dLrhSsHH7X3xAsIHZI3GMSmYyMN+N59tMdNu&#10;4Cv1RahEDGGfoYI6hDaT0pc1WfSJa4kj9+U6iyHCrpK6wyGGWyOXabqWFhuODTW2dKqp/C5+rIKQ&#10;T+bcDOZiN2+Hz+H5uMqZWqUeH8bDK4hAY/gX/7lz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hCXvBAAAA2wAAAA8AAAAAAAAAAAAAAAAAmAIAAGRycy9kb3du&#10;cmV2LnhtbFBLBQYAAAAABAAEAPUAAACGAwAAAAA=&#10;"/>
                <v:line id="Line 9" o:spid="_x0000_s1033" style="position:absolute;visibility:visible;mso-wrap-style:square" from="4330,9036" to="7854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10" o:spid="_x0000_s1034" style="position:absolute;visibility:visible;mso-wrap-style:square" from="10433,9137" to="13519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36004,12477" to="39604,12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2" o:spid="_x0000_s1036" style="position:absolute;visibility:visible;mso-wrap-style:square" from="46196,12573" to="52089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13" o:spid="_x0000_s1037" style="position:absolute;visibility:visible;mso-wrap-style:square" from="48006,12573" to="48012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4" o:spid="_x0000_s1038" style="position:absolute;flip:x;visibility:visible;mso-wrap-style:square" from="9144,20574" to="25234,2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15" o:spid="_x0000_s1039" style="position:absolute;flip:y;visibility:visible;mso-wrap-style:square" from="9144,10464" to="919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16" o:spid="_x0000_s1040" style="position:absolute;visibility:visible;mso-wrap-style:square" from="6242,12179" to="7854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shape id="Text Box 17" o:spid="_x0000_s1041" type="#_x0000_t202" style="position:absolute;left:3086;top:2286;width:44920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KiM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KiMMAAADbAAAADwAAAAAAAAAAAAAAAACYAgAAZHJzL2Rv&#10;d25yZXYueG1sUEsFBgAAAAAEAAQA9QAAAIgDAAAAAA==&#10;" strokecolor="white">
                  <v:textbox>
                    <w:txbxContent>
                      <w:p w:rsidR="00746BC2" w:rsidRPr="00EB2570" w:rsidRDefault="00746BC2" w:rsidP="00746BC2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7A3C9F">
                          <w:rPr>
                            <w:i/>
                            <w:sz w:val="28"/>
                            <w:szCs w:val="28"/>
                          </w:rPr>
                          <w:t>ω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</w:rPr>
                          <w:t>зад</w:t>
                        </w:r>
                        <w:proofErr w:type="spellEnd"/>
                        <w:r w:rsidRPr="00EB2570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    </w:t>
                        </w:r>
                        <w:r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</w:t>
                        </w:r>
                        <w:r w:rsidRPr="00EB2570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B2570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PC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         </w:t>
                        </w:r>
                        <w:proofErr w:type="spellStart"/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pc</w:t>
                        </w:r>
                        <w:proofErr w:type="spellEnd"/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KC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gramEnd"/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</w:rPr>
                          <w:t>я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     ЭМЗ</w:t>
                        </w:r>
                      </w:p>
                    </w:txbxContent>
                  </v:textbox>
                </v:shape>
                <v:shape id="Text Box 18" o:spid="_x0000_s1042" type="#_x0000_t202" style="position:absolute;left:48006;top:8001;width:3670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vE8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vE8MAAADbAAAADwAAAAAAAAAAAAAAAACYAgAAZHJzL2Rv&#10;d25yZXYueG1sUEsFBgAAAAAEAAQA9QAAAIgDAAAAAA==&#10;" strokecolor="white">
                  <v:textbox>
                    <w:txbxContent>
                      <w:p w:rsidR="00746BC2" w:rsidRPr="007A3C9F" w:rsidRDefault="00746BC2" w:rsidP="00746BC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7A3C9F">
                          <w:rPr>
                            <w:i/>
                            <w:sz w:val="28"/>
                            <w:szCs w:val="28"/>
                          </w:rPr>
                          <w:t>ω</w:t>
                        </w:r>
                      </w:p>
                    </w:txbxContent>
                  </v:textbox>
                </v:shape>
                <v:shape id="Text Box 19" o:spid="_x0000_s1043" type="#_x0000_t202" style="position:absolute;left:3638;top:13290;width:438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xZMMA&#10;AADbAAAADwAAAGRycy9kb3ducmV2LnhtbESPS2vDMBCE74X8B7GFXkIs14cQHCshhJT2areX3BZr&#10;/aDWyrZUP/rrq0Khx2FmvmGy82I6MdHoWssKnqMYBHFpdcu1go/3l90BhPPIGjvLpGAlB+fT5iHD&#10;VNuZc5oKX4sAYZeigsb7PpXSlQ0ZdJHtiYNX2dGgD3KspR5xDnDTySSO99Jgy2GhwZ6uDZWfxZdR&#10;YOfbaiwNcbK9f5vX62XIq2RQ6ulxuRxBeFr8f/iv/aYVJHv4/RJ+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QxZMMAAADbAAAADwAAAAAAAAAAAAAAAACYAgAAZHJzL2Rv&#10;d25yZXYueG1sUEsFBgAAAAAEAAQA9QAAAIgDAAAAAA==&#10;" strokecolor="white">
                  <v:textbox>
                    <w:txbxContent>
                      <w:p w:rsidR="00746BC2" w:rsidRPr="007A3C9F" w:rsidRDefault="00746BC2" w:rsidP="00746BC2">
                        <w:pPr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 w:rsidRPr="007A3C9F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7A3C9F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oc</w:t>
                        </w:r>
                        <w:proofErr w:type="spellEnd"/>
                      </w:p>
                    </w:txbxContent>
                  </v:textbox>
                </v:shape>
                <v:line id="Line 20" o:spid="_x0000_s1044" style="position:absolute;flip:x;visibility:visible;mso-wrap-style:square" from="32004,20574" to="48006,2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shape id="Text Box 21" o:spid="_x0000_s1045" type="#_x0000_t202" style="position:absolute;left:13716;top:1304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746BC2" w:rsidRPr="007A3C9F" w:rsidRDefault="00746BC2" w:rsidP="00746BC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A3C9F">
                          <w:rPr>
                            <w:sz w:val="28"/>
                            <w:szCs w:val="28"/>
                            <w:lang w:val="en-US"/>
                          </w:rPr>
                          <w:t>W(</w:t>
                        </w:r>
                        <w:proofErr w:type="gramEnd"/>
                        <w:r w:rsidRPr="007A3C9F">
                          <w:rPr>
                            <w:sz w:val="28"/>
                            <w:szCs w:val="28"/>
                            <w:lang w:val="en-US"/>
                          </w:rPr>
                          <w:t>z)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11811,9144" to="11817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23" o:spid="_x0000_s1047" style="position:absolute;visibility:visible;mso-wrap-style:square" from="11715,14859" to="14001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24" o:spid="_x0000_s1048" style="position:absolute;flip:y;visibility:visible;mso-wrap-style:square" from="22860,12573" to="2628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<v:line id="Line 25" o:spid="_x0000_s1049" style="position:absolute;visibility:visible;mso-wrap-style:square" from="21717,9144" to="2400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26" o:spid="_x0000_s1050" style="position:absolute;visibility:visible;mso-wrap-style:square" from="24003,9144" to="2400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7" o:spid="_x0000_s1051" style="position:absolute;visibility:visible;mso-wrap-style:square" from="26289,12573" to="2857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28" o:spid="_x0000_s1052" style="position:absolute;visibility:visible;mso-wrap-style:square" from="24003,13716" to="2400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9" o:spid="_x0000_s1053" style="position:absolute;visibility:visible;mso-wrap-style:square" from="19431,14859" to="2400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Text Box 30" o:spid="_x0000_s1054" type="#_x0000_t202" style="position:absolute;left:13677;top:17049;width:57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CIsIA&#10;AADbAAAADwAAAGRycy9kb3ducmV2LnhtbESPT4vCMBTE74LfITzBi2hqB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QIiwgAAANsAAAAPAAAAAAAAAAAAAAAAAJgCAABkcnMvZG93&#10;bnJldi54bWxQSwUGAAAAAAQABAD1AAAAhwMAAAAA&#10;" strokecolor="white">
                  <v:textbox>
                    <w:txbxContent>
                      <w:p w:rsidR="00746BC2" w:rsidRPr="00EB2570" w:rsidRDefault="00746BC2" w:rsidP="00746BC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EB2570">
                          <w:rPr>
                            <w:i/>
                            <w:sz w:val="28"/>
                            <w:szCs w:val="28"/>
                          </w:rPr>
                          <w:t>ЦР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6BC2" w:rsidRPr="00746BC2" w:rsidRDefault="00746BC2" w:rsidP="00746B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 Структурная схема  системы (контур скорости ЭП ПТ) </w:t>
      </w:r>
    </w:p>
    <w:p w:rsidR="00746BC2" w:rsidRPr="00746BC2" w:rsidRDefault="00746BC2" w:rsidP="00746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Для контура тока примем упрощенный вариант передаточной функции: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880" w:dyaOrig="700">
          <v:shape id="_x0000_i1028" type="#_x0000_t75" style="width:94.1pt;height:34.9pt" o:ole="">
            <v:imagedata r:id="rId24" o:title=""/>
          </v:shape>
          <o:OLEObject Type="Embed" ProgID="Equation.3" ShapeID="_x0000_i1028" DrawAspect="Content" ObjectID="_1798290522" r:id="rId25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передаточная функция электромеханического звена (ЭМЗ): </w:t>
      </w: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680" w:dyaOrig="700">
          <v:shape id="_x0000_i1029" type="#_x0000_t75" style="width:83.95pt;height:34.9pt" o:ole="">
            <v:imagedata r:id="rId26" o:title=""/>
          </v:shape>
          <o:OLEObject Type="Embed" ProgID="Equation.3" ShapeID="_x0000_i1029" DrawAspect="Content" ObjectID="_1798290523" r:id="rId27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для обратной связи по скорости </w:t>
      </w: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780" w:dyaOrig="700">
          <v:shape id="_x0000_i1030" type="#_x0000_t75" style="width:88.8pt;height:34.9pt" o:ole="">
            <v:imagedata r:id="rId28" o:title=""/>
          </v:shape>
          <o:OLEObject Type="Embed" ProgID="Equation.3" ShapeID="_x0000_i1030" DrawAspect="Content" ObjectID="_1798290524" r:id="rId29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качестве аналогового регулятора скорости примем ПИ – регулятор 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920" w:dyaOrig="680">
          <v:shape id="_x0000_i1031" type="#_x0000_t75" style="width:95.85pt;height:34pt" o:ole="">
            <v:imagedata r:id="rId30" o:title=""/>
          </v:shape>
          <o:OLEObject Type="Embed" ProgID="Equation.3" ShapeID="_x0000_i1031" DrawAspect="Content" ObjectID="_1798290525" r:id="rId31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 ПК МВТУ вместо </w:t>
      </w:r>
      <w:proofErr w:type="gramStart"/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</w:t>
      </w:r>
      <w:proofErr w:type="gramEnd"/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используется обозначение </w:t>
      </w:r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</w:t>
      </w:r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настройку регулятора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СО: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60" w:dyaOrig="700">
          <v:shape id="_x0000_i1032" type="#_x0000_t75" style="width:242.95pt;height:34.9pt" o:ole="">
            <v:imagedata r:id="rId32" o:title=""/>
          </v:shape>
          <o:OLEObject Type="Embed" ProgID="Equation.3" ShapeID="_x0000_i1032" DrawAspect="Content" ObjectID="_1798290526" r:id="rId33"/>
        </w:objec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Тустена</w:t>
      </w:r>
      <w:proofErr w:type="spell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46BC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60" w:dyaOrig="320">
          <v:shape id="_x0000_i1033" type="#_x0000_t75" style="width:72.9pt;height:15.9pt" o:ole="">
            <v:imagedata r:id="rId34" o:title=""/>
          </v:shape>
          <o:OLEObject Type="Embed" ProgID="Equation.3" ShapeID="_x0000_i1033" DrawAspect="Content" ObjectID="_1798290527" r:id="rId35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замене </w:t>
      </w:r>
      <w:r w:rsidRPr="00746BC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160" w:dyaOrig="620">
          <v:shape id="_x0000_i1034" type="#_x0000_t75" style="width:57.85pt;height:30.9pt" o:ole="">
            <v:imagedata r:id="rId36" o:title=""/>
          </v:shape>
          <o:OLEObject Type="Embed" ProgID="Equation.3" ShapeID="_x0000_i1034" DrawAspect="Content" ObjectID="_1798290528" r:id="rId37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Предварительно разделим цифровой ПИ – регулятор на два звена </w:t>
      </w:r>
      <w:proofErr w:type="spellStart"/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Крег</w:t>
      </w:r>
      <w:proofErr w:type="spellEnd"/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=β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1(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615950</wp:posOffset>
                </wp:positionV>
                <wp:extent cx="687705" cy="342900"/>
                <wp:effectExtent l="13335" t="5080" r="13335" b="1397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BC2" w:rsidRPr="00B301FE" w:rsidRDefault="00746BC2" w:rsidP="00746B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301FE">
                              <w:rPr>
                                <w:sz w:val="28"/>
                                <w:szCs w:val="28"/>
                              </w:rPr>
                              <w:t>(1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 w:rsidRPr="00B301F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55" type="#_x0000_t202" style="position:absolute;margin-left:423pt;margin-top:48.5pt;width:54.1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" strokecolor="white">
                <v:textbox>
                  <w:txbxContent>
                    <w:p w:rsidR="00746BC2" w:rsidRPr="00B301FE" w:rsidRDefault="00746BC2" w:rsidP="00746BC2">
                      <w:pPr>
                        <w:rPr>
                          <w:sz w:val="28"/>
                          <w:szCs w:val="28"/>
                        </w:rPr>
                      </w:pPr>
                      <w:r w:rsidRPr="00B301FE">
                        <w:rPr>
                          <w:sz w:val="28"/>
                          <w:szCs w:val="28"/>
                        </w:rPr>
                        <w:t>(1</w:t>
                      </w:r>
                      <w:r>
                        <w:rPr>
                          <w:sz w:val="28"/>
                          <w:szCs w:val="28"/>
                        </w:rPr>
                        <w:t>.1</w:t>
                      </w:r>
                      <w:r w:rsidRPr="00B301FE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254000</wp:posOffset>
                </wp:positionV>
                <wp:extent cx="114300" cy="914400"/>
                <wp:effectExtent l="13335" t="5080" r="5715" b="13970"/>
                <wp:wrapNone/>
                <wp:docPr id="9" name="Правая фигурная скоб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405pt;margin-top:20pt;width: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"/>
            </w:pict>
          </mc:Fallback>
        </mc:AlternateContent>
      </w:r>
      <w:r w:rsidRPr="00746BC2">
        <w:rPr>
          <w:rFonts w:ascii="Times New Roman" w:eastAsia="Times New Roman" w:hAnsi="Times New Roman" w:cs="Times New Roman"/>
          <w:position w:val="-54"/>
          <w:sz w:val="28"/>
          <w:szCs w:val="28"/>
          <w:lang w:eastAsia="ru-RU"/>
        </w:rPr>
        <w:object w:dxaOrig="4880" w:dyaOrig="1200">
          <v:shape id="_x0000_i1035" type="#_x0000_t75" style="width:243.85pt;height:60.05pt" o:ole="">
            <v:imagedata r:id="rId38" o:title=""/>
          </v:shape>
          <o:OLEObject Type="Embed" ProgID="Equation.3" ShapeID="_x0000_i1035" DrawAspect="Content" ObjectID="_1798290529" r:id="rId39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746BC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180" w:dyaOrig="620">
          <v:shape id="_x0000_i1036" type="#_x0000_t75" style="width:109.1pt;height:30.9pt" o:ole="">
            <v:imagedata r:id="rId40" o:title=""/>
          </v:shape>
          <o:OLEObject Type="Embed" ProgID="Equation.3" ShapeID="_x0000_i1036" DrawAspect="Content" ObjectID="_1798290530" r:id="rId41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746BC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40" w:dyaOrig="620">
          <v:shape id="_x0000_i1037" type="#_x0000_t75" style="width:222.2pt;height:30.9pt" o:ole="">
            <v:imagedata r:id="rId42" o:title=""/>
          </v:shape>
          <o:OLEObject Type="Embed" ProgID="Equation.3" ShapeID="_x0000_i1037" DrawAspect="Content" ObjectID="_1798290531" r:id="rId43"/>
        </w:objec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46BC2" w:rsidRPr="00746BC2" w:rsidRDefault="00746BC2" w:rsidP="00746BC2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0"/>
          <w:lang w:eastAsia="ru-RU"/>
        </w:rPr>
        <w:t>3. Методика выполнения работы</w:t>
      </w:r>
    </w:p>
    <w:p w:rsidR="00746BC2" w:rsidRPr="00746BC2" w:rsidRDefault="00746BC2" w:rsidP="00746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</w:t>
      </w:r>
      <w:r w:rsidR="006F447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анные приведены в Таблице 1,2,3(получить у преподавателя).</w:t>
      </w:r>
    </w:p>
    <w:p w:rsidR="00746BC2" w:rsidRPr="00746BC2" w:rsidRDefault="00746BC2" w:rsidP="00746BC2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моделирования исследуемой системы приведена на рис. 2.</w:t>
      </w:r>
    </w:p>
    <w:p w:rsidR="00746BC2" w:rsidRPr="00746BC2" w:rsidRDefault="00746BC2" w:rsidP="00746BC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перехода к цифровому варианту системы,  необходимо установить ключ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нижнее положение. Далее установить  параметры регулятора.  </w:t>
      </w:r>
    </w:p>
    <w:p w:rsidR="00746BC2" w:rsidRPr="00746BC2" w:rsidRDefault="00746BC2" w:rsidP="00746BC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8460" cy="3068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C2" w:rsidRPr="00746BC2" w:rsidRDefault="00746BC2" w:rsidP="00746B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Рис. 2 Схема моделирования системы</w:t>
      </w:r>
    </w:p>
    <w:p w:rsidR="00746BC2" w:rsidRPr="00746BC2" w:rsidRDefault="00746BC2" w:rsidP="00D175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окне «Параметры счета»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AB8C5" wp14:editId="06CF164A">
            <wp:extent cx="336550" cy="2806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установить: «Метод интегрирования» Рунге-Кутта 45; «Минимальный шаг интегрирования» 1е-10; «Максимальный шаг интегрирования» 0.001; «Шаг вывода результатов» 0.001; «Относительная точность» 0.01. </w:t>
      </w:r>
      <w:r w:rsidRPr="00746BC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 последующих лабораторных работах установленные параметры сохранить.</w:t>
      </w:r>
    </w:p>
    <w:p w:rsidR="00746BC2" w:rsidRPr="00746BC2" w:rsidRDefault="00746BC2" w:rsidP="00746BC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ступенчатом единичном  воздействии  получить характеристики пе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ре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ходного процесса (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proofErr w:type="spellStart"/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пп</w:t>
      </w:r>
      <w:proofErr w:type="spellEnd"/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σ,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я мах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),соответственно время переходного про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цесса, перерегулирование, максимальное значение тока якоря) в ана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лого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вой системе (Ключ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верхнем положении).</w:t>
      </w:r>
    </w:p>
    <w:p w:rsidR="00746BC2" w:rsidRPr="00746BC2" w:rsidRDefault="00746BC2" w:rsidP="00746BC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 параметры ПИ -  регулятора через пробел, как показано на рис. 2, предварительно приведя его передаточную функцию к виду: </w:t>
      </w:r>
      <w:r w:rsidRPr="00746BC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000" w:dyaOrig="700">
          <v:shape id="_x0000_i1038" type="#_x0000_t75" style="width:150.2pt;height:34.9pt" o:ole="">
            <v:imagedata r:id="rId46" o:title=""/>
          </v:shape>
          <o:OLEObject Type="Embed" ProgID="Equation.3" ShapeID="_x0000_i1038" DrawAspect="Content" ObjectID="_1798290532" r:id="rId47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  </w:t>
      </w:r>
      <w:r w:rsidRPr="00746BC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80" w:dyaOrig="360">
          <v:shape id="_x0000_i1039" type="#_x0000_t75" style="width:88.8pt;height:18.1pt" o:ole="">
            <v:imagedata r:id="rId48" o:title=""/>
          </v:shape>
          <o:OLEObject Type="Embed" ProgID="Equation.3" ShapeID="_x0000_i1039" DrawAspect="Content" ObjectID="_1798290533" r:id="rId49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параметры числителя регулятора (стрелка 1 рис. 2) устанавливаются в строке «Коэффициенты числителя» через пробел, аналогично параметры знаменателя </w:t>
      </w:r>
      <w:r w:rsidRPr="00746BC2">
        <w:rPr>
          <w:rFonts w:ascii="Times New Roman" w:eastAsia="Times New Roman" w:hAnsi="Times New Roman" w:cs="Times New Roman"/>
          <w:position w:val="-12"/>
          <w:sz w:val="20"/>
          <w:szCs w:val="20"/>
          <w:lang w:eastAsia="ru-RU"/>
        </w:rPr>
        <w:object w:dxaOrig="1380" w:dyaOrig="360">
          <v:shape id="_x0000_i1040" type="#_x0000_t75" style="width:68.9pt;height:18.1pt" o:ole="">
            <v:imagedata r:id="rId50" o:title=""/>
          </v:shape>
          <o:OLEObject Type="Embed" ProgID="Equation.3" ShapeID="_x0000_i1040" DrawAspect="Content" ObjectID="_1798290534" r:id="rId51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(стрелка 2 рис. 3а)) </w:t>
      </w:r>
      <w:r w:rsidRPr="00746BC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664845</wp:posOffset>
                </wp:positionV>
                <wp:extent cx="571500" cy="285750"/>
                <wp:effectExtent l="20955" t="24130" r="7620" b="13970"/>
                <wp:wrapNone/>
                <wp:docPr id="8" name="Стрелка влев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8" o:spid="_x0000_s1026" type="#_x0000_t66" style="position:absolute;margin-left:228.6pt;margin-top:52.35pt;width: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17145</wp:posOffset>
                </wp:positionV>
                <wp:extent cx="1066800" cy="342900"/>
                <wp:effectExtent l="2002155" t="0" r="0" b="471170"/>
                <wp:wrapNone/>
                <wp:docPr id="7" name="Выноска 2 (без границы)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callout2">
                          <a:avLst>
                            <a:gd name="adj1" fmla="val 33333"/>
                            <a:gd name="adj2" fmla="val -7144"/>
                            <a:gd name="adj3" fmla="val 33333"/>
                            <a:gd name="adj4" fmla="val -96370"/>
                            <a:gd name="adj5" fmla="val 234074"/>
                            <a:gd name="adj6" fmla="val -1867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BC2" w:rsidRPr="00006691" w:rsidRDefault="00746BC2" w:rsidP="00746B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6691">
                              <w:rPr>
                                <w:sz w:val="28"/>
                                <w:szCs w:val="28"/>
                              </w:rPr>
                              <w:t>Стрелка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7" o:spid="_x0000_s1056" type="#_x0000_t42" style="position:absolute;left:0;text-align:left;margin-left:399.6pt;margin-top:1.35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" adj="-40346,50560,-20816,7200,-1543,7200">
                <v:textbox>
                  <w:txbxContent>
                    <w:p w:rsidR="00746BC2" w:rsidRPr="00006691" w:rsidRDefault="00746BC2" w:rsidP="00746BC2">
                      <w:pPr>
                        <w:rPr>
                          <w:sz w:val="28"/>
                          <w:szCs w:val="28"/>
                        </w:rPr>
                      </w:pPr>
                      <w:r w:rsidRPr="00006691">
                        <w:rPr>
                          <w:sz w:val="28"/>
                          <w:szCs w:val="28"/>
                        </w:rPr>
                        <w:t>Стрелка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845820</wp:posOffset>
                </wp:positionV>
                <wp:extent cx="571500" cy="285750"/>
                <wp:effectExtent l="20955" t="24130" r="7620" b="13970"/>
                <wp:wrapNone/>
                <wp:docPr id="6" name="Стрелка влев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трелка влево 6" o:spid="_x0000_s1026" type="#_x0000_t66" style="position:absolute;margin-left:210.6pt;margin-top:66.6pt;width:4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1074420</wp:posOffset>
                </wp:positionV>
                <wp:extent cx="1066800" cy="342900"/>
                <wp:effectExtent l="2049780" t="81280" r="0" b="4445"/>
                <wp:wrapNone/>
                <wp:docPr id="5" name="Выноска 2 (без границы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callout2">
                          <a:avLst>
                            <a:gd name="adj1" fmla="val 33333"/>
                            <a:gd name="adj2" fmla="val -7144"/>
                            <a:gd name="adj3" fmla="val 33333"/>
                            <a:gd name="adj4" fmla="val -98454"/>
                            <a:gd name="adj5" fmla="val -21481"/>
                            <a:gd name="adj6" fmla="val -191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BC2" w:rsidRPr="00006691" w:rsidRDefault="00746BC2" w:rsidP="00746B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6691">
                              <w:rPr>
                                <w:sz w:val="28"/>
                                <w:szCs w:val="28"/>
                              </w:rPr>
                              <w:t xml:space="preserve">Стрелка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746BC2" w:rsidRDefault="00746BC2" w:rsidP="00746B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носка 2 (без границы) 5" o:spid="_x0000_s1057" type="#_x0000_t42" style="position:absolute;left:0;text-align:left;margin-left:399.6pt;margin-top:84.6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" adj="-41310,-4640,-21266,7200,-1543,7200">
                <v:textbox>
                  <w:txbxContent>
                    <w:p w:rsidR="00746BC2" w:rsidRPr="00006691" w:rsidRDefault="00746BC2" w:rsidP="00746BC2">
                      <w:pPr>
                        <w:rPr>
                          <w:sz w:val="28"/>
                          <w:szCs w:val="28"/>
                        </w:rPr>
                      </w:pPr>
                      <w:r w:rsidRPr="00006691">
                        <w:rPr>
                          <w:sz w:val="28"/>
                          <w:szCs w:val="28"/>
                        </w:rPr>
                        <w:t xml:space="preserve">Стрелка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746BC2" w:rsidRDefault="00746BC2" w:rsidP="00746BC2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9365" cy="31692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3а  Установка па</w:t>
      </w:r>
      <w:r w:rsidR="00D175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раметров аналогового регулятора</w:t>
      </w:r>
    </w:p>
    <w:p w:rsidR="00D175C7" w:rsidRPr="00746BC2" w:rsidRDefault="00D175C7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6BC2" w:rsidRPr="00746BC2" w:rsidRDefault="00746BC2" w:rsidP="00746BC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исследование  дискретной системы, считая, разрядность ЦАП достаточной для того, чтобы она не оказывала влияния на динамические свойства системы. Параметры цифрового ПИ - регулятора устанавливаются аналогично тому, как устанавливали их для аналогового варианта. Вычисление параметров согласно  (1.1).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“Экстраполятор” предназначен для поддержания постоянного значения на выходе цифрового регулятора в течение всего периода квантования Т. Другими словами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ЦАП с достаточно большим числом разрядов. Для него устанавливается только один параметр – шаг квантования.  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 варьировать в диапазоне  от </w:t>
      </w:r>
      <w:r w:rsidRPr="00746BC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 id="_x0000_i1041" type="#_x0000_t75" style="width:23.4pt;height:18.55pt" o:ole="">
            <v:imagedata r:id="rId53" o:title=""/>
          </v:shape>
          <o:OLEObject Type="Embed" ProgID="Equation.3" ShapeID="_x0000_i1041" DrawAspect="Content" ObjectID="_1798290535" r:id="rId54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=0,002 до шага, при котором система теряет устойчивость. При этом в обязательном порядке в форму включить шаг  близкий к </w:t>
      </w:r>
      <w:r w:rsidRPr="00746BC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59" w:dyaOrig="340">
          <v:shape id="_x0000_i1042" type="#_x0000_t75" style="width:42.85pt;height:16.8pt" o:ole="">
            <v:imagedata r:id="rId55" o:title=""/>
          </v:shape>
          <o:OLEObject Type="Embed" ProgID="Equation.3" ShapeID="_x0000_i1042" DrawAspect="Content" ObjectID="_1798290536" r:id="rId56"/>
        </w:objec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Максимальный шаг и шаг вывода результатов моделирования принять равным 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=0.001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Минимальный шаг 1е-10, относительную точность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0,01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.  Эти параметры сохранить и во 2-ой и 3-ей работах</w:t>
      </w:r>
    </w:p>
    <w:p w:rsidR="00746BC2" w:rsidRPr="00746BC2" w:rsidRDefault="00746BC2" w:rsidP="00746BC2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Поиск максимального шага квантования, соответствующий границе устойчивости системы, целесообразно осуществлять на основе метода «деления пополам».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9365" cy="31750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3б Установка параметров цифрового регулятора</w:t>
      </w:r>
    </w:p>
    <w:p w:rsidR="00746BC2" w:rsidRPr="00746BC2" w:rsidRDefault="00746BC2" w:rsidP="00746BC2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числителя и знаменателя устанавливаются аналогично установке в аналоговом регуляторе. Для цифрового варианта системы параметры регулятора зависят от шага квантования, поэтому при смене шага необходимо вычислять параметры регулятора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0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Дополнительно устанавливается период квантования.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расчета</w:t>
      </w:r>
      <w:r w:rsidRPr="00746B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 регулятора и результаты моделирования занести в форму 1.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Форма 1</w:t>
      </w:r>
    </w:p>
    <w:tbl>
      <w:tblPr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1187"/>
        <w:gridCol w:w="1548"/>
        <w:gridCol w:w="1548"/>
        <w:gridCol w:w="1548"/>
        <w:gridCol w:w="1548"/>
        <w:gridCol w:w="1549"/>
      </w:tblGrid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    .     .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46BC2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46BC2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val="en-US" w:eastAsia="ru-RU"/>
              </w:rPr>
              <w:object w:dxaOrig="300" w:dyaOrig="360">
                <v:shape id="_x0000_i1043" type="#_x0000_t75" style="width:19.9pt;height:23.85pt" o:ole="">
                  <v:imagedata r:id="rId58" o:title=""/>
                </v:shape>
                <o:OLEObject Type="Embed" ProgID="Equation.3" ShapeID="_x0000_i1043" DrawAspect="Content" ObjectID="_1798290537" r:id="rId59"/>
              </w:objec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BC2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eastAsia="ru-RU"/>
              </w:rPr>
              <w:object w:dxaOrig="240" w:dyaOrig="220">
                <v:shape id="_x0000_i1044" type="#_x0000_t75" style="width:11.95pt;height:11.05pt" o:ole="">
                  <v:imagedata r:id="rId60" o:title=""/>
                </v:shape>
                <o:OLEObject Type="Embed" ProgID="Equation.3" ShapeID="_x0000_i1044" DrawAspect="Content" ObjectID="_1798290538" r:id="rId61"/>
              </w:objec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BC2" w:rsidRPr="00746BC2" w:rsidTr="004E07C1">
        <w:tc>
          <w:tcPr>
            <w:tcW w:w="1187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6BC2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val="en-US" w:eastAsia="ru-RU"/>
              </w:rPr>
              <w:object w:dxaOrig="520" w:dyaOrig="380">
                <v:shape id="_x0000_i1045" type="#_x0000_t75" style="width:26.05pt;height:19pt" o:ole="">
                  <v:imagedata r:id="rId62" o:title=""/>
                </v:shape>
                <o:OLEObject Type="Embed" ProgID="Equation.3" ShapeID="_x0000_i1045" DrawAspect="Content" ObjectID="_1798290539" r:id="rId63"/>
              </w:object>
            </w: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9" w:type="dxa"/>
          </w:tcPr>
          <w:p w:rsidR="00746BC2" w:rsidRPr="00746BC2" w:rsidRDefault="00746BC2" w:rsidP="00746BC2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3.  Удвоить малые постоянные времени и повторить п. 1, 2.</w:t>
      </w:r>
    </w:p>
    <w:p w:rsidR="00746BC2" w:rsidRPr="00746BC2" w:rsidRDefault="00746BC2" w:rsidP="00746BC2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Принять малые  постоянные времени 0.5 </w:t>
      </w:r>
      <w:proofErr w:type="gramStart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исходных</w:t>
      </w:r>
      <w:proofErr w:type="gramEnd"/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повторить п. 1, 2.</w:t>
      </w:r>
    </w:p>
    <w:p w:rsidR="00746BC2" w:rsidRPr="00746BC2" w:rsidRDefault="00746BC2" w:rsidP="00D175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5F4" w:rsidRPr="005C55F4" w:rsidRDefault="00746BC2" w:rsidP="005C55F4">
      <w:pPr>
        <w:spacing w:after="0" w:line="360" w:lineRule="auto"/>
        <w:ind w:left="360"/>
        <w:jc w:val="center"/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</w:pPr>
      <w:r w:rsidRPr="00746BC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C55F4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>. Содержание отчета</w:t>
      </w:r>
      <w:bookmarkStart w:id="0" w:name="_GoBack"/>
      <w:bookmarkEnd w:id="0"/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Структурная схема исследуемой системы, исходные данные, настройки ре</w:t>
      </w: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гулятора скорости.</w: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Переходный процесс и его параметры (время переходного процесса, перере</w:t>
      </w: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гулирование, максимальное значение тока якоря) в аналоговой системе, схемы моделирования исследуемых процессов  в файле .</w:t>
      </w:r>
      <w:proofErr w:type="spellStart"/>
      <w:r w:rsidRPr="005C55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mrj</w:t>
      </w:r>
      <w:proofErr w:type="spellEnd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 дискретной системы (3 таблицы, составленные по форме 1), схемы моделирования процессов  в файле .</w:t>
      </w:r>
      <w:proofErr w:type="spellStart"/>
      <w:r w:rsidRPr="005C55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mrj</w:t>
      </w:r>
      <w:proofErr w:type="spellEnd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Переходные процессы </w:t>
      </w:r>
      <w:proofErr w:type="gramStart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55F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59" w:dyaOrig="340">
          <v:shape id="_x0000_i1046" type="#_x0000_t75" style="width:42.85pt;height:16.8pt" o:ole="">
            <v:imagedata r:id="rId64" o:title=""/>
          </v:shape>
          <o:OLEObject Type="Embed" ProgID="Equation.3" ShapeID="_x0000_i1046" DrawAspect="Content" ObjectID="_1798290540" r:id="rId65"/>
        </w:object>
      </w: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gramStart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аналоговой системе </w:t>
      </w:r>
      <w:r w:rsidRPr="005C55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одной системе координат.</w: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 зависимостей </w:t>
      </w:r>
      <w:r w:rsidRPr="005C55F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020" w:dyaOrig="380">
          <v:shape id="_x0000_i1047" type="#_x0000_t75" style="width:101.15pt;height:19pt" o:ole="">
            <v:imagedata r:id="rId66" o:title=""/>
          </v:shape>
          <o:OLEObject Type="Embed" ProgID="Equation.3" ShapeID="_x0000_i1047" DrawAspect="Content" ObjectID="_1798290541" r:id="rId67"/>
        </w:object>
      </w: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трёх случаев.</w: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Зависимость </w:t>
      </w:r>
      <w:r w:rsidRPr="005C55F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20" w:dyaOrig="360">
          <v:shape id="_x0000_i1048" type="#_x0000_t75" style="width:71.1pt;height:18.1pt" o:ole="">
            <v:imagedata r:id="rId68" o:title=""/>
          </v:shape>
          <o:OLEObject Type="Embed" ProgID="Equation.3" ShapeID="_x0000_i1048" DrawAspect="Content" ObjectID="_1798290542" r:id="rId69"/>
        </w:object>
      </w:r>
    </w:p>
    <w:p w:rsidR="005C55F4" w:rsidRPr="005C55F4" w:rsidRDefault="005C55F4" w:rsidP="005C55F4">
      <w:pPr>
        <w:numPr>
          <w:ilvl w:val="0"/>
          <w:numId w:val="3"/>
        </w:numPr>
        <w:tabs>
          <w:tab w:val="clear" w:pos="502"/>
          <w:tab w:val="num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5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работе. Основным среди выводов должен быть вывод о влиянии шага квантования системы на её динамику.</w:t>
      </w:r>
    </w:p>
    <w:p w:rsidR="00382512" w:rsidRDefault="00382512"/>
    <w:sectPr w:rsidR="0038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F12"/>
    <w:multiLevelType w:val="hybridMultilevel"/>
    <w:tmpl w:val="5610F7CA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330208B8"/>
    <w:multiLevelType w:val="hybridMultilevel"/>
    <w:tmpl w:val="952672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A3244F4"/>
    <w:multiLevelType w:val="hybridMultilevel"/>
    <w:tmpl w:val="FF6099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94"/>
    <w:rsid w:val="00382512"/>
    <w:rsid w:val="005C55F4"/>
    <w:rsid w:val="006F4475"/>
    <w:rsid w:val="00746BC2"/>
    <w:rsid w:val="00CA1694"/>
    <w:rsid w:val="00D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image" Target="media/image19.png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png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mansurova_ok</cp:lastModifiedBy>
  <cp:revision>5</cp:revision>
  <dcterms:created xsi:type="dcterms:W3CDTF">2025-01-12T10:49:00Z</dcterms:created>
  <dcterms:modified xsi:type="dcterms:W3CDTF">2025-01-13T13:19:00Z</dcterms:modified>
</cp:coreProperties>
</file>