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Labman APIs</w:t>
      </w:r>
    </w:p>
    <w:p w:rsidR="00000000" w:rsidDel="00000000" w:rsidP="00000000" w:rsidRDefault="00000000" w:rsidRPr="00000000" w14:paraId="00000002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API: /logs/request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Get list of all request logs.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 log object: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log_id (integer, primary key): The unique identifier of the equipment log.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borrow_id (integer, foreign key): The unique identifier of the borrowing record.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type_id (integer): The unique ID of the equipment.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type_name(string): the name of the equipment.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user_id (integer): The ID of the user who borrowed or returned the equipment.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user_name(string): the student id.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borrow_amout (integer): The quantity of this borrowing.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log_type (int):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0 - create request : The request for initialization.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1 - pick request : The request to pick equipment.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2 - edit request : The request to edit the equipment log 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3 - cancel request : The request for cancel booking.  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log_time (datetime): The time of created or modified log.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API: /logs/equipment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Method: GET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Description: Get list of all request logs.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Parameters: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query (string, required): The search query.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Response: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equipment log object: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color w:val="cc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log_id (integer, primary key): The unique identifier of the equipment log.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color w:val="cc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borrow_id (integer, foreign key): The unique identifier of the borrowing record.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color w:val="cc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type_id (integer): The unique ID of the equipment.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color w:val="cc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type_name(string): the name of the equipment.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color w:val="cc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user_id (integer): The ID of the user who borrowed or returned the equipment.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color w:val="cc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user_name(string): the student id.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color w:val="cc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borrow_amout (integer): The quantity of this borrowing.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color w:val="cc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log_type (int): </w:t>
      </w:r>
    </w:p>
    <w:p w:rsidR="00000000" w:rsidDel="00000000" w:rsidP="00000000" w:rsidRDefault="00000000" w:rsidRPr="00000000" w14:paraId="00000028">
      <w:pPr>
        <w:spacing w:line="276" w:lineRule="auto"/>
        <w:ind w:left="2160" w:firstLine="0"/>
        <w:rPr>
          <w:rFonts w:ascii="Arial" w:cs="Arial" w:eastAsia="Arial" w:hAnsi="Arial"/>
          <w:color w:val="cc0000"/>
          <w:sz w:val="22"/>
          <w:szCs w:val="22"/>
          <w:highlight w:val="yellow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highlight w:val="yellow"/>
          <w:rtl w:val="0"/>
        </w:rPr>
        <w:t xml:space="preserve">There are three types of equipment logs, from 0 - 2 including </w:t>
      </w:r>
    </w:p>
    <w:p w:rsidR="00000000" w:rsidDel="00000000" w:rsidP="00000000" w:rsidRDefault="00000000" w:rsidRPr="00000000" w14:paraId="00000029">
      <w:pPr>
        <w:spacing w:line="276" w:lineRule="auto"/>
        <w:ind w:left="2160" w:firstLine="0"/>
        <w:rPr>
          <w:rFonts w:ascii="Arial" w:cs="Arial" w:eastAsia="Arial" w:hAnsi="Arial"/>
          <w:color w:val="cc0000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highlight w:val="yellow"/>
          <w:rtl w:val="0"/>
        </w:rPr>
        <w:t xml:space="preserve">0 - borrow : the equipment has borrowed out</w:t>
      </w:r>
    </w:p>
    <w:p w:rsidR="00000000" w:rsidDel="00000000" w:rsidP="00000000" w:rsidRDefault="00000000" w:rsidRPr="00000000" w14:paraId="0000002A">
      <w:pPr>
        <w:spacing w:line="276" w:lineRule="auto"/>
        <w:ind w:left="2160" w:firstLine="0"/>
        <w:rPr>
          <w:rFonts w:ascii="Arial" w:cs="Arial" w:eastAsia="Arial" w:hAnsi="Arial"/>
          <w:color w:val="cc0000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highlight w:val="yellow"/>
          <w:rtl w:val="0"/>
        </w:rPr>
        <w:t xml:space="preserve">1- return : the equipment has return back </w:t>
      </w:r>
    </w:p>
    <w:p w:rsidR="00000000" w:rsidDel="00000000" w:rsidP="00000000" w:rsidRDefault="00000000" w:rsidRPr="00000000" w14:paraId="0000002B">
      <w:pPr>
        <w:spacing w:line="276" w:lineRule="auto"/>
        <w:ind w:left="2160" w:firstLine="0"/>
        <w:rPr>
          <w:rFonts w:ascii="Arial" w:cs="Arial" w:eastAsia="Arial" w:hAnsi="Arial"/>
          <w:color w:val="cc0000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highlight w:val="yellow"/>
          <w:rtl w:val="0"/>
        </w:rPr>
        <w:t xml:space="preserve">2 - cancel return : cancel the equipment return process, the further operation could be borrow.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2160" w:firstLine="0"/>
        <w:rPr>
          <w:rFonts w:ascii="Arial" w:cs="Arial" w:eastAsia="Arial" w:hAnsi="Arial"/>
          <w:color w:val="cc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76" w:lineRule="auto"/>
        <w:ind w:left="2160" w:hanging="360"/>
        <w:rPr>
          <w:rFonts w:ascii="Roboto" w:cs="Roboto" w:eastAsia="Roboto" w:hAnsi="Roboto"/>
          <w:color w:val="cc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log_time (datetime): The time of created or modified log.</w:t>
      </w:r>
    </w:p>
    <w:p w:rsidR="00000000" w:rsidDel="00000000" w:rsidP="00000000" w:rsidRDefault="00000000" w:rsidRPr="00000000" w14:paraId="0000002E">
      <w:pPr>
        <w:ind w:left="216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rPr>
          <w:color w:val="cc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i Jonhan" w:id="0" w:date="2023-04-17T11:49:20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the same as the EER equipment table or request log table? Here, I currently use the request log table as a sample.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02BF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2B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KZIMHCf6U2ILfamy+J+V4PZB1w==">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2023-03-28T10:29:00Z</dcterms:created>
  <dc:creator>Kaini Chang (Student)</dc:creator>
</cp:coreProperties>
</file>