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264" w:beforeAutospacing="0" w:before="0" w:afterAutospacing="0" w:after="24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</w:r>
    </w:p>
    <w:tbl>
      <w:tblPr>
        <w:tblW w:w="1023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3033"/>
        <w:gridCol w:w="7199"/>
      </w:tblGrid>
      <w:tr>
        <w:trPr>
          <w:trHeight w:val="1842" w:hRule="atLeast"/>
        </w:trPr>
        <w:tc>
          <w:tcPr>
            <w:tcW w:w="3033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Cs w:val="28"/>
              </w:rPr>
            </w:pPr>
            <w:r>
              <w:rPr/>
              <w:drawing>
                <wp:inline distT="0" distB="0" distL="0" distR="0">
                  <wp:extent cx="1809750" cy="857250"/>
                  <wp:effectExtent l="0" t="0" r="0" b="0"/>
                  <wp:docPr id="1" name="Рисунок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МИНИСТЕРСТВО НАУКИ И ВЫСШЕГО ОБРАЗОВАНИЯ </w:t>
              <w:br/>
              <w:t>РОССИЙСКОЙ ФЕДЕРАЦИИ</w:t>
            </w:r>
          </w:p>
          <w:p>
            <w:pPr>
              <w:pStyle w:val="Normal"/>
              <w:spacing w:lineRule="auto" w:line="288"/>
              <w:jc w:val="center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Normal"/>
              <w:spacing w:lineRule="auto" w:line="288"/>
              <w:jc w:val="center"/>
              <w:rPr>
                <w:sz w:val="20"/>
              </w:rPr>
            </w:pPr>
            <w:r>
              <w:rPr>
                <w:sz w:val="20"/>
              </w:rPr>
              <w:t>ФЕДЕРАЛЬНОЕ ГОСУДАРСТВЕННОЕ БЮДЖЕТНОЕ</w:t>
            </w:r>
          </w:p>
          <w:p>
            <w:pPr>
              <w:pStyle w:val="Normal"/>
              <w:spacing w:lineRule="auto" w:line="288"/>
              <w:jc w:val="center"/>
              <w:rPr>
                <w:sz w:val="20"/>
              </w:rPr>
            </w:pPr>
            <w:r>
              <w:rPr>
                <w:sz w:val="20"/>
              </w:rPr>
              <w:t>ОБРАЗОВАТЕЛЬНОЕ УЧРЕЖДЕНИЕ ВЫСШЕГО ОБРАЗОВАНИЯ</w:t>
            </w:r>
          </w:p>
          <w:p>
            <w:pPr>
              <w:pStyle w:val="Normal"/>
              <w:spacing w:lineRule="auto" w:line="288"/>
              <w:jc w:val="center"/>
              <w:rPr>
                <w:b/>
                <w:bCs/>
                <w:sz w:val="20"/>
                <w:szCs w:val="28"/>
              </w:rPr>
            </w:pPr>
            <w:r>
              <w:rPr>
                <w:sz w:val="20"/>
              </w:rPr>
              <w:t>«САМАРСКИЙ ГОСУДАРСТВЕННЫЙ ТЕХНИЧЕСКИЙ УНИВЕРСИТЕТ»</w:t>
            </w:r>
          </w:p>
        </w:tc>
      </w:tr>
    </w:tbl>
    <w:p>
      <w:pPr>
        <w:pStyle w:val="Title"/>
        <w:rPr/>
      </w:pPr>
      <w:r>
        <w:rPr/>
      </w:r>
    </w:p>
    <w:p>
      <w:pPr>
        <w:pStyle w:val="Normal"/>
        <w:spacing w:lineRule="auto" w:line="288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auto" w:line="28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88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widowControl w:val="false"/>
        <w:bidi w:val="0"/>
        <w:jc w:val="center"/>
        <w:textAlignment w:val="baseline"/>
        <w:rPr>
          <w:rFonts w:ascii="Times New Roman" w:hAnsi="Times New Roman"/>
        </w:rPr>
      </w:pPr>
      <w:r>
        <w:rPr>
          <w:rFonts w:eastAsia="Times New Roman" w:cs="Times New Roman"/>
          <w:b/>
          <w:spacing w:val="40"/>
          <w:sz w:val="30"/>
          <w:szCs w:val="30"/>
        </w:rPr>
        <w:t>ОТЧЁТ</w:t>
      </w:r>
    </w:p>
    <w:p>
      <w:pPr>
        <w:pStyle w:val="Normal"/>
        <w:widowControl w:val="false"/>
        <w:tabs>
          <w:tab w:val="clear" w:pos="708"/>
          <w:tab w:val="left" w:pos="8789" w:leader="underscore"/>
        </w:tabs>
        <w:bidi w:val="0"/>
        <w:spacing w:before="120" w:after="0"/>
        <w:jc w:val="center"/>
        <w:textAlignment w:val="baseline"/>
        <w:rPr>
          <w:rFonts w:ascii="Times New Roman" w:hAnsi="Times New Roman"/>
        </w:rPr>
      </w:pPr>
      <w:r>
        <w:rPr>
          <w:rFonts w:eastAsia="Times New Roman" w:cs="Times New Roman"/>
          <w:sz w:val="30"/>
          <w:szCs w:val="20"/>
        </w:rPr>
        <w:t xml:space="preserve">По дисциплине </w:t>
      </w:r>
      <w:r>
        <w:rPr>
          <w:rFonts w:eastAsia="Times New Roman" w:cs="Times New Roman"/>
          <w:sz w:val="30"/>
          <w:szCs w:val="30"/>
        </w:rPr>
        <w:t>«</w:t>
      </w:r>
      <w:r>
        <w:rPr>
          <w:rFonts w:eastAsia="Times New Roman" w:cs="Times New Roman"/>
          <w:b w:val="false"/>
          <w:bCs w:val="false"/>
          <w:color w:val="212529"/>
          <w:sz w:val="30"/>
          <w:szCs w:val="30"/>
          <w:shd w:fill="FFFFFF" w:val="clear"/>
        </w:rPr>
        <w:t>Исследование операций и методы оптимизации</w:t>
      </w:r>
      <w:r>
        <w:rPr>
          <w:rFonts w:cs="Times New Roman"/>
          <w:color w:val="212529"/>
          <w:sz w:val="30"/>
          <w:szCs w:val="30"/>
          <w:shd w:fill="FFFFFF" w:val="clear"/>
        </w:rPr>
        <w:t>»</w:t>
      </w:r>
    </w:p>
    <w:p>
      <w:pPr>
        <w:pStyle w:val="Normal"/>
        <w:spacing w:lineRule="auto" w:line="240" w:before="57" w:after="57"/>
        <w:jc w:val="center"/>
        <w:rPr>
          <w:b w:val="false"/>
          <w:bCs w:val="false"/>
        </w:rPr>
      </w:pPr>
      <w:r>
        <w:rPr>
          <w:rFonts w:cs="Times New Roman"/>
          <w:b w:val="false"/>
          <w:bCs w:val="false"/>
          <w:color w:val="212529"/>
          <w:sz w:val="32"/>
          <w:szCs w:val="32"/>
          <w:shd w:fill="FFFFFF" w:val="clear"/>
          <w:lang w:val="ru-RU"/>
        </w:rPr>
        <w:t>Лабораторная работа</w:t>
      </w:r>
      <w:r>
        <w:rPr>
          <w:rFonts w:cs="Times New Roman"/>
          <w:b w:val="false"/>
          <w:bCs w:val="false"/>
          <w:color w:val="212529"/>
          <w:sz w:val="32"/>
          <w:szCs w:val="32"/>
          <w:shd w:fill="FFFFFF" w:val="clear"/>
          <w:lang w:val="en-US"/>
        </w:rPr>
        <w:t xml:space="preserve"> № 1</w:t>
      </w:r>
    </w:p>
    <w:p>
      <w:pPr>
        <w:pStyle w:val="Normal"/>
        <w:spacing w:lineRule="auto" w:line="240" w:before="57" w:after="57"/>
        <w:jc w:val="center"/>
        <w:rPr>
          <w:lang w:val="ru-RU"/>
        </w:rPr>
      </w:pPr>
      <w:r>
        <w:rPr>
          <w:rFonts w:cs="Calibri" w:cstheme="minorHAnsi"/>
          <w:b/>
          <w:bCs/>
          <w:color w:val="212529"/>
          <w:sz w:val="28"/>
          <w:szCs w:val="28"/>
          <w:shd w:fill="FFFFFF" w:val="clear"/>
          <w:lang w:val="ru-RU"/>
        </w:rPr>
        <w:t>ВАРИАНТ 1</w:t>
      </w:r>
    </w:p>
    <w:p>
      <w:pPr>
        <w:pStyle w:val="Normal"/>
        <w:spacing w:lineRule="auto" w:line="288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auto" w:line="288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auto" w:line="288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auto" w:line="288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auto" w:line="288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auto" w:line="288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auto" w:line="288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auto" w:line="288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auto" w:line="288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auto" w:line="288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auto" w:line="288"/>
        <w:ind w:hanging="0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Выполнили</w:t>
      </w:r>
      <w:r>
        <w:rPr>
          <w:b/>
          <w:bCs/>
          <w:sz w:val="28"/>
          <w:szCs w:val="28"/>
        </w:rPr>
        <w:t>:</w:t>
      </w:r>
      <w:r>
        <w:rPr>
          <w:b w:val="false"/>
          <w:bCs w:val="false"/>
          <w:sz w:val="28"/>
          <w:szCs w:val="28"/>
        </w:rPr>
        <w:t xml:space="preserve"> </w:t>
      </w:r>
    </w:p>
    <w:p>
      <w:pPr>
        <w:pStyle w:val="Normal"/>
        <w:spacing w:lineRule="auto" w:line="288"/>
        <w:ind w:firstLine="709"/>
        <w:jc w:val="right"/>
        <w:rPr>
          <w:b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Поротькин И. Е.</w:t>
      </w:r>
    </w:p>
    <w:p>
      <w:pPr>
        <w:pStyle w:val="Normal"/>
        <w:spacing w:lineRule="auto" w:line="288"/>
        <w:ind w:firstLine="709"/>
        <w:jc w:val="right"/>
        <w:rPr/>
      </w:pPr>
      <w:r>
        <w:rPr>
          <w:b w:val="false"/>
          <w:bCs w:val="false"/>
          <w:sz w:val="28"/>
          <w:szCs w:val="28"/>
        </w:rPr>
        <w:t>Устинова О. В.</w:t>
      </w:r>
    </w:p>
    <w:p>
      <w:pPr>
        <w:pStyle w:val="Normal"/>
        <w:spacing w:lineRule="auto" w:line="288"/>
        <w:ind w:firstLine="709"/>
        <w:jc w:val="right"/>
        <w:rPr>
          <w:b/>
          <w:sz w:val="28"/>
          <w:szCs w:val="28"/>
        </w:rPr>
      </w:pPr>
      <w:r>
        <w:rPr>
          <w:b w:val="false"/>
          <w:bCs w:val="false"/>
          <w:sz w:val="28"/>
          <w:szCs w:val="28"/>
        </w:rPr>
        <w:t>Группа ИАИТ-112</w:t>
      </w:r>
    </w:p>
    <w:p>
      <w:pPr>
        <w:pStyle w:val="Normal"/>
        <w:spacing w:lineRule="auto" w:line="288"/>
        <w:ind w:firstLine="709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88"/>
        <w:ind w:firstLine="709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88"/>
        <w:ind w:firstLine="709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88"/>
        <w:ind w:firstLine="709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88"/>
        <w:ind w:firstLine="709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88"/>
        <w:ind w:firstLine="709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2026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b/>
          <w:bCs/>
          <w:sz w:val="32"/>
          <w:szCs w:val="32"/>
        </w:rPr>
        <w:t>Цель работы:</w:t>
      </w:r>
      <w:r>
        <w:rPr>
          <w:rFonts w:cs="Calibri" w:cstheme="minorHAnsi"/>
          <w:sz w:val="28"/>
          <w:szCs w:val="28"/>
        </w:rPr>
        <w:t xml:space="preserve"> Практическое освоение базовых преобразований шифрования и дешифрования с использованием классических шифров Цезаря и Виженера. Разработка собственной шифра на основе изученных.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left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Ход работы: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 w:val="false"/>
          <w:bCs w:val="false"/>
          <w:sz w:val="32"/>
          <w:szCs w:val="32"/>
        </w:rPr>
      </w:pPr>
      <w:r>
        <w:rPr>
          <w:b/>
          <w:bCs/>
          <w:sz w:val="32"/>
          <w:szCs w:val="32"/>
        </w:rPr>
        <w:t xml:space="preserve">Задание 1. </w:t>
      </w:r>
      <w:r>
        <w:rPr>
          <w:rFonts w:cs="Calibri" w:cstheme="minorHAnsi"/>
          <w:b w:val="false"/>
          <w:bCs w:val="false"/>
          <w:sz w:val="32"/>
          <w:szCs w:val="32"/>
          <w:lang w:val="en-US"/>
        </w:rPr>
        <w:t>Расшифровка шифра Цезаря</w:t>
      </w:r>
    </w:p>
    <w:p>
      <w:pPr>
        <w:pStyle w:val="Normal"/>
        <w:rPr>
          <w:b w:val="false"/>
          <w:bCs w:val="false"/>
          <w:sz w:val="32"/>
          <w:szCs w:val="32"/>
        </w:rPr>
      </w:pPr>
      <w:r>
        <w:rPr/>
      </w:r>
    </w:p>
    <w:tbl>
      <w:tblPr>
        <w:tblW w:w="3404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404"/>
      </w:tblGrid>
      <w:tr>
        <w:trPr/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Calibri" w:cstheme="minorHAnsi"/>
                <w:sz w:val="28"/>
                <w:szCs w:val="28"/>
              </w:rPr>
              <w:t>Ъчфцян ъкнысы зщуч.</w:t>
            </w:r>
          </w:p>
          <w:p>
            <w:pPr>
              <w:pStyle w:val="Normal"/>
              <w:jc w:val="center"/>
              <w:rPr/>
            </w:pPr>
            <w:r>
              <w:rPr>
                <w:rFonts w:cs="Calibri" w:cstheme="minorHAnsi"/>
                <w:sz w:val="28"/>
                <w:szCs w:val="28"/>
              </w:rPr>
              <w:t xml:space="preserve">Кщнхз фнысы йдъыщч. </w:t>
            </w:r>
          </w:p>
          <w:p>
            <w:pPr>
              <w:pStyle w:val="Normal"/>
              <w:jc w:val="center"/>
              <w:rPr/>
            </w:pPr>
            <w:r>
              <w:rPr>
                <w:rFonts w:cs="Calibri" w:cstheme="minorHAnsi"/>
                <w:sz w:val="28"/>
                <w:szCs w:val="28"/>
              </w:rPr>
              <w:t>Уцслс чыущдкижы хсщ.</w:t>
            </w:r>
          </w:p>
          <w:p>
            <w:pPr>
              <w:pStyle w:val="Normal"/>
              <w:jc w:val="center"/>
              <w:rPr/>
            </w:pPr>
            <w:r>
              <w:rPr>
                <w:rFonts w:cs="Calibri" w:cstheme="minorHAnsi"/>
                <w:sz w:val="28"/>
                <w:szCs w:val="28"/>
              </w:rPr>
              <w:t xml:space="preserve"> </w:t>
            </w:r>
            <w:r>
              <w:rPr>
                <w:rFonts w:cs="Calibri" w:cstheme="minorHAnsi"/>
                <w:sz w:val="28"/>
                <w:szCs w:val="28"/>
              </w:rPr>
              <w:t xml:space="preserve">Мщьпйи кипцнн кънлч. </w:t>
            </w:r>
          </w:p>
          <w:p>
            <w:pPr>
              <w:pStyle w:val="Normal"/>
              <w:jc w:val="center"/>
              <w:rPr/>
            </w:pPr>
            <w:r>
              <w:rPr>
                <w:rFonts w:cs="Calibri" w:cstheme="minorHAnsi"/>
                <w:sz w:val="28"/>
                <w:szCs w:val="28"/>
              </w:rPr>
              <w:t>Шщсщчми ьмсксынфеци.</w:t>
            </w:r>
          </w:p>
        </w:tc>
      </w:tr>
    </w:tbl>
    <w:p>
      <w:pPr>
        <w:pStyle w:val="Normal"/>
        <w:rPr>
          <w:rFonts w:cs="Calibri" w:cstheme="minorHAnsi"/>
          <w:b w:val="false"/>
          <w:bCs w:val="false"/>
          <w:sz w:val="32"/>
          <w:szCs w:val="32"/>
        </w:rPr>
      </w:pPr>
      <w:r>
        <w:rPr>
          <w:i w:val="false"/>
          <w:iCs w:val="false"/>
          <w:u w:val="none"/>
          <w:lang w:val="ru-RU"/>
        </w:rPr>
      </w:r>
    </w:p>
    <w:p>
      <w:pPr>
        <w:pStyle w:val="Normal"/>
        <w:rPr>
          <w:i w:val="false"/>
          <w:i w:val="false"/>
          <w:iCs w:val="false"/>
          <w:u w:val="none"/>
          <w:lang w:val="ru-RU"/>
        </w:rPr>
      </w:pPr>
      <w:r>
        <w:rPr>
          <w:rFonts w:cs="Calibri" w:cstheme="minorHAnsi"/>
          <w:b w:val="false"/>
          <w:bCs w:val="false"/>
          <w:i w:val="false"/>
          <w:iCs w:val="false"/>
          <w:sz w:val="32"/>
          <w:szCs w:val="32"/>
          <w:u w:val="none"/>
          <w:lang w:val="ru-RU"/>
        </w:rPr>
        <w:t xml:space="preserve">Текст использует ключ  </w:t>
      </w:r>
      <w:r>
        <w:rPr>
          <w:rFonts w:cs="Calibri" w:cstheme="minorHAnsi"/>
          <w:b w:val="false"/>
          <w:bCs w:val="false"/>
          <w:i w:val="false"/>
          <w:iCs w:val="false"/>
          <w:sz w:val="32"/>
          <w:szCs w:val="32"/>
          <w:u w:val="none"/>
          <w:lang w:val="en-US"/>
        </w:rPr>
        <w:t>ROT</w:t>
      </w:r>
      <w:r>
        <w:rPr>
          <w:rFonts w:cs="Calibri" w:cstheme="minorHAnsi"/>
          <w:b w:val="false"/>
          <w:bCs w:val="false"/>
          <w:i w:val="false"/>
          <w:iCs w:val="false"/>
          <w:sz w:val="32"/>
          <w:szCs w:val="32"/>
          <w:u w:val="none"/>
          <w:lang w:val="en-US"/>
        </w:rPr>
        <w:t xml:space="preserve">24 </w:t>
      </w:r>
      <w:r>
        <w:rPr>
          <w:rFonts w:cs="Calibri" w:cstheme="minorHAnsi"/>
          <w:b w:val="false"/>
          <w:bCs w:val="false"/>
          <w:i w:val="false"/>
          <w:iCs w:val="false"/>
          <w:sz w:val="32"/>
          <w:szCs w:val="32"/>
          <w:u w:val="none"/>
          <w:lang w:val="ru-RU"/>
        </w:rPr>
        <w:t>и расшифровывается как:</w:t>
      </w:r>
    </w:p>
    <w:tbl>
      <w:tblPr>
        <w:tblW w:w="33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38"/>
      </w:tblGrid>
      <w:tr>
        <w:trPr/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/>
              <w:ind w:hanging="0" w:left="0" w:right="0"/>
              <w:jc w:val="center"/>
              <w:rPr>
                <w:sz w:val="28"/>
                <w:szCs w:val="28"/>
              </w:rPr>
            </w:pPr>
            <w:r>
              <w:rPr>
                <w:rFonts w:ascii="Roboto;sans-serif" w:hAnsi="Roboto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14:textFill>
                  <w14:solidFill>
                    <w14:srgbClr w14:val="000000">
                      <w14:alpha w14:val="13333"/>
                    </w14:srgbClr>
                  </w14:solidFill>
                </w14:textFill>
              </w:rPr>
              <w:t>Солнце светит ярко. Время летит быстро. Книги открывают мир. Дружба важнее всего. Природа удивительна.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pStyle w:val="Normal"/>
        <w:rPr>
          <w:rFonts w:cs="Calibri" w:cstheme="minorHAnsi"/>
          <w:b w:val="false"/>
          <w:bCs w:val="false"/>
          <w:sz w:val="32"/>
          <w:szCs w:val="32"/>
        </w:rPr>
      </w:pPr>
      <w:r>
        <w:rPr>
          <w:i w:val="false"/>
          <w:iCs w:val="false"/>
          <w:u w:val="none"/>
          <w:lang w:val="ru-RU"/>
        </w:rPr>
      </w:r>
    </w:p>
    <w:p>
      <w:pPr>
        <w:pStyle w:val="Normal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rPr>
          <w:b w:val="false"/>
          <w:bCs w:val="false"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Задание 2.</w:t>
      </w:r>
      <w:r>
        <w:rPr>
          <w:b w:val="false"/>
          <w:bCs w:val="false"/>
          <w:sz w:val="32"/>
          <w:szCs w:val="32"/>
          <w:lang w:val="ru-RU"/>
        </w:rPr>
        <w:t xml:space="preserve">  </w:t>
      </w:r>
      <w:r>
        <w:rPr>
          <w:rFonts w:cs="Calibri" w:cstheme="minorHAnsi"/>
          <w:b w:val="false"/>
          <w:bCs w:val="false"/>
          <w:sz w:val="32"/>
          <w:szCs w:val="32"/>
          <w:lang w:val="ru-RU"/>
        </w:rPr>
        <w:t>Шифрование шифром Цезаря</w:t>
      </w:r>
    </w:p>
    <w:p>
      <w:pPr>
        <w:pStyle w:val="Normal"/>
        <w:rPr>
          <w:b w:val="false"/>
          <w:bCs w:val="false"/>
          <w:sz w:val="32"/>
          <w:szCs w:val="32"/>
          <w:lang w:val="ru-RU"/>
        </w:rPr>
      </w:pPr>
      <w:r>
        <w:rPr/>
      </w:r>
    </w:p>
    <w:tbl>
      <w:tblPr>
        <w:tblW w:w="5269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269"/>
      </w:tblGrid>
      <w:tr>
        <w:trPr/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jc w:val="left"/>
              <w:rPr>
                <w:rFonts w:ascii="Times New Roman" w:hAnsi="Times New Roman"/>
              </w:rPr>
            </w:pPr>
            <w:r>
              <w:rPr>
                <w:rFonts w:cs="Calibri" w:ascii="Times New Roman" w:hAnsi="Times New Roman" w:cstheme="minorHAnsi"/>
                <w:sz w:val="28"/>
                <w:szCs w:val="28"/>
              </w:rPr>
              <w:t>Я устал, нужно немного отдохнуть.</w:t>
            </w:r>
          </w:p>
          <w:p>
            <w:pPr>
              <w:pStyle w:val="Normal"/>
              <w:numPr>
                <w:ilvl w:val="0"/>
                <w:numId w:val="2"/>
              </w:numPr>
              <w:jc w:val="left"/>
              <w:rPr>
                <w:rFonts w:ascii="Times New Roman" w:hAnsi="Times New Roman"/>
              </w:rPr>
            </w:pPr>
            <w:r>
              <w:rPr>
                <w:rFonts w:cs="Calibri" w:ascii="Times New Roman" w:hAnsi="Times New Roman" w:cstheme="minorHAnsi"/>
                <w:sz w:val="28"/>
                <w:szCs w:val="28"/>
              </w:rPr>
              <w:t>У меня сегодня встреча.</w:t>
            </w:r>
          </w:p>
          <w:p>
            <w:pPr>
              <w:pStyle w:val="Normal"/>
              <w:numPr>
                <w:ilvl w:val="0"/>
                <w:numId w:val="2"/>
              </w:numPr>
              <w:jc w:val="left"/>
              <w:rPr>
                <w:rFonts w:ascii="Times New Roman" w:hAnsi="Times New Roman"/>
              </w:rPr>
            </w:pPr>
            <w:r>
              <w:rPr>
                <w:rFonts w:cs="Calibri" w:ascii="Times New Roman" w:hAnsi="Times New Roman" w:cstheme="minorHAnsi"/>
                <w:sz w:val="28"/>
                <w:szCs w:val="28"/>
              </w:rPr>
              <w:t>Не забудь вынести мусор.</w:t>
            </w:r>
          </w:p>
          <w:p>
            <w:pPr>
              <w:pStyle w:val="Normal"/>
              <w:numPr>
                <w:ilvl w:val="0"/>
                <w:numId w:val="2"/>
              </w:numPr>
              <w:jc w:val="left"/>
              <w:rPr>
                <w:rFonts w:ascii="Times New Roman" w:hAnsi="Times New Roman"/>
              </w:rPr>
            </w:pPr>
            <w:r>
              <w:rPr>
                <w:rFonts w:cs="Calibri" w:ascii="Times New Roman" w:hAnsi="Times New Roman" w:cstheme="minorHAnsi"/>
                <w:sz w:val="28"/>
                <w:szCs w:val="28"/>
              </w:rPr>
              <w:t>Я опаздываю на автобусе.</w:t>
            </w:r>
          </w:p>
          <w:p>
            <w:pPr>
              <w:pStyle w:val="Normal"/>
              <w:numPr>
                <w:ilvl w:val="0"/>
                <w:numId w:val="2"/>
              </w:numPr>
              <w:jc w:val="left"/>
              <w:rPr>
                <w:rFonts w:ascii="Times New Roman" w:hAnsi="Times New Roman"/>
              </w:rPr>
            </w:pPr>
            <w:r>
              <w:rPr>
                <w:rFonts w:cs="Calibri" w:ascii="Times New Roman" w:hAnsi="Times New Roman" w:cstheme="minorHAnsi"/>
                <w:sz w:val="28"/>
                <w:szCs w:val="28"/>
              </w:rPr>
              <w:t>Пора собираться на работу.</w:t>
            </w:r>
          </w:p>
        </w:tc>
      </w:tr>
    </w:tbl>
    <w:p>
      <w:pPr>
        <w:pStyle w:val="Normal"/>
        <w:rPr>
          <w:rFonts w:cs="Calibri" w:cstheme="minorHAnsi"/>
          <w:sz w:val="28"/>
          <w:szCs w:val="28"/>
        </w:rPr>
      </w:pPr>
      <w:r>
        <w:rPr>
          <w:b w:val="false"/>
          <w:bCs w:val="false"/>
          <w:sz w:val="32"/>
          <w:szCs w:val="32"/>
          <w:lang w:val="ru-RU"/>
        </w:rPr>
        <w:t>Для каждого предложения использовались разные ключи</w:t>
      </w:r>
    </w:p>
    <w:tbl>
      <w:tblPr>
        <w:tblW w:w="799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996"/>
      </w:tblGrid>
      <w:tr>
        <w:trPr>
          <w:trHeight w:val="1865" w:hRule="atLeast"/>
        </w:trPr>
        <w:tc>
          <w:tcPr>
            <w:tcW w:w="7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numPr>
                <w:ilvl w:val="0"/>
                <w:numId w:val="1"/>
              </w:numPr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383D41"/>
                <w:spacing w:val="0"/>
                <w:sz w:val="28"/>
                <w:szCs w:val="28"/>
              </w:rPr>
              <w:t>К яэюлч, щятщъ щршщъоъ ъюпъбщяюз.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/>
                <w:sz w:val="28"/>
                <w:szCs w:val="28"/>
              </w:rPr>
              <w:t>(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ROT12)</w:t>
            </w:r>
          </w:p>
          <w:p>
            <w:pPr>
              <w:pStyle w:val="Style19"/>
              <w:numPr>
                <w:ilvl w:val="0"/>
                <w:numId w:val="1"/>
              </w:numPr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383D41"/>
                <w:spacing w:val="0"/>
                <w:sz w:val="28"/>
                <w:szCs w:val="28"/>
                <w:lang w:val="en-US"/>
              </w:rPr>
              <w:t>К дьец иьъёыец щийзьоч. (ROT24)</w:t>
            </w:r>
          </w:p>
          <w:p>
            <w:pPr>
              <w:pStyle w:val="Style19"/>
              <w:numPr>
                <w:ilvl w:val="0"/>
                <w:numId w:val="1"/>
              </w:numPr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383D41"/>
                <w:spacing w:val="0"/>
                <w:sz w:val="28"/>
                <w:szCs w:val="28"/>
              </w:rPr>
              <w:t xml:space="preserve">Пж йвгхёю дэпжуфк охурт.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383D41"/>
                <w:spacing w:val="0"/>
                <w:sz w:val="28"/>
                <w:szCs w:val="28"/>
                <w:lang w:val="en-US"/>
              </w:rPr>
              <w:t>(ROT2)</w:t>
            </w:r>
          </w:p>
          <w:p>
            <w:pPr>
              <w:pStyle w:val="Style19"/>
              <w:numPr>
                <w:ilvl w:val="0"/>
                <w:numId w:val="1"/>
              </w:numPr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383D41"/>
                <w:spacing w:val="0"/>
                <w:sz w:val="28"/>
                <w:szCs w:val="28"/>
                <w:lang w:val="en-US"/>
              </w:rPr>
              <w:t>Ё хцжоквиже фж жищхзъшл. (ROT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383D41"/>
                <w:spacing w:val="0"/>
                <w:sz w:val="28"/>
                <w:szCs w:val="28"/>
                <w:lang w:val="en-US"/>
              </w:rPr>
              <w:t>7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383D41"/>
                <w:spacing w:val="0"/>
                <w:sz w:val="28"/>
                <w:szCs w:val="28"/>
                <w:lang w:val="en-US"/>
              </w:rPr>
              <w:t>)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14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383D41"/>
                <w:spacing w:val="0"/>
                <w:sz w:val="28"/>
                <w:szCs w:val="28"/>
              </w:rPr>
              <w:t xml:space="preserve">Зжиш йжщбишкфйч ёш ишщжкл.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383D41"/>
                <w:spacing w:val="0"/>
                <w:sz w:val="28"/>
                <w:szCs w:val="28"/>
                <w:lang w:val="en-US"/>
              </w:rPr>
              <w:t>(ROT25)</w:t>
            </w:r>
          </w:p>
        </w:tc>
      </w:tr>
    </w:tbl>
    <w:p>
      <w:pPr>
        <w:pStyle w:val="Normal"/>
        <w:rPr>
          <w:rFonts w:cs="Calibri" w:cstheme="minorHAnsi"/>
          <w:sz w:val="28"/>
          <w:szCs w:val="28"/>
        </w:rPr>
      </w:pPr>
      <w:r>
        <w:rPr>
          <w:b w:val="false"/>
          <w:bCs w:val="false"/>
          <w:sz w:val="32"/>
          <w:szCs w:val="32"/>
          <w:lang w:val="ru-RU"/>
        </w:rPr>
      </w:r>
    </w:p>
    <w:p>
      <w:pPr>
        <w:pStyle w:val="Normal"/>
        <w:rPr>
          <w:rFonts w:cs="Calibri" w:cstheme="minorHAnsi"/>
          <w:sz w:val="28"/>
          <w:szCs w:val="28"/>
        </w:rPr>
      </w:pPr>
      <w:r>
        <w:rPr>
          <w:b w:val="false"/>
          <w:bCs w:val="false"/>
          <w:sz w:val="32"/>
          <w:szCs w:val="32"/>
          <w:lang w:val="ru-RU"/>
        </w:rPr>
      </w:r>
    </w:p>
    <w:p>
      <w:pPr>
        <w:pStyle w:val="Normal"/>
        <w:rPr>
          <w:rFonts w:cs="Calibri" w:cstheme="minorHAnsi"/>
          <w:sz w:val="28"/>
          <w:szCs w:val="28"/>
        </w:rPr>
      </w:pPr>
      <w:r>
        <w:rPr>
          <w:b w:val="false"/>
          <w:bCs w:val="false"/>
          <w:sz w:val="32"/>
          <w:szCs w:val="32"/>
          <w:lang w:val="ru-RU"/>
        </w:rPr>
      </w:r>
    </w:p>
    <w:p>
      <w:pPr>
        <w:pStyle w:val="Normal"/>
        <w:rPr>
          <w:rFonts w:cs="Calibri" w:cstheme="minorHAnsi"/>
          <w:sz w:val="28"/>
          <w:szCs w:val="28"/>
        </w:rPr>
      </w:pPr>
      <w:r>
        <w:rPr>
          <w:b w:val="false"/>
          <w:bCs w:val="false"/>
          <w:sz w:val="32"/>
          <w:szCs w:val="32"/>
          <w:lang w:val="ru-RU"/>
        </w:rPr>
      </w:r>
    </w:p>
    <w:p>
      <w:pPr>
        <w:pStyle w:val="Normal"/>
        <w:rPr>
          <w:rFonts w:cs="Calibri" w:cstheme="minorHAnsi"/>
          <w:sz w:val="28"/>
          <w:szCs w:val="28"/>
        </w:rPr>
      </w:pPr>
      <w:r>
        <w:rPr>
          <w:b w:val="false"/>
          <w:bCs w:val="false"/>
          <w:sz w:val="32"/>
          <w:szCs w:val="32"/>
          <w:lang w:val="ru-RU"/>
        </w:rPr>
      </w:r>
    </w:p>
    <w:p>
      <w:pPr>
        <w:pStyle w:val="Normal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Задание 3. </w:t>
      </w:r>
      <w:r>
        <w:rPr>
          <w:rFonts w:cs="Calibri" w:cstheme="minorHAnsi"/>
          <w:b w:val="false"/>
          <w:bCs w:val="false"/>
          <w:sz w:val="32"/>
          <w:szCs w:val="32"/>
          <w:lang w:val="ru-RU"/>
        </w:rPr>
        <w:t xml:space="preserve">Расшифровка шифра Виженера 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-408940</wp:posOffset>
            </wp:positionH>
            <wp:positionV relativeFrom="paragraph">
              <wp:posOffset>3810</wp:posOffset>
            </wp:positionV>
            <wp:extent cx="4453255" cy="3094355"/>
            <wp:effectExtent l="0" t="0" r="0" b="0"/>
            <wp:wrapTopAndBottom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25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4593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593"/>
      </w:tblGrid>
      <w:tr>
        <w:trPr>
          <w:trHeight w:val="1811" w:hRule="atLeast"/>
        </w:trPr>
        <w:tc>
          <w:tcPr>
            <w:tcW w:w="4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b w:val="false"/>
                <w:bCs w:val="false"/>
                <w:sz w:val="32"/>
                <w:szCs w:val="32"/>
                <w:lang w:val="ru-RU"/>
              </w:rPr>
            </w:pPr>
            <w:r>
              <w:rPr>
                <w:rFonts w:ascii="Roboto;sans-serif" w:hAnsi="Roboto;sans-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32"/>
                <w:lang w:val="ru-RU"/>
              </w:rPr>
              <w:t>С</w:t>
            </w:r>
            <w:r>
              <w:rPr>
                <w:rFonts w:ascii="Roboto;sans-serif" w:hAnsi="Roboto;sans-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32"/>
                <w:lang w:val="ru-RU"/>
              </w:rPr>
              <w:t xml:space="preserve">частье в мелочах. </w:t>
            </w:r>
          </w:p>
          <w:p>
            <w:pPr>
              <w:pStyle w:val="Normal"/>
              <w:jc w:val="left"/>
              <w:rPr>
                <w:b w:val="false"/>
                <w:bCs w:val="false"/>
                <w:sz w:val="32"/>
                <w:szCs w:val="32"/>
                <w:lang w:val="ru-RU"/>
              </w:rPr>
            </w:pPr>
            <w:r>
              <w:rPr>
                <w:rFonts w:ascii="Roboto;sans-serif" w:hAnsi="Roboto;sans-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32"/>
                <w:lang w:val="ru-RU"/>
              </w:rPr>
              <w:t xml:space="preserve">путешествие начинается сегодня. </w:t>
            </w:r>
          </w:p>
          <w:p>
            <w:pPr>
              <w:pStyle w:val="Normal"/>
              <w:jc w:val="left"/>
              <w:rPr>
                <w:b w:val="false"/>
                <w:bCs w:val="false"/>
                <w:sz w:val="32"/>
                <w:szCs w:val="32"/>
                <w:lang w:val="ru-RU"/>
              </w:rPr>
            </w:pPr>
            <w:r>
              <w:rPr>
                <w:rFonts w:ascii="Roboto;sans-serif" w:hAnsi="Roboto;sans-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32"/>
                <w:lang w:val="ru-RU"/>
              </w:rPr>
              <w:t xml:space="preserve">молчание говорит громче. </w:t>
            </w:r>
          </w:p>
          <w:p>
            <w:pPr>
              <w:pStyle w:val="Normal"/>
              <w:jc w:val="left"/>
              <w:rPr>
                <w:b w:val="false"/>
                <w:bCs w:val="false"/>
                <w:sz w:val="32"/>
                <w:szCs w:val="32"/>
                <w:lang w:val="ru-RU"/>
              </w:rPr>
            </w:pPr>
            <w:r>
              <w:rPr>
                <w:rFonts w:ascii="Roboto;sans-serif" w:hAnsi="Roboto;sans-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32"/>
                <w:lang w:val="ru-RU"/>
              </w:rPr>
              <w:t xml:space="preserve">искусство вдохновляет людей. </w:t>
            </w:r>
          </w:p>
          <w:p>
            <w:pPr>
              <w:pStyle w:val="Normal"/>
              <w:jc w:val="left"/>
              <w:rPr>
                <w:b w:val="false"/>
                <w:bCs w:val="false"/>
                <w:sz w:val="32"/>
                <w:szCs w:val="32"/>
                <w:lang w:val="ru-RU"/>
              </w:rPr>
            </w:pPr>
            <w:r>
              <w:rPr>
                <w:rFonts w:ascii="Roboto;sans-serif" w:hAnsi="Roboto;sans-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32"/>
                <w:lang w:val="ru-RU"/>
              </w:rPr>
              <w:t>свобода внутри нас.</w:t>
            </w:r>
            <w:r>
              <w:rPr>
                <w:b w:val="false"/>
                <w:bCs w:val="false"/>
                <w:sz w:val="32"/>
                <w:szCs w:val="32"/>
                <w:lang w:val="ru-RU"/>
              </w:rPr>
              <w:t xml:space="preserve"> 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</w:r>
          </w:p>
        </w:tc>
      </w:tr>
    </w:tbl>
    <w:p>
      <w:pPr>
        <w:pStyle w:val="Normal"/>
        <w:rPr>
          <w:b w:val="false"/>
          <w:bCs w:val="false"/>
          <w:sz w:val="32"/>
          <w:szCs w:val="32"/>
          <w:lang w:val="ru-RU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rPr>
          <w:b w:val="false"/>
          <w:bCs w:val="false"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Задание 4. </w:t>
      </w:r>
      <w:r>
        <w:rPr>
          <w:rFonts w:cs="Calibri" w:cstheme="minorHAnsi"/>
          <w:b w:val="false"/>
          <w:bCs w:val="false"/>
          <w:sz w:val="32"/>
          <w:szCs w:val="32"/>
          <w:lang w:val="ru-RU"/>
        </w:rPr>
        <w:t xml:space="preserve">Разработка собственной шифра </w:t>
      </w:r>
    </w:p>
    <w:p>
      <w:pPr>
        <w:pStyle w:val="Normal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</w:r>
    </w:p>
    <w:p>
      <w:pPr>
        <w:pStyle w:val="Normal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Для собственного шифра мы объединили оба способа шифрования так: Сначала берется ключевое слово, например: «ночь», и сдвигаем его буквы на 7 и получаем: «</w:t>
      </w:r>
      <w:r>
        <w:rPr>
          <w:b w:val="false"/>
          <w:bCs w:val="false"/>
          <w:color w:val="000000"/>
          <w:sz w:val="28"/>
          <w:szCs w:val="28"/>
          <w:lang w:val="ru-RU"/>
        </w:rPr>
        <w:t>ф</w:t>
      </w:r>
      <w:r>
        <w:rPr>
          <w:rFonts w:ascii="Open Sans;sans-serif" w:hAnsi="Open Sans;sans-serif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хюг», и подставляем этот ключ для зашифровки текста.</w:t>
      </w:r>
    </w:p>
    <w:p>
      <w:pPr>
        <w:pStyle w:val="Normal"/>
        <w:rPr>
          <w:b w:val="false"/>
          <w:bCs w:val="false"/>
          <w:sz w:val="32"/>
          <w:szCs w:val="32"/>
          <w:lang w:val="ru-RU"/>
        </w:rPr>
      </w:pPr>
      <w:r>
        <w:rPr>
          <w:rFonts w:ascii="Open Sans;sans-serif" w:hAnsi="Open Sans;sans-serif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Пример зашифровки </w:t>
      </w:r>
    </w:p>
    <w:p>
      <w:pPr>
        <w:pStyle w:val="Normal"/>
        <w:rPr>
          <w:b w:val="false"/>
          <w:bCs w:val="false"/>
          <w:sz w:val="32"/>
          <w:szCs w:val="32"/>
          <w:lang w:val="ru-RU"/>
        </w:rPr>
      </w:pPr>
      <w:r>
        <w:rPr>
          <w:rFonts w:ascii="Open Sans;sans-serif" w:hAnsi="Open Sans;sans-serif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на основе расшифрованного текста из </w:t>
      </w:r>
      <w:r>
        <w:rPr>
          <w:rFonts w:ascii="Open Sans;sans-serif" w:hAnsi="Open Sans;sans-serif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Задания 1</w:t>
      </w:r>
      <w:r>
        <w:rPr>
          <w:rFonts w:ascii="Open Sans;sans-serif" w:hAnsi="Open Sans;sans-serif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:</w:t>
      </w:r>
    </w:p>
    <w:p>
      <w:pPr>
        <w:pStyle w:val="Normal"/>
        <w:rPr>
          <w:b w:val="false"/>
          <w:bCs w:val="false"/>
          <w:sz w:val="32"/>
          <w:szCs w:val="32"/>
          <w:lang w:val="ru-RU"/>
        </w:rPr>
      </w:pPr>
      <w:r>
        <w:rPr/>
      </w:r>
    </w:p>
    <w:tbl>
      <w:tblPr>
        <w:tblW w:w="470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702"/>
      </w:tblGrid>
      <w:tr>
        <w:trPr/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/>
              <w:ind w:hanging="0" w:left="0" w:right="0"/>
              <w:rPr/>
            </w:pPr>
            <w:r>
              <w:rPr>
                <w:rFonts w:ascii="Roboto;sans-serif" w:hAnsi="Roboto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 xml:space="preserve">ёмюфжсг е бъйслху. </w:t>
            </w:r>
          </w:p>
          <w:p>
            <w:pPr>
              <w:pStyle w:val="Style19"/>
              <w:widowControl/>
              <w:ind w:hanging="0" w:left="0" w:right="0"/>
              <w:rPr/>
            </w:pPr>
            <w:r>
              <w:rPr>
                <w:rFonts w:ascii="Roboto;sans-serif" w:hAnsi="Roboto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 xml:space="preserve">тззгыщжреэъ лглюлгщзпв ёъбсшгэ. </w:t>
            </w:r>
          </w:p>
          <w:p>
            <w:pPr>
              <w:pStyle w:val="Style19"/>
              <w:widowControl/>
              <w:ind w:hanging="0" w:left="0" w:right="0"/>
              <w:rPr/>
            </w:pPr>
            <w:r>
              <w:rPr>
                <w:rFonts w:ascii="Roboto;sans-serif" w:hAnsi="Roboto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 xml:space="preserve">пгбхгвюг ёгчмуэз бугвхз. </w:t>
            </w:r>
          </w:p>
          <w:p>
            <w:pPr>
              <w:pStyle w:val="Style19"/>
              <w:widowControl/>
              <w:ind w:hanging="0" w:left="0" w:right="0"/>
              <w:rPr/>
            </w:pPr>
            <w:r>
              <w:rPr>
                <w:rFonts w:ascii="Roboto;sans-serif" w:hAnsi="Roboto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 xml:space="preserve">эжицёжрег чвсйгмеафгх аувзю. </w:t>
            </w:r>
          </w:p>
          <w:p>
            <w:pPr>
              <w:pStyle w:val="Style19"/>
              <w:widowControl/>
              <w:ind w:hanging="0" w:left="0" w:right="0"/>
              <w:rPr/>
            </w:pPr>
            <w:r>
              <w:rPr>
                <w:rFonts w:ascii="Roboto;sans-serif" w:hAnsi="Roboto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жасхдвг цгсхею лгё</w:t>
            </w:r>
            <w:r>
              <w:rPr/>
              <w:t xml:space="preserve"> </w:t>
            </w:r>
          </w:p>
        </w:tc>
      </w:tr>
    </w:tbl>
    <w:p>
      <w:pPr>
        <w:pStyle w:val="Normal"/>
        <w:rPr>
          <w:b w:val="false"/>
          <w:bCs w:val="false"/>
          <w:sz w:val="32"/>
          <w:szCs w:val="32"/>
          <w:lang w:val="ru-RU"/>
        </w:rPr>
      </w:pPr>
      <w:r>
        <w:rPr>
          <w:rFonts w:ascii="Open Sans;sans-serif" w:hAnsi="Open Sans;sans-serif"/>
          <w:b w:val="false"/>
          <w:bCs w:val="false"/>
          <w:i w:val="false"/>
          <w:caps w:val="false"/>
          <w:smallCaps w:val="false"/>
          <w:color w:val="383D41"/>
          <w:spacing w:val="0"/>
          <w:sz w:val="30"/>
          <w:szCs w:val="32"/>
          <w:lang w:val="ru-RU"/>
        </w:rPr>
        <w:t xml:space="preserve"> </w:t>
      </w:r>
    </w:p>
    <w:p>
      <w:pPr>
        <w:pStyle w:val="Normal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Вывод: </w:t>
      </w:r>
    </w:p>
    <w:p>
      <w:pPr>
        <w:pStyle w:val="Normal"/>
        <w:spacing w:lineRule="auto" w:line="360"/>
        <w:ind w:hanging="0"/>
        <w:jc w:val="both"/>
        <w:rPr>
          <w:sz w:val="28"/>
        </w:rPr>
      </w:pPr>
      <w:r>
        <w:rPr>
          <w:rFonts w:cs="Calibri" w:cstheme="minorHAnsi"/>
          <w:sz w:val="28"/>
          <w:szCs w:val="28"/>
        </w:rPr>
        <w:t>Были п</w:t>
      </w:r>
      <w:r>
        <w:rPr>
          <w:rFonts w:cs="Calibri" w:cstheme="minorHAnsi"/>
          <w:sz w:val="28"/>
          <w:szCs w:val="28"/>
        </w:rPr>
        <w:t>рактическое освоен</w:t>
      </w:r>
      <w:r>
        <w:rPr>
          <w:rFonts w:cs="Calibri" w:cstheme="minorHAnsi"/>
          <w:sz w:val="28"/>
          <w:szCs w:val="28"/>
        </w:rPr>
        <w:t>ы</w:t>
      </w:r>
      <w:r>
        <w:rPr>
          <w:rFonts w:cs="Calibri" w:cstheme="minorHAnsi"/>
          <w:sz w:val="28"/>
          <w:szCs w:val="28"/>
        </w:rPr>
        <w:t xml:space="preserve"> базовы</w:t>
      </w:r>
      <w:r>
        <w:rPr>
          <w:rFonts w:cs="Calibri" w:cstheme="minorHAnsi"/>
          <w:sz w:val="28"/>
          <w:szCs w:val="28"/>
        </w:rPr>
        <w:t>е</w:t>
      </w:r>
      <w:r>
        <w:rPr>
          <w:rFonts w:cs="Calibri" w:cstheme="minorHAnsi"/>
          <w:sz w:val="28"/>
          <w:szCs w:val="28"/>
        </w:rPr>
        <w:t xml:space="preserve"> преобразовани</w:t>
      </w:r>
      <w:r>
        <w:rPr>
          <w:rFonts w:cs="Calibri" w:cstheme="minorHAnsi"/>
          <w:sz w:val="28"/>
          <w:szCs w:val="28"/>
        </w:rPr>
        <w:t>я</w:t>
      </w:r>
      <w:r>
        <w:rPr>
          <w:rFonts w:cs="Calibri" w:cstheme="minorHAnsi"/>
          <w:sz w:val="28"/>
          <w:szCs w:val="28"/>
        </w:rPr>
        <w:t xml:space="preserve"> шифрования и дешифрования с использованием классических шифров Цезаря и Виженера. </w:t>
      </w:r>
      <w:r>
        <w:rPr>
          <w:rFonts w:cs="Calibri" w:cstheme="minorHAnsi"/>
          <w:sz w:val="28"/>
          <w:szCs w:val="28"/>
        </w:rPr>
        <w:t>Также был разработан</w:t>
      </w:r>
      <w:r>
        <w:rPr>
          <w:rFonts w:cs="Calibri" w:cstheme="minorHAnsi"/>
          <w:sz w:val="28"/>
          <w:szCs w:val="28"/>
        </w:rPr>
        <w:t xml:space="preserve"> собственной шифр на основе изученных.</w:t>
      </w:r>
    </w:p>
    <w:p>
      <w:pPr>
        <w:pStyle w:val="Normal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</w:r>
    </w:p>
    <w:p>
      <w:pPr>
        <w:pStyle w:val="Normal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</w:r>
    </w:p>
    <w:p>
      <w:pPr>
        <w:pStyle w:val="Normal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</w:r>
    </w:p>
    <w:p>
      <w:pPr>
        <w:pStyle w:val="Normal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</w:r>
    </w:p>
    <w:p>
      <w:pPr>
        <w:pStyle w:val="Normal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</w:r>
    </w:p>
    <w:p>
      <w:pPr>
        <w:pStyle w:val="Normal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</w:r>
    </w:p>
    <w:p>
      <w:pPr>
        <w:pStyle w:val="Normal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</w:r>
    </w:p>
    <w:p>
      <w:pPr>
        <w:pStyle w:val="Normal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</w:r>
    </w:p>
    <w:sectPr>
      <w:type w:val="nextPage"/>
      <w:pgSz w:w="11906" w:h="16838"/>
      <w:pgMar w:left="1701" w:right="850" w:gutter="0" w:header="0" w:top="709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Roboto">
    <w:altName w:val="sans-serif"/>
    <w:charset w:val="cc"/>
    <w:family w:val="auto"/>
    <w:pitch w:val="default"/>
  </w:font>
  <w:font w:name="Times New Roman">
    <w:charset w:val="01"/>
    <w:family w:val="roman"/>
    <w:pitch w:val="variable"/>
  </w:font>
  <w:font w:name="Arial">
    <w:charset w:val="cc"/>
    <w:family w:val="roman"/>
    <w:pitch w:val="variable"/>
  </w:font>
  <w:font w:name="Open Sans">
    <w:altName w:val="sans-serif"/>
    <w:charset w:val="cc"/>
    <w:family w:val="auto"/>
    <w:pitch w:val="default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402a2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9402a2"/>
    <w:pPr>
      <w:keepNext w:val="true"/>
      <w:keepLines/>
      <w:spacing w:lineRule="auto" w:line="360"/>
      <w:jc w:val="center"/>
      <w:outlineLvl w:val="0"/>
    </w:pPr>
    <w:rPr>
      <w:rFonts w:eastAsia="" w:cs="" w:cstheme="majorBidi" w:eastAsiaTheme="majorEastAsi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9402a2"/>
    <w:rPr>
      <w:rFonts w:ascii="Times New Roman" w:hAnsi="Times New Roman" w:eastAsia="" w:cs="" w:cstheme="majorBidi" w:eastAsiaTheme="majorEastAsia"/>
      <w:b/>
      <w:bCs/>
      <w:sz w:val="28"/>
      <w:szCs w:val="28"/>
      <w:lang w:eastAsia="ru-RU"/>
    </w:rPr>
  </w:style>
  <w:style w:type="character" w:styleId="Style13" w:customStyle="1">
    <w:name w:val="Верхний колонтитул Знак"/>
    <w:basedOn w:val="DefaultParagraphFont"/>
    <w:uiPriority w:val="99"/>
    <w:qFormat/>
    <w:rsid w:val="00427a7a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rong">
    <w:name w:val="Strong"/>
    <w:qFormat/>
    <w:rPr>
      <w:b/>
      <w:bCs/>
    </w:rPr>
  </w:style>
  <w:style w:type="character" w:styleId="Style14" w:customStyle="1">
    <w:name w:val="Исходный текст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character" w:styleId="Style15" w:customStyle="1">
    <w:name w:val="Маркеры"/>
    <w:qFormat/>
    <w:rPr>
      <w:rFonts w:ascii="OpenSymbol" w:hAnsi="OpenSymbol" w:eastAsia="OpenSymbol" w:cs="OpenSymbol"/>
    </w:rPr>
  </w:style>
  <w:style w:type="character" w:styleId="Tag">
    <w:name w:val="tag"/>
    <w:basedOn w:val="DefaultParagraphFont"/>
    <w:qFormat/>
    <w:rPr/>
  </w:style>
  <w:style w:type="character" w:styleId="Style16">
    <w:name w:val="Символ нумерации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Caption11" w:customStyle="1">
    <w:name w:val="caption11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Caption111" w:customStyle="1">
    <w:name w:val="caption111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Caption1111" w:customStyle="1">
    <w:name w:val="caption1111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Caption11111" w:customStyle="1">
    <w:name w:val="caption11111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NormalWeb">
    <w:name w:val="Normal (Web)"/>
    <w:basedOn w:val="Normal"/>
    <w:qFormat/>
    <w:rsid w:val="009402a2"/>
    <w:pPr>
      <w:spacing w:beforeAutospacing="1" w:afterAutospacing="1"/>
    </w:pPr>
    <w:rPr/>
  </w:style>
  <w:style w:type="paragraph" w:styleId="Style19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20" w:customStyle="1">
    <w:name w:val="Колонтитул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Style20"/>
    <w:pPr/>
    <w:rPr/>
  </w:style>
  <w:style w:type="paragraph" w:styleId="Header">
    <w:name w:val="Header"/>
    <w:basedOn w:val="Normal"/>
    <w:link w:val="Style13"/>
    <w:uiPriority w:val="99"/>
    <w:unhideWhenUsed/>
    <w:rsid w:val="00427a7a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Application>LibreOffice/24.2.3.2$Windows_X86_64 LibreOffice_project/433d9c2ded56988e8a90e6b2e771ee4e6a5ab2ba</Application>
  <AppVersion>15.0000</AppVersion>
  <Pages>4</Pages>
  <Words>278</Words>
  <Characters>1802</Characters>
  <CharactersWithSpaces>2042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2024-11-01T10:57:00Z</dcterms:created>
  <dc:creator>student</dc:creator>
  <dc:description/>
  <dc:language>ru-RU</dc:language>
  <cp:lastModifiedBy/>
  <dcterms:modified xsi:type="dcterms:W3CDTF">2026-03-06T22:02:37Z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