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792D2D" wp14:paraId="2C078E63" wp14:textId="0DAA6871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47792D2D" w:rsidR="31E15821">
        <w:rPr>
          <w:rFonts w:ascii="Calibri" w:hAnsi="Calibri" w:eastAsia="Calibri" w:cs="Calibri"/>
          <w:noProof w:val="0"/>
          <w:sz w:val="52"/>
          <w:szCs w:val="52"/>
          <w:lang w:val="en-US"/>
        </w:rPr>
        <w:t>Projeto</w:t>
      </w:r>
      <w:r w:rsidRPr="47792D2D" w:rsidR="31E15821">
        <w:rPr>
          <w:rFonts w:ascii="Calibri" w:hAnsi="Calibri" w:eastAsia="Calibri" w:cs="Calibri"/>
          <w:noProof w:val="0"/>
          <w:sz w:val="52"/>
          <w:szCs w:val="52"/>
          <w:lang w:val="en-US"/>
        </w:rPr>
        <w:t xml:space="preserve"> individual – SPTECH, 1ADSA 2/2023 Kaique dos Santos Gomes</w:t>
      </w:r>
    </w:p>
    <w:p w:rsidR="47792D2D" w:rsidP="47792D2D" w:rsidRDefault="47792D2D" w14:paraId="1E28EAE5" w14:textId="48113190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52D41E1B" w14:textId="2E1E52C4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0BCD5378" w14:textId="4D5963B1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7EEF8B18" w:rsidP="47792D2D" w:rsidRDefault="7EEF8B18" w14:paraId="3916068F" w14:textId="2A5BC346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47792D2D" w:rsidR="7EEF8B18">
        <w:rPr>
          <w:rFonts w:ascii="Calibri" w:hAnsi="Calibri" w:eastAsia="Calibri" w:cs="Calibri"/>
          <w:noProof w:val="0"/>
          <w:sz w:val="52"/>
          <w:szCs w:val="52"/>
          <w:lang w:val="en-US"/>
        </w:rPr>
        <w:t>PokeINT</w:t>
      </w:r>
    </w:p>
    <w:p w:rsidR="47792D2D" w:rsidP="47792D2D" w:rsidRDefault="47792D2D" w14:paraId="7FB27173" w14:textId="11320F46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5F1F6BB3" w14:textId="5A8EF377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0A9360CA" w14:textId="2376FF31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16A1E9AD" w14:textId="06CB8E72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5DBF34DE" w14:textId="3AF22081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64235682" w14:textId="5264DCBB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0AA52B86" w14:textId="290085F6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47792D2D" w:rsidP="47792D2D" w:rsidRDefault="47792D2D" w14:paraId="1CFBA4C2" w14:textId="512A1E0F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</w:p>
    <w:p w:rsidR="7EEF8B18" w:rsidP="47792D2D" w:rsidRDefault="7EEF8B18" w14:paraId="6E497C48" w14:textId="24BF9AEA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47792D2D" w:rsidR="7EEF8B18">
        <w:rPr>
          <w:rFonts w:ascii="Calibri" w:hAnsi="Calibri" w:eastAsia="Calibri" w:cs="Calibri"/>
          <w:noProof w:val="0"/>
          <w:sz w:val="52"/>
          <w:szCs w:val="52"/>
          <w:lang w:val="en-US"/>
        </w:rPr>
        <w:t>São Paulo – SP</w:t>
      </w:r>
    </w:p>
    <w:p w:rsidR="7EEF8B18" w:rsidP="47792D2D" w:rsidRDefault="7EEF8B18" w14:paraId="0A2B6AA9" w14:textId="01028FD0">
      <w:pPr>
        <w:pStyle w:val="Normal"/>
        <w:jc w:val="center"/>
        <w:rPr>
          <w:rFonts w:ascii="Calibri" w:hAnsi="Calibri" w:eastAsia="Calibri" w:cs="Calibri"/>
          <w:noProof w:val="0"/>
          <w:sz w:val="52"/>
          <w:szCs w:val="52"/>
          <w:lang w:val="en-US"/>
        </w:rPr>
      </w:pPr>
      <w:r w:rsidRPr="47792D2D" w:rsidR="7EEF8B18">
        <w:rPr>
          <w:rFonts w:ascii="Calibri" w:hAnsi="Calibri" w:eastAsia="Calibri" w:cs="Calibri"/>
          <w:noProof w:val="0"/>
          <w:sz w:val="52"/>
          <w:szCs w:val="52"/>
          <w:lang w:val="en-US"/>
        </w:rPr>
        <w:t>2023</w:t>
      </w:r>
    </w:p>
    <w:p w:rsidR="7EEF8B18" w:rsidP="47792D2D" w:rsidRDefault="7EEF8B18" w14:paraId="6F88AD77" w14:textId="1A60215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47792D2D" w:rsidR="7EEF8B1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Contexto</w:t>
      </w:r>
      <w:r w:rsidRPr="47792D2D" w:rsidR="7EEF8B18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47792D2D" w:rsidP="47792D2D" w:rsidRDefault="47792D2D" w14:paraId="21B93813" w14:textId="23AD597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7EEF8B18" w:rsidP="47792D2D" w:rsidRDefault="7EEF8B18" w14:paraId="75254AC5" w14:textId="3097EFD9">
      <w:pPr>
        <w:pStyle w:val="Normal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7EEF8B1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 </w:t>
      </w:r>
      <w:r w:rsidRPr="47792D2D" w:rsidR="7EEF8B1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PokeInt</w:t>
      </w:r>
      <w:r w:rsidRPr="47792D2D" w:rsidR="0DEEBB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é um site </w:t>
      </w:r>
      <w:r w:rsidRPr="47792D2D" w:rsidR="0DEEBB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0DEEBB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anime “</w:t>
      </w:r>
      <w:r w:rsidRPr="47792D2D" w:rsidR="0DEEBB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Pokemon</w:t>
      </w:r>
      <w:r w:rsidRPr="47792D2D" w:rsidR="0DEEBB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”</w:t>
      </w:r>
      <w:r w:rsidRPr="47792D2D" w:rsidR="31527E6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Surgiu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partir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das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grandes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paixões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do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criador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que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buscava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um site com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interação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in</w:t>
      </w:r>
      <w:r w:rsidRPr="47792D2D" w:rsidR="44C90AA2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form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ações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anime</w:t>
      </w:r>
      <w:r w:rsidRPr="47792D2D" w:rsidR="085E30B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EA2ED5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N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esse </w:t>
      </w:r>
      <w:r w:rsidRPr="47792D2D" w:rsidR="48E33FC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contexto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nasceu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ideia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criar</w:t>
      </w:r>
      <w:r w:rsidRPr="47792D2D" w:rsidR="72AD992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pro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prio site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das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suas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obras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ficticias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favoritas</w:t>
      </w:r>
      <w:r w:rsidRPr="47792D2D" w:rsidR="5FFE082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Sua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criação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conta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com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jogos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informativos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os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pokemons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215922F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iniciais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tudo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que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ele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gostaria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acessar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em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outro site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quando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era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apenas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um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amante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da </w:t>
      </w:r>
      <w:r w:rsidRPr="47792D2D" w:rsidR="09C8618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serie</w:t>
      </w:r>
    </w:p>
    <w:p w:rsidR="12C61EC7" w:rsidP="47792D2D" w:rsidRDefault="12C61EC7" w14:paraId="1E0B21EA" w14:textId="78F6C88F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 site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questão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foi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desenvolvido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com o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objetivo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proporcionar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aos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fãs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Pokémon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experiência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completa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unindo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entretenimento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informação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Ao se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concentrar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jogos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interativos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fornecer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detalhes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abrangentes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iniciais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o site visa ser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fonte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centralizada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para a 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comunidade</w:t>
      </w:r>
      <w:r w:rsidRPr="47792D2D" w:rsidR="12C61EC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Pokémon.</w:t>
      </w:r>
    </w:p>
    <w:p w:rsidR="47792D2D" w:rsidP="47792D2D" w:rsidRDefault="47792D2D" w14:paraId="58BA62E6" w14:textId="0E9DE7C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E8E0B76" w14:textId="07E2BE5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7C71F32A" w14:textId="347E17DE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B6E9F7B" w14:textId="24BF2EC9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7BB84EE5" w14:textId="1FC7C5C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7861971C" w14:textId="409E5DD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31EB19A" w14:textId="2E5D37C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CFC2017" w14:textId="17346ED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07EC350D" w14:textId="1622F50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973FCE5" w14:textId="726165A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5B3C44B3" w14:textId="01958E40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A6BF478" w:rsidP="47792D2D" w:rsidRDefault="3A6BF478" w14:paraId="542C8A78" w14:textId="7FBA9E37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3A6BF47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Objetivo</w:t>
      </w:r>
    </w:p>
    <w:p w:rsidR="47792D2D" w:rsidP="47792D2D" w:rsidRDefault="47792D2D" w14:paraId="44A38529" w14:textId="5641A1D6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4B2EB7B" w:rsidP="47792D2D" w:rsidRDefault="54B2EB7B" w14:paraId="534C0409" w14:textId="593C0104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Ser a principal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fonte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online para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fãs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Pokémon,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oferecendo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jogos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envolventes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informações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detalhadas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 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iniciais</w:t>
      </w:r>
      <w:r w:rsidRPr="47792D2D" w:rsidR="54B2EB7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.</w:t>
      </w:r>
    </w:p>
    <w:p w:rsidR="47792D2D" w:rsidP="47792D2D" w:rsidRDefault="47792D2D" w14:paraId="152F56FA" w14:textId="4D288557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52A7CB8" w14:textId="0F2B9092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B1861C7" w14:textId="285FD88E">
      <w:pPr>
        <w:pStyle w:val="Normal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060653F" w14:textId="0A36B48B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096BFD39" w14:textId="1D03083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C884ABD" w14:textId="164EB3E7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32918398" w14:textId="4A10E8BB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326FAABB" w14:textId="760E796F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690ECEC" w14:textId="0BDDD040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2758F66" w14:textId="1E02AF86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5CFD8ACD" w14:textId="4C7659A3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4ADE859" w14:textId="60293BCF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2F5E321" w14:textId="7ED1A7B3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67EA032" w14:textId="63419A82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87C80A4" w14:textId="1FCD08F5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4A1FD3B3" w14:textId="416F862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7CA859AC" w14:textId="6477F716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7B2EBAA" w:rsidP="47792D2D" w:rsidRDefault="17B2EBAA" w14:paraId="5E9A2073" w14:textId="3B9287E5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17B2EBA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Justificativa</w:t>
      </w:r>
    </w:p>
    <w:p w:rsidR="17B2EBAA" w:rsidP="47792D2D" w:rsidRDefault="17B2EBAA" w14:paraId="12DF0021" w14:textId="1B3BC39E">
      <w:pPr>
        <w:pStyle w:val="Normal"/>
        <w:jc w:val="left"/>
        <w:rPr>
          <w:rFonts w:ascii="Arial Nova" w:hAnsi="Arial Nova" w:eastAsia="Arial Nova" w:cs="Arial Nova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O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universo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cativa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milhões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fãs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em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todo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mundo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abrangendo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diversas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idades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níveis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experiência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No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entanto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a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busca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por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plataforma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centralizada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que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ofereça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tanto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entretenimento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qualidade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quanto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informações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detalhadas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iniciais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ainda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é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necessidade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não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totalmente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atendida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Este site surge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resposta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essa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lacuna,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visando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consolidar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-se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como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 principal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referência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online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proporcionar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uma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experiência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única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que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une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jogos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envolventes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um banco de dados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informativo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sobre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os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Pokémon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iniciais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.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Acreditamos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que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essa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abordagem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integrada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não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só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atende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às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expectativas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dos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fãs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mais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ávidos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mas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também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acolhe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novos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participantes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,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criando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um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espaço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inclusivo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para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explorar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e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celebrar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o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fascinante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mundo</w:t>
      </w: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de Pokémon.</w:t>
      </w:r>
    </w:p>
    <w:p w:rsidR="47792D2D" w:rsidP="47792D2D" w:rsidRDefault="47792D2D" w14:paraId="550D1887" w14:textId="6989B80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6C9925F" w14:textId="36960DE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0794CE1F" w14:textId="51852D83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49DEDB68" w14:textId="3952E03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5CE724AD" w14:textId="3DB35BE4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AE91614" w14:textId="644D479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09ED33FF" w14:textId="5FE6EDFA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1B8F1E4B" w14:textId="777F783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500C019C" w14:textId="2D574C7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4DBE0A63" w14:textId="34D3108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4D2FB345" w14:textId="126E575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2F9A1C5D" w14:textId="2B8E1E3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7B2EBAA" w:rsidP="47792D2D" w:rsidRDefault="17B2EBAA" w14:paraId="44D2DD00" w14:textId="2EDB6A2F">
      <w:pPr>
        <w:pStyle w:val="Normal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7792D2D" w:rsidR="17B2EBA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Escopo</w:t>
      </w:r>
    </w:p>
    <w:p w:rsidR="17B2EBAA" w:rsidP="47792D2D" w:rsidRDefault="17B2EBAA" w14:paraId="37B0C20F" w14:textId="34B98B15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Organização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do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projeto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na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ferramenta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gestão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(Trello);</w:t>
      </w:r>
    </w:p>
    <w:p w:rsidR="17B2EBAA" w:rsidP="47792D2D" w:rsidRDefault="17B2EBAA" w14:paraId="60661AF6" w14:textId="7F0A65A9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Slide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apresentação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;</w:t>
      </w:r>
    </w:p>
    <w:p w:rsidR="17B2EBAA" w:rsidP="47792D2D" w:rsidRDefault="17B2EBAA" w14:paraId="562D15C1" w14:textId="57CB7D01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Documentação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do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projeto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; </w:t>
      </w:r>
    </w:p>
    <w:p w:rsidR="17B2EBAA" w:rsidP="47792D2D" w:rsidRDefault="17B2EBAA" w14:paraId="53BE6014" w14:textId="19CBC9DB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Organização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do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projeto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no GitHub; </w:t>
      </w:r>
    </w:p>
    <w:p w:rsidR="17B2EBAA" w:rsidP="47792D2D" w:rsidRDefault="17B2EBAA" w14:paraId="24691EDD" w14:textId="22C3CD3F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Criação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da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Modelagem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 dados do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projeto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(MySQL); </w:t>
      </w:r>
    </w:p>
    <w:p w:rsidR="17B2EBAA" w:rsidP="47792D2D" w:rsidRDefault="17B2EBAA" w14:paraId="2B188956" w14:textId="43F5A08C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Criação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do Banco de dados / Script (MySQL); </w:t>
      </w:r>
    </w:p>
    <w:p w:rsidR="17B2EBAA" w:rsidP="47792D2D" w:rsidRDefault="17B2EBAA" w14:paraId="23E7B6B7" w14:textId="7F12F0BF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Página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cadastro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e login com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validações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; </w:t>
      </w:r>
    </w:p>
    <w:p w:rsidR="17B2EBAA" w:rsidP="47792D2D" w:rsidRDefault="17B2EBAA" w14:paraId="6427D94F" w14:textId="2AA3990B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Página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Inicial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/Home do Site; </w:t>
      </w:r>
    </w:p>
    <w:p w:rsidR="17B2EBAA" w:rsidP="47792D2D" w:rsidRDefault="17B2EBAA" w14:paraId="3D739D94" w14:textId="4617F7C3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Páginas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visualização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cadastro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cachorros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para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adoção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cachorros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desaparecidos; </w:t>
      </w:r>
    </w:p>
    <w:p w:rsidR="17B2EBAA" w:rsidP="47792D2D" w:rsidRDefault="17B2EBAA" w14:paraId="19D3CFB1" w14:textId="5F75D2F7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Página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de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perfil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do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usuário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; </w:t>
      </w:r>
    </w:p>
    <w:p w:rsidR="17B2EBAA" w:rsidP="47792D2D" w:rsidRDefault="17B2EBAA" w14:paraId="4E38CBB7" w14:textId="7652D315">
      <w:pPr>
        <w:pStyle w:val="Normal"/>
        <w:jc w:val="left"/>
      </w:pP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Página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>contendo</w:t>
      </w:r>
      <w:r w:rsidRPr="47792D2D" w:rsidR="17B2EBAA">
        <w:rPr>
          <w:rFonts w:ascii="Arial Nova" w:hAnsi="Arial Nova" w:eastAsia="Arial Nova" w:cs="Arial Nova"/>
          <w:noProof w:val="0"/>
          <w:sz w:val="32"/>
          <w:szCs w:val="32"/>
          <w:lang w:val="en-US"/>
        </w:rPr>
        <w:t xml:space="preserve"> Analytics/Dashboard</w:t>
      </w:r>
    </w:p>
    <w:p w:rsidR="47792D2D" w:rsidP="47792D2D" w:rsidRDefault="47792D2D" w14:paraId="6CEC175D" w14:textId="32FBD168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4D3D47E1" w14:textId="23A4AFEF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028BA166" w14:textId="637653AB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47792D2D" w:rsidP="47792D2D" w:rsidRDefault="47792D2D" w14:paraId="6E6ACDC8" w14:textId="5BEB95D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/BXBFqb36o75m" int2:id="3Ayd73BJ">
      <int2:state int2:type="AugLoop_Text_Critique" int2:value="Rejected"/>
    </int2:textHash>
    <int2:textHash int2:hashCode="Ywn2jIGdTzPYhw" int2:id="iOy1fz7G">
      <int2:state int2:type="AugLoop_Text_Critique" int2:value="Rejected"/>
    </int2:textHash>
    <int2:textHash int2:hashCode="gtzpdpbXi/A7ig" int2:id="1tjjmr7y">
      <int2:state int2:type="AugLoop_Text_Critique" int2:value="Rejected"/>
    </int2:textHash>
    <int2:textHash int2:hashCode="33D5uXW0IRbubA" int2:id="NBnlPSms">
      <int2:state int2:type="AugLoop_Text_Critique" int2:value="Rejected"/>
    </int2:textHash>
    <int2:textHash int2:hashCode="Y5xI7iIW3lQCeS" int2:id="KcouTGtK">
      <int2:state int2:type="AugLoop_Text_Critique" int2:value="Rejected"/>
    </int2:textHash>
    <int2:textHash int2:hashCode="oWIERrmJTA09KU" int2:id="hNOciceF">
      <int2:state int2:type="AugLoop_Text_Critique" int2:value="Rejected"/>
    </int2:textHash>
    <int2:textHash int2:hashCode="S5p3XPu4Nt7BMv" int2:id="tN6mcdXd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FF7380"/>
    <w:rsid w:val="043A040A"/>
    <w:rsid w:val="085E30B8"/>
    <w:rsid w:val="09C8618D"/>
    <w:rsid w:val="0DEEBB5C"/>
    <w:rsid w:val="0ED80A06"/>
    <w:rsid w:val="12C61EC7"/>
    <w:rsid w:val="154BD752"/>
    <w:rsid w:val="16E7A7B3"/>
    <w:rsid w:val="17B2EBAA"/>
    <w:rsid w:val="1B27AAD6"/>
    <w:rsid w:val="1BFF7380"/>
    <w:rsid w:val="1EA2ED56"/>
    <w:rsid w:val="215922F3"/>
    <w:rsid w:val="2C234B19"/>
    <w:rsid w:val="304587C0"/>
    <w:rsid w:val="30A4ADC3"/>
    <w:rsid w:val="31527E60"/>
    <w:rsid w:val="31E15821"/>
    <w:rsid w:val="37EE89DD"/>
    <w:rsid w:val="39E40F83"/>
    <w:rsid w:val="3A6BF478"/>
    <w:rsid w:val="3B262A9F"/>
    <w:rsid w:val="3EECB16D"/>
    <w:rsid w:val="3FF99BC2"/>
    <w:rsid w:val="43313C84"/>
    <w:rsid w:val="443795EF"/>
    <w:rsid w:val="44C90AA2"/>
    <w:rsid w:val="4670CACC"/>
    <w:rsid w:val="47792D2D"/>
    <w:rsid w:val="480C9B2D"/>
    <w:rsid w:val="48E33FC6"/>
    <w:rsid w:val="49A86B8E"/>
    <w:rsid w:val="4AB0CDEF"/>
    <w:rsid w:val="4B443BEF"/>
    <w:rsid w:val="4C4C9E50"/>
    <w:rsid w:val="4E7BDCB1"/>
    <w:rsid w:val="4F49D62A"/>
    <w:rsid w:val="51B37D73"/>
    <w:rsid w:val="54B2EB7B"/>
    <w:rsid w:val="59845213"/>
    <w:rsid w:val="59BE8F58"/>
    <w:rsid w:val="5B5A5FB9"/>
    <w:rsid w:val="5BAC6E32"/>
    <w:rsid w:val="5FFE0824"/>
    <w:rsid w:val="6C4B1E19"/>
    <w:rsid w:val="6F82BEDB"/>
    <w:rsid w:val="72AD992E"/>
    <w:rsid w:val="75F2005F"/>
    <w:rsid w:val="7EEF8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7380"/>
  <w15:chartTrackingRefBased/>
  <w15:docId w15:val="{66242D2A-F816-4AB2-BB05-16DAB8957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db6e8f483a42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2023-12-03T23:23:04.0544863Z</dcterms:created>
  <dcterms:modified xsi:type="dcterms:W3CDTF">2023-12-04T00:15:09.2229016Z</dcterms:modified>
  <dc:creator>KAIQUE DOS SANTOS GOMES .</dc:creator>
  <lastModifiedBy>KAIQUE DOS SANTOS GOMES .</lastModifiedBy>
</coreProperties>
</file>