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4923" w14:textId="2D6A07E0" w:rsidR="001202CF" w:rsidRPr="001202CF" w:rsidRDefault="001202CF" w:rsidP="001202CF">
      <w:pPr>
        <w:spacing w:line="360" w:lineRule="auto"/>
        <w:rPr>
          <w:sz w:val="32"/>
          <w:szCs w:val="32"/>
        </w:rPr>
      </w:pPr>
      <w:r w:rsidRPr="001202CF">
        <w:rPr>
          <w:b/>
          <w:bCs/>
          <w:sz w:val="32"/>
          <w:szCs w:val="32"/>
          <w:u w:val="single"/>
          <w:lang w:val="en-US"/>
        </w:rPr>
        <w:t>Abstract</w:t>
      </w:r>
    </w:p>
    <w:p w14:paraId="278B855F" w14:textId="767BCA06" w:rsidR="001202CF" w:rsidRPr="001202CF" w:rsidRDefault="001202CF" w:rsidP="001202CF">
      <w:pPr>
        <w:spacing w:line="360" w:lineRule="auto"/>
        <w:rPr>
          <w:sz w:val="24"/>
          <w:szCs w:val="24"/>
        </w:rPr>
      </w:pPr>
      <w:r w:rsidRPr="001202CF">
        <w:rPr>
          <w:sz w:val="24"/>
          <w:szCs w:val="24"/>
          <w:lang w:val="en-US"/>
        </w:rPr>
        <w:t xml:space="preserve">The </w:t>
      </w:r>
      <w:r w:rsidRPr="001202CF">
        <w:rPr>
          <w:b/>
          <w:bCs/>
          <w:sz w:val="24"/>
          <w:szCs w:val="24"/>
          <w:lang w:val="en-US"/>
        </w:rPr>
        <w:t>Personal Income and Expense Tracker</w:t>
      </w:r>
      <w:r w:rsidRPr="001202CF">
        <w:rPr>
          <w:sz w:val="24"/>
          <w:szCs w:val="24"/>
          <w:lang w:val="en-US"/>
        </w:rPr>
        <w:t xml:space="preserve"> </w:t>
      </w:r>
      <w:proofErr w:type="gramStart"/>
      <w:r w:rsidRPr="001202CF">
        <w:rPr>
          <w:sz w:val="24"/>
          <w:szCs w:val="24"/>
          <w:lang w:val="en-US"/>
        </w:rPr>
        <w:t>is</w:t>
      </w:r>
      <w:proofErr w:type="gramEnd"/>
      <w:r w:rsidRPr="001202CF">
        <w:rPr>
          <w:sz w:val="24"/>
          <w:szCs w:val="24"/>
          <w:lang w:val="en-US"/>
        </w:rPr>
        <w:t xml:space="preserve"> a simple and user-friendly web application designed to help individuals record and monitor their daily financial activities. The system allows users to enter details of their income and expenses through structured web forms and view them in an organized manner. By using a web-based interface, the application makes it easy for users to track where their money is spent and how much they save over time. This helps users develop better financial awareness and encourages disciplined money management.</w:t>
      </w:r>
    </w:p>
    <w:p w14:paraId="7EDBF391" w14:textId="77777777" w:rsidR="001202CF" w:rsidRPr="001202CF" w:rsidRDefault="001202CF" w:rsidP="001202CF">
      <w:pPr>
        <w:spacing w:line="360" w:lineRule="auto"/>
        <w:rPr>
          <w:sz w:val="24"/>
          <w:szCs w:val="24"/>
        </w:rPr>
      </w:pPr>
      <w:r w:rsidRPr="001202CF">
        <w:rPr>
          <w:sz w:val="24"/>
          <w:szCs w:val="24"/>
          <w:lang w:val="en-US"/>
        </w:rPr>
        <w:t xml:space="preserve">The system is developed using </w:t>
      </w:r>
      <w:r w:rsidRPr="001202CF">
        <w:rPr>
          <w:b/>
          <w:bCs/>
          <w:sz w:val="24"/>
          <w:szCs w:val="24"/>
          <w:lang w:val="en-US"/>
        </w:rPr>
        <w:t>HTML</w:t>
      </w:r>
      <w:r w:rsidRPr="001202CF">
        <w:rPr>
          <w:sz w:val="24"/>
          <w:szCs w:val="24"/>
          <w:lang w:val="en-US"/>
        </w:rPr>
        <w:t xml:space="preserve">, </w:t>
      </w:r>
      <w:r w:rsidRPr="001202CF">
        <w:rPr>
          <w:b/>
          <w:bCs/>
          <w:sz w:val="24"/>
          <w:szCs w:val="24"/>
          <w:lang w:val="en-US"/>
        </w:rPr>
        <w:t xml:space="preserve">CSS and JavaScript </w:t>
      </w:r>
      <w:r w:rsidRPr="001202CF">
        <w:rPr>
          <w:sz w:val="24"/>
          <w:szCs w:val="24"/>
          <w:lang w:val="en-US"/>
        </w:rPr>
        <w:t>which provides a clear and accessible interface for data input and display. The application presents financial records in a readable format, such as tables and summaries, making it easy to understand overall financial status at a glance. The project focuses on simplicity, usability, and clarity, ensuring that users can interact with the system without technical difficulty. This web-based approach demonstrates how basic web technologies can be effectively used to solve real-life problems related to personal finance management.</w:t>
      </w:r>
    </w:p>
    <w:p w14:paraId="5809EF65" w14:textId="77777777" w:rsidR="00027D1F" w:rsidRDefault="00027D1F"/>
    <w:sectPr w:rsidR="00027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2CF"/>
    <w:rsid w:val="00027D1F"/>
    <w:rsid w:val="001202CF"/>
    <w:rsid w:val="00600ABA"/>
    <w:rsid w:val="00B35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4FC3"/>
  <w15:chartTrackingRefBased/>
  <w15:docId w15:val="{815EE2C8-D8E7-40E0-A8D4-A4FB41808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2CF"/>
    <w:rPr>
      <w:rFonts w:eastAsiaTheme="majorEastAsia" w:cstheme="majorBidi"/>
      <w:color w:val="272727" w:themeColor="text1" w:themeTint="D8"/>
    </w:rPr>
  </w:style>
  <w:style w:type="paragraph" w:styleId="Title">
    <w:name w:val="Title"/>
    <w:basedOn w:val="Normal"/>
    <w:next w:val="Normal"/>
    <w:link w:val="TitleChar"/>
    <w:uiPriority w:val="10"/>
    <w:qFormat/>
    <w:rsid w:val="00120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2CF"/>
    <w:pPr>
      <w:spacing w:before="160"/>
      <w:jc w:val="center"/>
    </w:pPr>
    <w:rPr>
      <w:i/>
      <w:iCs/>
      <w:color w:val="404040" w:themeColor="text1" w:themeTint="BF"/>
    </w:rPr>
  </w:style>
  <w:style w:type="character" w:customStyle="1" w:styleId="QuoteChar">
    <w:name w:val="Quote Char"/>
    <w:basedOn w:val="DefaultParagraphFont"/>
    <w:link w:val="Quote"/>
    <w:uiPriority w:val="29"/>
    <w:rsid w:val="001202CF"/>
    <w:rPr>
      <w:i/>
      <w:iCs/>
      <w:color w:val="404040" w:themeColor="text1" w:themeTint="BF"/>
    </w:rPr>
  </w:style>
  <w:style w:type="paragraph" w:styleId="ListParagraph">
    <w:name w:val="List Paragraph"/>
    <w:basedOn w:val="Normal"/>
    <w:uiPriority w:val="34"/>
    <w:qFormat/>
    <w:rsid w:val="001202CF"/>
    <w:pPr>
      <w:ind w:left="720"/>
      <w:contextualSpacing/>
    </w:pPr>
  </w:style>
  <w:style w:type="character" w:styleId="IntenseEmphasis">
    <w:name w:val="Intense Emphasis"/>
    <w:basedOn w:val="DefaultParagraphFont"/>
    <w:uiPriority w:val="21"/>
    <w:qFormat/>
    <w:rsid w:val="001202CF"/>
    <w:rPr>
      <w:i/>
      <w:iCs/>
      <w:color w:val="0F4761" w:themeColor="accent1" w:themeShade="BF"/>
    </w:rPr>
  </w:style>
  <w:style w:type="paragraph" w:styleId="IntenseQuote">
    <w:name w:val="Intense Quote"/>
    <w:basedOn w:val="Normal"/>
    <w:next w:val="Normal"/>
    <w:link w:val="IntenseQuoteChar"/>
    <w:uiPriority w:val="30"/>
    <w:qFormat/>
    <w:rsid w:val="00120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2CF"/>
    <w:rPr>
      <w:i/>
      <w:iCs/>
      <w:color w:val="0F4761" w:themeColor="accent1" w:themeShade="BF"/>
    </w:rPr>
  </w:style>
  <w:style w:type="character" w:styleId="IntenseReference">
    <w:name w:val="Intense Reference"/>
    <w:basedOn w:val="DefaultParagraphFont"/>
    <w:uiPriority w:val="32"/>
    <w:qFormat/>
    <w:rsid w:val="00120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Kairav Vashi</dc:creator>
  <cp:keywords/>
  <dc:description/>
  <cp:lastModifiedBy>Kairav Vashi</cp:lastModifiedBy>
  <cp:revision>1</cp:revision>
  <dcterms:created xsi:type="dcterms:W3CDTF">2026-02-20T07:21:00Z</dcterms:created>
  <dcterms:modified xsi:type="dcterms:W3CDTF">2026-02-20T07:23:00Z</dcterms:modified>
</cp:coreProperties>
</file>