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FD89" w14:textId="77777777" w:rsidR="00600414" w:rsidRDefault="00011C45">
      <w:pPr>
        <w:spacing w:line="360" w:lineRule="auto"/>
        <w:rPr>
          <w:rFonts w:ascii="楷体" w:eastAsia="楷体" w:hAnsi="楷体"/>
          <w:sz w:val="28"/>
          <w:szCs w:val="28"/>
        </w:rPr>
      </w:pPr>
      <w:r>
        <w:rPr>
          <w:rFonts w:ascii="楷体" w:eastAsia="楷体" w:hAnsi="楷体"/>
          <w:noProof/>
          <w:sz w:val="28"/>
          <w:szCs w:val="28"/>
          <w:lang w:eastAsia="en-US"/>
        </w:rPr>
        <w:drawing>
          <wp:anchor distT="0" distB="0" distL="114300" distR="114300" simplePos="0" relativeHeight="251675648" behindDoc="1" locked="0" layoutInCell="1" allowOverlap="1" wp14:anchorId="0589731B" wp14:editId="051197D2">
            <wp:simplePos x="0" y="0"/>
            <wp:positionH relativeFrom="margin">
              <wp:align>right</wp:align>
            </wp:positionH>
            <wp:positionV relativeFrom="paragraph">
              <wp:posOffset>-690245</wp:posOffset>
            </wp:positionV>
            <wp:extent cx="7559675" cy="4999990"/>
            <wp:effectExtent l="0" t="0" r="317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560000" cy="5000400"/>
                    </a:xfrm>
                    <a:prstGeom prst="rect">
                      <a:avLst/>
                    </a:prstGeom>
                  </pic:spPr>
                </pic:pic>
              </a:graphicData>
            </a:graphic>
          </wp:anchor>
        </w:drawing>
      </w:r>
      <w:r>
        <w:rPr>
          <w:rFonts w:ascii="楷体" w:eastAsia="楷体" w:hAnsi="楷体"/>
          <w:noProof/>
          <w:sz w:val="28"/>
          <w:szCs w:val="28"/>
          <w:lang w:eastAsia="en-US"/>
        </w:rPr>
        <w:drawing>
          <wp:anchor distT="0" distB="0" distL="114300" distR="114300" simplePos="0" relativeHeight="251676672" behindDoc="1" locked="0" layoutInCell="1" allowOverlap="1" wp14:anchorId="0EFA11EF" wp14:editId="2A8EAB9B">
            <wp:simplePos x="0" y="0"/>
            <wp:positionH relativeFrom="column">
              <wp:posOffset>304800</wp:posOffset>
            </wp:positionH>
            <wp:positionV relativeFrom="page">
              <wp:posOffset>266700</wp:posOffset>
            </wp:positionV>
            <wp:extent cx="1924050" cy="902335"/>
            <wp:effectExtent l="0" t="0" r="0" b="0"/>
            <wp:wrapTight wrapText="bothSides">
              <wp:wrapPolygon edited="0">
                <wp:start x="2780" y="3192"/>
                <wp:lineTo x="1711" y="5016"/>
                <wp:lineTo x="642" y="9120"/>
                <wp:lineTo x="642" y="15505"/>
                <wp:lineTo x="4705" y="17329"/>
                <wp:lineTo x="12404" y="18241"/>
                <wp:lineTo x="15398" y="18241"/>
                <wp:lineTo x="17109" y="17329"/>
                <wp:lineTo x="20103" y="13681"/>
                <wp:lineTo x="19889" y="11400"/>
                <wp:lineTo x="20958" y="5928"/>
                <wp:lineTo x="19675" y="5472"/>
                <wp:lineTo x="4919" y="3192"/>
                <wp:lineTo x="2780" y="3192"/>
              </wp:wrapPolygon>
            </wp:wrapTight>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902335"/>
                    </a:xfrm>
                    <a:prstGeom prst="rect">
                      <a:avLst/>
                    </a:prstGeom>
                  </pic:spPr>
                </pic:pic>
              </a:graphicData>
            </a:graphic>
          </wp:anchor>
        </w:drawing>
      </w:r>
    </w:p>
    <w:p w14:paraId="752B2A03" w14:textId="77777777" w:rsidR="00600414" w:rsidRDefault="00011C45">
      <w:pPr>
        <w:widowControl/>
        <w:spacing w:line="360" w:lineRule="auto"/>
        <w:jc w:val="left"/>
        <w:rPr>
          <w:rFonts w:ascii="楷体" w:eastAsia="楷体" w:hAnsi="楷体"/>
          <w:sz w:val="28"/>
          <w:szCs w:val="28"/>
        </w:rPr>
        <w:sectPr w:rsidR="00600414">
          <w:headerReference w:type="even" r:id="rId10"/>
          <w:headerReference w:type="default" r:id="rId11"/>
          <w:footerReference w:type="default" r:id="rId12"/>
          <w:headerReference w:type="first" r:id="rId13"/>
          <w:pgSz w:w="11906" w:h="16838"/>
          <w:pgMar w:top="0" w:right="0" w:bottom="0" w:left="0" w:header="851" w:footer="992" w:gutter="0"/>
          <w:cols w:space="425"/>
          <w:titlePg/>
          <w:docGrid w:type="lines" w:linePitch="312"/>
        </w:sectPr>
      </w:pPr>
      <w:r>
        <w:rPr>
          <w:rFonts w:ascii="楷体" w:eastAsia="楷体" w:hAnsi="楷体"/>
          <w:noProof/>
          <w:sz w:val="28"/>
          <w:szCs w:val="28"/>
          <w:lang w:eastAsia="en-US"/>
        </w:rPr>
        <w:drawing>
          <wp:anchor distT="0" distB="0" distL="114300" distR="114300" simplePos="0" relativeHeight="251682816" behindDoc="1" locked="0" layoutInCell="1" allowOverlap="1" wp14:anchorId="3E5A3279" wp14:editId="254F2BA4">
            <wp:simplePos x="0" y="0"/>
            <wp:positionH relativeFrom="margin">
              <wp:posOffset>0</wp:posOffset>
            </wp:positionH>
            <wp:positionV relativeFrom="paragraph">
              <wp:posOffset>9537065</wp:posOffset>
            </wp:positionV>
            <wp:extent cx="7561580" cy="254000"/>
            <wp:effectExtent l="0" t="0" r="127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559040" cy="254088"/>
                    </a:xfrm>
                    <a:prstGeom prst="rect">
                      <a:avLst/>
                    </a:prstGeom>
                    <a:noFill/>
                    <a:ln>
                      <a:noFill/>
                    </a:ln>
                  </pic:spPr>
                </pic:pic>
              </a:graphicData>
            </a:graphic>
          </wp:anchor>
        </w:drawing>
      </w:r>
      <w:r>
        <w:rPr>
          <w:rFonts w:ascii="楷体" w:eastAsia="楷体" w:hAnsi="楷体"/>
          <w:noProof/>
          <w:sz w:val="28"/>
          <w:szCs w:val="28"/>
          <w:lang w:eastAsia="en-US"/>
        </w:rPr>
        <mc:AlternateContent>
          <mc:Choice Requires="wps">
            <w:drawing>
              <wp:anchor distT="45720" distB="45720" distL="114300" distR="114300" simplePos="0" relativeHeight="251678720" behindDoc="0" locked="0" layoutInCell="1" allowOverlap="1" wp14:anchorId="694A0AB1" wp14:editId="58891984">
                <wp:simplePos x="0" y="0"/>
                <wp:positionH relativeFrom="margin">
                  <wp:posOffset>198120</wp:posOffset>
                </wp:positionH>
                <wp:positionV relativeFrom="paragraph">
                  <wp:posOffset>3157855</wp:posOffset>
                </wp:positionV>
                <wp:extent cx="7145655" cy="2286000"/>
                <wp:effectExtent l="0" t="0" r="0" b="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5655" cy="2286000"/>
                        </a:xfrm>
                        <a:prstGeom prst="rect">
                          <a:avLst/>
                        </a:prstGeom>
                        <a:noFill/>
                        <a:ln w="9525">
                          <a:noFill/>
                          <a:miter lim="800000"/>
                        </a:ln>
                      </wps:spPr>
                      <wps:txbx>
                        <w:txbxContent>
                          <w:p w14:paraId="225641C1" w14:textId="77777777" w:rsidR="00600414" w:rsidRDefault="00011C45">
                            <w:pPr>
                              <w:spacing w:line="1200" w:lineRule="auto"/>
                              <w:jc w:val="center"/>
                              <w:rPr>
                                <w:rFonts w:ascii="楷体" w:eastAsia="楷体" w:hAnsi="楷体"/>
                                <w:b/>
                                <w:color w:val="1E6EE2"/>
                                <w:spacing w:val="28"/>
                                <w:kern w:val="0"/>
                                <w:sz w:val="72"/>
                                <w:szCs w:val="72"/>
                              </w:rPr>
                            </w:pPr>
                            <w:proofErr w:type="gramStart"/>
                            <w:r>
                              <w:rPr>
                                <w:rFonts w:ascii="楷体" w:eastAsia="楷体" w:hAnsi="楷体" w:hint="eastAsia"/>
                                <w:b/>
                                <w:color w:val="1E6EE2"/>
                                <w:spacing w:val="28"/>
                                <w:kern w:val="0"/>
                                <w:sz w:val="72"/>
                                <w:szCs w:val="72"/>
                              </w:rPr>
                              <w:t>数信云服务</w:t>
                            </w:r>
                            <w:proofErr w:type="gramEnd"/>
                            <w:r>
                              <w:rPr>
                                <w:rFonts w:ascii="楷体" w:eastAsia="楷体" w:hAnsi="楷体" w:hint="eastAsia"/>
                                <w:b/>
                                <w:color w:val="1E6EE2"/>
                                <w:spacing w:val="28"/>
                                <w:kern w:val="0"/>
                                <w:sz w:val="72"/>
                                <w:szCs w:val="72"/>
                              </w:rPr>
                              <w:t>协议</w:t>
                            </w:r>
                          </w:p>
                          <w:p w14:paraId="622545E1" w14:textId="77777777" w:rsidR="00600414" w:rsidRDefault="00600414">
                            <w:pPr>
                              <w:spacing w:line="1200" w:lineRule="auto"/>
                              <w:jc w:val="center"/>
                              <w:rPr>
                                <w:rFonts w:ascii="楷体" w:eastAsia="楷体" w:hAnsi="楷体"/>
                                <w:b/>
                                <w:color w:val="1E6EE2"/>
                                <w:spacing w:val="28"/>
                                <w:kern w:val="0"/>
                                <w:sz w:val="72"/>
                                <w:szCs w:val="72"/>
                              </w:rPr>
                            </w:pPr>
                          </w:p>
                        </w:txbxContent>
                      </wps:txbx>
                      <wps:bodyPr rot="0" vert="horz" wrap="square" lIns="91440" tIns="45720" rIns="91440" bIns="45720" anchor="t" anchorCtr="0">
                        <a:noAutofit/>
                      </wps:bodyPr>
                    </wps:wsp>
                  </a:graphicData>
                </a:graphic>
              </wp:anchor>
            </w:drawing>
          </mc:Choice>
          <mc:Fallback>
            <w:pict>
              <v:shapetype w14:anchorId="694A0AB1" id="_x0000_t202" coordsize="21600,21600" o:spt="202" path="m,l,21600r21600,l21600,xe">
                <v:stroke joinstyle="miter"/>
                <v:path gradientshapeok="t" o:connecttype="rect"/>
              </v:shapetype>
              <v:shape id="文本框 2" o:spid="_x0000_s1026" type="#_x0000_t202" style="position:absolute;margin-left:15.6pt;margin-top:248.65pt;width:562.65pt;height:180pt;z-index:2516787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" filled="f" stroked="f">
                <v:textbox>
                  <w:txbxContent>
                    <w:p w14:paraId="225641C1" w14:textId="77777777" w:rsidR="00600414" w:rsidRDefault="00011C45">
                      <w:pPr>
                        <w:spacing w:line="1200" w:lineRule="auto"/>
                        <w:jc w:val="center"/>
                        <w:rPr>
                          <w:rFonts w:ascii="楷体" w:eastAsia="楷体" w:hAnsi="楷体"/>
                          <w:b/>
                          <w:color w:val="1E6EE2"/>
                          <w:spacing w:val="28"/>
                          <w:kern w:val="0"/>
                          <w:sz w:val="72"/>
                          <w:szCs w:val="72"/>
                        </w:rPr>
                      </w:pPr>
                      <w:proofErr w:type="gramStart"/>
                      <w:r>
                        <w:rPr>
                          <w:rFonts w:ascii="楷体" w:eastAsia="楷体" w:hAnsi="楷体" w:hint="eastAsia"/>
                          <w:b/>
                          <w:color w:val="1E6EE2"/>
                          <w:spacing w:val="28"/>
                          <w:kern w:val="0"/>
                          <w:sz w:val="72"/>
                          <w:szCs w:val="72"/>
                        </w:rPr>
                        <w:t>数信云服务</w:t>
                      </w:r>
                      <w:proofErr w:type="gramEnd"/>
                      <w:r>
                        <w:rPr>
                          <w:rFonts w:ascii="楷体" w:eastAsia="楷体" w:hAnsi="楷体" w:hint="eastAsia"/>
                          <w:b/>
                          <w:color w:val="1E6EE2"/>
                          <w:spacing w:val="28"/>
                          <w:kern w:val="0"/>
                          <w:sz w:val="72"/>
                          <w:szCs w:val="72"/>
                        </w:rPr>
                        <w:t>协议</w:t>
                      </w:r>
                    </w:p>
                    <w:p w14:paraId="622545E1" w14:textId="77777777" w:rsidR="00600414" w:rsidRDefault="00600414">
                      <w:pPr>
                        <w:spacing w:line="1200" w:lineRule="auto"/>
                        <w:jc w:val="center"/>
                        <w:rPr>
                          <w:rFonts w:ascii="楷体" w:eastAsia="楷体" w:hAnsi="楷体"/>
                          <w:b/>
                          <w:color w:val="1E6EE2"/>
                          <w:spacing w:val="28"/>
                          <w:kern w:val="0"/>
                          <w:sz w:val="72"/>
                          <w:szCs w:val="72"/>
                        </w:rPr>
                      </w:pPr>
                    </w:p>
                  </w:txbxContent>
                </v:textbox>
                <w10:wrap type="square" anchorx="margin"/>
              </v:shape>
            </w:pict>
          </mc:Fallback>
        </mc:AlternateContent>
      </w:r>
      <w:r>
        <w:rPr>
          <w:rFonts w:ascii="楷体" w:eastAsia="楷体" w:hAnsi="楷体"/>
          <w:noProof/>
          <w:sz w:val="28"/>
          <w:szCs w:val="28"/>
          <w:lang w:eastAsia="en-US"/>
        </w:rPr>
        <mc:AlternateContent>
          <mc:Choice Requires="wps">
            <w:drawing>
              <wp:anchor distT="0" distB="0" distL="114300" distR="114300" simplePos="0" relativeHeight="251679744" behindDoc="0" locked="0" layoutInCell="1" allowOverlap="1" wp14:anchorId="1EA4C867" wp14:editId="32A8DD07">
                <wp:simplePos x="0" y="0"/>
                <wp:positionH relativeFrom="column">
                  <wp:posOffset>833120</wp:posOffset>
                </wp:positionH>
                <wp:positionV relativeFrom="paragraph">
                  <wp:posOffset>4236085</wp:posOffset>
                </wp:positionV>
                <wp:extent cx="5862320" cy="45085"/>
                <wp:effectExtent l="0" t="0" r="5080" b="0"/>
                <wp:wrapNone/>
                <wp:docPr id="5" name="矩形 3"/>
                <wp:cNvGraphicFramePr/>
                <a:graphic xmlns:a="http://schemas.openxmlformats.org/drawingml/2006/main">
                  <a:graphicData uri="http://schemas.microsoft.com/office/word/2010/wordprocessingShape">
                    <wps:wsp>
                      <wps:cNvSpPr/>
                      <wps:spPr>
                        <a:xfrm>
                          <a:off x="0" y="0"/>
                          <a:ext cx="5862320" cy="45085"/>
                        </a:xfrm>
                        <a:prstGeom prst="rect">
                          <a:avLst/>
                        </a:prstGeom>
                        <a:solidFill>
                          <a:srgbClr val="23E80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288000" bIns="45720" numCol="1" spcCol="0" rtlCol="0" fromWordArt="0" anchor="ctr" anchorCtr="0" forceAA="0" compatLnSpc="1">
                        <a:noAutofit/>
                      </wps:bodyPr>
                    </wps:wsp>
                  </a:graphicData>
                </a:graphic>
              </wp:anchor>
            </w:drawing>
          </mc:Choice>
          <mc:Fallback>
            <w:pict>
              <v:rect w14:anchorId="03CBBCD9" id="矩形 3" o:spid="_x0000_s1026" style="position:absolute;left:0;text-align:left;margin-left:65.6pt;margin-top:333.55pt;width:461.6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" fillcolor="#23e80f" stroked="f" strokeweight="2pt">
                <v:fill opacity="58853f"/>
                <v:textbox inset=",,8mm"/>
              </v:rect>
            </w:pict>
          </mc:Fallback>
        </mc:AlternateContent>
      </w:r>
      <w:r>
        <w:rPr>
          <w:rFonts w:ascii="楷体" w:eastAsia="楷体" w:hAnsi="楷体"/>
          <w:sz w:val="28"/>
          <w:szCs w:val="28"/>
        </w:rPr>
        <w:br w:type="page"/>
      </w:r>
    </w:p>
    <w:p w14:paraId="13F7AC9B" w14:textId="77777777" w:rsidR="00600414" w:rsidRDefault="00011C45">
      <w:pPr>
        <w:spacing w:line="360" w:lineRule="auto"/>
        <w:rPr>
          <w:rFonts w:ascii="楷体" w:eastAsia="楷体" w:hAnsi="楷体" w:cs="华文仿宋"/>
          <w:szCs w:val="21"/>
        </w:rPr>
      </w:pPr>
      <w:r>
        <w:rPr>
          <w:rFonts w:ascii="楷体" w:eastAsia="楷体" w:hAnsi="楷体" w:cs="华文仿宋" w:hint="eastAsia"/>
          <w:b/>
          <w:bCs/>
        </w:rPr>
        <w:lastRenderedPageBreak/>
        <w:t>签约方信息：</w:t>
      </w:r>
    </w:p>
    <w:p w14:paraId="1FA575ED" w14:textId="77777777" w:rsidR="00600414" w:rsidRDefault="00011C45">
      <w:pPr>
        <w:pStyle w:val="21"/>
        <w:spacing w:after="0" w:line="360" w:lineRule="auto"/>
        <w:rPr>
          <w:rFonts w:ascii="楷体" w:eastAsia="楷体" w:hAnsi="楷体" w:cs="华文仿宋"/>
          <w:szCs w:val="21"/>
        </w:rPr>
      </w:pPr>
      <w:r>
        <w:rPr>
          <w:rFonts w:ascii="楷体" w:eastAsia="楷体" w:hAnsi="楷体" w:cs="华文仿宋" w:hint="eastAsia"/>
          <w:szCs w:val="21"/>
        </w:rPr>
        <w:t>签订日期：</w:t>
      </w:r>
      <w:r>
        <w:rPr>
          <w:rFonts w:ascii="楷体" w:eastAsia="楷体" w:hAnsi="楷体" w:hint="eastAsia"/>
          <w:u w:val="single"/>
        </w:rPr>
        <w:t xml:space="preserve">                   </w:t>
      </w:r>
      <w:r>
        <w:rPr>
          <w:rFonts w:ascii="楷体" w:eastAsia="楷体" w:hAnsi="楷体"/>
          <w:u w:val="single"/>
        </w:rPr>
        <w:t xml:space="preserve">   </w:t>
      </w:r>
    </w:p>
    <w:p w14:paraId="29A9C0BE" w14:textId="77777777" w:rsidR="00600414" w:rsidRDefault="00011C45">
      <w:pPr>
        <w:spacing w:line="360" w:lineRule="auto"/>
        <w:ind w:firstLineChars="200" w:firstLine="420"/>
        <w:rPr>
          <w:rFonts w:ascii="楷体" w:eastAsia="楷体" w:hAnsi="楷体"/>
          <w:bCs/>
          <w:sz w:val="36"/>
          <w:szCs w:val="36"/>
        </w:rPr>
      </w:pPr>
      <w:r>
        <w:rPr>
          <w:rFonts w:ascii="楷体" w:eastAsia="楷体" w:hAnsi="楷体" w:cs="华文仿宋" w:hint="eastAsia"/>
          <w:szCs w:val="21"/>
        </w:rPr>
        <w:t>合同编号：</w:t>
      </w:r>
      <w:r>
        <w:rPr>
          <w:rFonts w:ascii="楷体" w:eastAsia="楷体" w:hAnsi="楷体" w:hint="eastAsia"/>
          <w:u w:val="single"/>
        </w:rPr>
        <w:t xml:space="preserve">                   </w:t>
      </w:r>
      <w:r>
        <w:rPr>
          <w:rFonts w:ascii="楷体" w:eastAsia="楷体" w:hAnsi="楷体"/>
          <w:u w:val="single"/>
        </w:rPr>
        <w:t xml:space="preserve">   </w:t>
      </w:r>
    </w:p>
    <w:p w14:paraId="705402FA" w14:textId="77777777" w:rsidR="00600414" w:rsidRDefault="00600414">
      <w:pPr>
        <w:spacing w:after="120" w:line="500" w:lineRule="exact"/>
        <w:jc w:val="center"/>
        <w:rPr>
          <w:rFonts w:ascii="楷体" w:eastAsia="楷体" w:hAnsi="楷体"/>
          <w:bCs/>
          <w:sz w:val="36"/>
          <w:szCs w:val="36"/>
        </w:rPr>
      </w:pPr>
    </w:p>
    <w:p w14:paraId="6203155F" w14:textId="77777777" w:rsidR="00600414" w:rsidRDefault="00011C45">
      <w:pPr>
        <w:spacing w:after="120" w:line="500" w:lineRule="exact"/>
        <w:rPr>
          <w:rFonts w:ascii="楷体" w:eastAsia="楷体" w:hAnsi="楷体"/>
        </w:rPr>
      </w:pPr>
      <w:r>
        <w:rPr>
          <w:rFonts w:ascii="楷体" w:eastAsia="楷体" w:hAnsi="楷体" w:hint="eastAsia"/>
        </w:rPr>
        <w:t>甲方（以下简称“客户”）：</w:t>
      </w:r>
      <w:r>
        <w:rPr>
          <w:rFonts w:ascii="楷体" w:eastAsia="楷体" w:hAnsi="楷体" w:hint="eastAsia"/>
          <w:u w:val="single"/>
        </w:rPr>
        <w:t xml:space="preserve">                    </w:t>
      </w:r>
      <w:r>
        <w:rPr>
          <w:rFonts w:ascii="楷体" w:eastAsia="楷体" w:hAnsi="楷体"/>
          <w:u w:val="single"/>
        </w:rPr>
        <w:t xml:space="preserve">                              </w:t>
      </w:r>
    </w:p>
    <w:p w14:paraId="2B57D4B9" w14:textId="77777777" w:rsidR="00600414" w:rsidRDefault="00011C45">
      <w:pPr>
        <w:spacing w:after="120" w:line="500" w:lineRule="exact"/>
        <w:rPr>
          <w:rFonts w:ascii="楷体" w:eastAsia="楷体" w:hAnsi="楷体"/>
        </w:rPr>
      </w:pPr>
      <w:r>
        <w:rPr>
          <w:rFonts w:ascii="楷体" w:eastAsia="楷体" w:hAnsi="楷体" w:hint="eastAsia"/>
        </w:rPr>
        <w:t>注册或主要办公地址：</w:t>
      </w:r>
      <w:r>
        <w:rPr>
          <w:rFonts w:ascii="楷体" w:eastAsia="楷体" w:hAnsi="楷体" w:hint="eastAsia"/>
          <w:u w:val="single"/>
        </w:rPr>
        <w:t xml:space="preserve"> </w:t>
      </w:r>
      <w:r>
        <w:rPr>
          <w:rFonts w:ascii="楷体" w:eastAsia="楷体" w:hAnsi="楷体"/>
          <w:u w:val="single"/>
        </w:rPr>
        <w:t xml:space="preserve">    </w:t>
      </w:r>
      <w:r>
        <w:rPr>
          <w:rFonts w:ascii="楷体" w:eastAsia="楷体" w:hAnsi="楷体" w:hint="eastAsia"/>
          <w:u w:val="single"/>
        </w:rPr>
        <w:t xml:space="preserve">                                        </w:t>
      </w:r>
      <w:r>
        <w:rPr>
          <w:rFonts w:ascii="楷体" w:eastAsia="楷体" w:hAnsi="楷体"/>
          <w:u w:val="single"/>
        </w:rPr>
        <w:t xml:space="preserve"> </w:t>
      </w:r>
      <w:r>
        <w:rPr>
          <w:rFonts w:ascii="楷体" w:eastAsia="楷体" w:hAnsi="楷体" w:hint="eastAsia"/>
          <w:u w:val="single"/>
        </w:rPr>
        <w:t xml:space="preserve"> </w:t>
      </w:r>
      <w:r>
        <w:rPr>
          <w:rFonts w:ascii="楷体" w:eastAsia="楷体" w:hAnsi="楷体"/>
          <w:u w:val="single"/>
        </w:rPr>
        <w:t xml:space="preserve">   </w:t>
      </w:r>
    </w:p>
    <w:p w14:paraId="638896AB" w14:textId="77777777" w:rsidR="00600414" w:rsidRDefault="00011C45">
      <w:pPr>
        <w:spacing w:after="120" w:line="500" w:lineRule="exact"/>
        <w:rPr>
          <w:rFonts w:ascii="楷体" w:eastAsia="楷体" w:hAnsi="楷体"/>
          <w:u w:val="single"/>
        </w:rPr>
      </w:pPr>
      <w:r>
        <w:rPr>
          <w:rFonts w:ascii="楷体" w:eastAsia="楷体" w:hAnsi="楷体" w:hint="eastAsia"/>
        </w:rPr>
        <w:t>联系人：</w:t>
      </w:r>
      <w:r>
        <w:rPr>
          <w:rFonts w:ascii="楷体" w:eastAsia="楷体" w:hAnsi="楷体" w:hint="eastAsia"/>
          <w:u w:val="single"/>
        </w:rPr>
        <w:t xml:space="preserve">   </w:t>
      </w:r>
      <w:r>
        <w:rPr>
          <w:rFonts w:ascii="楷体" w:eastAsia="楷体" w:hAnsi="楷体"/>
          <w:u w:val="single"/>
        </w:rPr>
        <w:t xml:space="preserve">                                                       </w:t>
      </w:r>
      <w:r>
        <w:rPr>
          <w:rFonts w:ascii="楷体" w:eastAsia="楷体" w:hAnsi="楷体"/>
        </w:rPr>
        <w:t xml:space="preserve">   </w:t>
      </w:r>
    </w:p>
    <w:p w14:paraId="0A0919AE" w14:textId="77777777" w:rsidR="00600414" w:rsidRDefault="00011C45">
      <w:pPr>
        <w:spacing w:after="120" w:line="500" w:lineRule="exact"/>
        <w:rPr>
          <w:rFonts w:ascii="楷体" w:eastAsia="楷体" w:hAnsi="楷体"/>
        </w:rPr>
      </w:pPr>
      <w:r>
        <w:rPr>
          <w:rFonts w:ascii="楷体" w:eastAsia="楷体" w:hAnsi="楷体" w:hint="eastAsia"/>
        </w:rPr>
        <w:t>联系电话：</w:t>
      </w:r>
      <w:r>
        <w:rPr>
          <w:rFonts w:ascii="楷体" w:eastAsia="楷体" w:hAnsi="楷体" w:hint="eastAsia"/>
          <w:u w:val="single"/>
        </w:rPr>
        <w:t xml:space="preserve">                  </w:t>
      </w:r>
      <w:r>
        <w:rPr>
          <w:rFonts w:ascii="楷体" w:eastAsia="楷体" w:hAnsi="楷体"/>
          <w:u w:val="single"/>
        </w:rPr>
        <w:t xml:space="preserve"> </w:t>
      </w:r>
      <w:r>
        <w:rPr>
          <w:rFonts w:ascii="楷体" w:eastAsia="楷体" w:hAnsi="楷体" w:hint="eastAsia"/>
          <w:u w:val="single"/>
        </w:rPr>
        <w:t xml:space="preserve"> </w:t>
      </w:r>
      <w:r>
        <w:rPr>
          <w:rFonts w:ascii="楷体" w:eastAsia="楷体" w:hAnsi="楷体"/>
          <w:u w:val="single"/>
        </w:rPr>
        <w:t xml:space="preserve">                                      </w:t>
      </w:r>
    </w:p>
    <w:p w14:paraId="1A2AEFD8" w14:textId="77777777" w:rsidR="00600414" w:rsidRDefault="00011C45">
      <w:pPr>
        <w:spacing w:after="120" w:line="500" w:lineRule="exact"/>
        <w:rPr>
          <w:rFonts w:ascii="楷体" w:eastAsia="楷体" w:hAnsi="楷体"/>
        </w:rPr>
      </w:pPr>
      <w:r>
        <w:rPr>
          <w:rFonts w:ascii="楷体" w:eastAsia="楷体" w:hAnsi="楷体" w:hint="eastAsia"/>
        </w:rPr>
        <w:t xml:space="preserve">电子邮箱: </w:t>
      </w:r>
      <w:r>
        <w:rPr>
          <w:rFonts w:ascii="楷体" w:eastAsia="楷体" w:hAnsi="楷体" w:hint="eastAsia"/>
          <w:u w:val="single"/>
        </w:rPr>
        <w:t xml:space="preserve">                  </w:t>
      </w:r>
      <w:r>
        <w:rPr>
          <w:rFonts w:ascii="楷体" w:eastAsia="楷体" w:hAnsi="楷体"/>
          <w:u w:val="single"/>
        </w:rPr>
        <w:t xml:space="preserve">                                          </w:t>
      </w:r>
    </w:p>
    <w:p w14:paraId="7C3FFDD1" w14:textId="77777777" w:rsidR="00600414" w:rsidRDefault="00600414">
      <w:pPr>
        <w:spacing w:after="120" w:line="500" w:lineRule="exact"/>
        <w:rPr>
          <w:rFonts w:ascii="楷体" w:eastAsia="楷体" w:hAnsi="楷体"/>
        </w:rPr>
      </w:pPr>
    </w:p>
    <w:p w14:paraId="3DF93EA6" w14:textId="77777777" w:rsidR="00600414" w:rsidRDefault="00011C45">
      <w:pPr>
        <w:spacing w:after="120" w:line="500" w:lineRule="exact"/>
        <w:rPr>
          <w:rFonts w:ascii="楷体" w:eastAsia="楷体" w:hAnsi="楷体"/>
        </w:rPr>
      </w:pPr>
      <w:r>
        <w:rPr>
          <w:rFonts w:ascii="楷体" w:eastAsia="楷体" w:hAnsi="楷体" w:hint="eastAsia"/>
        </w:rPr>
        <w:t>乙方（以下简称“通付盾”）：</w:t>
      </w:r>
      <w:r>
        <w:rPr>
          <w:rFonts w:ascii="楷体" w:eastAsia="楷体" w:hAnsi="楷体" w:hint="eastAsia"/>
          <w:u w:val="single"/>
        </w:rPr>
        <w:t xml:space="preserve"> </w:t>
      </w:r>
      <w:r>
        <w:rPr>
          <w:rFonts w:ascii="楷体" w:eastAsia="楷体" w:hAnsi="楷体"/>
          <w:u w:val="single"/>
        </w:rPr>
        <w:t xml:space="preserve">     </w:t>
      </w:r>
      <w:r>
        <w:rPr>
          <w:rFonts w:ascii="楷体" w:eastAsia="楷体" w:hAnsi="楷体" w:hint="eastAsia"/>
          <w:u w:val="single"/>
        </w:rPr>
        <w:t>江苏通付盾科技有限公司</w:t>
      </w:r>
      <w:r>
        <w:rPr>
          <w:rFonts w:ascii="楷体" w:eastAsia="楷体" w:hAnsi="楷体"/>
          <w:u w:val="single"/>
        </w:rPr>
        <w:t xml:space="preserve">                                                 </w:t>
      </w:r>
    </w:p>
    <w:p w14:paraId="1DE54CBC" w14:textId="77777777" w:rsidR="00600414" w:rsidRDefault="00011C45">
      <w:pPr>
        <w:spacing w:after="120" w:line="500" w:lineRule="exact"/>
        <w:rPr>
          <w:rFonts w:ascii="楷体" w:eastAsia="楷体" w:hAnsi="楷体"/>
        </w:rPr>
      </w:pPr>
      <w:r>
        <w:rPr>
          <w:rFonts w:ascii="楷体" w:eastAsia="楷体" w:hAnsi="楷体" w:hint="eastAsia"/>
        </w:rPr>
        <w:t>注册或主要办公地址：</w:t>
      </w:r>
      <w:r>
        <w:rPr>
          <w:rFonts w:ascii="楷体" w:eastAsia="楷体" w:hAnsi="楷体"/>
        </w:rPr>
        <w:t xml:space="preserve">  </w:t>
      </w:r>
      <w:r>
        <w:rPr>
          <w:rFonts w:ascii="楷体" w:eastAsia="楷体" w:hAnsi="楷体" w:hint="eastAsia"/>
          <w:u w:val="single"/>
        </w:rPr>
        <w:t>中国（江苏）自由贸易试验区苏州片区苏州工业园区东长路88号苏州2.5产业园C2栋4F</w:t>
      </w:r>
      <w:r>
        <w:rPr>
          <w:rFonts w:ascii="楷体" w:eastAsia="楷体" w:hAnsi="楷体"/>
          <w:u w:val="single"/>
        </w:rPr>
        <w:t xml:space="preserve">                                                         </w:t>
      </w:r>
      <w:r>
        <w:rPr>
          <w:rFonts w:ascii="楷体" w:eastAsia="楷体" w:hAnsi="楷体"/>
        </w:rPr>
        <w:t xml:space="preserve">                       </w:t>
      </w:r>
    </w:p>
    <w:p w14:paraId="00BD8764" w14:textId="77777777" w:rsidR="00600414" w:rsidRDefault="00011C45">
      <w:pPr>
        <w:spacing w:after="120" w:line="500" w:lineRule="exact"/>
        <w:rPr>
          <w:rFonts w:ascii="楷体" w:eastAsia="楷体" w:hAnsi="楷体"/>
          <w:u w:val="single"/>
        </w:rPr>
      </w:pPr>
      <w:r>
        <w:rPr>
          <w:rFonts w:ascii="楷体" w:eastAsia="楷体" w:hAnsi="楷体" w:hint="eastAsia"/>
        </w:rPr>
        <w:t>联系人：</w:t>
      </w:r>
      <w:r>
        <w:rPr>
          <w:rFonts w:ascii="楷体" w:eastAsia="楷体" w:hAnsi="楷体" w:hint="eastAsia"/>
          <w:u w:val="single"/>
        </w:rPr>
        <w:t xml:space="preserve">   </w:t>
      </w:r>
      <w:r>
        <w:rPr>
          <w:rFonts w:ascii="楷体" w:eastAsia="楷体" w:hAnsi="楷体"/>
          <w:u w:val="single"/>
        </w:rPr>
        <w:t xml:space="preserve">                                                                </w:t>
      </w:r>
      <w:r>
        <w:rPr>
          <w:rFonts w:ascii="楷体" w:eastAsia="楷体" w:hAnsi="楷体"/>
        </w:rPr>
        <w:t xml:space="preserve">  </w:t>
      </w:r>
    </w:p>
    <w:p w14:paraId="01FFB88F" w14:textId="77777777" w:rsidR="00600414" w:rsidRDefault="00011C45">
      <w:pPr>
        <w:spacing w:after="120" w:line="500" w:lineRule="exact"/>
        <w:rPr>
          <w:rFonts w:ascii="楷体" w:eastAsia="楷体" w:hAnsi="楷体"/>
        </w:rPr>
      </w:pPr>
      <w:r>
        <w:rPr>
          <w:rFonts w:ascii="楷体" w:eastAsia="楷体" w:hAnsi="楷体" w:hint="eastAsia"/>
        </w:rPr>
        <w:t>联系电话：</w:t>
      </w:r>
      <w:r>
        <w:rPr>
          <w:rFonts w:ascii="楷体" w:eastAsia="楷体" w:hAnsi="楷体" w:hint="eastAsia"/>
          <w:u w:val="single"/>
        </w:rPr>
        <w:t xml:space="preserve">                      </w:t>
      </w:r>
      <w:r>
        <w:rPr>
          <w:rFonts w:ascii="楷体" w:eastAsia="楷体" w:hAnsi="楷体"/>
          <w:u w:val="single"/>
        </w:rPr>
        <w:t xml:space="preserve">  </w:t>
      </w:r>
      <w:r>
        <w:rPr>
          <w:rFonts w:ascii="楷体" w:eastAsia="楷体" w:hAnsi="楷体" w:hint="eastAsia"/>
          <w:u w:val="single"/>
        </w:rPr>
        <w:t xml:space="preserve">   </w:t>
      </w:r>
      <w:r>
        <w:rPr>
          <w:rFonts w:ascii="楷体" w:eastAsia="楷体" w:hAnsi="楷体"/>
          <w:u w:val="single"/>
        </w:rPr>
        <w:t xml:space="preserve">                                         </w:t>
      </w:r>
      <w:r>
        <w:rPr>
          <w:rFonts w:ascii="楷体" w:eastAsia="楷体" w:hAnsi="楷体"/>
        </w:rPr>
        <w:t xml:space="preserve">   </w:t>
      </w:r>
    </w:p>
    <w:p w14:paraId="4A580663" w14:textId="77777777" w:rsidR="00600414" w:rsidRDefault="00011C45">
      <w:pPr>
        <w:spacing w:beforeLines="50" w:before="156" w:afterLines="50" w:after="156" w:line="480" w:lineRule="exact"/>
        <w:rPr>
          <w:rFonts w:ascii="楷体" w:eastAsia="楷体" w:hAnsi="楷体"/>
          <w:u w:val="single"/>
        </w:rPr>
      </w:pPr>
      <w:r>
        <w:rPr>
          <w:rFonts w:ascii="楷体" w:eastAsia="楷体" w:hAnsi="楷体" w:hint="eastAsia"/>
        </w:rPr>
        <w:t xml:space="preserve">电子邮箱: </w:t>
      </w:r>
      <w:r>
        <w:rPr>
          <w:rFonts w:ascii="楷体" w:eastAsia="楷体" w:hAnsi="楷体" w:hint="eastAsia"/>
          <w:u w:val="single"/>
        </w:rPr>
        <w:t xml:space="preserve">                      </w:t>
      </w:r>
      <w:r>
        <w:rPr>
          <w:rFonts w:ascii="楷体" w:eastAsia="楷体" w:hAnsi="楷体"/>
          <w:u w:val="single"/>
        </w:rPr>
        <w:t xml:space="preserve">                                         </w:t>
      </w:r>
    </w:p>
    <w:p w14:paraId="2DF9F166" w14:textId="77777777" w:rsidR="00600414" w:rsidRDefault="00600414">
      <w:pPr>
        <w:spacing w:beforeLines="50" w:before="156" w:afterLines="50" w:after="156" w:line="480" w:lineRule="exact"/>
        <w:rPr>
          <w:rFonts w:asciiTheme="minorEastAsia" w:hAnsiTheme="minorEastAsia"/>
          <w:sz w:val="24"/>
          <w:szCs w:val="24"/>
        </w:rPr>
      </w:pPr>
    </w:p>
    <w:p w14:paraId="68AE90B9" w14:textId="4303BF93" w:rsidR="00600414" w:rsidRDefault="00011C45">
      <w:pPr>
        <w:spacing w:after="120" w:line="360" w:lineRule="auto"/>
        <w:ind w:firstLineChars="200" w:firstLine="420"/>
        <w:rPr>
          <w:rFonts w:ascii="楷体" w:eastAsia="楷体" w:hAnsi="楷体"/>
          <w:szCs w:val="21"/>
        </w:rPr>
      </w:pPr>
      <w:r>
        <w:rPr>
          <w:rFonts w:ascii="楷体" w:eastAsia="楷体" w:hAnsi="楷体" w:hint="eastAsia"/>
          <w:szCs w:val="21"/>
        </w:rPr>
        <w:t>依据《中华人民共和国民法典第三编—合同》、《计算机软件保护条例》等有关法律法规的规定，双方就乙方为甲方提供</w:t>
      </w:r>
      <w:proofErr w:type="gramStart"/>
      <w:r>
        <w:rPr>
          <w:rFonts w:ascii="楷体" w:eastAsia="楷体" w:hAnsi="楷体" w:hint="eastAsia"/>
          <w:szCs w:val="21"/>
        </w:rPr>
        <w:t>通付盾数</w:t>
      </w:r>
      <w:r w:rsidR="005528BD">
        <w:rPr>
          <w:rFonts w:ascii="楷体" w:eastAsia="楷体" w:hAnsi="楷体" w:hint="eastAsia"/>
          <w:szCs w:val="21"/>
        </w:rPr>
        <w:t>信</w:t>
      </w:r>
      <w:r>
        <w:rPr>
          <w:rFonts w:ascii="楷体" w:eastAsia="楷体" w:hAnsi="楷体" w:hint="eastAsia"/>
          <w:szCs w:val="21"/>
        </w:rPr>
        <w:t>云服务</w:t>
      </w:r>
      <w:proofErr w:type="gramEnd"/>
      <w:r>
        <w:rPr>
          <w:rFonts w:ascii="楷体" w:eastAsia="楷体" w:hAnsi="楷体" w:hint="eastAsia"/>
          <w:szCs w:val="21"/>
        </w:rPr>
        <w:t>事宜，本着平等友好、互惠互利、充分协商的原则签订本协议。</w:t>
      </w:r>
    </w:p>
    <w:p w14:paraId="0BF2EBAB" w14:textId="77777777" w:rsidR="00600414" w:rsidRDefault="00011C45">
      <w:pPr>
        <w:spacing w:after="120" w:line="360" w:lineRule="auto"/>
        <w:ind w:firstLineChars="200" w:firstLine="420"/>
        <w:rPr>
          <w:rFonts w:ascii="楷体" w:eastAsia="楷体" w:hAnsi="楷体"/>
          <w:szCs w:val="21"/>
        </w:rPr>
      </w:pPr>
      <w:r>
        <w:rPr>
          <w:rFonts w:ascii="楷体" w:eastAsia="楷体" w:hAnsi="楷体"/>
          <w:szCs w:val="21"/>
        </w:rPr>
        <w:t>本</w:t>
      </w:r>
      <w:r>
        <w:rPr>
          <w:rFonts w:ascii="楷体" w:eastAsia="楷体" w:hAnsi="楷体" w:hint="eastAsia"/>
          <w:szCs w:val="21"/>
        </w:rPr>
        <w:t>协议</w:t>
      </w:r>
      <w:r>
        <w:rPr>
          <w:rFonts w:ascii="楷体" w:eastAsia="楷体" w:hAnsi="楷体"/>
          <w:szCs w:val="21"/>
        </w:rPr>
        <w:t>由以下部分构成：</w:t>
      </w:r>
    </w:p>
    <w:p w14:paraId="0147A62A" w14:textId="77777777" w:rsidR="00600414" w:rsidRDefault="00011C45">
      <w:pPr>
        <w:spacing w:after="120" w:line="360" w:lineRule="auto"/>
        <w:ind w:firstLineChars="200" w:firstLine="420"/>
        <w:rPr>
          <w:rFonts w:ascii="楷体" w:eastAsia="楷体" w:hAnsi="楷体"/>
          <w:szCs w:val="21"/>
        </w:rPr>
      </w:pPr>
      <w:r>
        <w:rPr>
          <w:rFonts w:ascii="楷体" w:eastAsia="楷体" w:hAnsi="楷体" w:hint="eastAsia"/>
          <w:szCs w:val="21"/>
        </w:rPr>
        <w:t>（一）</w:t>
      </w:r>
      <w:r>
        <w:rPr>
          <w:rFonts w:ascii="楷体" w:eastAsia="楷体" w:hAnsi="楷体"/>
          <w:szCs w:val="21"/>
        </w:rPr>
        <w:t>合同</w:t>
      </w:r>
      <w:r>
        <w:rPr>
          <w:rFonts w:ascii="楷体" w:eastAsia="楷体" w:hAnsi="楷体" w:hint="eastAsia"/>
          <w:szCs w:val="21"/>
        </w:rPr>
        <w:t>通用</w:t>
      </w:r>
      <w:r>
        <w:rPr>
          <w:rFonts w:ascii="楷体" w:eastAsia="楷体" w:hAnsi="楷体"/>
          <w:szCs w:val="21"/>
        </w:rPr>
        <w:t>条款和条件</w:t>
      </w:r>
    </w:p>
    <w:p w14:paraId="34BE3EB9" w14:textId="77777777" w:rsidR="00600414" w:rsidRDefault="00011C45">
      <w:pPr>
        <w:spacing w:after="120" w:line="360" w:lineRule="auto"/>
        <w:ind w:firstLineChars="200" w:firstLine="420"/>
        <w:rPr>
          <w:rFonts w:ascii="楷体" w:eastAsia="楷体" w:hAnsi="楷体"/>
          <w:szCs w:val="21"/>
        </w:rPr>
      </w:pPr>
      <w:r>
        <w:rPr>
          <w:rFonts w:ascii="楷体" w:eastAsia="楷体" w:hAnsi="楷体" w:hint="eastAsia"/>
          <w:szCs w:val="21"/>
        </w:rPr>
        <w:t>（二）</w:t>
      </w:r>
      <w:r>
        <w:rPr>
          <w:rFonts w:ascii="楷体" w:eastAsia="楷体" w:hAnsi="楷体"/>
          <w:szCs w:val="21"/>
        </w:rPr>
        <w:t>附件</w:t>
      </w:r>
      <w:r>
        <w:rPr>
          <w:rFonts w:ascii="楷体" w:eastAsia="楷体" w:hAnsi="楷体" w:hint="eastAsia"/>
          <w:szCs w:val="21"/>
        </w:rPr>
        <w:t>1</w:t>
      </w:r>
      <w:r>
        <w:rPr>
          <w:rFonts w:ascii="楷体" w:eastAsia="楷体" w:hAnsi="楷体"/>
          <w:szCs w:val="21"/>
        </w:rPr>
        <w:t>：服务采购单</w:t>
      </w:r>
    </w:p>
    <w:p w14:paraId="01791228" w14:textId="2AEAC737" w:rsidR="00600414" w:rsidRDefault="00011C45">
      <w:pPr>
        <w:spacing w:after="120" w:line="360" w:lineRule="auto"/>
        <w:ind w:firstLineChars="200" w:firstLine="420"/>
        <w:rPr>
          <w:rFonts w:ascii="楷体" w:eastAsia="楷体" w:hAnsi="楷体"/>
          <w:szCs w:val="21"/>
        </w:rPr>
      </w:pPr>
      <w:r>
        <w:rPr>
          <w:rFonts w:ascii="楷体" w:eastAsia="楷体" w:hAnsi="楷体" w:hint="eastAsia"/>
          <w:szCs w:val="21"/>
        </w:rPr>
        <w:t>本协议项下订购的</w:t>
      </w:r>
      <w:proofErr w:type="gramStart"/>
      <w:r>
        <w:rPr>
          <w:rFonts w:ascii="楷体" w:eastAsia="楷体" w:hAnsi="楷体" w:hint="eastAsia"/>
          <w:szCs w:val="21"/>
        </w:rPr>
        <w:t>数</w:t>
      </w:r>
      <w:r w:rsidR="005528BD">
        <w:rPr>
          <w:rFonts w:ascii="楷体" w:eastAsia="楷体" w:hAnsi="楷体" w:hint="eastAsia"/>
          <w:szCs w:val="21"/>
        </w:rPr>
        <w:t>信</w:t>
      </w:r>
      <w:r>
        <w:rPr>
          <w:rFonts w:ascii="楷体" w:eastAsia="楷体" w:hAnsi="楷体" w:hint="eastAsia"/>
          <w:szCs w:val="21"/>
        </w:rPr>
        <w:t>云服务</w:t>
      </w:r>
      <w:proofErr w:type="gramEnd"/>
      <w:r>
        <w:rPr>
          <w:rFonts w:ascii="楷体" w:eastAsia="楷体" w:hAnsi="楷体" w:hint="eastAsia"/>
          <w:szCs w:val="21"/>
        </w:rPr>
        <w:t>的具体事项由甲、乙双方在</w:t>
      </w:r>
      <w:r>
        <w:rPr>
          <w:rFonts w:ascii="楷体" w:eastAsia="楷体" w:hAnsi="楷体"/>
          <w:szCs w:val="21"/>
        </w:rPr>
        <w:t>本</w:t>
      </w:r>
      <w:r>
        <w:rPr>
          <w:rFonts w:ascii="楷体" w:eastAsia="楷体" w:hAnsi="楷体" w:hint="eastAsia"/>
          <w:szCs w:val="21"/>
        </w:rPr>
        <w:t>协议最后部分附件1—《服</w:t>
      </w:r>
      <w:r>
        <w:rPr>
          <w:rFonts w:ascii="楷体" w:eastAsia="楷体" w:hAnsi="楷体" w:hint="eastAsia"/>
          <w:szCs w:val="21"/>
        </w:rPr>
        <w:lastRenderedPageBreak/>
        <w:t>务采购单》中确定，甲乙双方对《服务采购单》中的合同签署项</w:t>
      </w:r>
      <w:r>
        <w:rPr>
          <w:rFonts w:ascii="楷体" w:eastAsia="楷体" w:hAnsi="楷体"/>
          <w:szCs w:val="21"/>
        </w:rPr>
        <w:t>进行签署，</w:t>
      </w:r>
      <w:r>
        <w:rPr>
          <w:rFonts w:ascii="楷体" w:eastAsia="楷体" w:hAnsi="楷体" w:hint="eastAsia"/>
          <w:szCs w:val="21"/>
        </w:rPr>
        <w:t>即</w:t>
      </w:r>
      <w:r>
        <w:rPr>
          <w:rFonts w:ascii="楷体" w:eastAsia="楷体" w:hAnsi="楷体"/>
          <w:szCs w:val="21"/>
        </w:rPr>
        <w:t>表明双方同意本</w:t>
      </w:r>
      <w:r>
        <w:rPr>
          <w:rFonts w:ascii="楷体" w:eastAsia="楷体" w:hAnsi="楷体" w:hint="eastAsia"/>
          <w:szCs w:val="21"/>
        </w:rPr>
        <w:t>协议</w:t>
      </w:r>
      <w:r>
        <w:rPr>
          <w:rFonts w:ascii="楷体" w:eastAsia="楷体" w:hAnsi="楷体"/>
          <w:szCs w:val="21"/>
        </w:rPr>
        <w:t>的全部内容。本</w:t>
      </w:r>
      <w:r>
        <w:rPr>
          <w:rFonts w:ascii="楷体" w:eastAsia="楷体" w:hAnsi="楷体" w:hint="eastAsia"/>
          <w:szCs w:val="21"/>
        </w:rPr>
        <w:t>协议</w:t>
      </w:r>
      <w:r>
        <w:rPr>
          <w:rFonts w:ascii="楷体" w:eastAsia="楷体" w:hAnsi="楷体"/>
          <w:szCs w:val="21"/>
        </w:rPr>
        <w:t>一式贰份，双方各执有壹份，具有同等法律效力。</w:t>
      </w:r>
    </w:p>
    <w:p w14:paraId="1CBA4A6F" w14:textId="77777777" w:rsidR="00600414" w:rsidRDefault="00600414">
      <w:pPr>
        <w:spacing w:after="120" w:line="360" w:lineRule="auto"/>
        <w:rPr>
          <w:rFonts w:ascii="楷体" w:eastAsia="楷体" w:hAnsi="楷体"/>
          <w:b/>
          <w:sz w:val="32"/>
          <w:szCs w:val="32"/>
        </w:rPr>
      </w:pPr>
    </w:p>
    <w:p w14:paraId="31C64181" w14:textId="77777777" w:rsidR="00600414" w:rsidRDefault="00011C45">
      <w:pPr>
        <w:spacing w:after="120" w:line="360" w:lineRule="auto"/>
        <w:jc w:val="center"/>
        <w:rPr>
          <w:rFonts w:ascii="楷体" w:eastAsia="楷体" w:hAnsi="楷体"/>
          <w:b/>
          <w:bCs/>
          <w:lang w:val="zh-TW" w:eastAsia="zh-TW"/>
        </w:rPr>
      </w:pPr>
      <w:r>
        <w:rPr>
          <w:rFonts w:ascii="楷体" w:eastAsia="楷体" w:hAnsi="楷体" w:cs="微软雅黑"/>
          <w:b/>
          <w:sz w:val="40"/>
          <w:szCs w:val="40"/>
          <w:lang w:val="zh-TW" w:eastAsia="zh-TW"/>
        </w:rPr>
        <w:t>合同</w:t>
      </w:r>
      <w:r>
        <w:rPr>
          <w:rFonts w:ascii="楷体" w:eastAsia="楷体" w:hAnsi="楷体" w:cs="微软雅黑" w:hint="eastAsia"/>
          <w:b/>
          <w:sz w:val="40"/>
          <w:szCs w:val="40"/>
          <w:lang w:val="zh-TW"/>
        </w:rPr>
        <w:t>通用</w:t>
      </w:r>
      <w:r>
        <w:rPr>
          <w:rFonts w:ascii="楷体" w:eastAsia="楷体" w:hAnsi="楷体" w:cs="微软雅黑"/>
          <w:b/>
          <w:sz w:val="40"/>
          <w:szCs w:val="40"/>
          <w:lang w:val="zh-TW" w:eastAsia="zh-TW"/>
        </w:rPr>
        <w:t>条款和条件</w:t>
      </w:r>
    </w:p>
    <w:p w14:paraId="1DCBCFE7" w14:textId="77777777" w:rsidR="00600414" w:rsidRDefault="00600414">
      <w:pPr>
        <w:spacing w:after="120" w:line="360" w:lineRule="auto"/>
        <w:rPr>
          <w:rFonts w:ascii="楷体" w:eastAsia="楷体" w:hAnsi="楷体"/>
          <w:b/>
          <w:sz w:val="32"/>
          <w:szCs w:val="32"/>
        </w:rPr>
      </w:pPr>
    </w:p>
    <w:p w14:paraId="2EF382D2"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1</w:t>
      </w:r>
      <w:r>
        <w:rPr>
          <w:rFonts w:ascii="楷体" w:eastAsia="楷体" w:hAnsi="楷体"/>
          <w:b/>
          <w:sz w:val="32"/>
          <w:szCs w:val="32"/>
        </w:rPr>
        <w:t>.</w:t>
      </w:r>
      <w:r>
        <w:rPr>
          <w:rFonts w:ascii="楷体" w:eastAsia="楷体" w:hAnsi="楷体"/>
          <w:b/>
          <w:sz w:val="32"/>
          <w:szCs w:val="32"/>
        </w:rPr>
        <w:tab/>
        <w:t>定义</w:t>
      </w:r>
    </w:p>
    <w:p w14:paraId="4EEE8B14" w14:textId="77777777" w:rsidR="00600414" w:rsidRDefault="00011C45">
      <w:pPr>
        <w:spacing w:after="120" w:line="360" w:lineRule="auto"/>
        <w:rPr>
          <w:rFonts w:ascii="楷体" w:eastAsia="楷体" w:hAnsi="楷体"/>
          <w:b/>
          <w:szCs w:val="21"/>
        </w:rPr>
      </w:pPr>
      <w:r>
        <w:rPr>
          <w:rFonts w:ascii="楷体" w:eastAsia="楷体" w:hAnsi="楷体"/>
          <w:b/>
          <w:szCs w:val="21"/>
        </w:rPr>
        <w:t>除非双方另有约定或根据上下文另有解释，在本合同中使用的下列术语含义如下：</w:t>
      </w:r>
    </w:p>
    <w:p w14:paraId="305A6179"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.1 “本</w:t>
      </w:r>
      <w:r>
        <w:rPr>
          <w:rFonts w:ascii="楷体" w:eastAsia="楷体" w:hAnsi="楷体" w:hint="eastAsia"/>
          <w:b/>
          <w:szCs w:val="21"/>
        </w:rPr>
        <w:t>协议</w:t>
      </w:r>
      <w:r>
        <w:rPr>
          <w:rFonts w:ascii="楷体" w:eastAsia="楷体" w:hAnsi="楷体"/>
          <w:b/>
          <w:szCs w:val="21"/>
        </w:rPr>
        <w:t>”</w:t>
      </w:r>
      <w:r>
        <w:rPr>
          <w:rFonts w:ascii="楷体" w:eastAsia="楷体" w:hAnsi="楷体"/>
          <w:szCs w:val="21"/>
        </w:rPr>
        <w:t>：本合同中所提及的“本</w:t>
      </w:r>
      <w:r>
        <w:rPr>
          <w:rFonts w:ascii="楷体" w:eastAsia="楷体" w:hAnsi="楷体" w:hint="eastAsia"/>
          <w:szCs w:val="21"/>
        </w:rPr>
        <w:t>协议</w:t>
      </w:r>
      <w:r>
        <w:rPr>
          <w:rFonts w:ascii="楷体" w:eastAsia="楷体" w:hAnsi="楷体"/>
          <w:szCs w:val="21"/>
        </w:rPr>
        <w:t>”均包括</w:t>
      </w:r>
      <w:r>
        <w:rPr>
          <w:rFonts w:ascii="楷体" w:eastAsia="楷体" w:hAnsi="楷体" w:hint="eastAsia"/>
          <w:szCs w:val="21"/>
        </w:rPr>
        <w:t>“合同通用条款和条件”、“服务采购单”、</w:t>
      </w:r>
      <w:r>
        <w:rPr>
          <w:rFonts w:ascii="楷体" w:eastAsia="楷体" w:hAnsi="楷体"/>
          <w:szCs w:val="21"/>
        </w:rPr>
        <w:t>所有附件</w:t>
      </w:r>
      <w:r>
        <w:rPr>
          <w:rFonts w:ascii="楷体" w:eastAsia="楷体" w:hAnsi="楷体" w:hint="eastAsia"/>
          <w:szCs w:val="21"/>
        </w:rPr>
        <w:t>、以及乙方官网（</w:t>
      </w:r>
      <w:r>
        <w:rPr>
          <w:rFonts w:hint="eastAsia"/>
        </w:rPr>
        <w:t>cloud.tongfudun.com</w:t>
      </w:r>
      <w:r>
        <w:rPr>
          <w:rFonts w:ascii="楷体" w:eastAsia="楷体" w:hAnsi="楷体" w:hint="eastAsia"/>
          <w:szCs w:val="21"/>
        </w:rPr>
        <w:t>）所示的《云平台产品服务协议》和《云平台隐私保护政策》等</w:t>
      </w:r>
      <w:r>
        <w:rPr>
          <w:rFonts w:ascii="楷体" w:eastAsia="楷体" w:hAnsi="楷体"/>
          <w:szCs w:val="21"/>
        </w:rPr>
        <w:t>。</w:t>
      </w:r>
    </w:p>
    <w:p w14:paraId="165A2551" w14:textId="77777777" w:rsidR="00600414" w:rsidRDefault="00011C45">
      <w:pPr>
        <w:rPr>
          <w:rFonts w:ascii="楷体" w:eastAsia="楷体" w:hAnsi="楷体"/>
          <w:szCs w:val="21"/>
        </w:rPr>
      </w:pPr>
      <w:r>
        <w:rPr>
          <w:rFonts w:ascii="楷体" w:eastAsia="楷体" w:hAnsi="楷体" w:hint="eastAsia"/>
          <w:b/>
          <w:szCs w:val="21"/>
        </w:rPr>
        <w:t>1</w:t>
      </w:r>
      <w:r>
        <w:rPr>
          <w:rFonts w:ascii="楷体" w:eastAsia="楷体" w:hAnsi="楷体"/>
          <w:b/>
          <w:szCs w:val="21"/>
        </w:rPr>
        <w:t>.</w:t>
      </w:r>
      <w:r>
        <w:rPr>
          <w:rFonts w:ascii="楷体" w:eastAsia="楷体" w:hAnsi="楷体" w:hint="eastAsia"/>
          <w:b/>
          <w:szCs w:val="21"/>
        </w:rPr>
        <w:t>2</w:t>
      </w:r>
      <w:r>
        <w:rPr>
          <w:rFonts w:ascii="楷体" w:eastAsia="楷体" w:hAnsi="楷体"/>
          <w:b/>
          <w:szCs w:val="21"/>
        </w:rPr>
        <w:t>“</w:t>
      </w:r>
      <w:r>
        <w:rPr>
          <w:rFonts w:ascii="楷体" w:eastAsia="楷体" w:hAnsi="楷体" w:hint="eastAsia"/>
          <w:b/>
          <w:szCs w:val="21"/>
        </w:rPr>
        <w:t>数信云服务</w:t>
      </w:r>
      <w:r>
        <w:rPr>
          <w:rFonts w:ascii="楷体" w:eastAsia="楷体" w:hAnsi="楷体"/>
          <w:b/>
          <w:szCs w:val="21"/>
        </w:rPr>
        <w:t>”</w:t>
      </w:r>
      <w:r>
        <w:rPr>
          <w:rFonts w:ascii="楷体" w:eastAsia="楷体" w:hAnsi="楷体"/>
          <w:szCs w:val="21"/>
        </w:rPr>
        <w:t>：是指</w:t>
      </w:r>
      <w:proofErr w:type="gramStart"/>
      <w:r>
        <w:rPr>
          <w:rFonts w:ascii="楷体" w:eastAsia="楷体" w:hAnsi="楷体" w:hint="eastAsia"/>
          <w:szCs w:val="21"/>
        </w:rPr>
        <w:t>乙方官网所示</w:t>
      </w:r>
      <w:proofErr w:type="gramEnd"/>
      <w:r>
        <w:rPr>
          <w:rFonts w:ascii="楷体" w:eastAsia="楷体" w:hAnsi="楷体" w:hint="eastAsia"/>
          <w:szCs w:val="21"/>
        </w:rPr>
        <w:t>的D市场、</w:t>
      </w:r>
      <w:proofErr w:type="gramStart"/>
      <w:r>
        <w:rPr>
          <w:rFonts w:ascii="楷体" w:eastAsia="楷体" w:hAnsi="楷体" w:hint="eastAsia"/>
          <w:szCs w:val="21"/>
        </w:rPr>
        <w:t>通付盾</w:t>
      </w:r>
      <w:proofErr w:type="gramEnd"/>
      <w:r>
        <w:rPr>
          <w:rFonts w:ascii="楷体" w:eastAsia="楷体" w:hAnsi="楷体" w:hint="eastAsia"/>
          <w:szCs w:val="21"/>
        </w:rPr>
        <w:t>在线数字签约云平台软件（简称：D签约）、</w:t>
      </w:r>
      <w:proofErr w:type="gramStart"/>
      <w:r>
        <w:rPr>
          <w:rFonts w:ascii="楷体" w:eastAsia="楷体" w:hAnsi="楷体" w:hint="eastAsia"/>
          <w:szCs w:val="21"/>
        </w:rPr>
        <w:t>通付盾</w:t>
      </w:r>
      <w:proofErr w:type="gramEnd"/>
      <w:r>
        <w:rPr>
          <w:rFonts w:ascii="楷体" w:eastAsia="楷体" w:hAnsi="楷体" w:hint="eastAsia"/>
          <w:szCs w:val="21"/>
        </w:rPr>
        <w:t>链上身份凭证软件（简称：D凭证）、D查查、</w:t>
      </w:r>
      <w:proofErr w:type="gramStart"/>
      <w:r>
        <w:rPr>
          <w:rFonts w:ascii="楷体" w:eastAsia="楷体" w:hAnsi="楷体" w:hint="eastAsia"/>
          <w:szCs w:val="21"/>
        </w:rPr>
        <w:t>通付盾</w:t>
      </w:r>
      <w:proofErr w:type="gramEnd"/>
      <w:r>
        <w:rPr>
          <w:rFonts w:ascii="楷体" w:eastAsia="楷体" w:hAnsi="楷体" w:hint="eastAsia"/>
          <w:szCs w:val="21"/>
        </w:rPr>
        <w:t>链上会议应用软件（简称：链上会议）、</w:t>
      </w:r>
      <w:proofErr w:type="gramStart"/>
      <w:r>
        <w:rPr>
          <w:rFonts w:ascii="楷体" w:eastAsia="楷体" w:hAnsi="楷体" w:hint="eastAsia"/>
          <w:szCs w:val="21"/>
        </w:rPr>
        <w:t>通付盾</w:t>
      </w:r>
      <w:proofErr w:type="gramEnd"/>
      <w:r>
        <w:rPr>
          <w:rFonts w:ascii="楷体" w:eastAsia="楷体" w:hAnsi="楷体" w:hint="eastAsia"/>
          <w:szCs w:val="21"/>
        </w:rPr>
        <w:t>身份认证管理控制平台U-IAM软件（简称：身份认证管理控制平台）、</w:t>
      </w:r>
      <w:proofErr w:type="gramStart"/>
      <w:r>
        <w:rPr>
          <w:rFonts w:ascii="楷体" w:eastAsia="楷体" w:hAnsi="楷体" w:hint="eastAsia"/>
          <w:szCs w:val="21"/>
        </w:rPr>
        <w:t>通付盾数据</w:t>
      </w:r>
      <w:proofErr w:type="gramEnd"/>
      <w:r>
        <w:rPr>
          <w:rFonts w:ascii="楷体" w:eastAsia="楷体" w:hAnsi="楷体" w:hint="eastAsia"/>
          <w:szCs w:val="21"/>
        </w:rPr>
        <w:t>路由器软件（简称：零信任API安全管理系统）、</w:t>
      </w:r>
      <w:proofErr w:type="gramStart"/>
      <w:r>
        <w:rPr>
          <w:rFonts w:ascii="楷体" w:eastAsia="楷体" w:hAnsi="楷体" w:hint="eastAsia"/>
          <w:szCs w:val="21"/>
        </w:rPr>
        <w:t>通付盾</w:t>
      </w:r>
      <w:proofErr w:type="gramEnd"/>
      <w:r>
        <w:rPr>
          <w:rFonts w:ascii="楷体" w:eastAsia="楷体" w:hAnsi="楷体" w:hint="eastAsia"/>
          <w:szCs w:val="21"/>
        </w:rPr>
        <w:t>机器人防火墙BotWAF6000软件（简称：动态WAF）、</w:t>
      </w:r>
      <w:proofErr w:type="gramStart"/>
      <w:r>
        <w:rPr>
          <w:rFonts w:ascii="楷体" w:eastAsia="楷体" w:hAnsi="楷体" w:hint="eastAsia"/>
          <w:szCs w:val="21"/>
        </w:rPr>
        <w:t>通付盾</w:t>
      </w:r>
      <w:proofErr w:type="gramEnd"/>
      <w:r>
        <w:rPr>
          <w:rFonts w:ascii="楷体" w:eastAsia="楷体" w:hAnsi="楷体" w:hint="eastAsia"/>
          <w:szCs w:val="21"/>
        </w:rPr>
        <w:t>APP安全合</w:t>
      </w:r>
      <w:proofErr w:type="gramStart"/>
      <w:r>
        <w:rPr>
          <w:rFonts w:ascii="楷体" w:eastAsia="楷体" w:hAnsi="楷体" w:hint="eastAsia"/>
          <w:szCs w:val="21"/>
        </w:rPr>
        <w:t>规</w:t>
      </w:r>
      <w:proofErr w:type="gramEnd"/>
      <w:r>
        <w:rPr>
          <w:rFonts w:ascii="楷体" w:eastAsia="楷体" w:hAnsi="楷体" w:hint="eastAsia"/>
          <w:szCs w:val="21"/>
        </w:rPr>
        <w:t>检测设备软件（简称：APP安全合</w:t>
      </w:r>
      <w:proofErr w:type="gramStart"/>
      <w:r>
        <w:rPr>
          <w:rFonts w:ascii="楷体" w:eastAsia="楷体" w:hAnsi="楷体" w:hint="eastAsia"/>
          <w:szCs w:val="21"/>
        </w:rPr>
        <w:t>规</w:t>
      </w:r>
      <w:proofErr w:type="gramEnd"/>
      <w:r>
        <w:rPr>
          <w:rFonts w:ascii="楷体" w:eastAsia="楷体" w:hAnsi="楷体" w:hint="eastAsia"/>
          <w:szCs w:val="21"/>
        </w:rPr>
        <w:t>检测设备）等各种</w:t>
      </w:r>
      <w:proofErr w:type="gramStart"/>
      <w:r>
        <w:rPr>
          <w:rFonts w:ascii="楷体" w:eastAsia="楷体" w:hAnsi="楷体" w:hint="eastAsia"/>
          <w:szCs w:val="21"/>
        </w:rPr>
        <w:t>云服务</w:t>
      </w:r>
      <w:proofErr w:type="gramEnd"/>
      <w:r>
        <w:rPr>
          <w:rFonts w:ascii="楷体" w:eastAsia="楷体" w:hAnsi="楷体" w:hint="eastAsia"/>
          <w:szCs w:val="21"/>
        </w:rPr>
        <w:t>/产品等（具体以乙方实际提供的为准）（以下简称“云服务”），具体涉及的服务内容、规则、说明、技术规范、计费标准等内容详见</w:t>
      </w:r>
      <w:proofErr w:type="gramStart"/>
      <w:r>
        <w:rPr>
          <w:rFonts w:ascii="楷体" w:eastAsia="楷体" w:hAnsi="楷体" w:hint="eastAsia"/>
          <w:szCs w:val="21"/>
        </w:rPr>
        <w:t>通付盾官网</w:t>
      </w:r>
      <w:proofErr w:type="gramEnd"/>
      <w:r>
        <w:rPr>
          <w:rFonts w:ascii="楷体" w:eastAsia="楷体" w:hAnsi="楷体" w:hint="eastAsia"/>
          <w:szCs w:val="21"/>
        </w:rPr>
        <w:t>相关页面展示内容，本合同（包括附件1《服务采购单》）另有约定的从其约定。</w:t>
      </w:r>
    </w:p>
    <w:p w14:paraId="1B565D69"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w:t>
      </w:r>
      <w:r>
        <w:rPr>
          <w:rFonts w:ascii="楷体" w:eastAsia="楷体" w:hAnsi="楷体" w:hint="eastAsia"/>
          <w:b/>
          <w:szCs w:val="21"/>
        </w:rPr>
        <w:t>3</w:t>
      </w:r>
      <w:r>
        <w:rPr>
          <w:rFonts w:ascii="楷体" w:eastAsia="楷体" w:hAnsi="楷体"/>
          <w:b/>
          <w:szCs w:val="21"/>
        </w:rPr>
        <w:t>“</w:t>
      </w:r>
      <w:r>
        <w:rPr>
          <w:rFonts w:ascii="楷体" w:eastAsia="楷体" w:hAnsi="楷体" w:hint="eastAsia"/>
          <w:b/>
          <w:szCs w:val="21"/>
        </w:rPr>
        <w:t>服务</w:t>
      </w:r>
      <w:r>
        <w:rPr>
          <w:rFonts w:ascii="楷体" w:eastAsia="楷体" w:hAnsi="楷体"/>
          <w:b/>
          <w:szCs w:val="21"/>
        </w:rPr>
        <w:t>支持”：</w:t>
      </w:r>
      <w:r>
        <w:rPr>
          <w:rFonts w:ascii="楷体" w:eastAsia="楷体" w:hAnsi="楷体"/>
          <w:szCs w:val="21"/>
        </w:rPr>
        <w:t>指乙方向甲方提供的关于</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的技术支持，</w:t>
      </w:r>
      <w:r>
        <w:rPr>
          <w:rFonts w:ascii="楷体" w:eastAsia="楷体" w:hAnsi="楷体" w:hint="eastAsia"/>
          <w:szCs w:val="21"/>
        </w:rPr>
        <w:t>包括电话邮件咨询、远程技术支持、故障修复</w:t>
      </w:r>
      <w:r>
        <w:rPr>
          <w:rFonts w:ascii="楷体" w:eastAsia="楷体" w:hAnsi="楷体"/>
          <w:szCs w:val="21"/>
        </w:rPr>
        <w:t>。</w:t>
      </w:r>
    </w:p>
    <w:p w14:paraId="5B4A3579" w14:textId="77777777" w:rsidR="00600414" w:rsidRDefault="00011C45">
      <w:pPr>
        <w:spacing w:after="120" w:line="360" w:lineRule="auto"/>
        <w:rPr>
          <w:rFonts w:ascii="楷体" w:eastAsia="楷体" w:hAnsi="楷体"/>
          <w:szCs w:val="21"/>
        </w:rPr>
      </w:pPr>
      <w:r>
        <w:rPr>
          <w:rFonts w:ascii="楷体" w:eastAsia="楷体" w:hAnsi="楷体" w:hint="eastAsia"/>
          <w:b/>
          <w:szCs w:val="21"/>
        </w:rPr>
        <w:t>1.4</w:t>
      </w:r>
      <w:r>
        <w:rPr>
          <w:rFonts w:ascii="楷体" w:eastAsia="楷体" w:hAnsi="楷体"/>
          <w:b/>
          <w:szCs w:val="21"/>
        </w:rPr>
        <w:t xml:space="preserve"> “甲方的材料”</w:t>
      </w:r>
      <w:r>
        <w:rPr>
          <w:rFonts w:ascii="楷体" w:eastAsia="楷体" w:hAnsi="楷体"/>
          <w:szCs w:val="21"/>
        </w:rPr>
        <w:t>：是指为乙方执行本合同项下的</w:t>
      </w:r>
      <w:r>
        <w:rPr>
          <w:rFonts w:ascii="楷体" w:eastAsia="楷体" w:hAnsi="楷体" w:hint="eastAsia"/>
          <w:szCs w:val="21"/>
        </w:rPr>
        <w:t>云</w:t>
      </w:r>
      <w:r>
        <w:rPr>
          <w:rFonts w:ascii="楷体" w:eastAsia="楷体" w:hAnsi="楷体"/>
          <w:szCs w:val="21"/>
        </w:rPr>
        <w:t>服务，由甲方提供的任何材料和信息。</w:t>
      </w:r>
    </w:p>
    <w:p w14:paraId="48F242DD"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w:t>
      </w:r>
      <w:r>
        <w:rPr>
          <w:rFonts w:ascii="楷体" w:eastAsia="楷体" w:hAnsi="楷体" w:hint="eastAsia"/>
          <w:b/>
          <w:szCs w:val="21"/>
        </w:rPr>
        <w:t>5</w:t>
      </w:r>
      <w:r>
        <w:rPr>
          <w:rFonts w:ascii="楷体" w:eastAsia="楷体" w:hAnsi="楷体"/>
          <w:b/>
          <w:szCs w:val="21"/>
        </w:rPr>
        <w:t xml:space="preserve"> “乙方的材料”</w:t>
      </w:r>
      <w:r>
        <w:rPr>
          <w:rFonts w:ascii="楷体" w:eastAsia="楷体" w:hAnsi="楷体"/>
          <w:szCs w:val="21"/>
        </w:rPr>
        <w:t>：是指任何乙方在提供</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过程中使用或创作的工具、设备、检测方法、诊断软件及其他材料，包括可交付物以及乙方经第三方合法授权使用的材料。</w:t>
      </w:r>
    </w:p>
    <w:p w14:paraId="10FC054F"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w:t>
      </w:r>
      <w:r>
        <w:rPr>
          <w:rFonts w:ascii="楷体" w:eastAsia="楷体" w:hAnsi="楷体" w:hint="eastAsia"/>
          <w:b/>
          <w:szCs w:val="21"/>
        </w:rPr>
        <w:t>6</w:t>
      </w:r>
      <w:r>
        <w:rPr>
          <w:rFonts w:ascii="楷体" w:eastAsia="楷体" w:hAnsi="楷体"/>
          <w:b/>
          <w:szCs w:val="21"/>
        </w:rPr>
        <w:t xml:space="preserve"> “甲方账</w:t>
      </w:r>
      <w:r>
        <w:rPr>
          <w:rFonts w:ascii="楷体" w:eastAsia="楷体" w:hAnsi="楷体" w:hint="eastAsia"/>
          <w:b/>
          <w:szCs w:val="21"/>
        </w:rPr>
        <w:t>号</w:t>
      </w:r>
      <w:r>
        <w:rPr>
          <w:rFonts w:ascii="楷体" w:eastAsia="楷体" w:hAnsi="楷体"/>
          <w:b/>
          <w:szCs w:val="21"/>
        </w:rPr>
        <w:t>”</w:t>
      </w:r>
      <w:r>
        <w:rPr>
          <w:rFonts w:ascii="楷体" w:eastAsia="楷体" w:hAnsi="楷体"/>
          <w:szCs w:val="21"/>
        </w:rPr>
        <w:t>：是指</w:t>
      </w:r>
      <w:r>
        <w:rPr>
          <w:rFonts w:ascii="楷体" w:eastAsia="楷体" w:hAnsi="楷体" w:hint="eastAsia"/>
          <w:szCs w:val="21"/>
        </w:rPr>
        <w:t>甲方按照乙方的要求在乙方的云平台上注册的专属于甲方使用的账号。</w:t>
      </w:r>
    </w:p>
    <w:p w14:paraId="2F646631"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w:t>
      </w:r>
      <w:r>
        <w:rPr>
          <w:rFonts w:ascii="楷体" w:eastAsia="楷体" w:hAnsi="楷体" w:hint="eastAsia"/>
          <w:b/>
          <w:szCs w:val="21"/>
        </w:rPr>
        <w:t>7</w:t>
      </w:r>
      <w:r>
        <w:rPr>
          <w:rFonts w:ascii="楷体" w:eastAsia="楷体" w:hAnsi="楷体"/>
          <w:b/>
          <w:szCs w:val="21"/>
        </w:rPr>
        <w:t xml:space="preserve"> “甲方提交内容”</w:t>
      </w:r>
      <w:r>
        <w:rPr>
          <w:rFonts w:ascii="楷体" w:eastAsia="楷体" w:hAnsi="楷体"/>
          <w:szCs w:val="21"/>
        </w:rPr>
        <w:t>：是指甲方（A）在服务产品上提交的内容信息；（B）与服务产品交互的内容；（C）通过甲方账户占有、使用、存储等并上传至服务产品的内容。</w:t>
      </w:r>
    </w:p>
    <w:p w14:paraId="39B12C02" w14:textId="77777777" w:rsidR="00600414" w:rsidRDefault="00011C45">
      <w:pPr>
        <w:spacing w:after="120" w:line="360" w:lineRule="auto"/>
        <w:rPr>
          <w:rFonts w:ascii="楷体" w:eastAsia="楷体" w:hAnsi="楷体"/>
          <w:szCs w:val="21"/>
        </w:rPr>
      </w:pPr>
      <w:r>
        <w:rPr>
          <w:rFonts w:ascii="楷体" w:eastAsia="楷体" w:hAnsi="楷体" w:hint="eastAsia"/>
          <w:b/>
          <w:szCs w:val="21"/>
        </w:rPr>
        <w:lastRenderedPageBreak/>
        <w:t>1</w:t>
      </w:r>
      <w:r>
        <w:rPr>
          <w:rFonts w:ascii="楷体" w:eastAsia="楷体" w:hAnsi="楷体"/>
          <w:b/>
          <w:szCs w:val="21"/>
        </w:rPr>
        <w:t>.</w:t>
      </w:r>
      <w:r>
        <w:rPr>
          <w:rFonts w:ascii="楷体" w:eastAsia="楷体" w:hAnsi="楷体" w:hint="eastAsia"/>
          <w:b/>
          <w:szCs w:val="21"/>
        </w:rPr>
        <w:t>8</w:t>
      </w:r>
      <w:r>
        <w:rPr>
          <w:rFonts w:ascii="楷体" w:eastAsia="楷体" w:hAnsi="楷体"/>
          <w:b/>
          <w:szCs w:val="21"/>
        </w:rPr>
        <w:t>“乙方知识产权”</w:t>
      </w:r>
      <w:r>
        <w:rPr>
          <w:rFonts w:ascii="楷体" w:eastAsia="楷体" w:hAnsi="楷体"/>
          <w:szCs w:val="21"/>
        </w:rPr>
        <w:t>：是指与</w:t>
      </w:r>
      <w:r>
        <w:rPr>
          <w:rFonts w:ascii="楷体" w:eastAsia="楷体" w:hAnsi="楷体" w:hint="eastAsia"/>
          <w:szCs w:val="21"/>
        </w:rPr>
        <w:t>云</w:t>
      </w:r>
      <w:r>
        <w:rPr>
          <w:rFonts w:ascii="楷体" w:eastAsia="楷体" w:hAnsi="楷体"/>
          <w:szCs w:val="21"/>
        </w:rPr>
        <w:t>服务、可交付物、乙方的材料和所有有关的任何知识产权权利，包括但不限于下列各项技术、作品、信息和材料：（A）专利或</w:t>
      </w:r>
      <w:proofErr w:type="gramStart"/>
      <w:r>
        <w:rPr>
          <w:rFonts w:ascii="楷体" w:eastAsia="楷体" w:hAnsi="楷体"/>
          <w:szCs w:val="21"/>
        </w:rPr>
        <w:t>可专利</w:t>
      </w:r>
      <w:proofErr w:type="gramEnd"/>
      <w:r>
        <w:rPr>
          <w:rFonts w:ascii="楷体" w:eastAsia="楷体" w:hAnsi="楷体"/>
          <w:szCs w:val="21"/>
        </w:rPr>
        <w:t>技术；（B）受著作权法保护的软件或其他作品；（C）受商业秘密法律保护的信息和材料；（D）商标、商号或其他形式的公司或产品标志，以及包含在上述各项中的、由上述各项产生的或与其相关的各项权利。上述内容中属于第三方合法授权乙方使用的内容依照约定归第三方所有。</w:t>
      </w:r>
    </w:p>
    <w:p w14:paraId="5CF22A22"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w:t>
      </w:r>
      <w:r>
        <w:rPr>
          <w:rFonts w:ascii="楷体" w:eastAsia="楷体" w:hAnsi="楷体" w:hint="eastAsia"/>
          <w:b/>
          <w:szCs w:val="21"/>
        </w:rPr>
        <w:t>9</w:t>
      </w:r>
      <w:r>
        <w:rPr>
          <w:rFonts w:ascii="楷体" w:eastAsia="楷体" w:hAnsi="楷体"/>
          <w:b/>
          <w:szCs w:val="21"/>
        </w:rPr>
        <w:t>“使用目的”</w:t>
      </w:r>
      <w:r>
        <w:rPr>
          <w:rFonts w:ascii="楷体" w:eastAsia="楷体" w:hAnsi="楷体"/>
          <w:szCs w:val="21"/>
        </w:rPr>
        <w:t>：除非另有约定，否则甲方仅为其内部正常合法的经营目的使用乙方提供的</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与交付的任何信息，甲方不得以任何方式超出上述限定范围使用乙方服务，也不得再将乙方服务提供给任何第三方，包括甲方的关联机构。</w:t>
      </w:r>
    </w:p>
    <w:p w14:paraId="51473949"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.1</w:t>
      </w:r>
      <w:r>
        <w:rPr>
          <w:rFonts w:ascii="楷体" w:eastAsia="楷体" w:hAnsi="楷体" w:hint="eastAsia"/>
          <w:b/>
          <w:szCs w:val="21"/>
        </w:rPr>
        <w:t>0</w:t>
      </w:r>
      <w:r>
        <w:rPr>
          <w:rFonts w:ascii="楷体" w:eastAsia="楷体" w:hAnsi="楷体"/>
          <w:b/>
          <w:szCs w:val="21"/>
        </w:rPr>
        <w:t>“隐私政策”：</w:t>
      </w:r>
      <w:r>
        <w:rPr>
          <w:rFonts w:ascii="楷体" w:eastAsia="楷体" w:hAnsi="楷体"/>
          <w:szCs w:val="21"/>
        </w:rPr>
        <w:t>是指本合同中约定的隐私保护内容。乙方有权随时通过</w:t>
      </w:r>
      <w:proofErr w:type="gramStart"/>
      <w:r>
        <w:rPr>
          <w:rFonts w:ascii="楷体" w:eastAsia="楷体" w:hAnsi="楷体" w:hint="eastAsia"/>
          <w:szCs w:val="21"/>
        </w:rPr>
        <w:t>通付盾</w:t>
      </w:r>
      <w:proofErr w:type="gramEnd"/>
      <w:r>
        <w:rPr>
          <w:rFonts w:ascii="楷体" w:eastAsia="楷体" w:hAnsi="楷体"/>
          <w:szCs w:val="21"/>
        </w:rPr>
        <w:t>官方网站</w:t>
      </w:r>
      <w:r>
        <w:rPr>
          <w:rFonts w:ascii="楷体" w:eastAsia="楷体" w:hAnsi="楷体" w:hint="eastAsia"/>
          <w:szCs w:val="21"/>
        </w:rPr>
        <w:t>、云平台</w:t>
      </w:r>
      <w:r>
        <w:rPr>
          <w:rFonts w:ascii="楷体" w:eastAsia="楷体" w:hAnsi="楷体"/>
          <w:szCs w:val="21"/>
        </w:rPr>
        <w:t>或其他公开渠道随时更新。</w:t>
      </w:r>
    </w:p>
    <w:p w14:paraId="346D84AE"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.1</w:t>
      </w:r>
      <w:r>
        <w:rPr>
          <w:rFonts w:ascii="楷体" w:eastAsia="楷体" w:hAnsi="楷体" w:hint="eastAsia"/>
          <w:b/>
          <w:szCs w:val="21"/>
        </w:rPr>
        <w:t>1</w:t>
      </w:r>
      <w:r>
        <w:rPr>
          <w:rFonts w:ascii="楷体" w:eastAsia="楷体" w:hAnsi="楷体"/>
          <w:b/>
          <w:szCs w:val="21"/>
        </w:rPr>
        <w:t>“最终用户”</w:t>
      </w:r>
      <w:r>
        <w:rPr>
          <w:rFonts w:ascii="楷体" w:eastAsia="楷体" w:hAnsi="楷体"/>
          <w:szCs w:val="21"/>
        </w:rPr>
        <w:t>：指以其自身使用为目的而并非为转售或分销获得乙方服务的个人或实体。本合同项下甲方为最终用户。</w:t>
      </w:r>
    </w:p>
    <w:p w14:paraId="6887D4E9" w14:textId="77777777" w:rsidR="00600414" w:rsidRDefault="00011C45">
      <w:pPr>
        <w:spacing w:after="120" w:line="360" w:lineRule="auto"/>
        <w:rPr>
          <w:rFonts w:ascii="楷体" w:eastAsia="楷体" w:hAnsi="楷体"/>
          <w:szCs w:val="21"/>
        </w:rPr>
      </w:pPr>
      <w:r>
        <w:rPr>
          <w:rFonts w:ascii="楷体" w:eastAsia="楷体" w:hAnsi="楷体" w:hint="eastAsia"/>
          <w:b/>
          <w:szCs w:val="21"/>
        </w:rPr>
        <w:t>1</w:t>
      </w:r>
      <w:r>
        <w:rPr>
          <w:rFonts w:ascii="楷体" w:eastAsia="楷体" w:hAnsi="楷体"/>
          <w:b/>
          <w:szCs w:val="21"/>
        </w:rPr>
        <w:t>.1</w:t>
      </w:r>
      <w:r>
        <w:rPr>
          <w:rFonts w:ascii="楷体" w:eastAsia="楷体" w:hAnsi="楷体" w:hint="eastAsia"/>
          <w:b/>
          <w:szCs w:val="21"/>
        </w:rPr>
        <w:t>2</w:t>
      </w:r>
      <w:r>
        <w:rPr>
          <w:rFonts w:ascii="楷体" w:eastAsia="楷体" w:hAnsi="楷体"/>
          <w:b/>
          <w:szCs w:val="21"/>
        </w:rPr>
        <w:t>“关联机构”</w:t>
      </w:r>
      <w:r>
        <w:rPr>
          <w:rFonts w:ascii="楷体" w:eastAsia="楷体" w:hAnsi="楷体"/>
          <w:szCs w:val="21"/>
        </w:rPr>
        <w:t>：是指被一方控制或控制该方、或与该方受共同控制的机构。这里的“机构”指任何个人或公司、企业等法律实体；“控制”是指直接或间接地拥有影响所提及的机构管理的能力，无论是通过所有权、有投票权的股份、协议或其他方式。</w:t>
      </w:r>
    </w:p>
    <w:p w14:paraId="3DFFD659"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2</w:t>
      </w:r>
      <w:r>
        <w:rPr>
          <w:rFonts w:ascii="楷体" w:eastAsia="楷体" w:hAnsi="楷体"/>
          <w:b/>
          <w:sz w:val="32"/>
          <w:szCs w:val="32"/>
        </w:rPr>
        <w:t>.</w:t>
      </w:r>
      <w:r>
        <w:rPr>
          <w:rFonts w:ascii="楷体" w:eastAsia="楷体" w:hAnsi="楷体"/>
          <w:b/>
          <w:sz w:val="32"/>
          <w:szCs w:val="32"/>
        </w:rPr>
        <w:tab/>
        <w:t>合同结构</w:t>
      </w:r>
    </w:p>
    <w:p w14:paraId="1ACED6CC" w14:textId="77777777" w:rsidR="00600414" w:rsidRDefault="00011C45">
      <w:pPr>
        <w:spacing w:after="120" w:line="360" w:lineRule="auto"/>
        <w:rPr>
          <w:rFonts w:ascii="楷体" w:eastAsia="楷体" w:hAnsi="楷体"/>
          <w:szCs w:val="21"/>
        </w:rPr>
      </w:pPr>
      <w:r>
        <w:rPr>
          <w:rFonts w:ascii="楷体" w:eastAsia="楷体" w:hAnsi="楷体" w:hint="eastAsia"/>
          <w:szCs w:val="21"/>
        </w:rPr>
        <w:t>2</w:t>
      </w:r>
      <w:r>
        <w:rPr>
          <w:rFonts w:ascii="楷体" w:eastAsia="楷体" w:hAnsi="楷体"/>
          <w:szCs w:val="21"/>
        </w:rPr>
        <w:t>.1</w:t>
      </w:r>
      <w:r>
        <w:rPr>
          <w:rFonts w:ascii="楷体" w:eastAsia="楷体" w:hAnsi="楷体"/>
          <w:szCs w:val="21"/>
        </w:rPr>
        <w:tab/>
        <w:t>双方就</w:t>
      </w:r>
      <w:r>
        <w:rPr>
          <w:rFonts w:ascii="楷体" w:eastAsia="楷体" w:hAnsi="楷体" w:hint="eastAsia"/>
          <w:szCs w:val="21"/>
        </w:rPr>
        <w:t>数字</w:t>
      </w:r>
      <w:proofErr w:type="gramStart"/>
      <w:r>
        <w:rPr>
          <w:rFonts w:ascii="楷体" w:eastAsia="楷体" w:hAnsi="楷体" w:hint="eastAsia"/>
          <w:szCs w:val="21"/>
        </w:rPr>
        <w:t>安全云</w:t>
      </w:r>
      <w:r>
        <w:rPr>
          <w:rFonts w:ascii="楷体" w:eastAsia="楷体" w:hAnsi="楷体"/>
          <w:szCs w:val="21"/>
        </w:rPr>
        <w:t>服务</w:t>
      </w:r>
      <w:proofErr w:type="gramEnd"/>
      <w:r>
        <w:rPr>
          <w:rFonts w:ascii="楷体" w:eastAsia="楷体" w:hAnsi="楷体"/>
          <w:szCs w:val="21"/>
        </w:rPr>
        <w:t>的</w:t>
      </w:r>
      <w:r>
        <w:rPr>
          <w:rFonts w:ascii="楷体" w:eastAsia="楷体" w:hAnsi="楷体" w:hint="eastAsia"/>
          <w:szCs w:val="21"/>
        </w:rPr>
        <w:t>具体</w:t>
      </w:r>
      <w:r>
        <w:rPr>
          <w:rFonts w:ascii="楷体" w:eastAsia="楷体" w:hAnsi="楷体"/>
          <w:szCs w:val="21"/>
        </w:rPr>
        <w:t>内容和日程及其他相关事项达成一致后</w:t>
      </w:r>
      <w:r>
        <w:rPr>
          <w:rFonts w:ascii="楷体" w:eastAsia="楷体" w:hAnsi="楷体" w:hint="eastAsia"/>
          <w:szCs w:val="21"/>
        </w:rPr>
        <w:t>，</w:t>
      </w:r>
      <w:r>
        <w:rPr>
          <w:rFonts w:ascii="楷体" w:eastAsia="楷体" w:hAnsi="楷体"/>
          <w:szCs w:val="21"/>
        </w:rPr>
        <w:t>将签署</w:t>
      </w:r>
      <w:r>
        <w:rPr>
          <w:rFonts w:ascii="楷体" w:eastAsia="楷体" w:hAnsi="楷体" w:hint="eastAsia"/>
          <w:szCs w:val="21"/>
        </w:rPr>
        <w:t>附件1服务采购单</w:t>
      </w:r>
      <w:r>
        <w:rPr>
          <w:rFonts w:ascii="楷体" w:eastAsia="楷体" w:hAnsi="楷体"/>
          <w:szCs w:val="21"/>
        </w:rPr>
        <w:t>。</w:t>
      </w:r>
      <w:r>
        <w:rPr>
          <w:rFonts w:ascii="楷体" w:eastAsia="楷体" w:hAnsi="楷体" w:hint="eastAsia"/>
          <w:szCs w:val="21"/>
        </w:rPr>
        <w:t>双方一经签署服务采购单，即表示双方接受本合同全部内容的约束。服务采购单</w:t>
      </w:r>
      <w:r>
        <w:rPr>
          <w:rFonts w:ascii="楷体" w:eastAsia="楷体" w:hAnsi="楷体"/>
          <w:szCs w:val="21"/>
        </w:rPr>
        <w:t>的内容包括</w:t>
      </w:r>
      <w:r>
        <w:rPr>
          <w:rFonts w:ascii="楷体" w:eastAsia="楷体" w:hAnsi="楷体" w:hint="eastAsia"/>
          <w:szCs w:val="21"/>
        </w:rPr>
        <w:t>甲方订购的</w:t>
      </w:r>
      <w:proofErr w:type="gramStart"/>
      <w:r>
        <w:rPr>
          <w:rFonts w:ascii="楷体" w:eastAsia="楷体" w:hAnsi="楷体" w:hint="eastAsia"/>
          <w:szCs w:val="21"/>
        </w:rPr>
        <w:t>云服务</w:t>
      </w:r>
      <w:proofErr w:type="gramEnd"/>
      <w:r>
        <w:rPr>
          <w:rFonts w:ascii="楷体" w:eastAsia="楷体" w:hAnsi="楷体" w:hint="eastAsia"/>
          <w:szCs w:val="21"/>
        </w:rPr>
        <w:t>/产品名称</w:t>
      </w:r>
      <w:r>
        <w:rPr>
          <w:rFonts w:ascii="楷体" w:eastAsia="楷体" w:hAnsi="楷体"/>
          <w:szCs w:val="21"/>
        </w:rPr>
        <w:t>、规格、支付</w:t>
      </w:r>
      <w:r>
        <w:rPr>
          <w:rFonts w:ascii="楷体" w:eastAsia="楷体" w:hAnsi="楷体" w:hint="eastAsia"/>
          <w:szCs w:val="21"/>
        </w:rPr>
        <w:t>、使用</w:t>
      </w:r>
      <w:r>
        <w:rPr>
          <w:rFonts w:ascii="楷体" w:eastAsia="楷体" w:hAnsi="楷体"/>
          <w:szCs w:val="21"/>
        </w:rPr>
        <w:t>期限等。</w:t>
      </w:r>
    </w:p>
    <w:p w14:paraId="0C130802" w14:textId="77777777" w:rsidR="00600414" w:rsidRDefault="00011C45">
      <w:pPr>
        <w:spacing w:after="120" w:line="360" w:lineRule="auto"/>
      </w:pPr>
      <w:r>
        <w:rPr>
          <w:rFonts w:ascii="楷体" w:eastAsia="楷体" w:hAnsi="楷体" w:hint="eastAsia"/>
          <w:szCs w:val="21"/>
        </w:rPr>
        <w:t>2</w:t>
      </w:r>
      <w:r>
        <w:rPr>
          <w:rFonts w:ascii="楷体" w:eastAsia="楷体" w:hAnsi="楷体"/>
          <w:szCs w:val="21"/>
        </w:rPr>
        <w:t>.2</w:t>
      </w:r>
      <w:r>
        <w:rPr>
          <w:rFonts w:ascii="楷体" w:eastAsia="楷体" w:hAnsi="楷体"/>
          <w:szCs w:val="21"/>
        </w:rPr>
        <w:tab/>
        <w:t>双方签署的</w:t>
      </w:r>
      <w:r>
        <w:rPr>
          <w:rFonts w:ascii="楷体" w:eastAsia="楷体" w:hAnsi="楷体" w:hint="eastAsia"/>
          <w:szCs w:val="21"/>
        </w:rPr>
        <w:t>服务采购单，</w:t>
      </w:r>
      <w:r>
        <w:rPr>
          <w:rFonts w:ascii="楷体" w:eastAsia="楷体" w:hAnsi="楷体"/>
          <w:szCs w:val="21"/>
        </w:rPr>
        <w:t>与本合同</w:t>
      </w:r>
      <w:r>
        <w:rPr>
          <w:rFonts w:ascii="楷体" w:eastAsia="楷体" w:hAnsi="楷体" w:hint="eastAsia"/>
          <w:szCs w:val="21"/>
        </w:rPr>
        <w:t>通用</w:t>
      </w:r>
      <w:r>
        <w:rPr>
          <w:rFonts w:ascii="楷体" w:eastAsia="楷体" w:hAnsi="楷体"/>
          <w:szCs w:val="21"/>
        </w:rPr>
        <w:t>条款</w:t>
      </w:r>
      <w:r>
        <w:rPr>
          <w:rFonts w:ascii="楷体" w:eastAsia="楷体" w:hAnsi="楷体" w:hint="eastAsia"/>
          <w:szCs w:val="21"/>
        </w:rPr>
        <w:t>和条件</w:t>
      </w:r>
      <w:r>
        <w:rPr>
          <w:rFonts w:ascii="楷体" w:eastAsia="楷体" w:hAnsi="楷体"/>
          <w:szCs w:val="21"/>
        </w:rPr>
        <w:t>以及</w:t>
      </w:r>
      <w:r>
        <w:rPr>
          <w:rFonts w:ascii="楷体" w:eastAsia="楷体" w:hAnsi="楷体" w:hint="eastAsia"/>
          <w:szCs w:val="21"/>
        </w:rPr>
        <w:t>服务采购单</w:t>
      </w:r>
      <w:r>
        <w:rPr>
          <w:rFonts w:ascii="楷体" w:eastAsia="楷体" w:hAnsi="楷体"/>
          <w:szCs w:val="21"/>
        </w:rPr>
        <w:t>中援引的其他文件，构成双方之间关于该</w:t>
      </w:r>
      <w:r>
        <w:rPr>
          <w:rFonts w:ascii="楷体" w:eastAsia="楷体" w:hAnsi="楷体" w:hint="eastAsia"/>
          <w:szCs w:val="21"/>
        </w:rPr>
        <w:t>数字</w:t>
      </w:r>
      <w:proofErr w:type="gramStart"/>
      <w:r>
        <w:rPr>
          <w:rFonts w:ascii="楷体" w:eastAsia="楷体" w:hAnsi="楷体" w:hint="eastAsia"/>
          <w:szCs w:val="21"/>
        </w:rPr>
        <w:t>安全云服务</w:t>
      </w:r>
      <w:proofErr w:type="gramEnd"/>
      <w:r>
        <w:rPr>
          <w:rFonts w:ascii="楷体" w:eastAsia="楷体" w:hAnsi="楷体"/>
          <w:szCs w:val="21"/>
        </w:rPr>
        <w:t>的完整合同。</w:t>
      </w:r>
    </w:p>
    <w:p w14:paraId="5126FB88"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3</w:t>
      </w:r>
      <w:r>
        <w:rPr>
          <w:rFonts w:ascii="楷体" w:eastAsia="楷体" w:hAnsi="楷体"/>
          <w:b/>
          <w:sz w:val="32"/>
          <w:szCs w:val="32"/>
        </w:rPr>
        <w:t>.</w:t>
      </w:r>
      <w:r>
        <w:rPr>
          <w:rFonts w:ascii="楷体" w:eastAsia="楷体" w:hAnsi="楷体"/>
          <w:b/>
          <w:sz w:val="32"/>
          <w:szCs w:val="32"/>
        </w:rPr>
        <w:tab/>
        <w:t>工作描述</w:t>
      </w:r>
    </w:p>
    <w:p w14:paraId="5F8C8332" w14:textId="77777777" w:rsidR="00600414" w:rsidRDefault="00011C45">
      <w:pPr>
        <w:spacing w:after="120" w:line="360" w:lineRule="auto"/>
        <w:rPr>
          <w:rFonts w:ascii="楷体" w:eastAsia="楷体" w:hAnsi="楷体"/>
          <w:szCs w:val="21"/>
        </w:rPr>
      </w:pPr>
      <w:r>
        <w:rPr>
          <w:rFonts w:ascii="楷体" w:eastAsia="楷体" w:hAnsi="楷体" w:hint="eastAsia"/>
          <w:szCs w:val="21"/>
        </w:rPr>
        <w:t>3</w:t>
      </w:r>
      <w:r>
        <w:rPr>
          <w:rFonts w:ascii="楷体" w:eastAsia="楷体" w:hAnsi="楷体"/>
          <w:szCs w:val="21"/>
        </w:rPr>
        <w:t>.1甲方将</w:t>
      </w:r>
      <w:r>
        <w:rPr>
          <w:rFonts w:ascii="楷体" w:eastAsia="楷体" w:hAnsi="楷体" w:hint="eastAsia"/>
          <w:szCs w:val="21"/>
        </w:rPr>
        <w:t>根据自身需求选择乙方提供的</w:t>
      </w:r>
      <w:proofErr w:type="gramStart"/>
      <w:r>
        <w:rPr>
          <w:rFonts w:ascii="楷体" w:eastAsia="楷体" w:hAnsi="楷体" w:hint="eastAsia"/>
          <w:szCs w:val="21"/>
        </w:rPr>
        <w:t>云服务</w:t>
      </w:r>
      <w:proofErr w:type="gramEnd"/>
      <w:r>
        <w:rPr>
          <w:rFonts w:ascii="楷体" w:eastAsia="楷体" w:hAnsi="楷体" w:hint="eastAsia"/>
          <w:szCs w:val="21"/>
        </w:rPr>
        <w:t>项下的具体产品/服务并遵守其规则，在签订本协议之前甲方需仔细阅读所购服务对应的服务内容：具体服务产品类别、名称、服务内容以及价格说明（如定价套餐、优惠政策等）等，在本合同及附件中予以约定，未作约定的，详见乙方</w:t>
      </w:r>
      <w:proofErr w:type="gramStart"/>
      <w:r>
        <w:rPr>
          <w:rFonts w:ascii="楷体" w:eastAsia="楷体" w:hAnsi="楷体" w:hint="eastAsia"/>
          <w:szCs w:val="21"/>
        </w:rPr>
        <w:t>通付盾官网</w:t>
      </w:r>
      <w:proofErr w:type="gramEnd"/>
      <w:r>
        <w:rPr>
          <w:rFonts w:ascii="楷体" w:eastAsia="楷体" w:hAnsi="楷体" w:hint="eastAsia"/>
          <w:szCs w:val="21"/>
        </w:rPr>
        <w:t>、云平台相关页面所示。</w:t>
      </w:r>
      <w:r>
        <w:rPr>
          <w:rFonts w:ascii="楷体" w:eastAsia="楷体" w:hAnsi="楷体"/>
          <w:szCs w:val="21"/>
        </w:rPr>
        <w:t>甲</w:t>
      </w:r>
      <w:r>
        <w:rPr>
          <w:rFonts w:ascii="楷体" w:eastAsia="楷体" w:hAnsi="楷体" w:hint="eastAsia"/>
          <w:szCs w:val="21"/>
        </w:rPr>
        <w:t>乙双方确认一致通过</w:t>
      </w:r>
      <w:r>
        <w:rPr>
          <w:rFonts w:ascii="楷体" w:eastAsia="楷体" w:hAnsi="楷体"/>
          <w:szCs w:val="21"/>
        </w:rPr>
        <w:t>附件</w:t>
      </w:r>
      <w:r>
        <w:rPr>
          <w:rFonts w:ascii="楷体" w:eastAsia="楷体" w:hAnsi="楷体" w:hint="eastAsia"/>
          <w:szCs w:val="21"/>
        </w:rPr>
        <w:t>1服务采购单的约</w:t>
      </w:r>
      <w:r>
        <w:rPr>
          <w:rFonts w:ascii="楷体" w:eastAsia="楷体" w:hAnsi="楷体" w:hint="eastAsia"/>
          <w:szCs w:val="21"/>
        </w:rPr>
        <w:lastRenderedPageBreak/>
        <w:t>定，甲方</w:t>
      </w:r>
      <w:r>
        <w:rPr>
          <w:rFonts w:ascii="楷体" w:eastAsia="楷体" w:hAnsi="楷体"/>
          <w:szCs w:val="21"/>
        </w:rPr>
        <w:t>向乙方采购</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hint="eastAsia"/>
          <w:szCs w:val="21"/>
        </w:rPr>
        <w:t>并</w:t>
      </w:r>
      <w:r>
        <w:rPr>
          <w:rFonts w:ascii="楷体" w:eastAsia="楷体" w:hAnsi="楷体"/>
          <w:szCs w:val="21"/>
        </w:rPr>
        <w:t>按时支付相关服务费用</w:t>
      </w:r>
      <w:r>
        <w:rPr>
          <w:rFonts w:ascii="楷体" w:eastAsia="楷体" w:hAnsi="楷体" w:hint="eastAsia"/>
          <w:szCs w:val="21"/>
        </w:rPr>
        <w:t>。</w:t>
      </w:r>
    </w:p>
    <w:p w14:paraId="2C91F97F" w14:textId="77777777" w:rsidR="00600414" w:rsidRDefault="00011C45">
      <w:pPr>
        <w:spacing w:after="120" w:line="360" w:lineRule="auto"/>
        <w:rPr>
          <w:rFonts w:ascii="楷体" w:eastAsia="楷体" w:hAnsi="楷体"/>
          <w:szCs w:val="21"/>
        </w:rPr>
      </w:pPr>
      <w:r>
        <w:rPr>
          <w:rFonts w:ascii="楷体" w:eastAsia="楷体" w:hAnsi="楷体" w:hint="eastAsia"/>
          <w:szCs w:val="21"/>
        </w:rPr>
        <w:t>3</w:t>
      </w:r>
      <w:r>
        <w:rPr>
          <w:rFonts w:ascii="楷体" w:eastAsia="楷体" w:hAnsi="楷体"/>
          <w:szCs w:val="21"/>
        </w:rPr>
        <w:t>.2</w:t>
      </w:r>
      <w:r>
        <w:rPr>
          <w:rFonts w:ascii="楷体" w:eastAsia="楷体" w:hAnsi="楷体"/>
          <w:szCs w:val="21"/>
        </w:rPr>
        <w:tab/>
      </w:r>
      <w:r>
        <w:rPr>
          <w:rFonts w:ascii="楷体" w:eastAsia="楷体" w:hAnsi="楷体" w:hint="eastAsia"/>
          <w:szCs w:val="21"/>
        </w:rPr>
        <w:t>乙方根据甲方需求提供</w:t>
      </w:r>
      <w:proofErr w:type="gramStart"/>
      <w:r>
        <w:rPr>
          <w:rFonts w:ascii="楷体" w:eastAsia="楷体" w:hAnsi="楷体" w:hint="eastAsia"/>
          <w:szCs w:val="21"/>
        </w:rPr>
        <w:t>云服务</w:t>
      </w:r>
      <w:proofErr w:type="gramEnd"/>
      <w:r>
        <w:rPr>
          <w:rFonts w:ascii="楷体" w:eastAsia="楷体" w:hAnsi="楷体" w:hint="eastAsia"/>
          <w:szCs w:val="21"/>
        </w:rPr>
        <w:t>项下的具体产品/服务。</w:t>
      </w:r>
      <w:r>
        <w:rPr>
          <w:rFonts w:ascii="楷体" w:eastAsia="楷体" w:hAnsi="楷体"/>
          <w:szCs w:val="21"/>
        </w:rPr>
        <w:t>服务产品甲方</w:t>
      </w:r>
      <w:r>
        <w:rPr>
          <w:rFonts w:ascii="楷体" w:eastAsia="楷体" w:hAnsi="楷体" w:hint="eastAsia"/>
          <w:szCs w:val="21"/>
        </w:rPr>
        <w:t>可使用甲方在</w:t>
      </w:r>
      <w:proofErr w:type="gramStart"/>
      <w:r>
        <w:rPr>
          <w:rFonts w:ascii="楷体" w:eastAsia="楷体" w:hAnsi="楷体" w:hint="eastAsia"/>
          <w:szCs w:val="21"/>
        </w:rPr>
        <w:t>乙方云</w:t>
      </w:r>
      <w:proofErr w:type="gramEnd"/>
      <w:r>
        <w:rPr>
          <w:rFonts w:ascii="楷体" w:eastAsia="楷体" w:hAnsi="楷体" w:hint="eastAsia"/>
          <w:szCs w:val="21"/>
        </w:rPr>
        <w:t>平台注册的账号和密码（简称“甲方账号和密码”）访问服务产品进行使用。甲方应对</w:t>
      </w:r>
      <w:r>
        <w:rPr>
          <w:rFonts w:ascii="楷体" w:eastAsia="楷体" w:hAnsi="楷体"/>
          <w:szCs w:val="21"/>
        </w:rPr>
        <w:t>甲方账</w:t>
      </w:r>
      <w:r>
        <w:rPr>
          <w:rFonts w:ascii="楷体" w:eastAsia="楷体" w:hAnsi="楷体" w:hint="eastAsia"/>
          <w:szCs w:val="21"/>
        </w:rPr>
        <w:t>号</w:t>
      </w:r>
      <w:r>
        <w:rPr>
          <w:rFonts w:ascii="楷体" w:eastAsia="楷体" w:hAnsi="楷体"/>
          <w:szCs w:val="21"/>
        </w:rPr>
        <w:t>和密码采取保密措施妥善保管以防泄漏。</w:t>
      </w:r>
    </w:p>
    <w:p w14:paraId="771D38ED"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4</w:t>
      </w:r>
      <w:r>
        <w:rPr>
          <w:rFonts w:ascii="楷体" w:eastAsia="楷体" w:hAnsi="楷体"/>
          <w:b/>
          <w:sz w:val="32"/>
          <w:szCs w:val="32"/>
        </w:rPr>
        <w:t>.</w:t>
      </w:r>
      <w:r>
        <w:rPr>
          <w:rFonts w:ascii="楷体" w:eastAsia="楷体" w:hAnsi="楷体"/>
          <w:b/>
          <w:sz w:val="32"/>
          <w:szCs w:val="32"/>
        </w:rPr>
        <w:tab/>
        <w:t>规格、标准和要求</w:t>
      </w:r>
    </w:p>
    <w:p w14:paraId="371DDA5A" w14:textId="77777777" w:rsidR="00600414" w:rsidRDefault="00011C45">
      <w:pPr>
        <w:spacing w:after="120" w:line="360" w:lineRule="auto"/>
        <w:rPr>
          <w:rFonts w:ascii="楷体" w:eastAsia="楷体" w:hAnsi="楷体"/>
          <w:szCs w:val="21"/>
        </w:rPr>
      </w:pPr>
      <w:r>
        <w:rPr>
          <w:rFonts w:ascii="楷体" w:eastAsia="楷体" w:hAnsi="楷体" w:hint="eastAsia"/>
          <w:szCs w:val="21"/>
        </w:rPr>
        <w:t>4</w:t>
      </w:r>
      <w:r>
        <w:rPr>
          <w:rFonts w:ascii="楷体" w:eastAsia="楷体" w:hAnsi="楷体"/>
          <w:szCs w:val="21"/>
        </w:rPr>
        <w:t>.1</w:t>
      </w:r>
      <w:r>
        <w:rPr>
          <w:rFonts w:ascii="楷体" w:eastAsia="楷体" w:hAnsi="楷体"/>
          <w:szCs w:val="21"/>
        </w:rPr>
        <w:tab/>
        <w:t>乙方将按双方确认的工作规格、标准和其他要求为甲方提供</w:t>
      </w:r>
      <w:r>
        <w:rPr>
          <w:rFonts w:ascii="楷体" w:eastAsia="楷体" w:hAnsi="楷体" w:hint="eastAsia"/>
          <w:szCs w:val="21"/>
        </w:rPr>
        <w:t>云</w:t>
      </w:r>
      <w:r>
        <w:rPr>
          <w:rFonts w:ascii="楷体" w:eastAsia="楷体" w:hAnsi="楷体"/>
          <w:szCs w:val="21"/>
        </w:rPr>
        <w:t>服务，如这些规格、标准和要求不明确</w:t>
      </w:r>
      <w:r>
        <w:rPr>
          <w:rFonts w:ascii="楷体" w:eastAsia="楷体" w:hAnsi="楷体" w:hint="eastAsia"/>
          <w:szCs w:val="21"/>
        </w:rPr>
        <w:t>，</w:t>
      </w:r>
      <w:r>
        <w:rPr>
          <w:rFonts w:ascii="楷体" w:eastAsia="楷体" w:hAnsi="楷体"/>
          <w:szCs w:val="21"/>
        </w:rPr>
        <w:t>则乙方将根据甲方的业务需求按照</w:t>
      </w:r>
      <w:r>
        <w:rPr>
          <w:rFonts w:ascii="楷体" w:eastAsia="楷体" w:hAnsi="楷体" w:hint="eastAsia"/>
          <w:szCs w:val="21"/>
        </w:rPr>
        <w:t>乙方</w:t>
      </w:r>
      <w:r>
        <w:rPr>
          <w:rFonts w:ascii="楷体" w:eastAsia="楷体" w:hAnsi="楷体"/>
          <w:szCs w:val="21"/>
        </w:rPr>
        <w:t>专业判断的商业上合理可行的规格和标准为甲方提供服务。</w:t>
      </w:r>
    </w:p>
    <w:p w14:paraId="0F4E8B16"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5</w:t>
      </w:r>
      <w:r>
        <w:rPr>
          <w:rFonts w:ascii="楷体" w:eastAsia="楷体" w:hAnsi="楷体"/>
          <w:b/>
          <w:sz w:val="32"/>
          <w:szCs w:val="32"/>
        </w:rPr>
        <w:t>.</w:t>
      </w:r>
      <w:r>
        <w:rPr>
          <w:rFonts w:ascii="楷体" w:eastAsia="楷体" w:hAnsi="楷体"/>
          <w:b/>
          <w:sz w:val="32"/>
          <w:szCs w:val="32"/>
        </w:rPr>
        <w:tab/>
        <w:t>进度</w:t>
      </w:r>
    </w:p>
    <w:p w14:paraId="533A7D0B" w14:textId="77777777" w:rsidR="00600414" w:rsidRDefault="00011C45">
      <w:pPr>
        <w:spacing w:after="120" w:line="360" w:lineRule="auto"/>
        <w:rPr>
          <w:rFonts w:ascii="楷体" w:eastAsia="楷体" w:hAnsi="楷体"/>
          <w:szCs w:val="21"/>
        </w:rPr>
      </w:pPr>
      <w:r>
        <w:rPr>
          <w:rFonts w:ascii="楷体" w:eastAsia="楷体" w:hAnsi="楷体" w:hint="eastAsia"/>
          <w:szCs w:val="21"/>
        </w:rPr>
        <w:t>5</w:t>
      </w:r>
      <w:r>
        <w:rPr>
          <w:rFonts w:ascii="楷体" w:eastAsia="楷体" w:hAnsi="楷体"/>
          <w:szCs w:val="21"/>
        </w:rPr>
        <w:t>.1</w:t>
      </w:r>
      <w:r>
        <w:rPr>
          <w:rFonts w:ascii="楷体" w:eastAsia="楷体" w:hAnsi="楷体"/>
          <w:szCs w:val="21"/>
        </w:rPr>
        <w:tab/>
        <w:t>乙方应按</w:t>
      </w:r>
      <w:r>
        <w:rPr>
          <w:rFonts w:ascii="楷体" w:eastAsia="楷体" w:hAnsi="楷体" w:hint="eastAsia"/>
          <w:szCs w:val="21"/>
        </w:rPr>
        <w:t>服务采购</w:t>
      </w:r>
      <w:proofErr w:type="gramStart"/>
      <w:r>
        <w:rPr>
          <w:rFonts w:ascii="楷体" w:eastAsia="楷体" w:hAnsi="楷体" w:hint="eastAsia"/>
          <w:szCs w:val="21"/>
        </w:rPr>
        <w:t>单</w:t>
      </w:r>
      <w:r>
        <w:rPr>
          <w:rFonts w:ascii="楷体" w:eastAsia="楷体" w:hAnsi="楷体"/>
          <w:szCs w:val="21"/>
        </w:rPr>
        <w:t>规定</w:t>
      </w:r>
      <w:proofErr w:type="gramEnd"/>
      <w:r>
        <w:rPr>
          <w:rFonts w:ascii="楷体" w:eastAsia="楷体" w:hAnsi="楷体"/>
          <w:szCs w:val="21"/>
        </w:rPr>
        <w:t>的进度提供服务。在合同规定的范围内，乙方可合理安排及调整工作次序和时间。</w:t>
      </w:r>
    </w:p>
    <w:p w14:paraId="05DBF5BA" w14:textId="77777777" w:rsidR="00600414" w:rsidRDefault="00011C45">
      <w:pPr>
        <w:spacing w:after="120" w:line="360" w:lineRule="auto"/>
        <w:rPr>
          <w:rFonts w:ascii="楷体" w:eastAsia="楷体" w:hAnsi="楷体"/>
          <w:szCs w:val="21"/>
        </w:rPr>
      </w:pPr>
      <w:r>
        <w:rPr>
          <w:rFonts w:ascii="楷体" w:eastAsia="楷体" w:hAnsi="楷体" w:hint="eastAsia"/>
          <w:szCs w:val="21"/>
        </w:rPr>
        <w:t>5</w:t>
      </w:r>
      <w:r>
        <w:rPr>
          <w:rFonts w:ascii="楷体" w:eastAsia="楷体" w:hAnsi="楷体"/>
          <w:szCs w:val="21"/>
        </w:rPr>
        <w:t>.2</w:t>
      </w:r>
      <w:r>
        <w:rPr>
          <w:rFonts w:ascii="楷体" w:eastAsia="楷体" w:hAnsi="楷体"/>
          <w:szCs w:val="21"/>
        </w:rPr>
        <w:tab/>
        <w:t>对因甲方需求变更或提供的需求不明确</w:t>
      </w:r>
      <w:r>
        <w:rPr>
          <w:rFonts w:ascii="楷体" w:eastAsia="楷体" w:hAnsi="楷体" w:hint="eastAsia"/>
          <w:szCs w:val="21"/>
        </w:rPr>
        <w:t>、</w:t>
      </w:r>
      <w:r>
        <w:rPr>
          <w:rFonts w:ascii="楷体" w:eastAsia="楷体" w:hAnsi="楷体"/>
          <w:szCs w:val="21"/>
        </w:rPr>
        <w:t>提供服务的环境发生变化等非乙方原因导致的</w:t>
      </w:r>
      <w:r>
        <w:rPr>
          <w:rFonts w:ascii="楷体" w:eastAsia="楷体" w:hAnsi="楷体" w:hint="eastAsia"/>
          <w:szCs w:val="21"/>
        </w:rPr>
        <w:t>服务</w:t>
      </w:r>
      <w:r>
        <w:rPr>
          <w:rFonts w:ascii="楷体" w:eastAsia="楷体" w:hAnsi="楷体"/>
          <w:szCs w:val="21"/>
        </w:rPr>
        <w:t>延迟，乙方不承担责任。</w:t>
      </w:r>
    </w:p>
    <w:p w14:paraId="626E952B" w14:textId="77777777" w:rsidR="00600414" w:rsidRDefault="00011C45">
      <w:pPr>
        <w:spacing w:after="120" w:line="360" w:lineRule="auto"/>
        <w:rPr>
          <w:rFonts w:ascii="楷体" w:eastAsia="楷体" w:hAnsi="楷体"/>
          <w:szCs w:val="21"/>
        </w:rPr>
      </w:pPr>
      <w:r>
        <w:rPr>
          <w:rFonts w:ascii="楷体" w:eastAsia="楷体" w:hAnsi="楷体" w:hint="eastAsia"/>
          <w:szCs w:val="21"/>
        </w:rPr>
        <w:t>5</w:t>
      </w:r>
      <w:r>
        <w:rPr>
          <w:rFonts w:ascii="楷体" w:eastAsia="楷体" w:hAnsi="楷体"/>
          <w:szCs w:val="21"/>
        </w:rPr>
        <w:t>.3</w:t>
      </w:r>
      <w:r>
        <w:rPr>
          <w:rFonts w:ascii="楷体" w:eastAsia="楷体" w:hAnsi="楷体"/>
          <w:szCs w:val="21"/>
        </w:rPr>
        <w:tab/>
        <w:t>因甲方原因导致工期延误的</w:t>
      </w:r>
      <w:r>
        <w:rPr>
          <w:rFonts w:ascii="楷体" w:eastAsia="楷体" w:hAnsi="楷体" w:hint="eastAsia"/>
          <w:szCs w:val="21"/>
        </w:rPr>
        <w:t>，</w:t>
      </w:r>
      <w:r>
        <w:rPr>
          <w:rFonts w:ascii="楷体" w:eastAsia="楷体" w:hAnsi="楷体"/>
          <w:szCs w:val="21"/>
        </w:rPr>
        <w:t>乙方可要求甲方支付因该等拖延而发生的额外费用或遭受的损失。</w:t>
      </w:r>
    </w:p>
    <w:p w14:paraId="475D8017"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6.</w:t>
      </w:r>
      <w:r>
        <w:rPr>
          <w:rFonts w:ascii="楷体" w:eastAsia="楷体" w:hAnsi="楷体"/>
          <w:b/>
          <w:sz w:val="32"/>
          <w:szCs w:val="32"/>
        </w:rPr>
        <w:tab/>
        <w:t>服务暂停</w:t>
      </w:r>
    </w:p>
    <w:p w14:paraId="6907DAA7" w14:textId="77777777" w:rsidR="00600414" w:rsidRDefault="00011C45">
      <w:pPr>
        <w:spacing w:after="120" w:line="360" w:lineRule="auto"/>
        <w:rPr>
          <w:rFonts w:ascii="楷体" w:eastAsia="楷体" w:hAnsi="楷体"/>
          <w:szCs w:val="21"/>
        </w:rPr>
      </w:pPr>
      <w:r>
        <w:rPr>
          <w:rFonts w:ascii="楷体" w:eastAsia="楷体" w:hAnsi="楷体" w:hint="eastAsia"/>
          <w:szCs w:val="21"/>
        </w:rPr>
        <w:t>6</w:t>
      </w:r>
      <w:r>
        <w:rPr>
          <w:rFonts w:ascii="楷体" w:eastAsia="楷体" w:hAnsi="楷体"/>
          <w:szCs w:val="21"/>
        </w:rPr>
        <w:t>.1</w:t>
      </w:r>
      <w:r>
        <w:rPr>
          <w:rFonts w:ascii="楷体" w:eastAsia="楷体" w:hAnsi="楷体"/>
          <w:szCs w:val="21"/>
        </w:rPr>
        <w:tab/>
        <w:t>若乙方确定发生以下情况（包括但不限于其他乙方认为可能实质影响</w:t>
      </w:r>
      <w:proofErr w:type="gramStart"/>
      <w:r>
        <w:rPr>
          <w:rFonts w:ascii="楷体" w:eastAsia="楷体" w:hAnsi="楷体"/>
          <w:szCs w:val="21"/>
        </w:rPr>
        <w:t>云</w:t>
      </w:r>
      <w:r>
        <w:rPr>
          <w:rFonts w:ascii="楷体" w:eastAsia="楷体" w:hAnsi="楷体" w:hint="eastAsia"/>
          <w:szCs w:val="21"/>
        </w:rPr>
        <w:t>服务</w:t>
      </w:r>
      <w:proofErr w:type="gramEnd"/>
      <w:r>
        <w:rPr>
          <w:rFonts w:ascii="楷体" w:eastAsia="楷体" w:hAnsi="楷体"/>
          <w:szCs w:val="21"/>
        </w:rPr>
        <w:t xml:space="preserve">安全、交易安全及财务风险的情况），乙方在发出整改通知后，甲方没有立即整改的，乙方有权暂停甲方访问或使用部分或所有服务产品的权利： </w:t>
      </w:r>
    </w:p>
    <w:p w14:paraId="6D5C32E0" w14:textId="77777777" w:rsidR="00600414" w:rsidRDefault="00011C45">
      <w:pPr>
        <w:spacing w:after="120" w:line="360" w:lineRule="auto"/>
        <w:rPr>
          <w:rFonts w:ascii="楷体" w:eastAsia="楷体" w:hAnsi="楷体"/>
          <w:szCs w:val="21"/>
        </w:rPr>
      </w:pPr>
      <w:r>
        <w:rPr>
          <w:rFonts w:ascii="楷体" w:eastAsia="楷体" w:hAnsi="楷体" w:hint="eastAsia"/>
          <w:szCs w:val="21"/>
        </w:rPr>
        <w:t>6</w:t>
      </w:r>
      <w:r>
        <w:rPr>
          <w:rFonts w:ascii="楷体" w:eastAsia="楷体" w:hAnsi="楷体"/>
          <w:szCs w:val="21"/>
        </w:rPr>
        <w:t>.1.1如果甲方使用服务产品时出现如下情况：</w:t>
      </w:r>
    </w:p>
    <w:p w14:paraId="05189F09" w14:textId="77777777" w:rsidR="00600414" w:rsidRDefault="00011C45">
      <w:pPr>
        <w:spacing w:after="120" w:line="360" w:lineRule="auto"/>
        <w:rPr>
          <w:rFonts w:ascii="楷体" w:eastAsia="楷体" w:hAnsi="楷体"/>
          <w:szCs w:val="21"/>
        </w:rPr>
      </w:pPr>
      <w:r>
        <w:rPr>
          <w:rFonts w:ascii="楷体" w:eastAsia="楷体" w:hAnsi="楷体"/>
          <w:szCs w:val="21"/>
        </w:rPr>
        <w:t>1）对服务产品或任何第三方产生安全风险；</w:t>
      </w:r>
    </w:p>
    <w:p w14:paraId="1C99BFDD" w14:textId="77777777" w:rsidR="00600414" w:rsidRDefault="00011C45">
      <w:pPr>
        <w:spacing w:after="120" w:line="360" w:lineRule="auto"/>
        <w:rPr>
          <w:rFonts w:ascii="楷体" w:eastAsia="楷体" w:hAnsi="楷体"/>
          <w:szCs w:val="21"/>
        </w:rPr>
      </w:pPr>
      <w:r>
        <w:rPr>
          <w:rFonts w:ascii="楷体" w:eastAsia="楷体" w:hAnsi="楷体"/>
          <w:szCs w:val="21"/>
        </w:rPr>
        <w:t>2）对服务产品或其他服务内容产生不利影响；</w:t>
      </w:r>
    </w:p>
    <w:p w14:paraId="51623F7A" w14:textId="77777777" w:rsidR="00600414" w:rsidRDefault="00011C45">
      <w:pPr>
        <w:spacing w:after="120" w:line="360" w:lineRule="auto"/>
        <w:rPr>
          <w:rFonts w:ascii="楷体" w:eastAsia="楷体" w:hAnsi="楷体"/>
          <w:szCs w:val="21"/>
        </w:rPr>
      </w:pPr>
      <w:r>
        <w:rPr>
          <w:rFonts w:ascii="楷体" w:eastAsia="楷体" w:hAnsi="楷体"/>
          <w:szCs w:val="21"/>
        </w:rPr>
        <w:t>3）使乙方及其关联机构或任何第三方承担责任。</w:t>
      </w:r>
    </w:p>
    <w:p w14:paraId="4129FC05" w14:textId="77777777" w:rsidR="00600414" w:rsidRDefault="00011C45">
      <w:pPr>
        <w:spacing w:after="120" w:line="360" w:lineRule="auto"/>
        <w:rPr>
          <w:rFonts w:ascii="楷体" w:eastAsia="楷体" w:hAnsi="楷体"/>
          <w:szCs w:val="21"/>
        </w:rPr>
      </w:pPr>
      <w:r>
        <w:rPr>
          <w:rFonts w:ascii="楷体" w:eastAsia="楷体" w:hAnsi="楷体" w:hint="eastAsia"/>
          <w:szCs w:val="21"/>
        </w:rPr>
        <w:t>6</w:t>
      </w:r>
      <w:r>
        <w:rPr>
          <w:rFonts w:ascii="楷体" w:eastAsia="楷体" w:hAnsi="楷体"/>
          <w:szCs w:val="21"/>
        </w:rPr>
        <w:t>.1.2甲方违反了本合同，包括但不限于甲方拖欠付款。</w:t>
      </w:r>
    </w:p>
    <w:p w14:paraId="02B61759" w14:textId="77777777" w:rsidR="00600414" w:rsidRDefault="00011C45">
      <w:pPr>
        <w:spacing w:after="120" w:line="360" w:lineRule="auto"/>
        <w:rPr>
          <w:rFonts w:ascii="楷体" w:eastAsia="楷体" w:hAnsi="楷体"/>
          <w:szCs w:val="21"/>
        </w:rPr>
      </w:pPr>
      <w:r>
        <w:rPr>
          <w:rFonts w:ascii="楷体" w:eastAsia="楷体" w:hAnsi="楷体" w:hint="eastAsia"/>
          <w:szCs w:val="21"/>
        </w:rPr>
        <w:lastRenderedPageBreak/>
        <w:t>6</w:t>
      </w:r>
      <w:r>
        <w:rPr>
          <w:rFonts w:ascii="楷体" w:eastAsia="楷体" w:hAnsi="楷体"/>
          <w:szCs w:val="21"/>
        </w:rPr>
        <w:t xml:space="preserve">.1.3甲方未按照正常商业程序进行操作导致乙方可能面临本合同项下债权得不到保障，或者甲方已成为破产、重组、清算、解散或类似诉讼或程序的主体。 </w:t>
      </w:r>
    </w:p>
    <w:p w14:paraId="1EAA6868" w14:textId="77777777" w:rsidR="00600414" w:rsidRDefault="00011C45">
      <w:pPr>
        <w:spacing w:after="120" w:line="360" w:lineRule="auto"/>
        <w:rPr>
          <w:rFonts w:ascii="楷体" w:eastAsia="楷体" w:hAnsi="楷体"/>
          <w:szCs w:val="21"/>
        </w:rPr>
      </w:pPr>
      <w:r>
        <w:rPr>
          <w:rFonts w:ascii="楷体" w:eastAsia="楷体" w:hAnsi="楷体" w:hint="eastAsia"/>
          <w:szCs w:val="21"/>
        </w:rPr>
        <w:t>6</w:t>
      </w:r>
      <w:r>
        <w:rPr>
          <w:rFonts w:ascii="楷体" w:eastAsia="楷体" w:hAnsi="楷体"/>
          <w:szCs w:val="21"/>
        </w:rPr>
        <w:t>.2</w:t>
      </w:r>
      <w:r>
        <w:rPr>
          <w:rFonts w:ascii="楷体" w:eastAsia="楷体" w:hAnsi="楷体"/>
          <w:szCs w:val="21"/>
        </w:rPr>
        <w:tab/>
        <w:t xml:space="preserve">如果乙方暂停了甲方访问或使用部分或所有安全服务的权利： </w:t>
      </w:r>
    </w:p>
    <w:p w14:paraId="0A7424AB" w14:textId="77777777" w:rsidR="00600414" w:rsidRDefault="00011C45">
      <w:pPr>
        <w:spacing w:after="120" w:line="360" w:lineRule="auto"/>
        <w:rPr>
          <w:rFonts w:ascii="楷体" w:eastAsia="楷体" w:hAnsi="楷体"/>
          <w:szCs w:val="21"/>
        </w:rPr>
      </w:pPr>
      <w:r>
        <w:rPr>
          <w:rFonts w:ascii="楷体" w:eastAsia="楷体" w:hAnsi="楷体" w:hint="eastAsia"/>
          <w:szCs w:val="21"/>
        </w:rPr>
        <w:t>6</w:t>
      </w:r>
      <w:r>
        <w:rPr>
          <w:rFonts w:ascii="楷体" w:eastAsia="楷体" w:hAnsi="楷体"/>
          <w:szCs w:val="21"/>
        </w:rPr>
        <w:t>.2.1甲方</w:t>
      </w:r>
      <w:r>
        <w:rPr>
          <w:rFonts w:ascii="楷体" w:eastAsia="楷体" w:hAnsi="楷体" w:hint="eastAsia"/>
          <w:szCs w:val="21"/>
        </w:rPr>
        <w:t>已支付的费用不予退还</w:t>
      </w:r>
      <w:r>
        <w:rPr>
          <w:rFonts w:ascii="楷体" w:eastAsia="楷体" w:hAnsi="楷体"/>
          <w:szCs w:val="21"/>
        </w:rPr>
        <w:t>；</w:t>
      </w:r>
    </w:p>
    <w:p w14:paraId="24AF7828" w14:textId="77777777" w:rsidR="00600414" w:rsidRDefault="00011C45">
      <w:pPr>
        <w:spacing w:after="120" w:line="360" w:lineRule="auto"/>
        <w:rPr>
          <w:rFonts w:ascii="楷体" w:eastAsia="楷体" w:hAnsi="楷体"/>
          <w:szCs w:val="21"/>
        </w:rPr>
      </w:pPr>
      <w:r>
        <w:rPr>
          <w:rFonts w:ascii="楷体" w:eastAsia="楷体" w:hAnsi="楷体" w:hint="eastAsia"/>
          <w:szCs w:val="21"/>
        </w:rPr>
        <w:t>6</w:t>
      </w:r>
      <w:r>
        <w:rPr>
          <w:rFonts w:ascii="楷体" w:eastAsia="楷体" w:hAnsi="楷体"/>
          <w:szCs w:val="21"/>
        </w:rPr>
        <w:t>.2.</w:t>
      </w:r>
      <w:r>
        <w:rPr>
          <w:rFonts w:ascii="楷体" w:eastAsia="楷体" w:hAnsi="楷体" w:hint="eastAsia"/>
          <w:szCs w:val="21"/>
        </w:rPr>
        <w:t>2</w:t>
      </w:r>
      <w:r>
        <w:rPr>
          <w:rFonts w:ascii="楷体" w:eastAsia="楷体" w:hAnsi="楷体"/>
          <w:szCs w:val="21"/>
        </w:rPr>
        <w:t xml:space="preserve">在任何一个暂停期间，甲方不能享受相应的本合同项下的权利； </w:t>
      </w:r>
    </w:p>
    <w:p w14:paraId="7AA16DAB" w14:textId="77777777" w:rsidR="00600414" w:rsidRDefault="00011C45">
      <w:pPr>
        <w:spacing w:after="120" w:line="360" w:lineRule="auto"/>
      </w:pPr>
      <w:r>
        <w:rPr>
          <w:rFonts w:ascii="楷体" w:eastAsia="楷体" w:hAnsi="楷体" w:hint="eastAsia"/>
          <w:szCs w:val="21"/>
        </w:rPr>
        <w:t>6</w:t>
      </w:r>
      <w:r>
        <w:rPr>
          <w:rFonts w:ascii="楷体" w:eastAsia="楷体" w:hAnsi="楷体"/>
          <w:szCs w:val="21"/>
        </w:rPr>
        <w:t>.3</w:t>
      </w:r>
      <w:r>
        <w:rPr>
          <w:rFonts w:ascii="楷体" w:eastAsia="楷体" w:hAnsi="楷体"/>
          <w:szCs w:val="21"/>
        </w:rPr>
        <w:tab/>
        <w:t>因上述原因乙方暂停服务的，如甲方在乙方书面或邮件通知后的10个工作日内仍未能恢复或补救并得到乙方认可，乙方有权终止提供相关</w:t>
      </w:r>
      <w:r>
        <w:rPr>
          <w:rFonts w:ascii="楷体" w:eastAsia="楷体" w:hAnsi="楷体" w:hint="eastAsia"/>
          <w:szCs w:val="21"/>
        </w:rPr>
        <w:t>云</w:t>
      </w:r>
      <w:r>
        <w:rPr>
          <w:rFonts w:ascii="楷体" w:eastAsia="楷体" w:hAnsi="楷体"/>
          <w:szCs w:val="21"/>
        </w:rPr>
        <w:t>服务。</w:t>
      </w:r>
      <w:r>
        <w:t xml:space="preserve"> </w:t>
      </w:r>
    </w:p>
    <w:p w14:paraId="1DF942D7"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7</w:t>
      </w:r>
      <w:r>
        <w:rPr>
          <w:rFonts w:ascii="楷体" w:eastAsia="楷体" w:hAnsi="楷体"/>
          <w:b/>
          <w:sz w:val="32"/>
          <w:szCs w:val="32"/>
        </w:rPr>
        <w:t>.</w:t>
      </w:r>
      <w:r>
        <w:rPr>
          <w:rFonts w:ascii="楷体" w:eastAsia="楷体" w:hAnsi="楷体"/>
          <w:b/>
          <w:sz w:val="32"/>
          <w:szCs w:val="32"/>
        </w:rPr>
        <w:tab/>
        <w:t>支持和协助</w:t>
      </w:r>
    </w:p>
    <w:p w14:paraId="7E86068C" w14:textId="77777777" w:rsidR="00600414" w:rsidRDefault="00011C45">
      <w:pPr>
        <w:spacing w:after="120" w:line="360" w:lineRule="auto"/>
        <w:rPr>
          <w:rFonts w:ascii="楷体" w:eastAsia="楷体" w:hAnsi="楷体"/>
          <w:szCs w:val="21"/>
        </w:rPr>
      </w:pPr>
      <w:r>
        <w:rPr>
          <w:rFonts w:ascii="楷体" w:eastAsia="楷体" w:hAnsi="楷体" w:hint="eastAsia"/>
          <w:szCs w:val="21"/>
        </w:rPr>
        <w:t>7</w:t>
      </w:r>
      <w:r>
        <w:rPr>
          <w:rFonts w:ascii="楷体" w:eastAsia="楷体" w:hAnsi="楷体"/>
          <w:szCs w:val="21"/>
        </w:rPr>
        <w:t>.1</w:t>
      </w:r>
      <w:r>
        <w:rPr>
          <w:rFonts w:ascii="楷体" w:eastAsia="楷体" w:hAnsi="楷体"/>
          <w:szCs w:val="21"/>
        </w:rPr>
        <w:tab/>
        <w:t>双方同意，为确保乙方能够及时、准确地提供甲方需要的</w:t>
      </w:r>
      <w:r>
        <w:rPr>
          <w:rFonts w:ascii="楷体" w:eastAsia="楷体" w:hAnsi="楷体" w:hint="eastAsia"/>
          <w:szCs w:val="21"/>
        </w:rPr>
        <w:t>云</w:t>
      </w:r>
      <w:r>
        <w:rPr>
          <w:rFonts w:ascii="楷体" w:eastAsia="楷体" w:hAnsi="楷体"/>
          <w:szCs w:val="21"/>
        </w:rPr>
        <w:t>服务，甲方应：（A）向乙方提供并允许乙方使用乙方认为必需的全部信息、数据、资料等；（B）及时向乙方提供</w:t>
      </w:r>
      <w:r>
        <w:rPr>
          <w:rFonts w:ascii="楷体" w:eastAsia="楷体" w:hAnsi="楷体" w:hint="eastAsia"/>
          <w:szCs w:val="21"/>
        </w:rPr>
        <w:t>服务采购</w:t>
      </w:r>
      <w:proofErr w:type="gramStart"/>
      <w:r>
        <w:rPr>
          <w:rFonts w:ascii="楷体" w:eastAsia="楷体" w:hAnsi="楷体" w:hint="eastAsia"/>
          <w:szCs w:val="21"/>
        </w:rPr>
        <w:t>单</w:t>
      </w:r>
      <w:r>
        <w:rPr>
          <w:rFonts w:ascii="楷体" w:eastAsia="楷体" w:hAnsi="楷体"/>
          <w:szCs w:val="21"/>
        </w:rPr>
        <w:t>规定</w:t>
      </w:r>
      <w:proofErr w:type="gramEnd"/>
      <w:r>
        <w:rPr>
          <w:rFonts w:ascii="楷体" w:eastAsia="楷体" w:hAnsi="楷体"/>
          <w:szCs w:val="21"/>
        </w:rPr>
        <w:t>的甲方可交付物；并且（C）应指派一名或多名代表，该代表应拥有必需的专业技术和甲方授权，负责与乙方进行专业、及时的联络</w:t>
      </w:r>
      <w:r>
        <w:rPr>
          <w:rFonts w:ascii="楷体" w:eastAsia="楷体" w:hAnsi="楷体" w:hint="eastAsia"/>
          <w:szCs w:val="21"/>
        </w:rPr>
        <w:t>。</w:t>
      </w:r>
    </w:p>
    <w:p w14:paraId="76B61DE5" w14:textId="77777777" w:rsidR="00600414" w:rsidRDefault="00011C45">
      <w:pPr>
        <w:spacing w:after="120" w:line="360" w:lineRule="auto"/>
        <w:rPr>
          <w:rFonts w:ascii="楷体" w:eastAsia="楷体" w:hAnsi="楷体"/>
          <w:szCs w:val="21"/>
        </w:rPr>
      </w:pPr>
      <w:r>
        <w:rPr>
          <w:rFonts w:ascii="楷体" w:eastAsia="楷体" w:hAnsi="楷体" w:hint="eastAsia"/>
          <w:szCs w:val="21"/>
        </w:rPr>
        <w:t>7</w:t>
      </w:r>
      <w:r>
        <w:rPr>
          <w:rFonts w:ascii="楷体" w:eastAsia="楷体" w:hAnsi="楷体"/>
          <w:szCs w:val="21"/>
        </w:rPr>
        <w:t>.2</w:t>
      </w:r>
      <w:r>
        <w:rPr>
          <w:rFonts w:ascii="楷体" w:eastAsia="楷体" w:hAnsi="楷体"/>
          <w:szCs w:val="21"/>
        </w:rPr>
        <w:tab/>
        <w:t>基于</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的特殊性，甲方应正确地配置和使用</w:t>
      </w:r>
      <w:proofErr w:type="gramStart"/>
      <w:r>
        <w:rPr>
          <w:rFonts w:ascii="楷体" w:eastAsia="楷体" w:hAnsi="楷体" w:hint="eastAsia"/>
          <w:szCs w:val="21"/>
        </w:rPr>
        <w:t>云服务</w:t>
      </w:r>
      <w:proofErr w:type="gramEnd"/>
      <w:r>
        <w:rPr>
          <w:rFonts w:ascii="楷体" w:eastAsia="楷体" w:hAnsi="楷体" w:hint="eastAsia"/>
          <w:szCs w:val="21"/>
        </w:rPr>
        <w:t>/</w:t>
      </w:r>
      <w:r>
        <w:rPr>
          <w:rFonts w:ascii="楷体" w:eastAsia="楷体" w:hAnsi="楷体"/>
          <w:szCs w:val="21"/>
        </w:rPr>
        <w:t>产品，并自行采取合理措施维护一定的安全性（包括但不限于密码管理、人员安全管理等），对于服务中涉及任何文件、数据、程序及信息等（包括但不限于甲方提交内容）的安全问题，甲方应定期建立外部备份以便重建丢失或改变的文件、数据或程序或内容，并负责落实这些材料的重建工作。</w:t>
      </w:r>
    </w:p>
    <w:p w14:paraId="43A5CFE7" w14:textId="77777777" w:rsidR="00600414" w:rsidRDefault="00011C45">
      <w:pPr>
        <w:spacing w:after="120" w:line="360" w:lineRule="auto"/>
        <w:rPr>
          <w:rFonts w:ascii="楷体" w:eastAsia="楷体" w:hAnsi="楷体"/>
          <w:szCs w:val="21"/>
        </w:rPr>
      </w:pPr>
      <w:r>
        <w:rPr>
          <w:rFonts w:ascii="楷体" w:eastAsia="楷体" w:hAnsi="楷体" w:hint="eastAsia"/>
          <w:szCs w:val="21"/>
        </w:rPr>
        <w:t>7.3</w:t>
      </w:r>
      <w:r>
        <w:rPr>
          <w:rFonts w:ascii="楷体" w:eastAsia="楷体" w:hAnsi="楷体"/>
          <w:szCs w:val="21"/>
        </w:rPr>
        <w:t xml:space="preserve"> </w:t>
      </w:r>
      <w:r>
        <w:rPr>
          <w:rFonts w:ascii="楷体" w:eastAsia="楷体" w:hAnsi="楷体" w:hint="eastAsia"/>
          <w:szCs w:val="21"/>
        </w:rPr>
        <w:t>数据备份是甲方的义务和责任。乙方不对甲方数据备份工作或结果承担任何责任。</w:t>
      </w:r>
    </w:p>
    <w:p w14:paraId="4B25B88B"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8</w:t>
      </w:r>
      <w:r>
        <w:rPr>
          <w:rFonts w:ascii="楷体" w:eastAsia="楷体" w:hAnsi="楷体"/>
          <w:b/>
          <w:sz w:val="32"/>
          <w:szCs w:val="32"/>
        </w:rPr>
        <w:t>.</w:t>
      </w:r>
      <w:r>
        <w:rPr>
          <w:rFonts w:ascii="楷体" w:eastAsia="楷体" w:hAnsi="楷体"/>
          <w:b/>
          <w:sz w:val="32"/>
          <w:szCs w:val="32"/>
        </w:rPr>
        <w:tab/>
        <w:t>交付和异议</w:t>
      </w:r>
    </w:p>
    <w:p w14:paraId="01258E5B" w14:textId="77777777" w:rsidR="00600414" w:rsidRDefault="00011C45">
      <w:pPr>
        <w:spacing w:after="120" w:line="360" w:lineRule="auto"/>
        <w:rPr>
          <w:rFonts w:ascii="楷体" w:eastAsia="楷体" w:hAnsi="楷体"/>
          <w:szCs w:val="21"/>
        </w:rPr>
      </w:pPr>
      <w:r>
        <w:rPr>
          <w:rFonts w:ascii="楷体" w:eastAsia="楷体" w:hAnsi="楷体" w:hint="eastAsia"/>
          <w:szCs w:val="21"/>
        </w:rPr>
        <w:t>8</w:t>
      </w:r>
      <w:r>
        <w:rPr>
          <w:rFonts w:ascii="楷体" w:eastAsia="楷体" w:hAnsi="楷体"/>
          <w:szCs w:val="21"/>
        </w:rPr>
        <w:t>.1</w:t>
      </w:r>
      <w:r>
        <w:rPr>
          <w:rFonts w:ascii="楷体" w:eastAsia="楷体" w:hAnsi="楷体"/>
          <w:szCs w:val="21"/>
        </w:rPr>
        <w:tab/>
      </w:r>
      <w:proofErr w:type="gramStart"/>
      <w:r>
        <w:rPr>
          <w:rFonts w:ascii="楷体" w:eastAsia="楷体" w:hAnsi="楷体"/>
          <w:szCs w:val="21"/>
        </w:rPr>
        <w:t>云服务</w:t>
      </w:r>
      <w:proofErr w:type="gramEnd"/>
      <w:r>
        <w:rPr>
          <w:rFonts w:ascii="楷体" w:eastAsia="楷体" w:hAnsi="楷体"/>
          <w:szCs w:val="21"/>
        </w:rPr>
        <w:t>交付：</w:t>
      </w:r>
      <w:r>
        <w:rPr>
          <w:rFonts w:ascii="楷体" w:eastAsia="楷体" w:hAnsi="楷体" w:hint="eastAsia"/>
          <w:szCs w:val="21"/>
        </w:rPr>
        <w:t>鉴于</w:t>
      </w:r>
      <w:proofErr w:type="gramStart"/>
      <w:r>
        <w:rPr>
          <w:rFonts w:ascii="楷体" w:eastAsia="楷体" w:hAnsi="楷体" w:hint="eastAsia"/>
          <w:szCs w:val="21"/>
        </w:rPr>
        <w:t>云服务</w:t>
      </w:r>
      <w:proofErr w:type="gramEnd"/>
      <w:r>
        <w:rPr>
          <w:rFonts w:ascii="楷体" w:eastAsia="楷体" w:hAnsi="楷体" w:hint="eastAsia"/>
          <w:szCs w:val="21"/>
        </w:rPr>
        <w:t>产品的特殊性，经甲乙双方协商一致，本合同项下</w:t>
      </w:r>
      <w:proofErr w:type="gramStart"/>
      <w:r>
        <w:rPr>
          <w:rFonts w:ascii="楷体" w:eastAsia="楷体" w:hAnsi="楷体" w:hint="eastAsia"/>
          <w:szCs w:val="21"/>
        </w:rPr>
        <w:t>云服务</w:t>
      </w:r>
      <w:proofErr w:type="gramEnd"/>
      <w:r>
        <w:rPr>
          <w:rFonts w:ascii="楷体" w:eastAsia="楷体" w:hAnsi="楷体" w:hint="eastAsia"/>
          <w:szCs w:val="21"/>
        </w:rPr>
        <w:t>的交付方式为，甲方在乙方提供的</w:t>
      </w:r>
      <w:proofErr w:type="gramStart"/>
      <w:r>
        <w:rPr>
          <w:rFonts w:ascii="楷体" w:eastAsia="楷体" w:hAnsi="楷体" w:hint="eastAsia"/>
          <w:szCs w:val="21"/>
        </w:rPr>
        <w:t>的</w:t>
      </w:r>
      <w:proofErr w:type="gramEnd"/>
      <w:r>
        <w:rPr>
          <w:rFonts w:ascii="楷体" w:eastAsia="楷体" w:hAnsi="楷体" w:hint="eastAsia"/>
          <w:szCs w:val="21"/>
        </w:rPr>
        <w:t>云平台下自行完成注册、实名认证、付款等操作，乙方确认收到甲方全额合同款项之日起五日内，乙方为甲方开通服务，甲方须立即登录使用该服务，如甲方能够</w:t>
      </w:r>
      <w:proofErr w:type="gramStart"/>
      <w:r>
        <w:rPr>
          <w:rFonts w:ascii="楷体" w:eastAsia="楷体" w:hAnsi="楷体" w:hint="eastAsia"/>
          <w:szCs w:val="21"/>
        </w:rPr>
        <w:t>正常访问</w:t>
      </w:r>
      <w:proofErr w:type="gramEnd"/>
      <w:r>
        <w:rPr>
          <w:rFonts w:ascii="楷体" w:eastAsia="楷体" w:hAnsi="楷体" w:hint="eastAsia"/>
          <w:szCs w:val="21"/>
        </w:rPr>
        <w:t>及使用乙方提供的云服务，即视为甲方收到并认可该服务，如有任何异议必须在服务开通后</w:t>
      </w:r>
      <w:r>
        <w:rPr>
          <w:rFonts w:ascii="楷体" w:eastAsia="楷体" w:hAnsi="楷体"/>
          <w:szCs w:val="21"/>
        </w:rPr>
        <w:t>五（5）</w:t>
      </w:r>
      <w:proofErr w:type="gramStart"/>
      <w:r>
        <w:rPr>
          <w:rFonts w:ascii="楷体" w:eastAsia="楷体" w:hAnsi="楷体"/>
          <w:szCs w:val="21"/>
        </w:rPr>
        <w:t>个</w:t>
      </w:r>
      <w:proofErr w:type="gramEnd"/>
      <w:r>
        <w:rPr>
          <w:rFonts w:ascii="楷体" w:eastAsia="楷体" w:hAnsi="楷体"/>
          <w:szCs w:val="21"/>
        </w:rPr>
        <w:t>工作日以书面方式向乙方提出。如果甲方超出上述期限未提出书面异议，则视为</w:t>
      </w:r>
      <w:r>
        <w:rPr>
          <w:rFonts w:ascii="楷体" w:eastAsia="楷体" w:hAnsi="楷体" w:hint="eastAsia"/>
          <w:szCs w:val="21"/>
        </w:rPr>
        <w:t>甲方对乙方的服务质量无异议。</w:t>
      </w:r>
    </w:p>
    <w:p w14:paraId="18D2F514"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9</w:t>
      </w:r>
      <w:r>
        <w:rPr>
          <w:rFonts w:ascii="楷体" w:eastAsia="楷体" w:hAnsi="楷体"/>
          <w:b/>
          <w:sz w:val="32"/>
          <w:szCs w:val="32"/>
        </w:rPr>
        <w:t>.</w:t>
      </w:r>
      <w:r>
        <w:rPr>
          <w:rFonts w:ascii="楷体" w:eastAsia="楷体" w:hAnsi="楷体"/>
          <w:b/>
          <w:sz w:val="32"/>
          <w:szCs w:val="32"/>
        </w:rPr>
        <w:tab/>
        <w:t>服务产品甲方账</w:t>
      </w:r>
      <w:r>
        <w:rPr>
          <w:rFonts w:ascii="楷体" w:eastAsia="楷体" w:hAnsi="楷体" w:hint="eastAsia"/>
          <w:b/>
          <w:sz w:val="32"/>
          <w:szCs w:val="32"/>
        </w:rPr>
        <w:t>号</w:t>
      </w:r>
      <w:r>
        <w:rPr>
          <w:rFonts w:ascii="楷体" w:eastAsia="楷体" w:hAnsi="楷体"/>
          <w:b/>
          <w:sz w:val="32"/>
          <w:szCs w:val="32"/>
        </w:rPr>
        <w:t>的管理</w:t>
      </w:r>
    </w:p>
    <w:p w14:paraId="7010C6B2" w14:textId="77777777" w:rsidR="00600414" w:rsidRDefault="00011C45">
      <w:pPr>
        <w:spacing w:after="120" w:line="360" w:lineRule="auto"/>
        <w:rPr>
          <w:rFonts w:ascii="楷体" w:eastAsia="楷体" w:hAnsi="楷体"/>
          <w:szCs w:val="21"/>
        </w:rPr>
      </w:pPr>
      <w:r>
        <w:rPr>
          <w:rFonts w:ascii="楷体" w:eastAsia="楷体" w:hAnsi="楷体" w:hint="eastAsia"/>
          <w:szCs w:val="21"/>
        </w:rPr>
        <w:lastRenderedPageBreak/>
        <w:t>9</w:t>
      </w:r>
      <w:r>
        <w:rPr>
          <w:rFonts w:ascii="楷体" w:eastAsia="楷体" w:hAnsi="楷体"/>
          <w:szCs w:val="21"/>
        </w:rPr>
        <w:t>.1</w:t>
      </w:r>
      <w:r>
        <w:rPr>
          <w:rFonts w:ascii="楷体" w:eastAsia="楷体" w:hAnsi="楷体"/>
          <w:szCs w:val="21"/>
        </w:rPr>
        <w:tab/>
        <w:t>甲方应当按照乙方的要求提供乙方为其开通使用服务产品所必需的信息</w:t>
      </w:r>
      <w:r>
        <w:rPr>
          <w:rFonts w:ascii="楷体" w:eastAsia="楷体" w:hAnsi="楷体" w:hint="eastAsia"/>
          <w:szCs w:val="21"/>
        </w:rPr>
        <w:t>，</w:t>
      </w:r>
      <w:r>
        <w:rPr>
          <w:rFonts w:ascii="楷体" w:eastAsia="楷体" w:hAnsi="楷体"/>
          <w:szCs w:val="21"/>
        </w:rPr>
        <w:t>并确保提供信息的真实、准确、完整、合法及有效。在使用服务产品过程中相关信息发生变更的，甲方应及时向乙方进行书面更新报备。甲方应自行承担因其未及时、准确、完整更新有关信息并通知乙方的法律责任和后果。</w:t>
      </w:r>
    </w:p>
    <w:p w14:paraId="4EA39C7A" w14:textId="77777777" w:rsidR="00600414" w:rsidRDefault="00011C45">
      <w:pPr>
        <w:spacing w:after="120" w:line="360" w:lineRule="auto"/>
        <w:rPr>
          <w:rFonts w:ascii="楷体" w:eastAsia="楷体" w:hAnsi="楷体"/>
          <w:szCs w:val="21"/>
        </w:rPr>
      </w:pPr>
      <w:r>
        <w:rPr>
          <w:rFonts w:ascii="楷体" w:eastAsia="楷体" w:hAnsi="楷体" w:hint="eastAsia"/>
          <w:szCs w:val="21"/>
        </w:rPr>
        <w:t>9</w:t>
      </w:r>
      <w:r>
        <w:rPr>
          <w:rFonts w:ascii="楷体" w:eastAsia="楷体" w:hAnsi="楷体"/>
          <w:szCs w:val="21"/>
        </w:rPr>
        <w:t>.2</w:t>
      </w:r>
      <w:r>
        <w:rPr>
          <w:rFonts w:ascii="楷体" w:eastAsia="楷体" w:hAnsi="楷体"/>
          <w:szCs w:val="21"/>
        </w:rPr>
        <w:tab/>
        <w:t>甲方应对其</w:t>
      </w:r>
      <w:r>
        <w:rPr>
          <w:rFonts w:ascii="楷体" w:eastAsia="楷体" w:hAnsi="楷体" w:hint="eastAsia"/>
          <w:szCs w:val="21"/>
        </w:rPr>
        <w:t>账号</w:t>
      </w:r>
      <w:r>
        <w:rPr>
          <w:rFonts w:ascii="楷体" w:eastAsia="楷体" w:hAnsi="楷体"/>
          <w:szCs w:val="21"/>
        </w:rPr>
        <w:t>及密码等安全性完全负责。甲方账</w:t>
      </w:r>
      <w:r>
        <w:rPr>
          <w:rFonts w:ascii="楷体" w:eastAsia="楷体" w:hAnsi="楷体" w:hint="eastAsia"/>
          <w:szCs w:val="21"/>
        </w:rPr>
        <w:t>号</w:t>
      </w:r>
      <w:r>
        <w:rPr>
          <w:rFonts w:ascii="楷体" w:eastAsia="楷体" w:hAnsi="楷体"/>
          <w:szCs w:val="21"/>
        </w:rPr>
        <w:t>及密码应由甲方自己妥善保管并正确、安全的按约定使用。因甲方未能保管好该账</w:t>
      </w:r>
      <w:r>
        <w:rPr>
          <w:rFonts w:ascii="楷体" w:eastAsia="楷体" w:hAnsi="楷体" w:hint="eastAsia"/>
          <w:szCs w:val="21"/>
        </w:rPr>
        <w:t>号</w:t>
      </w:r>
      <w:r>
        <w:rPr>
          <w:rFonts w:ascii="楷体" w:eastAsia="楷体" w:hAnsi="楷体"/>
          <w:szCs w:val="21"/>
        </w:rPr>
        <w:t>和密码而导致的法律责任由甲方全部承担。</w:t>
      </w:r>
    </w:p>
    <w:p w14:paraId="75B6D5A6" w14:textId="77777777" w:rsidR="00600414" w:rsidRDefault="00011C45">
      <w:pPr>
        <w:spacing w:after="120" w:line="360" w:lineRule="auto"/>
        <w:rPr>
          <w:rFonts w:ascii="楷体" w:eastAsia="楷体" w:hAnsi="楷体"/>
          <w:szCs w:val="21"/>
        </w:rPr>
      </w:pPr>
      <w:r>
        <w:rPr>
          <w:rFonts w:ascii="楷体" w:eastAsia="楷体" w:hAnsi="楷体" w:hint="eastAsia"/>
          <w:szCs w:val="21"/>
        </w:rPr>
        <w:t>9</w:t>
      </w:r>
      <w:r>
        <w:rPr>
          <w:rFonts w:ascii="楷体" w:eastAsia="楷体" w:hAnsi="楷体"/>
          <w:szCs w:val="21"/>
        </w:rPr>
        <w:t>.3</w:t>
      </w:r>
      <w:r>
        <w:rPr>
          <w:rFonts w:ascii="楷体" w:eastAsia="楷体" w:hAnsi="楷体"/>
          <w:szCs w:val="21"/>
        </w:rPr>
        <w:tab/>
        <w:t>甲方发现甲方账</w:t>
      </w:r>
      <w:r>
        <w:rPr>
          <w:rFonts w:ascii="楷体" w:eastAsia="楷体" w:hAnsi="楷体" w:hint="eastAsia"/>
          <w:szCs w:val="21"/>
        </w:rPr>
        <w:t>号</w:t>
      </w:r>
      <w:r>
        <w:rPr>
          <w:rFonts w:ascii="楷体" w:eastAsia="楷体" w:hAnsi="楷体"/>
          <w:szCs w:val="21"/>
        </w:rPr>
        <w:t>或密码被他人非法使用或者有使用异常的情况时，甲方应及时书面通知乙方，甲方可以要求乙方采取适当的措施暂停甲方账</w:t>
      </w:r>
      <w:r>
        <w:rPr>
          <w:rFonts w:ascii="楷体" w:eastAsia="楷体" w:hAnsi="楷体" w:hint="eastAsia"/>
          <w:szCs w:val="21"/>
        </w:rPr>
        <w:t>号</w:t>
      </w:r>
      <w:r>
        <w:rPr>
          <w:rFonts w:ascii="楷体" w:eastAsia="楷体" w:hAnsi="楷体"/>
          <w:szCs w:val="21"/>
        </w:rPr>
        <w:t>的使用或者以其他方式暂停甲方使用服务产品的权限，但甲方应向乙方提供有关身份证明、授权文件及要求暂停使用的书面通知。</w:t>
      </w:r>
    </w:p>
    <w:p w14:paraId="022F3FA3" w14:textId="77777777" w:rsidR="00600414" w:rsidRDefault="00011C45">
      <w:pPr>
        <w:spacing w:after="120" w:line="360" w:lineRule="auto"/>
        <w:rPr>
          <w:rFonts w:ascii="楷体" w:eastAsia="楷体" w:hAnsi="楷体"/>
          <w:szCs w:val="21"/>
        </w:rPr>
      </w:pPr>
      <w:r>
        <w:rPr>
          <w:rFonts w:ascii="楷体" w:eastAsia="楷体" w:hAnsi="楷体" w:hint="eastAsia"/>
          <w:szCs w:val="21"/>
        </w:rPr>
        <w:t>9</w:t>
      </w:r>
      <w:r>
        <w:rPr>
          <w:rFonts w:ascii="楷体" w:eastAsia="楷体" w:hAnsi="楷体"/>
          <w:szCs w:val="21"/>
        </w:rPr>
        <w:t>.4</w:t>
      </w:r>
      <w:r>
        <w:rPr>
          <w:rFonts w:ascii="楷体" w:eastAsia="楷体" w:hAnsi="楷体"/>
          <w:szCs w:val="21"/>
        </w:rPr>
        <w:tab/>
      </w:r>
      <w:r>
        <w:rPr>
          <w:rFonts w:ascii="楷体" w:eastAsia="楷体" w:hAnsi="楷体" w:hint="eastAsia"/>
          <w:szCs w:val="21"/>
        </w:rPr>
        <w:t>甲方应为其账号下的行为负责，所有账号下的操作行为均被视为甲方实施，甲方</w:t>
      </w:r>
      <w:r>
        <w:rPr>
          <w:rFonts w:ascii="楷体" w:eastAsia="楷体" w:hAnsi="楷体"/>
          <w:szCs w:val="21"/>
        </w:rPr>
        <w:t>应对通过甲方账</w:t>
      </w:r>
      <w:r>
        <w:rPr>
          <w:rFonts w:ascii="楷体" w:eastAsia="楷体" w:hAnsi="楷体" w:hint="eastAsia"/>
          <w:szCs w:val="21"/>
        </w:rPr>
        <w:t>号</w:t>
      </w:r>
      <w:r>
        <w:rPr>
          <w:rFonts w:ascii="楷体" w:eastAsia="楷体" w:hAnsi="楷体"/>
          <w:szCs w:val="21"/>
        </w:rPr>
        <w:t>使用服务产品的全部行为承担法律责任。</w:t>
      </w:r>
      <w:proofErr w:type="gramStart"/>
      <w:r>
        <w:rPr>
          <w:rFonts w:ascii="楷体" w:eastAsia="楷体" w:hAnsi="楷体"/>
          <w:szCs w:val="21"/>
        </w:rPr>
        <w:t>无论通过</w:t>
      </w:r>
      <w:proofErr w:type="gramEnd"/>
      <w:r>
        <w:rPr>
          <w:rFonts w:ascii="楷体" w:eastAsia="楷体" w:hAnsi="楷体"/>
          <w:szCs w:val="21"/>
        </w:rPr>
        <w:t>该甲方账</w:t>
      </w:r>
      <w:r>
        <w:rPr>
          <w:rFonts w:ascii="楷体" w:eastAsia="楷体" w:hAnsi="楷体" w:hint="eastAsia"/>
          <w:szCs w:val="21"/>
        </w:rPr>
        <w:t>号</w:t>
      </w:r>
      <w:r>
        <w:rPr>
          <w:rFonts w:ascii="楷体" w:eastAsia="楷体" w:hAnsi="楷体"/>
          <w:szCs w:val="21"/>
        </w:rPr>
        <w:t>使用服务产品或有关行为是否在甲方知晓或授权的情况下发生的，或者是否是因甲方授权的工作人员产生的或其知晓的情况下发生的。因甲方账</w:t>
      </w:r>
      <w:r>
        <w:rPr>
          <w:rFonts w:ascii="楷体" w:eastAsia="楷体" w:hAnsi="楷体" w:hint="eastAsia"/>
          <w:szCs w:val="21"/>
        </w:rPr>
        <w:t>号</w:t>
      </w:r>
      <w:r>
        <w:rPr>
          <w:rFonts w:ascii="楷体" w:eastAsia="楷体" w:hAnsi="楷体"/>
          <w:szCs w:val="21"/>
        </w:rPr>
        <w:t>或甲方提交内容或甲方使用服务产品的行为导致乙方、任何第三方造成损失的</w:t>
      </w:r>
      <w:r>
        <w:rPr>
          <w:rFonts w:ascii="楷体" w:eastAsia="楷体" w:hAnsi="楷体" w:hint="eastAsia"/>
          <w:szCs w:val="21"/>
        </w:rPr>
        <w:t>，</w:t>
      </w:r>
      <w:r>
        <w:rPr>
          <w:rFonts w:ascii="楷体" w:eastAsia="楷体" w:hAnsi="楷体"/>
          <w:szCs w:val="21"/>
        </w:rPr>
        <w:t>甲方应当赔偿乙方或第三方因此而遭受的损失，并消除影响。在以下情形下，甲方有义务负责解决、保障乙方免受任何第三方的索赔或诉讼请求，</w:t>
      </w:r>
      <w:r>
        <w:rPr>
          <w:rFonts w:ascii="楷体" w:eastAsia="楷体" w:hAnsi="楷体" w:hint="eastAsia"/>
          <w:szCs w:val="21"/>
        </w:rPr>
        <w:t>且该义务在甲方终止使用服务产品或本合同终止的情况下依然生效。</w:t>
      </w:r>
    </w:p>
    <w:p w14:paraId="69A90D47"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1</w:t>
      </w:r>
      <w:r>
        <w:rPr>
          <w:rFonts w:ascii="楷体" w:eastAsia="楷体" w:hAnsi="楷体" w:hint="eastAsia"/>
          <w:b/>
          <w:sz w:val="32"/>
          <w:szCs w:val="32"/>
        </w:rPr>
        <w:t>0</w:t>
      </w:r>
      <w:r>
        <w:rPr>
          <w:rFonts w:ascii="楷体" w:eastAsia="楷体" w:hAnsi="楷体"/>
          <w:b/>
          <w:sz w:val="32"/>
          <w:szCs w:val="32"/>
        </w:rPr>
        <w:t>. 甲方的权利及义务</w:t>
      </w:r>
    </w:p>
    <w:p w14:paraId="156F5E6D"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0</w:t>
      </w:r>
      <w:r>
        <w:rPr>
          <w:rFonts w:ascii="楷体" w:eastAsia="楷体" w:hAnsi="楷体"/>
          <w:szCs w:val="21"/>
        </w:rPr>
        <w:t>.1在本合同有效期内，甲方在依照本合同的规定支付服务费用后，甲方依法从乙方处获得限制性的、非排他的、不可转授并不可转让的、使用</w:t>
      </w:r>
      <w:proofErr w:type="gramStart"/>
      <w:r>
        <w:rPr>
          <w:rFonts w:ascii="楷体" w:eastAsia="楷体" w:hAnsi="楷体" w:hint="eastAsia"/>
          <w:szCs w:val="21"/>
        </w:rPr>
        <w:t>乙方云服务</w:t>
      </w:r>
      <w:proofErr w:type="gramEnd"/>
      <w:r>
        <w:rPr>
          <w:rFonts w:ascii="楷体" w:eastAsia="楷体" w:hAnsi="楷体"/>
          <w:szCs w:val="21"/>
        </w:rPr>
        <w:t xml:space="preserve">的权利。 </w:t>
      </w:r>
    </w:p>
    <w:p w14:paraId="6C8628DA"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0</w:t>
      </w:r>
      <w:r>
        <w:rPr>
          <w:rFonts w:ascii="楷体" w:eastAsia="楷体" w:hAnsi="楷体"/>
          <w:szCs w:val="21"/>
        </w:rPr>
        <w:t>.2</w:t>
      </w:r>
      <w:r>
        <w:rPr>
          <w:rFonts w:ascii="楷体" w:eastAsia="楷体" w:hAnsi="楷体" w:hint="eastAsia"/>
          <w:szCs w:val="21"/>
        </w:rPr>
        <w:t xml:space="preserve"> 甲方应确认在签署本合同时已明确了解乙方所提供</w:t>
      </w:r>
      <w:proofErr w:type="gramStart"/>
      <w:r>
        <w:rPr>
          <w:rFonts w:ascii="楷体" w:eastAsia="楷体" w:hAnsi="楷体" w:hint="eastAsia"/>
          <w:szCs w:val="21"/>
        </w:rPr>
        <w:t>云服务</w:t>
      </w:r>
      <w:proofErr w:type="gramEnd"/>
      <w:r>
        <w:rPr>
          <w:rFonts w:ascii="楷体" w:eastAsia="楷体" w:hAnsi="楷体" w:hint="eastAsia"/>
          <w:szCs w:val="21"/>
        </w:rPr>
        <w:t>的具体内容，包括但不限于服务类型、服务名称、服务具体内容、服务规则、计费标准、价格说明等全部信息和资料。甲方应及时按照约定的金额和方式足额支付相关费用。当甲方拖欠相关费用时，乙方有权依照本合同约定拒绝开通服务或暂停相关服务产品的使用。</w:t>
      </w:r>
    </w:p>
    <w:p w14:paraId="71DA284E"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0</w:t>
      </w:r>
      <w:r>
        <w:rPr>
          <w:rFonts w:ascii="楷体" w:eastAsia="楷体" w:hAnsi="楷体"/>
          <w:szCs w:val="21"/>
        </w:rPr>
        <w:t>.3甲方应全部承担与甲方使用</w:t>
      </w:r>
      <w:proofErr w:type="gramStart"/>
      <w:r>
        <w:rPr>
          <w:rFonts w:ascii="楷体" w:eastAsia="楷体" w:hAnsi="楷体" w:hint="eastAsia"/>
          <w:szCs w:val="21"/>
        </w:rPr>
        <w:t>乙方云服务</w:t>
      </w:r>
      <w:proofErr w:type="gramEnd"/>
      <w:r>
        <w:rPr>
          <w:rFonts w:ascii="楷体" w:eastAsia="楷体" w:hAnsi="楷体"/>
          <w:szCs w:val="21"/>
        </w:rPr>
        <w:t>相关的责任和义务，包括但不限于甲方提交内容的合法性、或已经获得第三</w:t>
      </w:r>
      <w:proofErr w:type="gramStart"/>
      <w:r>
        <w:rPr>
          <w:rFonts w:ascii="楷体" w:eastAsia="楷体" w:hAnsi="楷体"/>
          <w:szCs w:val="21"/>
        </w:rPr>
        <w:t>方相关</w:t>
      </w:r>
      <w:proofErr w:type="gramEnd"/>
      <w:r>
        <w:rPr>
          <w:rFonts w:ascii="楷体" w:eastAsia="楷体" w:hAnsi="楷体"/>
          <w:szCs w:val="21"/>
        </w:rPr>
        <w:t>合法授权等。甲方保证甲方提交内容</w:t>
      </w:r>
      <w:proofErr w:type="gramStart"/>
      <w:r>
        <w:rPr>
          <w:rFonts w:ascii="楷体" w:eastAsia="楷体" w:hAnsi="楷体"/>
          <w:szCs w:val="21"/>
        </w:rPr>
        <w:t>不</w:t>
      </w:r>
      <w:proofErr w:type="gramEnd"/>
      <w:r>
        <w:rPr>
          <w:rFonts w:ascii="楷体" w:eastAsia="楷体" w:hAnsi="楷体"/>
          <w:szCs w:val="21"/>
        </w:rPr>
        <w:t>含有任何违反国家有关法律、法规及中华人民共和国承认或加入的国际条约的内容，包括但不限于危害国家</w:t>
      </w:r>
      <w:r>
        <w:rPr>
          <w:rFonts w:ascii="楷体" w:eastAsia="楷体" w:hAnsi="楷体"/>
          <w:szCs w:val="21"/>
        </w:rPr>
        <w:lastRenderedPageBreak/>
        <w:t>安全、淫秽色情、虚假、侮辱、诽谤、恐吓或骚扰、侵犯他人知识产权、人身权或其他合法权益以及有违社会公序良俗的内容或指向这些内容的链接。</w:t>
      </w:r>
    </w:p>
    <w:p w14:paraId="594934F1"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0</w:t>
      </w:r>
      <w:r>
        <w:rPr>
          <w:rFonts w:ascii="楷体" w:eastAsia="楷体" w:hAnsi="楷体"/>
          <w:szCs w:val="21"/>
        </w:rPr>
        <w:t>.4 未经乙方事先书面同意，甲方不得擅自将本合同项下权利义务转让给任何第三方（包括其关联机构）。</w:t>
      </w:r>
    </w:p>
    <w:p w14:paraId="6880DE16" w14:textId="77777777" w:rsidR="00600414" w:rsidRDefault="00011C45">
      <w:pPr>
        <w:spacing w:beforeLines="50" w:before="156" w:after="120" w:line="440" w:lineRule="exact"/>
        <w:rPr>
          <w:rFonts w:ascii="楷体" w:eastAsia="楷体" w:hAnsi="楷体"/>
          <w:szCs w:val="21"/>
        </w:rPr>
      </w:pPr>
      <w:r>
        <w:rPr>
          <w:rFonts w:ascii="楷体" w:eastAsia="楷体" w:hAnsi="楷体"/>
          <w:szCs w:val="21"/>
        </w:rPr>
        <w:t>1</w:t>
      </w:r>
      <w:r>
        <w:rPr>
          <w:rFonts w:ascii="楷体" w:eastAsia="楷体" w:hAnsi="楷体" w:hint="eastAsia"/>
          <w:szCs w:val="21"/>
        </w:rPr>
        <w:t>0.5</w:t>
      </w:r>
      <w:r>
        <w:rPr>
          <w:rFonts w:ascii="楷体" w:eastAsia="楷体" w:hAnsi="楷体"/>
          <w:szCs w:val="21"/>
        </w:rPr>
        <w:t xml:space="preserve"> </w:t>
      </w:r>
      <w:r>
        <w:rPr>
          <w:rFonts w:ascii="楷体" w:eastAsia="楷体" w:hAnsi="楷体" w:hint="eastAsia"/>
          <w:szCs w:val="21"/>
        </w:rPr>
        <w:t>未经乙方书面许可，甲方不得将乙方所提供的</w:t>
      </w:r>
      <w:proofErr w:type="gramStart"/>
      <w:r>
        <w:rPr>
          <w:rFonts w:ascii="楷体" w:eastAsia="楷体" w:hAnsi="楷体" w:hint="eastAsia"/>
          <w:szCs w:val="21"/>
        </w:rPr>
        <w:t>云服务</w:t>
      </w:r>
      <w:proofErr w:type="gramEnd"/>
      <w:r>
        <w:rPr>
          <w:rFonts w:ascii="楷体" w:eastAsia="楷体" w:hAnsi="楷体" w:hint="eastAsia"/>
          <w:szCs w:val="21"/>
        </w:rPr>
        <w:t>/产品（包括但不限于程序、接口、软件、源代码、工具、文档等）转售、转租或提供给其他任何第三方使用。</w:t>
      </w:r>
    </w:p>
    <w:p w14:paraId="32D4D858"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1</w:t>
      </w:r>
      <w:r>
        <w:rPr>
          <w:rFonts w:ascii="楷体" w:eastAsia="楷体" w:hAnsi="楷体" w:hint="eastAsia"/>
          <w:b/>
          <w:sz w:val="32"/>
          <w:szCs w:val="32"/>
        </w:rPr>
        <w:t>1</w:t>
      </w:r>
      <w:r>
        <w:rPr>
          <w:rFonts w:ascii="楷体" w:eastAsia="楷体" w:hAnsi="楷体"/>
          <w:b/>
          <w:sz w:val="32"/>
          <w:szCs w:val="32"/>
        </w:rPr>
        <w:t>. 乙方的权利及义务</w:t>
      </w:r>
    </w:p>
    <w:p w14:paraId="2A7C8674"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1</w:t>
      </w:r>
      <w:r>
        <w:rPr>
          <w:rFonts w:ascii="楷体" w:eastAsia="楷体" w:hAnsi="楷体"/>
          <w:szCs w:val="21"/>
        </w:rPr>
        <w:t xml:space="preserve">.1 </w:t>
      </w:r>
      <w:r>
        <w:rPr>
          <w:rFonts w:ascii="楷体" w:eastAsia="楷体" w:hAnsi="楷体" w:hint="eastAsia"/>
          <w:szCs w:val="21"/>
        </w:rPr>
        <w:t>乙方为甲方提供</w:t>
      </w:r>
      <w:proofErr w:type="gramStart"/>
      <w:r>
        <w:rPr>
          <w:rFonts w:ascii="楷体" w:eastAsia="楷体" w:hAnsi="楷体" w:hint="eastAsia"/>
          <w:szCs w:val="21"/>
        </w:rPr>
        <w:t>通付盾数字安全云</w:t>
      </w:r>
      <w:proofErr w:type="gramEnd"/>
      <w:r>
        <w:rPr>
          <w:rFonts w:ascii="楷体" w:eastAsia="楷体" w:hAnsi="楷体" w:hint="eastAsia"/>
          <w:szCs w:val="21"/>
        </w:rPr>
        <w:t>服务，有权按照乙方计费标准向甲方收取费用；</w:t>
      </w:r>
    </w:p>
    <w:p w14:paraId="063EEBDB" w14:textId="77777777" w:rsidR="00600414" w:rsidRDefault="00011C45">
      <w:pPr>
        <w:spacing w:after="120" w:line="360" w:lineRule="auto"/>
        <w:rPr>
          <w:rFonts w:ascii="楷体" w:eastAsia="楷体" w:hAnsi="楷体"/>
          <w:szCs w:val="21"/>
        </w:rPr>
      </w:pPr>
      <w:r>
        <w:rPr>
          <w:rFonts w:ascii="楷体" w:eastAsia="楷体" w:hAnsi="楷体" w:hint="eastAsia"/>
          <w:szCs w:val="21"/>
        </w:rPr>
        <w:t>11.2</w:t>
      </w:r>
      <w:r>
        <w:rPr>
          <w:rFonts w:ascii="楷体" w:eastAsia="楷体" w:hAnsi="楷体"/>
          <w:szCs w:val="21"/>
        </w:rPr>
        <w:t xml:space="preserve"> </w:t>
      </w:r>
      <w:r>
        <w:rPr>
          <w:rFonts w:ascii="楷体" w:eastAsia="楷体" w:hAnsi="楷体" w:hint="eastAsia"/>
          <w:szCs w:val="21"/>
        </w:rPr>
        <w:t>乙方所提供</w:t>
      </w:r>
      <w:proofErr w:type="gramStart"/>
      <w:r>
        <w:rPr>
          <w:rFonts w:ascii="楷体" w:eastAsia="楷体" w:hAnsi="楷体" w:hint="eastAsia"/>
          <w:szCs w:val="21"/>
        </w:rPr>
        <w:t>云服务</w:t>
      </w:r>
      <w:proofErr w:type="gramEnd"/>
      <w:r>
        <w:rPr>
          <w:rFonts w:ascii="楷体" w:eastAsia="楷体" w:hAnsi="楷体" w:hint="eastAsia"/>
          <w:szCs w:val="21"/>
        </w:rPr>
        <w:t>的具体产品信息以本合同附件1《服务采购单》约定为准，未作约定的，参见</w:t>
      </w:r>
      <w:proofErr w:type="gramStart"/>
      <w:r>
        <w:rPr>
          <w:rFonts w:ascii="楷体" w:eastAsia="楷体" w:hAnsi="楷体" w:hint="eastAsia"/>
          <w:szCs w:val="21"/>
        </w:rPr>
        <w:t>乙方云</w:t>
      </w:r>
      <w:proofErr w:type="gramEnd"/>
      <w:r>
        <w:rPr>
          <w:rFonts w:ascii="楷体" w:eastAsia="楷体" w:hAnsi="楷体" w:hint="eastAsia"/>
          <w:szCs w:val="21"/>
        </w:rPr>
        <w:t>平台及官网；</w:t>
      </w:r>
    </w:p>
    <w:p w14:paraId="36EAF0A0" w14:textId="77777777" w:rsidR="00600414" w:rsidRDefault="00011C45">
      <w:pPr>
        <w:spacing w:after="120" w:line="360" w:lineRule="auto"/>
        <w:rPr>
          <w:rFonts w:ascii="楷体" w:eastAsia="楷体" w:hAnsi="楷体"/>
          <w:szCs w:val="21"/>
        </w:rPr>
      </w:pPr>
      <w:r>
        <w:rPr>
          <w:rFonts w:ascii="楷体" w:eastAsia="楷体" w:hAnsi="楷体" w:hint="eastAsia"/>
          <w:szCs w:val="21"/>
        </w:rPr>
        <w:t>11.3</w:t>
      </w:r>
      <w:r>
        <w:rPr>
          <w:rFonts w:ascii="楷体" w:eastAsia="楷体" w:hAnsi="楷体"/>
          <w:szCs w:val="21"/>
        </w:rPr>
        <w:t xml:space="preserve"> </w:t>
      </w:r>
      <w:r>
        <w:rPr>
          <w:rFonts w:ascii="楷体" w:eastAsia="楷体" w:hAnsi="楷体" w:hint="eastAsia"/>
          <w:szCs w:val="21"/>
        </w:rPr>
        <w:t>乙方开票事宜以乙方规定或要求为准。乙方有权要求甲方提供开具发票所需的各项资质证明。如因甲方资质未能提供或提供延迟导致发票延迟交付的，乙方不承担责任。</w:t>
      </w:r>
    </w:p>
    <w:p w14:paraId="6E1DE936" w14:textId="77777777" w:rsidR="00600414" w:rsidRDefault="00011C45">
      <w:pPr>
        <w:spacing w:after="120" w:line="360" w:lineRule="auto"/>
        <w:rPr>
          <w:rFonts w:ascii="楷体" w:eastAsia="楷体" w:hAnsi="楷体"/>
          <w:szCs w:val="21"/>
        </w:rPr>
      </w:pPr>
      <w:r>
        <w:rPr>
          <w:rFonts w:ascii="楷体" w:eastAsia="楷体" w:hAnsi="楷体" w:hint="eastAsia"/>
          <w:szCs w:val="21"/>
        </w:rPr>
        <w:t>11.4</w:t>
      </w:r>
      <w:r>
        <w:rPr>
          <w:rFonts w:ascii="楷体" w:eastAsia="楷体" w:hAnsi="楷体"/>
          <w:szCs w:val="21"/>
        </w:rPr>
        <w:t>在非不可抗力规定或</w:t>
      </w:r>
      <w:proofErr w:type="gramStart"/>
      <w:r>
        <w:rPr>
          <w:rFonts w:ascii="楷体" w:eastAsia="楷体" w:hAnsi="楷体"/>
          <w:szCs w:val="21"/>
        </w:rPr>
        <w:t>不</w:t>
      </w:r>
      <w:proofErr w:type="gramEnd"/>
      <w:r>
        <w:rPr>
          <w:rFonts w:ascii="楷体" w:eastAsia="楷体" w:hAnsi="楷体"/>
          <w:szCs w:val="21"/>
        </w:rPr>
        <w:t xml:space="preserve">免除甲方法定或约定责任的情况下，乙方将采取合理可行的措施，从而帮助保护甲方提交内容的安全，防止意外、非法的损失、访问或泄露的发生。 </w:t>
      </w:r>
    </w:p>
    <w:p w14:paraId="0C88BA93"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1.5</w:t>
      </w:r>
      <w:r>
        <w:rPr>
          <w:rFonts w:ascii="楷体" w:eastAsia="楷体" w:hAnsi="楷体"/>
          <w:szCs w:val="21"/>
        </w:rPr>
        <w:t>乙方拥有本合同项下</w:t>
      </w:r>
      <w:r>
        <w:rPr>
          <w:rFonts w:ascii="楷体" w:eastAsia="楷体" w:hAnsi="楷体" w:hint="eastAsia"/>
          <w:szCs w:val="21"/>
        </w:rPr>
        <w:t>全部</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hint="eastAsia"/>
          <w:szCs w:val="21"/>
        </w:rPr>
        <w:t>/</w:t>
      </w:r>
      <w:r>
        <w:rPr>
          <w:rFonts w:ascii="楷体" w:eastAsia="楷体" w:hAnsi="楷体"/>
          <w:szCs w:val="21"/>
        </w:rPr>
        <w:t xml:space="preserve">产品的所有权或者依照第三方的许可有合法的使用权，乙方负责相关服务的运维和故障排除等。 </w:t>
      </w:r>
    </w:p>
    <w:p w14:paraId="746A59EA" w14:textId="77777777" w:rsidR="00600414" w:rsidRDefault="00011C45">
      <w:pPr>
        <w:spacing w:after="120" w:line="360" w:lineRule="auto"/>
        <w:rPr>
          <w:rFonts w:ascii="楷体" w:eastAsia="楷体" w:hAnsi="楷体"/>
          <w:szCs w:val="21"/>
        </w:rPr>
      </w:pPr>
      <w:r>
        <w:rPr>
          <w:rFonts w:ascii="楷体" w:eastAsia="楷体" w:hAnsi="楷体" w:hint="eastAsia"/>
          <w:szCs w:val="21"/>
        </w:rPr>
        <w:t>11</w:t>
      </w:r>
      <w:r>
        <w:rPr>
          <w:rFonts w:ascii="楷体" w:eastAsia="楷体" w:hAnsi="楷体"/>
          <w:szCs w:val="21"/>
        </w:rPr>
        <w:t>.</w:t>
      </w:r>
      <w:r>
        <w:rPr>
          <w:rFonts w:ascii="楷体" w:eastAsia="楷体" w:hAnsi="楷体" w:hint="eastAsia"/>
          <w:szCs w:val="21"/>
        </w:rPr>
        <w:t>6</w:t>
      </w:r>
      <w:r>
        <w:rPr>
          <w:rFonts w:ascii="楷体" w:eastAsia="楷体" w:hAnsi="楷体"/>
          <w:szCs w:val="21"/>
        </w:rPr>
        <w:t>乙方应按照本合同约定向甲方提供服务支持</w:t>
      </w:r>
      <w:r>
        <w:rPr>
          <w:rFonts w:ascii="楷体" w:eastAsia="楷体" w:hAnsi="楷体" w:hint="eastAsia"/>
          <w:szCs w:val="21"/>
        </w:rPr>
        <w:t>，协助甲方解答、处理使用</w:t>
      </w:r>
      <w:proofErr w:type="gramStart"/>
      <w:r>
        <w:rPr>
          <w:rFonts w:ascii="楷体" w:eastAsia="楷体" w:hAnsi="楷体" w:hint="eastAsia"/>
          <w:szCs w:val="21"/>
        </w:rPr>
        <w:t>通付盾云服务</w:t>
      </w:r>
      <w:proofErr w:type="gramEnd"/>
      <w:r>
        <w:rPr>
          <w:rFonts w:ascii="楷体" w:eastAsia="楷体" w:hAnsi="楷体" w:hint="eastAsia"/>
          <w:szCs w:val="21"/>
        </w:rPr>
        <w:t>过程中遇到的问题</w:t>
      </w:r>
      <w:r>
        <w:rPr>
          <w:rFonts w:ascii="楷体" w:eastAsia="楷体" w:hAnsi="楷体"/>
          <w:szCs w:val="21"/>
        </w:rPr>
        <w:t xml:space="preserve">。 </w:t>
      </w:r>
    </w:p>
    <w:p w14:paraId="2F084EE9"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1</w:t>
      </w:r>
      <w:r>
        <w:rPr>
          <w:rFonts w:ascii="楷体" w:eastAsia="楷体" w:hAnsi="楷体"/>
          <w:szCs w:val="21"/>
        </w:rPr>
        <w:t>.</w:t>
      </w:r>
      <w:r>
        <w:rPr>
          <w:rFonts w:ascii="楷体" w:eastAsia="楷体" w:hAnsi="楷体" w:hint="eastAsia"/>
          <w:szCs w:val="21"/>
        </w:rPr>
        <w:t>7</w:t>
      </w:r>
      <w:r>
        <w:rPr>
          <w:rFonts w:ascii="楷体" w:eastAsia="楷体" w:hAnsi="楷体"/>
          <w:szCs w:val="21"/>
        </w:rPr>
        <w:t>甲方理解乙方所提供的</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内容</w:t>
      </w:r>
      <w:r>
        <w:rPr>
          <w:rFonts w:ascii="楷体" w:eastAsia="楷体" w:hAnsi="楷体" w:hint="eastAsia"/>
          <w:szCs w:val="21"/>
        </w:rPr>
        <w:t>，</w:t>
      </w:r>
      <w:r>
        <w:rPr>
          <w:rFonts w:ascii="楷体" w:eastAsia="楷体" w:hAnsi="楷体"/>
          <w:szCs w:val="21"/>
        </w:rPr>
        <w:t xml:space="preserve">同意乙方可以采取必要的技术手段对甲方使用的服务与产品的运行状况等进行必要的监控。 </w:t>
      </w:r>
    </w:p>
    <w:p w14:paraId="6CC7FF82"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1</w:t>
      </w:r>
      <w:r>
        <w:rPr>
          <w:rFonts w:ascii="楷体" w:eastAsia="楷体" w:hAnsi="楷体"/>
          <w:szCs w:val="21"/>
        </w:rPr>
        <w:t>.</w:t>
      </w:r>
      <w:r>
        <w:rPr>
          <w:rFonts w:ascii="楷体" w:eastAsia="楷体" w:hAnsi="楷体" w:hint="eastAsia"/>
          <w:szCs w:val="21"/>
        </w:rPr>
        <w:t>8</w:t>
      </w:r>
      <w:r>
        <w:rPr>
          <w:rFonts w:ascii="楷体" w:eastAsia="楷体" w:hAnsi="楷体"/>
          <w:szCs w:val="21"/>
        </w:rPr>
        <w:t xml:space="preserve"> 非经乙方或其他相关权利人的书面授权，任何人不得擅自使用、复制、修改、改变、传播、公开发行或发表与</w:t>
      </w:r>
      <w:proofErr w:type="gramStart"/>
      <w:r>
        <w:rPr>
          <w:rFonts w:ascii="楷体" w:eastAsia="楷体" w:hAnsi="楷体"/>
          <w:szCs w:val="21"/>
        </w:rPr>
        <w:t>乙方</w:t>
      </w:r>
      <w:r>
        <w:rPr>
          <w:rFonts w:ascii="楷体" w:eastAsia="楷体" w:hAnsi="楷体" w:hint="eastAsia"/>
          <w:szCs w:val="21"/>
        </w:rPr>
        <w:t>云</w:t>
      </w:r>
      <w:r>
        <w:rPr>
          <w:rFonts w:ascii="楷体" w:eastAsia="楷体" w:hAnsi="楷体"/>
          <w:szCs w:val="21"/>
        </w:rPr>
        <w:t>服务</w:t>
      </w:r>
      <w:proofErr w:type="gramEnd"/>
      <w:r>
        <w:rPr>
          <w:rFonts w:ascii="楷体" w:eastAsia="楷体" w:hAnsi="楷体" w:hint="eastAsia"/>
          <w:szCs w:val="21"/>
        </w:rPr>
        <w:t>/产品</w:t>
      </w:r>
      <w:r>
        <w:rPr>
          <w:rFonts w:ascii="楷体" w:eastAsia="楷体" w:hAnsi="楷体"/>
          <w:szCs w:val="21"/>
        </w:rPr>
        <w:t>、</w:t>
      </w:r>
      <w:proofErr w:type="gramStart"/>
      <w:r>
        <w:rPr>
          <w:rFonts w:ascii="楷体" w:eastAsia="楷体" w:hAnsi="楷体"/>
          <w:szCs w:val="21"/>
        </w:rPr>
        <w:t>云服务</w:t>
      </w:r>
      <w:proofErr w:type="gramEnd"/>
      <w:r>
        <w:rPr>
          <w:rFonts w:ascii="楷体" w:eastAsia="楷体" w:hAnsi="楷体"/>
          <w:szCs w:val="21"/>
        </w:rPr>
        <w:t>内容及本合同有关的任何内容，不得擅自进行新闻发布或业务宣传。</w:t>
      </w:r>
    </w:p>
    <w:p w14:paraId="4FA20747"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1</w:t>
      </w:r>
      <w:r>
        <w:rPr>
          <w:rFonts w:ascii="楷体" w:eastAsia="楷体" w:hAnsi="楷体" w:hint="eastAsia"/>
          <w:b/>
          <w:sz w:val="32"/>
          <w:szCs w:val="32"/>
        </w:rPr>
        <w:t>2</w:t>
      </w:r>
      <w:r>
        <w:rPr>
          <w:rFonts w:ascii="楷体" w:eastAsia="楷体" w:hAnsi="楷体"/>
          <w:b/>
          <w:sz w:val="32"/>
          <w:szCs w:val="32"/>
        </w:rPr>
        <w:t xml:space="preserve">. </w:t>
      </w:r>
      <w:r>
        <w:rPr>
          <w:rFonts w:ascii="楷体" w:eastAsia="楷体" w:hAnsi="楷体" w:hint="eastAsia"/>
          <w:b/>
          <w:sz w:val="32"/>
          <w:szCs w:val="32"/>
        </w:rPr>
        <w:t>服务费用</w:t>
      </w:r>
      <w:r>
        <w:rPr>
          <w:rFonts w:ascii="楷体" w:eastAsia="楷体" w:hAnsi="楷体"/>
          <w:b/>
          <w:sz w:val="32"/>
          <w:szCs w:val="32"/>
        </w:rPr>
        <w:t>、支付和税费</w:t>
      </w:r>
    </w:p>
    <w:p w14:paraId="15FDFBBF"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2</w:t>
      </w:r>
      <w:r>
        <w:rPr>
          <w:rFonts w:ascii="楷体" w:eastAsia="楷体" w:hAnsi="楷体"/>
          <w:szCs w:val="21"/>
        </w:rPr>
        <w:t>.</w:t>
      </w:r>
      <w:r>
        <w:rPr>
          <w:rFonts w:ascii="楷体" w:eastAsia="楷体" w:hAnsi="楷体" w:hint="eastAsia"/>
          <w:szCs w:val="21"/>
        </w:rPr>
        <w:t>1</w:t>
      </w:r>
      <w:r>
        <w:rPr>
          <w:rFonts w:ascii="楷体" w:eastAsia="楷体" w:hAnsi="楷体"/>
          <w:szCs w:val="21"/>
        </w:rPr>
        <w:t xml:space="preserve"> </w:t>
      </w:r>
      <w:r>
        <w:rPr>
          <w:rFonts w:ascii="楷体" w:eastAsia="楷体" w:hAnsi="楷体" w:hint="eastAsia"/>
          <w:szCs w:val="21"/>
        </w:rPr>
        <w:t>结算方式：</w:t>
      </w:r>
      <w:proofErr w:type="gramStart"/>
      <w:r>
        <w:rPr>
          <w:rFonts w:ascii="楷体" w:eastAsia="楷体" w:hAnsi="楷体" w:hint="eastAsia"/>
          <w:szCs w:val="21"/>
        </w:rPr>
        <w:t>按照包年</w:t>
      </w:r>
      <w:proofErr w:type="gramEnd"/>
      <w:r>
        <w:rPr>
          <w:rFonts w:ascii="楷体" w:eastAsia="楷体" w:hAnsi="楷体" w:hint="eastAsia"/>
          <w:szCs w:val="21"/>
        </w:rPr>
        <w:t>/包月一次性支付固定费用。甲方应按照服务采购单中订购的具体</w:t>
      </w:r>
      <w:proofErr w:type="gramStart"/>
      <w:r>
        <w:rPr>
          <w:rFonts w:ascii="楷体" w:eastAsia="楷体" w:hAnsi="楷体" w:hint="eastAsia"/>
          <w:szCs w:val="21"/>
        </w:rPr>
        <w:lastRenderedPageBreak/>
        <w:t>云服务</w:t>
      </w:r>
      <w:proofErr w:type="gramEnd"/>
      <w:r>
        <w:rPr>
          <w:rFonts w:ascii="楷体" w:eastAsia="楷体" w:hAnsi="楷体" w:hint="eastAsia"/>
          <w:szCs w:val="21"/>
        </w:rPr>
        <w:t>/产品及价格标准以人民币为单位向乙方支付全部服务费用。</w:t>
      </w:r>
      <w:r>
        <w:rPr>
          <w:rFonts w:ascii="楷体" w:eastAsia="楷体" w:hAnsi="楷体"/>
          <w:szCs w:val="21"/>
        </w:rPr>
        <w:t>付款期限为</w:t>
      </w:r>
      <w:r>
        <w:rPr>
          <w:rFonts w:ascii="楷体" w:eastAsia="楷体" w:hAnsi="楷体" w:hint="eastAsia"/>
          <w:szCs w:val="21"/>
        </w:rPr>
        <w:t>本协议签署当日</w:t>
      </w:r>
      <w:r>
        <w:rPr>
          <w:rFonts w:ascii="楷体" w:eastAsia="楷体" w:hAnsi="楷体"/>
          <w:szCs w:val="21"/>
        </w:rPr>
        <w:t>。</w:t>
      </w:r>
      <w:r>
        <w:rPr>
          <w:rFonts w:ascii="楷体" w:eastAsia="楷体" w:hAnsi="楷体" w:hint="eastAsia"/>
          <w:szCs w:val="21"/>
        </w:rPr>
        <w:t>本协议无论因何种原因终止，乙方已收取的费用均不予退还。</w:t>
      </w:r>
    </w:p>
    <w:p w14:paraId="4BAF96C4" w14:textId="77777777" w:rsidR="00600414" w:rsidRDefault="00011C45">
      <w:pPr>
        <w:spacing w:after="120" w:line="360" w:lineRule="auto"/>
        <w:rPr>
          <w:rFonts w:ascii="楷体" w:eastAsia="楷体" w:hAnsi="楷体"/>
          <w:szCs w:val="21"/>
        </w:rPr>
      </w:pPr>
      <w:r>
        <w:rPr>
          <w:rFonts w:ascii="楷体" w:eastAsia="楷体" w:hAnsi="楷体" w:hint="eastAsia"/>
          <w:szCs w:val="21"/>
        </w:rPr>
        <w:t>12.2</w:t>
      </w:r>
      <w:r>
        <w:rPr>
          <w:rFonts w:ascii="楷体" w:eastAsia="楷体" w:hAnsi="楷体"/>
          <w:szCs w:val="21"/>
        </w:rPr>
        <w:t xml:space="preserve"> </w:t>
      </w:r>
      <w:r>
        <w:rPr>
          <w:rFonts w:ascii="楷体" w:eastAsia="楷体" w:hAnsi="楷体" w:hint="eastAsia"/>
          <w:szCs w:val="21"/>
        </w:rPr>
        <w:t>甲方可以通过其账号在线付费，也可以通过银行转账方式向乙方以下银行账户支付费用：</w:t>
      </w:r>
    </w:p>
    <w:p w14:paraId="2A37C8E0" w14:textId="77777777" w:rsidR="00600414" w:rsidRDefault="00011C45">
      <w:pPr>
        <w:spacing w:after="120" w:line="440" w:lineRule="exact"/>
        <w:ind w:firstLineChars="100" w:firstLine="210"/>
        <w:rPr>
          <w:rFonts w:ascii="楷体" w:eastAsia="楷体" w:hAnsi="楷体" w:cs="宋体"/>
          <w:lang w:val="zh-TW"/>
        </w:rPr>
      </w:pPr>
      <w:r>
        <w:rPr>
          <w:rFonts w:ascii="楷体" w:eastAsia="楷体" w:hAnsi="楷体" w:cs="宋体" w:hint="eastAsia"/>
          <w:lang w:val="zh-TW"/>
        </w:rPr>
        <w:t xml:space="preserve">户 </w:t>
      </w:r>
      <w:r>
        <w:rPr>
          <w:rFonts w:ascii="楷体" w:eastAsia="楷体" w:hAnsi="楷体" w:cs="宋体"/>
          <w:lang w:val="zh-TW" w:eastAsia="zh-TW"/>
        </w:rPr>
        <w:t xml:space="preserve">  </w:t>
      </w:r>
      <w:r>
        <w:rPr>
          <w:rFonts w:ascii="楷体" w:eastAsia="楷体" w:hAnsi="楷体" w:cs="宋体" w:hint="eastAsia"/>
          <w:lang w:val="zh-TW"/>
        </w:rPr>
        <w:t xml:space="preserve">名：江苏通付盾科技有限公司     </w:t>
      </w:r>
    </w:p>
    <w:p w14:paraId="392213E4" w14:textId="77777777" w:rsidR="00600414" w:rsidRDefault="00011C45">
      <w:pPr>
        <w:spacing w:after="120" w:line="440" w:lineRule="exact"/>
        <w:rPr>
          <w:rFonts w:ascii="楷体" w:eastAsia="楷体" w:hAnsi="楷体" w:cs="宋体"/>
          <w:lang w:val="zh-TW"/>
        </w:rPr>
      </w:pPr>
      <w:r>
        <w:rPr>
          <w:rFonts w:ascii="楷体" w:eastAsia="楷体" w:hAnsi="楷体" w:cs="宋体" w:hint="eastAsia"/>
          <w:lang w:val="zh-TW"/>
        </w:rPr>
        <w:t xml:space="preserve">  开户银行：浦发银行苏州工业园区支行                  </w:t>
      </w:r>
      <w:r>
        <w:rPr>
          <w:rFonts w:ascii="楷体" w:eastAsia="楷体" w:hAnsi="楷体" w:cs="宋体"/>
          <w:lang w:val="zh-TW"/>
        </w:rPr>
        <w:t xml:space="preserve">    </w:t>
      </w:r>
      <w:r>
        <w:rPr>
          <w:rFonts w:ascii="楷体" w:eastAsia="楷体" w:hAnsi="楷体" w:cs="宋体" w:hint="eastAsia"/>
          <w:lang w:val="zh-TW"/>
        </w:rPr>
        <w:t xml:space="preserve">            </w:t>
      </w:r>
    </w:p>
    <w:p w14:paraId="6B61D57C" w14:textId="77777777" w:rsidR="00600414" w:rsidRDefault="00011C45">
      <w:pPr>
        <w:spacing w:after="120" w:line="440" w:lineRule="exact"/>
        <w:ind w:firstLineChars="100" w:firstLine="210"/>
        <w:rPr>
          <w:rFonts w:ascii="楷体" w:eastAsia="PMingLiU" w:hAnsi="楷体" w:cs="宋体"/>
          <w:lang w:val="zh-TW" w:eastAsia="zh-TW"/>
        </w:rPr>
      </w:pPr>
      <w:proofErr w:type="gramStart"/>
      <w:r>
        <w:rPr>
          <w:rFonts w:ascii="楷体" w:eastAsia="楷体" w:hAnsi="楷体" w:cs="宋体" w:hint="eastAsia"/>
          <w:lang w:val="zh-TW"/>
        </w:rPr>
        <w:t>账</w:t>
      </w:r>
      <w:proofErr w:type="gramEnd"/>
      <w:r>
        <w:rPr>
          <w:rFonts w:ascii="楷体" w:eastAsia="楷体" w:hAnsi="楷体" w:cs="宋体" w:hint="eastAsia"/>
          <w:lang w:val="zh-TW"/>
        </w:rPr>
        <w:t xml:space="preserve">    号：89040078801900000947</w:t>
      </w:r>
    </w:p>
    <w:p w14:paraId="2347F713" w14:textId="77777777" w:rsidR="00600414" w:rsidRDefault="00011C45">
      <w:pPr>
        <w:spacing w:after="120" w:line="360" w:lineRule="auto"/>
      </w:pPr>
      <w:r>
        <w:rPr>
          <w:rFonts w:ascii="楷体" w:eastAsia="楷体" w:hAnsi="楷体" w:hint="eastAsia"/>
          <w:szCs w:val="21"/>
        </w:rPr>
        <w:t>12.3</w:t>
      </w:r>
      <w:r>
        <w:rPr>
          <w:rFonts w:ascii="楷体" w:eastAsia="楷体" w:hAnsi="楷体"/>
          <w:szCs w:val="21"/>
        </w:rPr>
        <w:t xml:space="preserve"> </w:t>
      </w:r>
      <w:r>
        <w:rPr>
          <w:rFonts w:ascii="楷体" w:eastAsia="楷体" w:hAnsi="楷体" w:hint="eastAsia"/>
          <w:szCs w:val="21"/>
        </w:rPr>
        <w:t>优惠措施是基于特定条件设置，甲方理解并同意，优惠措施可能是暂时的，阶段性的，或有数量限制的，也可能仅适用于满足特定条件的客户，若甲方未符合特定条件，则无法享受相应的优惠，除非另有书面说明，优惠措施不可同时叠加适用。优惠措施的最终解释权归乙方，甲方对此无异议</w:t>
      </w:r>
      <w:r>
        <w:rPr>
          <w:rFonts w:hint="eastAsia"/>
        </w:rPr>
        <w:t>。</w:t>
      </w:r>
    </w:p>
    <w:p w14:paraId="1ADE65A7" w14:textId="77777777" w:rsidR="00600414" w:rsidRDefault="00011C45">
      <w:pPr>
        <w:spacing w:after="120" w:line="360" w:lineRule="auto"/>
        <w:rPr>
          <w:rFonts w:ascii="楷体" w:eastAsia="楷体" w:hAnsi="楷体"/>
          <w:szCs w:val="21"/>
        </w:rPr>
      </w:pPr>
      <w:r>
        <w:rPr>
          <w:rFonts w:ascii="楷体" w:eastAsia="楷体" w:hAnsi="楷体" w:hint="eastAsia"/>
          <w:szCs w:val="21"/>
        </w:rPr>
        <w:t>12.4</w:t>
      </w:r>
      <w:r>
        <w:rPr>
          <w:rFonts w:ascii="楷体" w:eastAsia="楷体" w:hAnsi="楷体"/>
          <w:szCs w:val="21"/>
        </w:rPr>
        <w:t>甲方未按规定支付</w:t>
      </w:r>
      <w:r>
        <w:rPr>
          <w:rFonts w:ascii="楷体" w:eastAsia="楷体" w:hAnsi="楷体" w:hint="eastAsia"/>
          <w:szCs w:val="21"/>
        </w:rPr>
        <w:t>服务费用</w:t>
      </w:r>
      <w:r>
        <w:rPr>
          <w:rFonts w:ascii="楷体" w:eastAsia="楷体" w:hAnsi="楷体"/>
          <w:szCs w:val="21"/>
        </w:rPr>
        <w:t>的，</w:t>
      </w:r>
      <w:r>
        <w:rPr>
          <w:rFonts w:ascii="楷体" w:eastAsia="楷体" w:hAnsi="楷体" w:hint="eastAsia"/>
          <w:szCs w:val="21"/>
        </w:rPr>
        <w:t>甲方除应依约支付应付费用外，对所有逾期未付的款项，</w:t>
      </w:r>
      <w:r>
        <w:rPr>
          <w:rFonts w:ascii="楷体" w:eastAsia="楷体" w:hAnsi="楷体"/>
          <w:szCs w:val="21"/>
        </w:rPr>
        <w:t>甲方应从应支付</w:t>
      </w:r>
      <w:r>
        <w:rPr>
          <w:rFonts w:ascii="楷体" w:eastAsia="楷体" w:hAnsi="楷体" w:hint="eastAsia"/>
          <w:szCs w:val="21"/>
        </w:rPr>
        <w:t>费用</w:t>
      </w:r>
      <w:r>
        <w:rPr>
          <w:rFonts w:ascii="楷体" w:eastAsia="楷体" w:hAnsi="楷体"/>
          <w:szCs w:val="21"/>
        </w:rPr>
        <w:t>之日起，按照以下第【b】种标准向乙方支付逾期付款违约金：（a）每年[5]%的利率（按月计算及支付）或法律允许的</w:t>
      </w:r>
      <w:proofErr w:type="gramStart"/>
      <w:r>
        <w:rPr>
          <w:rFonts w:ascii="楷体" w:eastAsia="楷体" w:hAnsi="楷体"/>
          <w:szCs w:val="21"/>
        </w:rPr>
        <w:t>最</w:t>
      </w:r>
      <w:proofErr w:type="gramEnd"/>
      <w:r>
        <w:rPr>
          <w:rFonts w:ascii="楷体" w:eastAsia="楷体" w:hAnsi="楷体"/>
          <w:szCs w:val="21"/>
        </w:rPr>
        <w:t>高额幅度范围中较高的数额收取费用；（b）按每日</w:t>
      </w:r>
      <w:r>
        <w:rPr>
          <w:rFonts w:ascii="楷体" w:eastAsia="楷体" w:hAnsi="楷体" w:hint="eastAsia"/>
          <w:szCs w:val="21"/>
        </w:rPr>
        <w:t>千分</w:t>
      </w:r>
      <w:r>
        <w:rPr>
          <w:rFonts w:ascii="楷体" w:eastAsia="楷体" w:hAnsi="楷体"/>
          <w:szCs w:val="21"/>
        </w:rPr>
        <w:t>之【5】（0.</w:t>
      </w:r>
      <w:r>
        <w:rPr>
          <w:rFonts w:ascii="楷体" w:eastAsia="楷体" w:hAnsi="楷体" w:hint="eastAsia"/>
          <w:szCs w:val="21"/>
        </w:rPr>
        <w:t>5%</w:t>
      </w:r>
      <w:r>
        <w:rPr>
          <w:rFonts w:ascii="楷体" w:eastAsia="楷体" w:hAnsi="楷体"/>
          <w:szCs w:val="21"/>
        </w:rPr>
        <w:t>）的标准</w:t>
      </w:r>
      <w:r>
        <w:rPr>
          <w:rFonts w:ascii="楷体" w:eastAsia="楷体" w:hAnsi="楷体" w:hint="eastAsia"/>
          <w:szCs w:val="21"/>
        </w:rPr>
        <w:t>收取逾期付款违约金</w:t>
      </w:r>
      <w:r>
        <w:rPr>
          <w:rFonts w:ascii="楷体" w:eastAsia="楷体" w:hAnsi="楷体"/>
          <w:szCs w:val="21"/>
        </w:rPr>
        <w:t>。如甲方未能按时支付规定的服务</w:t>
      </w:r>
      <w:r>
        <w:rPr>
          <w:rFonts w:ascii="楷体" w:eastAsia="楷体" w:hAnsi="楷体" w:hint="eastAsia"/>
          <w:szCs w:val="21"/>
        </w:rPr>
        <w:t>费用的</w:t>
      </w:r>
      <w:r>
        <w:rPr>
          <w:rFonts w:ascii="楷体" w:eastAsia="楷体" w:hAnsi="楷体"/>
          <w:szCs w:val="21"/>
        </w:rPr>
        <w:t>，乙方有权</w:t>
      </w:r>
      <w:r>
        <w:rPr>
          <w:rFonts w:ascii="楷体" w:eastAsia="楷体" w:hAnsi="楷体" w:hint="eastAsia"/>
          <w:szCs w:val="21"/>
        </w:rPr>
        <w:t>拒绝</w:t>
      </w:r>
      <w:r>
        <w:rPr>
          <w:rFonts w:ascii="楷体" w:eastAsia="楷体" w:hAnsi="楷体"/>
          <w:szCs w:val="21"/>
        </w:rPr>
        <w:t>提供甲方本合同项下的服务。</w:t>
      </w:r>
      <w:r>
        <w:rPr>
          <w:rFonts w:ascii="楷体" w:eastAsia="楷体" w:hAnsi="楷体" w:hint="eastAsia"/>
          <w:szCs w:val="21"/>
        </w:rPr>
        <w:t>若甲方逾期付款超过7天，乙方有权无需另行通知甲方即可随时采取包括但不限于单方解除协议的措施，甲方应按照服务费用总额的30%向乙方支付违约金。</w:t>
      </w:r>
    </w:p>
    <w:p w14:paraId="60EE71A9"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2</w:t>
      </w:r>
      <w:r>
        <w:rPr>
          <w:rFonts w:ascii="楷体" w:eastAsia="楷体" w:hAnsi="楷体"/>
          <w:szCs w:val="21"/>
        </w:rPr>
        <w:t>.</w:t>
      </w:r>
      <w:r>
        <w:rPr>
          <w:rFonts w:ascii="楷体" w:eastAsia="楷体" w:hAnsi="楷体" w:hint="eastAsia"/>
          <w:szCs w:val="21"/>
        </w:rPr>
        <w:t>5</w:t>
      </w:r>
      <w:r>
        <w:rPr>
          <w:rFonts w:ascii="楷体" w:eastAsia="楷体" w:hAnsi="楷体"/>
          <w:szCs w:val="21"/>
        </w:rPr>
        <w:t xml:space="preserve"> 甲方</w:t>
      </w:r>
      <w:proofErr w:type="gramStart"/>
      <w:r>
        <w:rPr>
          <w:rFonts w:ascii="楷体" w:eastAsia="楷体" w:hAnsi="楷体"/>
          <w:szCs w:val="21"/>
        </w:rPr>
        <w:t>若申请</w:t>
      </w:r>
      <w:proofErr w:type="gramEnd"/>
      <w:r>
        <w:rPr>
          <w:rFonts w:ascii="楷体" w:eastAsia="楷体" w:hAnsi="楷体"/>
          <w:szCs w:val="21"/>
        </w:rPr>
        <w:t>发票，需提供开票相关的甲方正确信息，包括但不限于邮寄地址、收件人等，如果以上开票信息不正确，所导致的责任和损失，由甲方自行承担。乙方不对甲方以外的第三人开具发票。</w:t>
      </w:r>
    </w:p>
    <w:p w14:paraId="368B50DD"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1</w:t>
      </w:r>
      <w:r>
        <w:rPr>
          <w:rFonts w:ascii="楷体" w:eastAsia="楷体" w:hAnsi="楷体" w:hint="eastAsia"/>
          <w:b/>
          <w:sz w:val="32"/>
          <w:szCs w:val="32"/>
        </w:rPr>
        <w:t>3</w:t>
      </w:r>
      <w:r>
        <w:rPr>
          <w:rFonts w:ascii="楷体" w:eastAsia="楷体" w:hAnsi="楷体"/>
          <w:b/>
          <w:sz w:val="32"/>
          <w:szCs w:val="32"/>
        </w:rPr>
        <w:t>. 知识产权</w:t>
      </w:r>
    </w:p>
    <w:p w14:paraId="19A9FA6A"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3</w:t>
      </w:r>
      <w:r>
        <w:rPr>
          <w:rFonts w:ascii="楷体" w:eastAsia="楷体" w:hAnsi="楷体"/>
          <w:szCs w:val="21"/>
        </w:rPr>
        <w:t>.</w:t>
      </w:r>
      <w:r>
        <w:rPr>
          <w:rFonts w:ascii="楷体" w:eastAsia="楷体" w:hAnsi="楷体" w:hint="eastAsia"/>
          <w:szCs w:val="21"/>
        </w:rPr>
        <w:t>1</w:t>
      </w:r>
      <w:r>
        <w:rPr>
          <w:rFonts w:ascii="楷体" w:eastAsia="楷体" w:hAnsi="楷体"/>
          <w:szCs w:val="21"/>
        </w:rPr>
        <w:t>所有权和许可。</w:t>
      </w:r>
    </w:p>
    <w:p w14:paraId="28F87CF7"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szCs w:val="21"/>
        </w:rPr>
        <w:tab/>
      </w:r>
      <w:r>
        <w:rPr>
          <w:rFonts w:ascii="楷体" w:eastAsia="楷体" w:hAnsi="楷体" w:hint="eastAsia"/>
          <w:szCs w:val="21"/>
        </w:rPr>
        <w:t>因履行本合同项下义务，使用的乙方已有的技术成果以及创造的新的技术成果，其所有权和知识产权等一切权利全部由乙方排他性的享有。</w:t>
      </w:r>
    </w:p>
    <w:p w14:paraId="5FDEDC01" w14:textId="77777777" w:rsidR="00600414" w:rsidRDefault="00011C45">
      <w:pPr>
        <w:spacing w:after="120" w:line="360" w:lineRule="auto"/>
        <w:rPr>
          <w:rFonts w:ascii="楷体" w:eastAsia="楷体" w:hAnsi="楷体"/>
          <w:szCs w:val="21"/>
        </w:rPr>
      </w:pPr>
      <w:r>
        <w:rPr>
          <w:rFonts w:ascii="楷体" w:eastAsia="楷体" w:hAnsi="楷体"/>
          <w:szCs w:val="21"/>
        </w:rPr>
        <w:t>2)</w:t>
      </w:r>
      <w:r>
        <w:rPr>
          <w:rFonts w:ascii="楷体" w:eastAsia="楷体" w:hAnsi="楷体"/>
          <w:szCs w:val="21"/>
        </w:rPr>
        <w:tab/>
        <w:t>甲方对乙方的许可。甲方授予乙方一个非排他的、不可转让的、世界范围的、许可费清</w:t>
      </w:r>
      <w:r>
        <w:rPr>
          <w:rFonts w:ascii="楷体" w:eastAsia="楷体" w:hAnsi="楷体"/>
          <w:szCs w:val="21"/>
        </w:rPr>
        <w:lastRenderedPageBreak/>
        <w:t>结的基于甲方著作权的许可，根据该许可，乙方可以仅为提供本合同项下</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的目的使用这些甲方的材料，使用方式包括但不限于复制、修改、以及著作权法规定的其他权限。</w:t>
      </w:r>
    </w:p>
    <w:p w14:paraId="03AB0F1F" w14:textId="77777777" w:rsidR="00600414" w:rsidRDefault="00011C45">
      <w:pPr>
        <w:spacing w:after="120" w:line="360" w:lineRule="auto"/>
        <w:rPr>
          <w:rFonts w:ascii="楷体" w:eastAsia="楷体" w:hAnsi="楷体"/>
          <w:szCs w:val="21"/>
        </w:rPr>
      </w:pPr>
      <w:r>
        <w:rPr>
          <w:rFonts w:ascii="楷体" w:eastAsia="楷体" w:hAnsi="楷体" w:hint="eastAsia"/>
          <w:szCs w:val="21"/>
        </w:rPr>
        <w:t>3</w:t>
      </w:r>
      <w:r>
        <w:rPr>
          <w:rFonts w:ascii="楷体" w:eastAsia="楷体" w:hAnsi="楷体"/>
          <w:szCs w:val="21"/>
        </w:rPr>
        <w:t>)</w:t>
      </w:r>
      <w:r>
        <w:rPr>
          <w:rFonts w:ascii="楷体" w:eastAsia="楷体" w:hAnsi="楷体"/>
          <w:szCs w:val="21"/>
        </w:rPr>
        <w:tab/>
        <w:t>乙方对甲方的许可。以甲方如期向乙方支付本合同下相关</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规定的到期应付服务费为条件，乙方通过乙方技术向甲方提供</w:t>
      </w:r>
      <w:r>
        <w:rPr>
          <w:rFonts w:ascii="楷体" w:eastAsia="楷体" w:hAnsi="楷体" w:hint="eastAsia"/>
          <w:szCs w:val="21"/>
        </w:rPr>
        <w:t>云</w:t>
      </w:r>
      <w:r>
        <w:rPr>
          <w:rFonts w:ascii="楷体" w:eastAsia="楷体" w:hAnsi="楷体"/>
          <w:szCs w:val="21"/>
        </w:rPr>
        <w:t>服务，</w:t>
      </w:r>
      <w:r>
        <w:rPr>
          <w:rFonts w:ascii="楷体" w:eastAsia="楷体" w:hAnsi="楷体" w:hint="eastAsia"/>
          <w:szCs w:val="21"/>
        </w:rPr>
        <w:t>在合同有效期内</w:t>
      </w:r>
      <w:r>
        <w:rPr>
          <w:rFonts w:ascii="楷体" w:eastAsia="楷体" w:hAnsi="楷体"/>
          <w:szCs w:val="21"/>
        </w:rPr>
        <w:t>授予甲方限制性的、非排他的、不可转授并不可转让的、访问或使用</w:t>
      </w:r>
      <w:proofErr w:type="gramStart"/>
      <w:r>
        <w:rPr>
          <w:rFonts w:ascii="楷体" w:eastAsia="楷体" w:hAnsi="楷体" w:hint="eastAsia"/>
          <w:szCs w:val="21"/>
        </w:rPr>
        <w:t>乙方云服务</w:t>
      </w:r>
      <w:proofErr w:type="gramEnd"/>
      <w:r>
        <w:rPr>
          <w:rFonts w:ascii="楷体" w:eastAsia="楷体" w:hAnsi="楷体"/>
          <w:szCs w:val="21"/>
        </w:rPr>
        <w:t>与产品的权利。</w:t>
      </w:r>
    </w:p>
    <w:p w14:paraId="546FDC4C" w14:textId="77777777" w:rsidR="00600414" w:rsidRDefault="00011C45">
      <w:pPr>
        <w:spacing w:after="120" w:line="360" w:lineRule="auto"/>
        <w:rPr>
          <w:rFonts w:ascii="楷体" w:eastAsia="楷体" w:hAnsi="楷体"/>
          <w:szCs w:val="21"/>
        </w:rPr>
      </w:pPr>
      <w:r>
        <w:rPr>
          <w:rFonts w:ascii="楷体" w:eastAsia="楷体" w:hAnsi="楷体" w:hint="eastAsia"/>
          <w:szCs w:val="21"/>
        </w:rPr>
        <w:t>4</w:t>
      </w:r>
      <w:r>
        <w:rPr>
          <w:rFonts w:ascii="楷体" w:eastAsia="楷体" w:hAnsi="楷体"/>
          <w:szCs w:val="21"/>
        </w:rPr>
        <w:t>)</w:t>
      </w:r>
      <w:r>
        <w:rPr>
          <w:rFonts w:ascii="楷体" w:eastAsia="楷体" w:hAnsi="楷体"/>
          <w:szCs w:val="21"/>
        </w:rPr>
        <w:tab/>
        <w:t>许可的限制。除本合同明确规定者外，任何一方均不得转让、分许可、出租或以任何其他方式转让或披露其他方的知识产权给任何第三方。除非按照本合同明确规定，任何一方也不得复制或分发它方知识产权的任何部分。</w:t>
      </w:r>
    </w:p>
    <w:p w14:paraId="626326C0" w14:textId="77777777" w:rsidR="00600414" w:rsidRDefault="00011C45">
      <w:pPr>
        <w:spacing w:after="120" w:line="360" w:lineRule="auto"/>
        <w:rPr>
          <w:rFonts w:ascii="楷体" w:eastAsia="楷体" w:hAnsi="楷体"/>
          <w:szCs w:val="21"/>
        </w:rPr>
      </w:pPr>
      <w:r>
        <w:rPr>
          <w:rFonts w:ascii="楷体" w:eastAsia="楷体" w:hAnsi="楷体" w:hint="eastAsia"/>
          <w:szCs w:val="21"/>
        </w:rPr>
        <w:t>5</w:t>
      </w:r>
      <w:r>
        <w:rPr>
          <w:rFonts w:ascii="楷体" w:eastAsia="楷体" w:hAnsi="楷体"/>
          <w:szCs w:val="21"/>
        </w:rPr>
        <w:t>)</w:t>
      </w:r>
      <w:r>
        <w:rPr>
          <w:rFonts w:ascii="楷体" w:eastAsia="楷体" w:hAnsi="楷体"/>
          <w:szCs w:val="21"/>
        </w:rPr>
        <w:tab/>
        <w:t>无其他许可。除在本条款中明确授予的许可外，本合同没有通过直接、默示或其他方式授予任何一方任何其他许可和权利。</w:t>
      </w:r>
    </w:p>
    <w:p w14:paraId="10D2771C"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3</w:t>
      </w:r>
      <w:r>
        <w:rPr>
          <w:rFonts w:ascii="楷体" w:eastAsia="楷体" w:hAnsi="楷体"/>
          <w:szCs w:val="21"/>
        </w:rPr>
        <w:t>.</w:t>
      </w:r>
      <w:r>
        <w:rPr>
          <w:rFonts w:ascii="楷体" w:eastAsia="楷体" w:hAnsi="楷体" w:hint="eastAsia"/>
          <w:szCs w:val="21"/>
        </w:rPr>
        <w:t>2</w:t>
      </w:r>
      <w:r>
        <w:rPr>
          <w:rFonts w:ascii="楷体" w:eastAsia="楷体" w:hAnsi="楷体"/>
          <w:szCs w:val="21"/>
        </w:rPr>
        <w:t xml:space="preserve"> 第三方软件的使用权</w:t>
      </w:r>
    </w:p>
    <w:p w14:paraId="75301B1A"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3</w:t>
      </w:r>
      <w:r>
        <w:rPr>
          <w:rFonts w:ascii="楷体" w:eastAsia="楷体" w:hAnsi="楷体"/>
          <w:szCs w:val="21"/>
        </w:rPr>
        <w:t>.</w:t>
      </w:r>
      <w:r>
        <w:rPr>
          <w:rFonts w:ascii="楷体" w:eastAsia="楷体" w:hAnsi="楷体" w:hint="eastAsia"/>
          <w:szCs w:val="21"/>
        </w:rPr>
        <w:t>2</w:t>
      </w:r>
      <w:r>
        <w:rPr>
          <w:rFonts w:ascii="楷体" w:eastAsia="楷体" w:hAnsi="楷体"/>
          <w:szCs w:val="21"/>
        </w:rPr>
        <w:t>.1鉴于</w:t>
      </w:r>
      <w:proofErr w:type="gramStart"/>
      <w:r>
        <w:rPr>
          <w:rFonts w:ascii="楷体" w:eastAsia="楷体" w:hAnsi="楷体" w:hint="eastAsia"/>
          <w:szCs w:val="21"/>
        </w:rPr>
        <w:t>乙方云服务</w:t>
      </w:r>
      <w:proofErr w:type="gramEnd"/>
      <w:r>
        <w:rPr>
          <w:rFonts w:ascii="楷体" w:eastAsia="楷体" w:hAnsi="楷体" w:hint="eastAsia"/>
          <w:szCs w:val="21"/>
        </w:rPr>
        <w:t>/</w:t>
      </w:r>
      <w:r>
        <w:rPr>
          <w:rFonts w:ascii="楷体" w:eastAsia="楷体" w:hAnsi="楷体"/>
          <w:szCs w:val="21"/>
        </w:rPr>
        <w:t>产品中包含了第三方合法授权乙方使用的系统，因此，在甲方按照本合同约定使用乙方提供的</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的同时必然会使用该第三方提供的系统</w:t>
      </w:r>
      <w:r>
        <w:rPr>
          <w:rFonts w:ascii="楷体" w:eastAsia="楷体" w:hAnsi="楷体" w:hint="eastAsia"/>
          <w:szCs w:val="21"/>
        </w:rPr>
        <w:t>。</w:t>
      </w:r>
      <w:r>
        <w:rPr>
          <w:rFonts w:ascii="楷体" w:eastAsia="楷体" w:hAnsi="楷体"/>
          <w:szCs w:val="21"/>
        </w:rPr>
        <w:t>甲方在此确认并同意，在上述模式下基于使用</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获得的第三方软件使用权应遵守如下条件：</w:t>
      </w:r>
    </w:p>
    <w:p w14:paraId="518C9B8C"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szCs w:val="21"/>
        </w:rPr>
        <w:tab/>
        <w:t>甲方使用该第三方系统的唯一前提是其按照本合同约定使用乙方提供的</w:t>
      </w:r>
      <w:r>
        <w:rPr>
          <w:rFonts w:ascii="楷体" w:eastAsia="楷体" w:hAnsi="楷体" w:hint="eastAsia"/>
          <w:szCs w:val="21"/>
        </w:rPr>
        <w:t>云</w:t>
      </w:r>
      <w:r>
        <w:rPr>
          <w:rFonts w:ascii="楷体" w:eastAsia="楷体" w:hAnsi="楷体"/>
          <w:szCs w:val="21"/>
        </w:rPr>
        <w:t>服务；</w:t>
      </w:r>
    </w:p>
    <w:p w14:paraId="1A38214E" w14:textId="77777777" w:rsidR="00600414" w:rsidRDefault="00011C45">
      <w:pPr>
        <w:spacing w:after="120" w:line="360" w:lineRule="auto"/>
        <w:rPr>
          <w:rFonts w:ascii="楷体" w:eastAsia="楷体" w:hAnsi="楷体"/>
          <w:szCs w:val="21"/>
        </w:rPr>
      </w:pPr>
      <w:r>
        <w:rPr>
          <w:rFonts w:ascii="楷体" w:eastAsia="楷体" w:hAnsi="楷体"/>
          <w:szCs w:val="21"/>
        </w:rPr>
        <w:t>2)</w:t>
      </w:r>
      <w:r>
        <w:rPr>
          <w:rFonts w:ascii="楷体" w:eastAsia="楷体" w:hAnsi="楷体"/>
          <w:szCs w:val="21"/>
        </w:rPr>
        <w:tab/>
        <w:t>基于甲方获得的</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的权利是受限制的，因此，甲方在此前提下获得的对第三方系统的使用权同样也是受限制的，即是限制性的、非排他的、不可转授并不可转让的权利，并且具有附随性，即附随于</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的使用。一旦乙方按照本合同约定暂停、取消或终止向甲方提供服务，那么甲方必然同时停止了对该第三方系统的使用，甲方并不会在服务终止后获得对该第三方软件的任何副本或拷贝，也不能以其他任何方式使用该第三方系统；</w:t>
      </w:r>
    </w:p>
    <w:p w14:paraId="76625FD6" w14:textId="77777777" w:rsidR="00600414" w:rsidRDefault="00011C45">
      <w:pPr>
        <w:spacing w:after="120" w:line="360" w:lineRule="auto"/>
        <w:rPr>
          <w:rFonts w:ascii="楷体" w:eastAsia="楷体" w:hAnsi="楷体"/>
          <w:szCs w:val="21"/>
        </w:rPr>
      </w:pPr>
      <w:r>
        <w:rPr>
          <w:rFonts w:ascii="楷体" w:eastAsia="楷体" w:hAnsi="楷体"/>
          <w:szCs w:val="21"/>
        </w:rPr>
        <w:t>3)</w:t>
      </w:r>
      <w:r>
        <w:rPr>
          <w:rFonts w:ascii="楷体" w:eastAsia="楷体" w:hAnsi="楷体"/>
          <w:szCs w:val="21"/>
        </w:rPr>
        <w:tab/>
        <w:t>甲方使用该第三方系统时将严格遵守该第三方发布的和软件有关的协议、法律条件等（包括最终用户协议）；</w:t>
      </w:r>
    </w:p>
    <w:p w14:paraId="37037EEB" w14:textId="77777777" w:rsidR="00600414" w:rsidRDefault="00011C45">
      <w:pPr>
        <w:spacing w:after="120" w:line="360" w:lineRule="auto"/>
        <w:rPr>
          <w:rFonts w:ascii="楷体" w:eastAsia="楷体" w:hAnsi="楷体"/>
          <w:szCs w:val="21"/>
        </w:rPr>
      </w:pPr>
      <w:r>
        <w:rPr>
          <w:rFonts w:ascii="楷体" w:eastAsia="楷体" w:hAnsi="楷体"/>
          <w:szCs w:val="21"/>
        </w:rPr>
        <w:t>4)</w:t>
      </w:r>
      <w:r>
        <w:rPr>
          <w:rFonts w:ascii="楷体" w:eastAsia="楷体" w:hAnsi="楷体"/>
          <w:szCs w:val="21"/>
        </w:rPr>
        <w:tab/>
        <w:t>甲方承诺并保证严格遵守该第三方有关系统的知识产权规定</w:t>
      </w:r>
      <w:r>
        <w:rPr>
          <w:rFonts w:ascii="楷体" w:eastAsia="楷体" w:hAnsi="楷体" w:hint="eastAsia"/>
          <w:szCs w:val="21"/>
        </w:rPr>
        <w:t>，</w:t>
      </w:r>
      <w:r>
        <w:rPr>
          <w:rFonts w:ascii="楷体" w:eastAsia="楷体" w:hAnsi="楷体"/>
          <w:szCs w:val="21"/>
        </w:rPr>
        <w:t>不从事任何可能损害该第三方或第三方软件合法权益或声誉的行为</w:t>
      </w:r>
      <w:r>
        <w:rPr>
          <w:rFonts w:ascii="楷体" w:eastAsia="楷体" w:hAnsi="楷体" w:hint="eastAsia"/>
          <w:szCs w:val="21"/>
        </w:rPr>
        <w:t>。</w:t>
      </w:r>
      <w:r>
        <w:rPr>
          <w:rFonts w:ascii="楷体" w:eastAsia="楷体" w:hAnsi="楷体"/>
          <w:szCs w:val="21"/>
        </w:rPr>
        <w:t>甲方承诺其采取不低于本合同约定的保护乙方及服务知识产权程度的措施来保护该第三方的知识产权及合法权益，并在违反约定时承担有关法律责任。</w:t>
      </w:r>
    </w:p>
    <w:p w14:paraId="1C28BFAF"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3</w:t>
      </w:r>
      <w:r>
        <w:rPr>
          <w:rFonts w:ascii="楷体" w:eastAsia="楷体" w:hAnsi="楷体"/>
          <w:szCs w:val="21"/>
        </w:rPr>
        <w:t>.</w:t>
      </w:r>
      <w:r>
        <w:rPr>
          <w:rFonts w:ascii="楷体" w:eastAsia="楷体" w:hAnsi="楷体" w:hint="eastAsia"/>
          <w:szCs w:val="21"/>
        </w:rPr>
        <w:t>2</w:t>
      </w:r>
      <w:r>
        <w:rPr>
          <w:rFonts w:ascii="楷体" w:eastAsia="楷体" w:hAnsi="楷体"/>
          <w:szCs w:val="21"/>
        </w:rPr>
        <w:t>.2本合同不会更改甲方基于与第三方的其他协议（如传统方式购买）获得的对第三方</w:t>
      </w:r>
      <w:r>
        <w:rPr>
          <w:rFonts w:ascii="楷体" w:eastAsia="楷体" w:hAnsi="楷体"/>
          <w:szCs w:val="21"/>
        </w:rPr>
        <w:lastRenderedPageBreak/>
        <w:t>系统的使用。</w:t>
      </w:r>
    </w:p>
    <w:p w14:paraId="624E6CE5"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3</w:t>
      </w:r>
      <w:r>
        <w:rPr>
          <w:rFonts w:ascii="楷体" w:eastAsia="楷体" w:hAnsi="楷体"/>
          <w:szCs w:val="21"/>
        </w:rPr>
        <w:t>.</w:t>
      </w:r>
      <w:r>
        <w:rPr>
          <w:rFonts w:ascii="楷体" w:eastAsia="楷体" w:hAnsi="楷体" w:hint="eastAsia"/>
          <w:szCs w:val="21"/>
        </w:rPr>
        <w:t>2</w:t>
      </w:r>
      <w:r>
        <w:rPr>
          <w:rFonts w:ascii="楷体" w:eastAsia="楷体" w:hAnsi="楷体"/>
          <w:szCs w:val="21"/>
        </w:rPr>
        <w:t>.3因甲方按照本合同约定使用第三方系统而造成的</w:t>
      </w:r>
      <w:r>
        <w:rPr>
          <w:rFonts w:ascii="楷体" w:eastAsia="楷体" w:hAnsi="楷体" w:hint="eastAsia"/>
          <w:szCs w:val="21"/>
        </w:rPr>
        <w:t>任何争议或</w:t>
      </w:r>
      <w:r>
        <w:rPr>
          <w:rFonts w:ascii="楷体" w:eastAsia="楷体" w:hAnsi="楷体"/>
          <w:szCs w:val="21"/>
        </w:rPr>
        <w:t>纠纷，</w:t>
      </w:r>
      <w:r>
        <w:rPr>
          <w:rFonts w:ascii="楷体" w:eastAsia="楷体" w:hAnsi="楷体" w:hint="eastAsia"/>
          <w:szCs w:val="21"/>
        </w:rPr>
        <w:t>乙方</w:t>
      </w:r>
      <w:r>
        <w:rPr>
          <w:rFonts w:ascii="楷体" w:eastAsia="楷体" w:hAnsi="楷体"/>
          <w:szCs w:val="21"/>
        </w:rPr>
        <w:t>不承担连带责任。</w:t>
      </w:r>
    </w:p>
    <w:p w14:paraId="75B4829A"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3</w:t>
      </w:r>
      <w:r>
        <w:rPr>
          <w:rFonts w:ascii="楷体" w:eastAsia="楷体" w:hAnsi="楷体"/>
          <w:szCs w:val="21"/>
        </w:rPr>
        <w:t>.</w:t>
      </w:r>
      <w:r>
        <w:rPr>
          <w:rFonts w:ascii="楷体" w:eastAsia="楷体" w:hAnsi="楷体" w:hint="eastAsia"/>
          <w:szCs w:val="21"/>
        </w:rPr>
        <w:t>3</w:t>
      </w:r>
      <w:r>
        <w:rPr>
          <w:rFonts w:ascii="楷体" w:eastAsia="楷体" w:hAnsi="楷体"/>
          <w:szCs w:val="21"/>
        </w:rPr>
        <w:t>甲方应严格保护和乙方、</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等（包括服务产品中包含的第三方系统）有关的知识产权。对</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的使用目的限于本合同的明确约定，不得以本合同允许范围之外的方式或目的使用服务。甲方无权从事包括但不限于以下活动：</w:t>
      </w:r>
    </w:p>
    <w:p w14:paraId="29033FFD"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szCs w:val="21"/>
        </w:rPr>
        <w:tab/>
        <w:t>复制全部或任何部分的服务产品；</w:t>
      </w:r>
    </w:p>
    <w:p w14:paraId="7CBA9211" w14:textId="77777777" w:rsidR="00600414" w:rsidRDefault="00011C45">
      <w:pPr>
        <w:spacing w:after="120" w:line="360" w:lineRule="auto"/>
        <w:rPr>
          <w:rFonts w:ascii="楷体" w:eastAsia="楷体" w:hAnsi="楷体"/>
          <w:szCs w:val="21"/>
        </w:rPr>
      </w:pPr>
      <w:r>
        <w:rPr>
          <w:rFonts w:ascii="楷体" w:eastAsia="楷体" w:hAnsi="楷体"/>
          <w:szCs w:val="21"/>
        </w:rPr>
        <w:t>2)</w:t>
      </w:r>
      <w:r>
        <w:rPr>
          <w:rFonts w:ascii="楷体" w:eastAsia="楷体" w:hAnsi="楷体"/>
          <w:szCs w:val="21"/>
        </w:rPr>
        <w:tab/>
        <w:t>以任何方法修改或改变全部或任何部分服务产品；</w:t>
      </w:r>
    </w:p>
    <w:p w14:paraId="1C82891E" w14:textId="77777777" w:rsidR="00600414" w:rsidRDefault="00011C45">
      <w:pPr>
        <w:spacing w:after="120" w:line="360" w:lineRule="auto"/>
        <w:rPr>
          <w:rFonts w:ascii="楷体" w:eastAsia="楷体" w:hAnsi="楷体"/>
          <w:szCs w:val="21"/>
        </w:rPr>
      </w:pPr>
      <w:r>
        <w:rPr>
          <w:rFonts w:ascii="楷体" w:eastAsia="楷体" w:hAnsi="楷体"/>
          <w:szCs w:val="21"/>
        </w:rPr>
        <w:t>3)</w:t>
      </w:r>
      <w:r>
        <w:rPr>
          <w:rFonts w:ascii="楷体" w:eastAsia="楷体" w:hAnsi="楷体"/>
          <w:szCs w:val="21"/>
        </w:rPr>
        <w:tab/>
        <w:t>以任何方法进行反编译、拆解产品或其他任何方式的反向工程，但相关法律强制规定允许除外；</w:t>
      </w:r>
    </w:p>
    <w:p w14:paraId="56D30FF3" w14:textId="77777777" w:rsidR="00600414" w:rsidRDefault="00011C45">
      <w:pPr>
        <w:spacing w:after="120" w:line="360" w:lineRule="auto"/>
        <w:rPr>
          <w:rFonts w:ascii="楷体" w:eastAsia="楷体" w:hAnsi="楷体"/>
          <w:szCs w:val="21"/>
        </w:rPr>
      </w:pPr>
      <w:r>
        <w:rPr>
          <w:rFonts w:ascii="楷体" w:eastAsia="楷体" w:hAnsi="楷体"/>
          <w:szCs w:val="21"/>
        </w:rPr>
        <w:t>4)</w:t>
      </w:r>
      <w:r>
        <w:rPr>
          <w:rFonts w:ascii="楷体" w:eastAsia="楷体" w:hAnsi="楷体"/>
          <w:szCs w:val="21"/>
        </w:rPr>
        <w:tab/>
        <w:t>将根据本合同授予的权利全部或部分地转让给任何第三方，包括甲方的关联机构；</w:t>
      </w:r>
    </w:p>
    <w:p w14:paraId="7A17C520" w14:textId="77777777" w:rsidR="00600414" w:rsidRDefault="00011C45">
      <w:pPr>
        <w:spacing w:after="120" w:line="360" w:lineRule="auto"/>
        <w:rPr>
          <w:rFonts w:ascii="楷体" w:eastAsia="楷体" w:hAnsi="楷体"/>
          <w:szCs w:val="21"/>
        </w:rPr>
      </w:pPr>
      <w:r>
        <w:rPr>
          <w:rFonts w:ascii="楷体" w:eastAsia="楷体" w:hAnsi="楷体"/>
          <w:szCs w:val="21"/>
        </w:rPr>
        <w:t>5)</w:t>
      </w:r>
      <w:r>
        <w:rPr>
          <w:rFonts w:ascii="楷体" w:eastAsia="楷体" w:hAnsi="楷体"/>
          <w:szCs w:val="21"/>
        </w:rPr>
        <w:tab/>
        <w:t>使任何第三方获得</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产品或其拷贝；</w:t>
      </w:r>
    </w:p>
    <w:p w14:paraId="7CF25362" w14:textId="77777777" w:rsidR="00600414" w:rsidRDefault="00011C45">
      <w:pPr>
        <w:spacing w:after="120" w:line="360" w:lineRule="auto"/>
        <w:rPr>
          <w:rFonts w:ascii="楷体" w:eastAsia="楷体" w:hAnsi="楷体"/>
          <w:szCs w:val="21"/>
        </w:rPr>
      </w:pPr>
      <w:r>
        <w:rPr>
          <w:rFonts w:ascii="楷体" w:eastAsia="楷体" w:hAnsi="楷体"/>
          <w:szCs w:val="21"/>
        </w:rPr>
        <w:t>6)</w:t>
      </w:r>
      <w:r>
        <w:rPr>
          <w:rFonts w:ascii="楷体" w:eastAsia="楷体" w:hAnsi="楷体"/>
          <w:szCs w:val="21"/>
        </w:rPr>
        <w:tab/>
        <w:t>向任何第三方租赁、分许可、出租、出借、提供、发行服务或产品，或直接或间接转让或发行服务产品，允许任何第三方访问和/或使用服务产品的功能；</w:t>
      </w:r>
    </w:p>
    <w:p w14:paraId="7775D30E" w14:textId="77777777" w:rsidR="00600414" w:rsidRDefault="00011C45">
      <w:pPr>
        <w:spacing w:after="120" w:line="360" w:lineRule="auto"/>
        <w:rPr>
          <w:rFonts w:ascii="楷体" w:eastAsia="楷体" w:hAnsi="楷体"/>
          <w:szCs w:val="21"/>
        </w:rPr>
      </w:pPr>
      <w:r>
        <w:rPr>
          <w:rFonts w:ascii="楷体" w:eastAsia="楷体" w:hAnsi="楷体"/>
          <w:szCs w:val="21"/>
        </w:rPr>
        <w:t>7)</w:t>
      </w:r>
      <w:r>
        <w:rPr>
          <w:rFonts w:ascii="楷体" w:eastAsia="楷体" w:hAnsi="楷体"/>
          <w:szCs w:val="21"/>
        </w:rPr>
        <w:tab/>
        <w:t xml:space="preserve">通过以下方式拆分服务产品的组成部分：将组成部分安装至两个或两个以上的服务器中，或在不同时间升级或降级组成部分，或单独转让组成部分； </w:t>
      </w:r>
    </w:p>
    <w:p w14:paraId="7E2EB50C" w14:textId="77777777" w:rsidR="00600414" w:rsidRDefault="00011C45">
      <w:pPr>
        <w:spacing w:after="120" w:line="360" w:lineRule="auto"/>
        <w:rPr>
          <w:rFonts w:ascii="楷体" w:eastAsia="楷体" w:hAnsi="楷体"/>
          <w:szCs w:val="21"/>
        </w:rPr>
      </w:pPr>
      <w:r>
        <w:rPr>
          <w:rFonts w:ascii="楷体" w:eastAsia="楷体" w:hAnsi="楷体"/>
          <w:szCs w:val="21"/>
        </w:rPr>
        <w:t>8)</w:t>
      </w:r>
      <w:r>
        <w:rPr>
          <w:rFonts w:ascii="楷体" w:eastAsia="楷体" w:hAnsi="楷体"/>
          <w:szCs w:val="21"/>
        </w:rPr>
        <w:tab/>
        <w:t>将服务产品用于其服务说明书规定以外的任何其他硬件和/或软件和/或网络环境。</w:t>
      </w:r>
    </w:p>
    <w:p w14:paraId="60E47C07" w14:textId="77777777" w:rsidR="00600414" w:rsidRDefault="00011C45">
      <w:pPr>
        <w:spacing w:after="120" w:line="360" w:lineRule="auto"/>
        <w:rPr>
          <w:rFonts w:ascii="楷体" w:eastAsia="楷体" w:hAnsi="楷体"/>
          <w:szCs w:val="21"/>
        </w:rPr>
      </w:pPr>
      <w:r>
        <w:rPr>
          <w:rFonts w:ascii="楷体" w:eastAsia="楷体" w:hAnsi="楷体"/>
          <w:szCs w:val="21"/>
        </w:rPr>
        <w:t>9)</w:t>
      </w:r>
      <w:r>
        <w:rPr>
          <w:rFonts w:ascii="楷体" w:eastAsia="楷体" w:hAnsi="楷体"/>
          <w:szCs w:val="21"/>
        </w:rPr>
        <w:tab/>
        <w:t>移除、修改或模糊在服务产品中包含的任何著作权、商标、专利权或其他所有权利的声明，不管该权利来源于乙方或第三方。</w:t>
      </w:r>
    </w:p>
    <w:p w14:paraId="3876FD53" w14:textId="77777777" w:rsidR="00600414" w:rsidRDefault="00011C45">
      <w:pPr>
        <w:spacing w:after="120" w:line="360" w:lineRule="auto"/>
        <w:rPr>
          <w:rFonts w:ascii="楷体" w:eastAsia="楷体" w:hAnsi="楷体"/>
          <w:szCs w:val="21"/>
        </w:rPr>
      </w:pPr>
      <w:r>
        <w:rPr>
          <w:rFonts w:ascii="楷体" w:eastAsia="楷体" w:hAnsi="楷体"/>
          <w:szCs w:val="21"/>
        </w:rPr>
        <w:t>10)</w:t>
      </w:r>
      <w:r>
        <w:rPr>
          <w:rFonts w:ascii="楷体" w:eastAsia="楷体" w:hAnsi="楷体"/>
          <w:szCs w:val="21"/>
        </w:rPr>
        <w:tab/>
        <w:t>本合同并未赋予甲方以任何方式使用乙方及第三方标识的权利</w:t>
      </w:r>
      <w:r>
        <w:rPr>
          <w:rFonts w:ascii="楷体" w:eastAsia="楷体" w:hAnsi="楷体" w:hint="eastAsia"/>
          <w:szCs w:val="21"/>
        </w:rPr>
        <w:t>。</w:t>
      </w:r>
      <w:r>
        <w:rPr>
          <w:rFonts w:ascii="楷体" w:eastAsia="楷体" w:hAnsi="楷体"/>
          <w:szCs w:val="21"/>
        </w:rPr>
        <w:t>当服务产品第一次在书面或视觉沟通中被提及时，甲方应使用适当的商标、产品描述及商标标识，并清楚表明乙方及第三方依法享有有关标识的所有权</w:t>
      </w:r>
      <w:r>
        <w:rPr>
          <w:rFonts w:ascii="楷体" w:eastAsia="楷体" w:hAnsi="楷体" w:hint="eastAsia"/>
          <w:szCs w:val="21"/>
        </w:rPr>
        <w:t>。</w:t>
      </w:r>
      <w:r>
        <w:rPr>
          <w:rFonts w:ascii="楷体" w:eastAsia="楷体" w:hAnsi="楷体"/>
          <w:szCs w:val="21"/>
        </w:rPr>
        <w:t>甲方不得从事任何妨碍或弱化乙方及第三方在商标或商号中的权利及/或利益的行为。</w:t>
      </w:r>
    </w:p>
    <w:p w14:paraId="47E11864"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3</w:t>
      </w:r>
      <w:r>
        <w:rPr>
          <w:rFonts w:ascii="楷体" w:eastAsia="楷体" w:hAnsi="楷体"/>
          <w:szCs w:val="21"/>
        </w:rPr>
        <w:t>.</w:t>
      </w:r>
      <w:r>
        <w:rPr>
          <w:rFonts w:ascii="楷体" w:eastAsia="楷体" w:hAnsi="楷体" w:hint="eastAsia"/>
          <w:szCs w:val="21"/>
        </w:rPr>
        <w:t>4</w:t>
      </w:r>
      <w:r>
        <w:rPr>
          <w:rFonts w:ascii="楷体" w:eastAsia="楷体" w:hAnsi="楷体"/>
          <w:szCs w:val="21"/>
        </w:rPr>
        <w:t>辅助文件。乙方可以创作与本合同项下服务有关的不同形式的辅助文件。此类文件可能包括白皮书、案例研究、小册子、指南、说明和其他相关材料（“辅助文件”）。这些辅助文件所有权属于乙方，乙方可以根据其判断在符合保密</w:t>
      </w:r>
      <w:r>
        <w:rPr>
          <w:rFonts w:ascii="楷体" w:eastAsia="楷体" w:hAnsi="楷体" w:hint="eastAsia"/>
          <w:szCs w:val="21"/>
        </w:rPr>
        <w:t>义务</w:t>
      </w:r>
      <w:r>
        <w:rPr>
          <w:rFonts w:ascii="楷体" w:eastAsia="楷体" w:hAnsi="楷体"/>
          <w:szCs w:val="21"/>
        </w:rPr>
        <w:t>的前提下通过任何方法提供、</w:t>
      </w:r>
      <w:r>
        <w:rPr>
          <w:rFonts w:ascii="楷体" w:eastAsia="楷体" w:hAnsi="楷体"/>
          <w:szCs w:val="21"/>
        </w:rPr>
        <w:lastRenderedPageBreak/>
        <w:t>发表或分发这些辅助文件的部分或全部，以介绍和展示乙方的服务。</w:t>
      </w:r>
    </w:p>
    <w:p w14:paraId="217199DC"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1</w:t>
      </w:r>
      <w:r>
        <w:rPr>
          <w:rFonts w:ascii="楷体" w:eastAsia="楷体" w:hAnsi="楷体" w:hint="eastAsia"/>
          <w:b/>
          <w:sz w:val="32"/>
          <w:szCs w:val="32"/>
        </w:rPr>
        <w:t>4</w:t>
      </w:r>
      <w:r>
        <w:rPr>
          <w:rFonts w:ascii="楷体" w:eastAsia="楷体" w:hAnsi="楷体"/>
          <w:b/>
          <w:sz w:val="32"/>
          <w:szCs w:val="32"/>
        </w:rPr>
        <w:t>. 隐私政策</w:t>
      </w:r>
    </w:p>
    <w:p w14:paraId="1E28451F"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4</w:t>
      </w:r>
      <w:r>
        <w:rPr>
          <w:rFonts w:ascii="楷体" w:eastAsia="楷体" w:hAnsi="楷体"/>
          <w:szCs w:val="21"/>
        </w:rPr>
        <w:t>.1保护甲方的隐私是乙方的一项基本政策。</w:t>
      </w:r>
    </w:p>
    <w:p w14:paraId="09F07295"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4</w:t>
      </w:r>
      <w:r>
        <w:rPr>
          <w:rFonts w:ascii="楷体" w:eastAsia="楷体" w:hAnsi="楷体"/>
          <w:szCs w:val="21"/>
        </w:rPr>
        <w:t>.2在不透露甲方隐私资料的前提下，乙方有权对整个用户使用</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的情况进行技术分析、数据报告并进行商业上的合理利用。尽管乙方对甲方的隐私权保护做了极大的努力，但是仍然不能保证现有的安全技术措施使甲方的技术信息等不受任何形式的损失。如因为乙方</w:t>
      </w:r>
      <w:r>
        <w:rPr>
          <w:rFonts w:ascii="楷体" w:eastAsia="楷体" w:hAnsi="楷体" w:hint="eastAsia"/>
          <w:szCs w:val="21"/>
        </w:rPr>
        <w:t>违法操作或重大过错</w:t>
      </w:r>
      <w:r>
        <w:rPr>
          <w:rFonts w:ascii="楷体" w:eastAsia="楷体" w:hAnsi="楷体"/>
          <w:szCs w:val="21"/>
        </w:rPr>
        <w:t>造成甲方数据泄露，乙方承担</w:t>
      </w:r>
      <w:r>
        <w:rPr>
          <w:rFonts w:ascii="楷体" w:eastAsia="楷体" w:hAnsi="楷体" w:hint="eastAsia"/>
          <w:szCs w:val="21"/>
        </w:rPr>
        <w:t>相应</w:t>
      </w:r>
      <w:r>
        <w:rPr>
          <w:rFonts w:ascii="楷体" w:eastAsia="楷体" w:hAnsi="楷体"/>
          <w:szCs w:val="21"/>
        </w:rPr>
        <w:t>法律责任。</w:t>
      </w:r>
    </w:p>
    <w:p w14:paraId="68687A12"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4</w:t>
      </w:r>
      <w:r>
        <w:rPr>
          <w:rFonts w:ascii="楷体" w:eastAsia="楷体" w:hAnsi="楷体"/>
          <w:szCs w:val="21"/>
        </w:rPr>
        <w:t>.3乙方尊重甲方信息资料的隐私性</w:t>
      </w:r>
      <w:r>
        <w:rPr>
          <w:rFonts w:ascii="楷体" w:eastAsia="楷体" w:hAnsi="楷体" w:hint="eastAsia"/>
          <w:szCs w:val="21"/>
        </w:rPr>
        <w:t>，</w:t>
      </w:r>
      <w:r>
        <w:rPr>
          <w:rFonts w:ascii="楷体" w:eastAsia="楷体" w:hAnsi="楷体"/>
          <w:szCs w:val="21"/>
        </w:rPr>
        <w:t>并依法对甲方信息资料进行严格保密。未经甲方许</w:t>
      </w:r>
      <w:r>
        <w:rPr>
          <w:rFonts w:ascii="楷体" w:eastAsia="楷体" w:hAnsi="楷体" w:hint="eastAsia"/>
          <w:szCs w:val="21"/>
        </w:rPr>
        <w:t>可，</w:t>
      </w:r>
      <w:r>
        <w:rPr>
          <w:rFonts w:ascii="楷体" w:eastAsia="楷体" w:hAnsi="楷体"/>
          <w:szCs w:val="21"/>
        </w:rPr>
        <w:t>乙方不向除乙方关联机构以外的任何第三方（</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 xml:space="preserve">产品中涉及的第三方软件提供方除外）公开或共享甲方提供资料中的任何有效身份信息。甲方理解并同意乙方及其关联机构有权合理使用甲方的信息资料。除此之外，乙方不向第三方披露或者授权第三方使用甲方的信息资料。但下述情形除外： </w:t>
      </w:r>
    </w:p>
    <w:p w14:paraId="0B1FEA5F"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szCs w:val="21"/>
        </w:rPr>
        <w:tab/>
        <w:t xml:space="preserve">依据有关法律、法规应当提供的； </w:t>
      </w:r>
    </w:p>
    <w:p w14:paraId="626EEC37" w14:textId="77777777" w:rsidR="00600414" w:rsidRDefault="00011C45">
      <w:pPr>
        <w:spacing w:after="120" w:line="360" w:lineRule="auto"/>
        <w:rPr>
          <w:rFonts w:ascii="楷体" w:eastAsia="楷体" w:hAnsi="楷体"/>
          <w:szCs w:val="21"/>
        </w:rPr>
      </w:pPr>
      <w:r>
        <w:rPr>
          <w:rFonts w:ascii="楷体" w:eastAsia="楷体" w:hAnsi="楷体"/>
          <w:szCs w:val="21"/>
        </w:rPr>
        <w:t>2)</w:t>
      </w:r>
      <w:r>
        <w:rPr>
          <w:rFonts w:ascii="楷体" w:eastAsia="楷体" w:hAnsi="楷体"/>
          <w:szCs w:val="21"/>
        </w:rPr>
        <w:tab/>
        <w:t xml:space="preserve">行政机关或司法机关依职权要求乙方提供的； </w:t>
      </w:r>
    </w:p>
    <w:p w14:paraId="5468F28A" w14:textId="77777777" w:rsidR="00600414" w:rsidRDefault="00011C45">
      <w:pPr>
        <w:spacing w:after="120" w:line="360" w:lineRule="auto"/>
        <w:rPr>
          <w:rFonts w:ascii="楷体" w:eastAsia="楷体" w:hAnsi="楷体"/>
          <w:szCs w:val="21"/>
        </w:rPr>
      </w:pPr>
      <w:r>
        <w:rPr>
          <w:rFonts w:ascii="楷体" w:eastAsia="楷体" w:hAnsi="楷体"/>
          <w:szCs w:val="21"/>
        </w:rPr>
        <w:t>3)</w:t>
      </w:r>
      <w:r>
        <w:rPr>
          <w:rFonts w:ascii="楷体" w:eastAsia="楷体" w:hAnsi="楷体"/>
          <w:szCs w:val="21"/>
        </w:rPr>
        <w:tab/>
        <w:t>向</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产品中涉及的第三方（指授权乙方在</w:t>
      </w:r>
      <w:proofErr w:type="gramStart"/>
      <w:r>
        <w:rPr>
          <w:rFonts w:ascii="楷体" w:eastAsia="楷体" w:hAnsi="楷体" w:hint="eastAsia"/>
          <w:szCs w:val="21"/>
        </w:rPr>
        <w:t>云</w:t>
      </w:r>
      <w:r>
        <w:rPr>
          <w:rFonts w:ascii="楷体" w:eastAsia="楷体" w:hAnsi="楷体"/>
          <w:szCs w:val="21"/>
        </w:rPr>
        <w:t>服务</w:t>
      </w:r>
      <w:proofErr w:type="gramEnd"/>
      <w:r>
        <w:rPr>
          <w:rFonts w:ascii="楷体" w:eastAsia="楷体" w:hAnsi="楷体"/>
          <w:szCs w:val="21"/>
        </w:rPr>
        <w:t xml:space="preserve">产品中使用第三方软件的第三方）提供的； </w:t>
      </w:r>
    </w:p>
    <w:p w14:paraId="592D7BF0" w14:textId="77777777" w:rsidR="00600414" w:rsidRDefault="00011C45">
      <w:pPr>
        <w:spacing w:after="120" w:line="360" w:lineRule="auto"/>
        <w:rPr>
          <w:rFonts w:ascii="楷体" w:eastAsia="楷体" w:hAnsi="楷体"/>
          <w:szCs w:val="21"/>
        </w:rPr>
      </w:pPr>
      <w:r>
        <w:rPr>
          <w:rFonts w:ascii="楷体" w:eastAsia="楷体" w:hAnsi="楷体"/>
          <w:szCs w:val="21"/>
        </w:rPr>
        <w:t>4)</w:t>
      </w:r>
      <w:r>
        <w:rPr>
          <w:rFonts w:ascii="楷体" w:eastAsia="楷体" w:hAnsi="楷体"/>
          <w:szCs w:val="21"/>
        </w:rPr>
        <w:tab/>
        <w:t xml:space="preserve">乙方为防止甲方的有关违法行为采取必要措施而需要提供的； </w:t>
      </w:r>
    </w:p>
    <w:p w14:paraId="40F87DEE" w14:textId="77777777" w:rsidR="00600414" w:rsidRDefault="00011C45">
      <w:pPr>
        <w:spacing w:after="120" w:line="360" w:lineRule="auto"/>
        <w:rPr>
          <w:rFonts w:ascii="楷体" w:eastAsia="楷体" w:hAnsi="楷体"/>
          <w:szCs w:val="21"/>
        </w:rPr>
      </w:pPr>
      <w:r>
        <w:rPr>
          <w:rFonts w:ascii="楷体" w:eastAsia="楷体" w:hAnsi="楷体"/>
          <w:szCs w:val="21"/>
        </w:rPr>
        <w:t>5)</w:t>
      </w:r>
      <w:r>
        <w:rPr>
          <w:rFonts w:ascii="楷体" w:eastAsia="楷体" w:hAnsi="楷体"/>
          <w:szCs w:val="21"/>
        </w:rPr>
        <w:tab/>
        <w:t xml:space="preserve">乙方为了维护合法权益向甲方提起诉讼或仲裁而需要提供的； </w:t>
      </w:r>
    </w:p>
    <w:p w14:paraId="1803E1D7" w14:textId="77777777" w:rsidR="00600414" w:rsidRDefault="00011C45">
      <w:pPr>
        <w:spacing w:after="120" w:line="360" w:lineRule="auto"/>
        <w:rPr>
          <w:rFonts w:ascii="楷体" w:eastAsia="楷体" w:hAnsi="楷体"/>
          <w:szCs w:val="21"/>
        </w:rPr>
      </w:pPr>
      <w:r>
        <w:rPr>
          <w:rFonts w:ascii="楷体" w:eastAsia="楷体" w:hAnsi="楷体"/>
          <w:szCs w:val="21"/>
        </w:rPr>
        <w:t>6)</w:t>
      </w:r>
      <w:r>
        <w:rPr>
          <w:rFonts w:ascii="楷体" w:eastAsia="楷体" w:hAnsi="楷体"/>
          <w:szCs w:val="21"/>
        </w:rPr>
        <w:tab/>
        <w:t>乙方为向甲方提供相关服务而必须向第三方提供甲方信息的；</w:t>
      </w:r>
    </w:p>
    <w:p w14:paraId="67FBA86E" w14:textId="77777777" w:rsidR="00600414" w:rsidRDefault="00011C45">
      <w:pPr>
        <w:spacing w:after="120" w:line="360" w:lineRule="auto"/>
        <w:rPr>
          <w:rFonts w:ascii="楷体" w:eastAsia="楷体" w:hAnsi="楷体"/>
          <w:szCs w:val="21"/>
        </w:rPr>
      </w:pPr>
      <w:r>
        <w:rPr>
          <w:rFonts w:ascii="楷体" w:eastAsia="楷体" w:hAnsi="楷体"/>
          <w:szCs w:val="21"/>
        </w:rPr>
        <w:t>7)</w:t>
      </w:r>
      <w:r>
        <w:rPr>
          <w:rFonts w:ascii="楷体" w:eastAsia="楷体" w:hAnsi="楷体"/>
          <w:szCs w:val="21"/>
        </w:rPr>
        <w:tab/>
        <w:t>为乙方商业上合理需要，</w:t>
      </w:r>
      <w:proofErr w:type="gramStart"/>
      <w:r>
        <w:rPr>
          <w:rFonts w:ascii="楷体" w:eastAsia="楷体" w:hAnsi="楷体"/>
          <w:szCs w:val="21"/>
        </w:rPr>
        <w:t>向签署</w:t>
      </w:r>
      <w:proofErr w:type="gramEnd"/>
      <w:r>
        <w:rPr>
          <w:rFonts w:ascii="楷体" w:eastAsia="楷体" w:hAnsi="楷体"/>
          <w:szCs w:val="21"/>
        </w:rPr>
        <w:t xml:space="preserve">有保密协议的外部律师、会计师或第三方顾问提供甲方信息的。 </w:t>
      </w:r>
    </w:p>
    <w:p w14:paraId="3C796E0F"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4</w:t>
      </w:r>
      <w:r>
        <w:rPr>
          <w:rFonts w:ascii="楷体" w:eastAsia="楷体" w:hAnsi="楷体"/>
          <w:szCs w:val="21"/>
        </w:rPr>
        <w:t>.4甲方同意并认可，在乙方提供服务产品及相关服务的过程中，</w:t>
      </w:r>
      <w:proofErr w:type="gramStart"/>
      <w:r>
        <w:rPr>
          <w:rFonts w:ascii="楷体" w:eastAsia="楷体" w:hAnsi="楷体"/>
          <w:szCs w:val="21"/>
        </w:rPr>
        <w:t>基于运维管理</w:t>
      </w:r>
      <w:proofErr w:type="gramEnd"/>
      <w:r>
        <w:rPr>
          <w:rFonts w:ascii="楷体" w:eastAsia="楷体" w:hAnsi="楷体"/>
          <w:szCs w:val="21"/>
        </w:rPr>
        <w:t>需要，有可能对甲方提交内容进行迁移、维护等操作。甲方知晓并承认该等对甲方提交内容及其涉及的任何数据（含个人数据）迁移、维护行为是乙方为甲方提供服务产品及相关服务所必须的，并不构成对甲方隐私资料及保密信息的任何侵犯。在乙方遵守保密义务并采取适当保护措施的前提下，甲方明确同意并授权乙方自本合同签署之日起，在本合同期限内为甲方提供服务</w:t>
      </w:r>
      <w:r>
        <w:rPr>
          <w:rFonts w:ascii="楷体" w:eastAsia="楷体" w:hAnsi="楷体"/>
          <w:szCs w:val="21"/>
        </w:rPr>
        <w:lastRenderedPageBreak/>
        <w:t>产品及相关服务的目的，迁移、维护任何客户提交内容及其涉及的任何数据（含个人数据）。甲方同时保证其上述授权行为已经获得了所有必要的同意、许可与授权并遵从了所有适用的法律法规要求。甲方理解并认可尽管乙方及其产品对甲方信息资料的隐私保护已尽了勤勉、合理最大的努力</w:t>
      </w:r>
      <w:r>
        <w:rPr>
          <w:rFonts w:ascii="楷体" w:eastAsia="楷体" w:hAnsi="楷体" w:hint="eastAsia"/>
          <w:szCs w:val="21"/>
        </w:rPr>
        <w:t>，</w:t>
      </w:r>
      <w:r>
        <w:rPr>
          <w:rFonts w:ascii="楷体" w:eastAsia="楷体" w:hAnsi="楷体"/>
          <w:szCs w:val="21"/>
        </w:rPr>
        <w:t>但仍然不能保证现有的安全技术措施将使甲方的信息资料不受任何形式的损失，并同意不对乙方的前述行为主张任何权利。</w:t>
      </w:r>
    </w:p>
    <w:p w14:paraId="19801715"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1</w:t>
      </w:r>
      <w:r>
        <w:rPr>
          <w:rFonts w:ascii="楷体" w:eastAsia="楷体" w:hAnsi="楷体" w:hint="eastAsia"/>
          <w:b/>
          <w:sz w:val="32"/>
          <w:szCs w:val="32"/>
        </w:rPr>
        <w:t>5</w:t>
      </w:r>
      <w:r>
        <w:rPr>
          <w:rFonts w:ascii="楷体" w:eastAsia="楷体" w:hAnsi="楷体"/>
          <w:b/>
          <w:sz w:val="32"/>
          <w:szCs w:val="32"/>
        </w:rPr>
        <w:t>. 免责声明</w:t>
      </w:r>
    </w:p>
    <w:p w14:paraId="62024E1A"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5</w:t>
      </w:r>
      <w:r>
        <w:rPr>
          <w:rFonts w:ascii="楷体" w:eastAsia="楷体" w:hAnsi="楷体"/>
          <w:szCs w:val="21"/>
        </w:rPr>
        <w:t>.1乙方在进行网络调整和维护时需要中断服务，经乙方提前通知甲方</w:t>
      </w:r>
      <w:r>
        <w:rPr>
          <w:rFonts w:ascii="楷体" w:eastAsia="楷体" w:hAnsi="楷体" w:hint="eastAsia"/>
          <w:szCs w:val="21"/>
        </w:rPr>
        <w:t>，</w:t>
      </w:r>
      <w:r>
        <w:rPr>
          <w:rFonts w:ascii="楷体" w:eastAsia="楷体" w:hAnsi="楷体"/>
          <w:szCs w:val="21"/>
        </w:rPr>
        <w:t>不属于乙方违约。乙方在提前通知甲方进行数据备份、业务迁移或业务暂停后，乙方实施的操作维护，包含但不限于故障处理、系统升级、系统调优、系统扩容等导致的甲方业务</w:t>
      </w:r>
      <w:proofErr w:type="gramStart"/>
      <w:r>
        <w:rPr>
          <w:rFonts w:ascii="楷体" w:eastAsia="楷体" w:hAnsi="楷体"/>
          <w:szCs w:val="21"/>
        </w:rPr>
        <w:t>不</w:t>
      </w:r>
      <w:proofErr w:type="gramEnd"/>
      <w:r>
        <w:rPr>
          <w:rFonts w:ascii="楷体" w:eastAsia="楷体" w:hAnsi="楷体"/>
          <w:szCs w:val="21"/>
        </w:rPr>
        <w:t>可用等，甲方亦认同为非乙方违约的正常情况。因甲方基础设施问题造成服务产品使用性能下降，乙方免责，如因乙方未按本合同约定履行义务致使服务产品故障或性能下降，不受此条款保护，乙方应承担相应责任</w:t>
      </w:r>
      <w:r>
        <w:rPr>
          <w:rFonts w:ascii="楷体" w:eastAsia="楷体" w:hAnsi="楷体" w:hint="eastAsia"/>
          <w:szCs w:val="21"/>
        </w:rPr>
        <w:t>。</w:t>
      </w:r>
      <w:r>
        <w:rPr>
          <w:rFonts w:ascii="楷体" w:eastAsia="楷体" w:hAnsi="楷体"/>
          <w:szCs w:val="21"/>
        </w:rPr>
        <w:t>乙方保留在任何时候自行决定对服务产品及其相关功能、应用软件变更、升级、修改、转移的权利。乙方进一步保留在服务产品中开发新的模块、功能、软件和服务的权利。上述所有新的模块、功能、软件和服务的提供，除非乙方另有说明，否则仍适用本合同。由此导致的损失乙方不承担任何责任。 乙方在行使上述权利时将会按照本合同约定的方式通知甲方。若上述变更、升级等影响甲方服务产品的使用，乙方必须提前</w:t>
      </w:r>
      <w:r>
        <w:rPr>
          <w:rFonts w:ascii="楷体" w:eastAsia="楷体" w:hAnsi="楷体" w:hint="eastAsia"/>
          <w:szCs w:val="21"/>
        </w:rPr>
        <w:t>3</w:t>
      </w:r>
      <w:r>
        <w:rPr>
          <w:rFonts w:ascii="楷体" w:eastAsia="楷体" w:hAnsi="楷体"/>
          <w:szCs w:val="21"/>
        </w:rPr>
        <w:t>天或合理的期限通知甲方，告知甲方该等调整的风险。</w:t>
      </w:r>
    </w:p>
    <w:p w14:paraId="0D7B349C"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5</w:t>
      </w:r>
      <w:r>
        <w:rPr>
          <w:rFonts w:ascii="楷体" w:eastAsia="楷体" w:hAnsi="楷体"/>
          <w:szCs w:val="21"/>
        </w:rPr>
        <w:t>.</w:t>
      </w:r>
      <w:r>
        <w:rPr>
          <w:rFonts w:ascii="楷体" w:eastAsia="楷体" w:hAnsi="楷体" w:hint="eastAsia"/>
          <w:szCs w:val="21"/>
        </w:rPr>
        <w:t>2</w:t>
      </w:r>
      <w:r>
        <w:rPr>
          <w:rFonts w:ascii="楷体" w:eastAsia="楷体" w:hAnsi="楷体"/>
          <w:szCs w:val="21"/>
        </w:rPr>
        <w:t>双方理解服务产品可能有数据传输迟延、丢包、不具有容错性、</w:t>
      </w:r>
      <w:proofErr w:type="gramStart"/>
      <w:r>
        <w:rPr>
          <w:rFonts w:ascii="楷体" w:eastAsia="楷体" w:hAnsi="楷体"/>
          <w:szCs w:val="21"/>
        </w:rPr>
        <w:t>不</w:t>
      </w:r>
      <w:proofErr w:type="gramEnd"/>
      <w:r>
        <w:rPr>
          <w:rFonts w:ascii="楷体" w:eastAsia="楷体" w:hAnsi="楷体"/>
          <w:szCs w:val="21"/>
        </w:rPr>
        <w:t>始终按照规范连续工作的特性。</w:t>
      </w:r>
    </w:p>
    <w:p w14:paraId="4A9DED22"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5</w:t>
      </w:r>
      <w:r>
        <w:rPr>
          <w:rFonts w:ascii="楷体" w:eastAsia="楷体" w:hAnsi="楷体"/>
          <w:szCs w:val="21"/>
        </w:rPr>
        <w:t>.</w:t>
      </w:r>
      <w:r>
        <w:rPr>
          <w:rFonts w:ascii="楷体" w:eastAsia="楷体" w:hAnsi="楷体" w:hint="eastAsia"/>
          <w:szCs w:val="21"/>
        </w:rPr>
        <w:t>3</w:t>
      </w:r>
      <w:r>
        <w:rPr>
          <w:rFonts w:ascii="楷体" w:eastAsia="楷体" w:hAnsi="楷体"/>
          <w:szCs w:val="21"/>
        </w:rPr>
        <w:t>本合同有效期内，如有关国家机关下达涉及甲方提交内容或甲方购买服务产品的禁令或类似通知、要求，乙方将在法律和该国家机关允许的情况下尽可能及时地通知甲方。此种情况下，乙方提供服务责任相应延迟。因甲方原因服务延迟超过【1】</w:t>
      </w:r>
      <w:proofErr w:type="gramStart"/>
      <w:r>
        <w:rPr>
          <w:rFonts w:ascii="楷体" w:eastAsia="楷体" w:hAnsi="楷体"/>
          <w:szCs w:val="21"/>
        </w:rPr>
        <w:t>个</w:t>
      </w:r>
      <w:proofErr w:type="gramEnd"/>
      <w:r>
        <w:rPr>
          <w:rFonts w:ascii="楷体" w:eastAsia="楷体" w:hAnsi="楷体"/>
          <w:szCs w:val="21"/>
        </w:rPr>
        <w:t>月的，乙方有权终止服务，造成乙方损失的，甲方应赔偿乙方相应损失。</w:t>
      </w:r>
    </w:p>
    <w:p w14:paraId="279F0E7D"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5</w:t>
      </w:r>
      <w:r>
        <w:rPr>
          <w:rFonts w:ascii="楷体" w:eastAsia="楷体" w:hAnsi="楷体"/>
          <w:szCs w:val="21"/>
        </w:rPr>
        <w:t>.</w:t>
      </w:r>
      <w:r>
        <w:rPr>
          <w:rFonts w:ascii="楷体" w:eastAsia="楷体" w:hAnsi="楷体" w:hint="eastAsia"/>
          <w:szCs w:val="21"/>
        </w:rPr>
        <w:t>4</w:t>
      </w:r>
      <w:r>
        <w:rPr>
          <w:rFonts w:ascii="楷体" w:eastAsia="楷体" w:hAnsi="楷体"/>
          <w:szCs w:val="21"/>
        </w:rPr>
        <w:t>因甲方不提供服务产品开通使用的必要条件和信息而使服务产品和服务不能提供</w:t>
      </w:r>
      <w:r>
        <w:rPr>
          <w:rFonts w:ascii="楷体" w:eastAsia="楷体" w:hAnsi="楷体" w:hint="eastAsia"/>
          <w:szCs w:val="21"/>
        </w:rPr>
        <w:t>、</w:t>
      </w:r>
      <w:r>
        <w:rPr>
          <w:rFonts w:ascii="楷体" w:eastAsia="楷体" w:hAnsi="楷体"/>
          <w:szCs w:val="21"/>
        </w:rPr>
        <w:t>不能及时提供或造成服务产品和服务品质缺陷的，乙方不承担相关责任。此种情况下，乙方提供服务责任相应延迟。因甲方原因服务延迟超过【1】</w:t>
      </w:r>
      <w:proofErr w:type="gramStart"/>
      <w:r>
        <w:rPr>
          <w:rFonts w:ascii="楷体" w:eastAsia="楷体" w:hAnsi="楷体"/>
          <w:szCs w:val="21"/>
        </w:rPr>
        <w:t>个</w:t>
      </w:r>
      <w:proofErr w:type="gramEnd"/>
      <w:r>
        <w:rPr>
          <w:rFonts w:ascii="楷体" w:eastAsia="楷体" w:hAnsi="楷体"/>
          <w:szCs w:val="21"/>
        </w:rPr>
        <w:t xml:space="preserve">月的，乙方有权终止服务，造成乙方损失的，甲方应赔偿乙方相应损失。 </w:t>
      </w:r>
    </w:p>
    <w:p w14:paraId="1BFBA2C9" w14:textId="77777777" w:rsidR="00600414" w:rsidRDefault="00011C45">
      <w:pPr>
        <w:spacing w:after="120" w:line="360" w:lineRule="auto"/>
        <w:rPr>
          <w:rFonts w:ascii="楷体" w:eastAsia="楷体" w:hAnsi="楷体"/>
          <w:szCs w:val="21"/>
        </w:rPr>
      </w:pPr>
      <w:r>
        <w:rPr>
          <w:rFonts w:ascii="楷体" w:eastAsia="楷体" w:hAnsi="楷体"/>
          <w:szCs w:val="21"/>
        </w:rPr>
        <w:lastRenderedPageBreak/>
        <w:t>1</w:t>
      </w:r>
      <w:r>
        <w:rPr>
          <w:rFonts w:ascii="楷体" w:eastAsia="楷体" w:hAnsi="楷体" w:hint="eastAsia"/>
          <w:szCs w:val="21"/>
        </w:rPr>
        <w:t>5</w:t>
      </w:r>
      <w:r>
        <w:rPr>
          <w:rFonts w:ascii="楷体" w:eastAsia="楷体" w:hAnsi="楷体"/>
          <w:szCs w:val="21"/>
        </w:rPr>
        <w:t>.</w:t>
      </w:r>
      <w:r>
        <w:rPr>
          <w:rFonts w:ascii="楷体" w:eastAsia="楷体" w:hAnsi="楷体" w:hint="eastAsia"/>
          <w:szCs w:val="21"/>
        </w:rPr>
        <w:t>5</w:t>
      </w:r>
      <w:r>
        <w:rPr>
          <w:rFonts w:ascii="楷体" w:eastAsia="楷体" w:hAnsi="楷体"/>
          <w:szCs w:val="21"/>
        </w:rPr>
        <w:t>若由于甲方自身软件或系统等设备异常出现任何影响到服务产品的稳定情况，包括但不限于发送大量垃圾数据或中毒成为攻击源等现象，可能造成重大网络安全问题而影响到服务产品正常使用时，乙方有权暂停服务产品的使用，此行为</w:t>
      </w:r>
      <w:proofErr w:type="gramStart"/>
      <w:r>
        <w:rPr>
          <w:rFonts w:ascii="楷体" w:eastAsia="楷体" w:hAnsi="楷体"/>
          <w:szCs w:val="21"/>
        </w:rPr>
        <w:t>不</w:t>
      </w:r>
      <w:proofErr w:type="gramEnd"/>
      <w:r>
        <w:rPr>
          <w:rFonts w:ascii="楷体" w:eastAsia="楷体" w:hAnsi="楷体"/>
          <w:szCs w:val="21"/>
        </w:rPr>
        <w:t xml:space="preserve">视为乙方违约。 </w:t>
      </w:r>
    </w:p>
    <w:p w14:paraId="1FA0B68A"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5</w:t>
      </w:r>
      <w:r>
        <w:rPr>
          <w:rFonts w:ascii="楷体" w:eastAsia="楷体" w:hAnsi="楷体"/>
          <w:szCs w:val="21"/>
        </w:rPr>
        <w:t>.</w:t>
      </w:r>
      <w:r>
        <w:rPr>
          <w:rFonts w:ascii="楷体" w:eastAsia="楷体" w:hAnsi="楷体" w:hint="eastAsia"/>
          <w:szCs w:val="21"/>
        </w:rPr>
        <w:t>6</w:t>
      </w:r>
      <w:r>
        <w:rPr>
          <w:rFonts w:ascii="楷体" w:eastAsia="楷体" w:hAnsi="楷体"/>
          <w:szCs w:val="21"/>
        </w:rPr>
        <w:t>乙方对因甲方违反本合同约定导致的他人损失、或通过甲方间接接受乙方服务的第三方的损失、甲方自身的用户的损失不承担任何责任。</w:t>
      </w:r>
    </w:p>
    <w:p w14:paraId="7387847A"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1</w:t>
      </w:r>
      <w:r>
        <w:rPr>
          <w:rFonts w:ascii="楷体" w:eastAsia="楷体" w:hAnsi="楷体" w:hint="eastAsia"/>
          <w:b/>
          <w:sz w:val="32"/>
          <w:szCs w:val="32"/>
        </w:rPr>
        <w:t>6.</w:t>
      </w:r>
      <w:r>
        <w:rPr>
          <w:rFonts w:ascii="楷体" w:eastAsia="楷体" w:hAnsi="楷体"/>
          <w:b/>
          <w:sz w:val="32"/>
          <w:szCs w:val="32"/>
        </w:rPr>
        <w:t xml:space="preserve"> 保密</w:t>
      </w:r>
      <w:r>
        <w:rPr>
          <w:rFonts w:ascii="楷体" w:eastAsia="楷体" w:hAnsi="楷体" w:hint="eastAsia"/>
          <w:b/>
          <w:sz w:val="32"/>
          <w:szCs w:val="32"/>
        </w:rPr>
        <w:t>条款</w:t>
      </w:r>
    </w:p>
    <w:p w14:paraId="30F22CF0" w14:textId="77777777" w:rsidR="00600414" w:rsidRDefault="00011C45">
      <w:pPr>
        <w:spacing w:after="120" w:line="360" w:lineRule="auto"/>
        <w:rPr>
          <w:rFonts w:ascii="楷体" w:eastAsia="楷体" w:hAnsi="楷体"/>
          <w:szCs w:val="21"/>
        </w:rPr>
      </w:pPr>
      <w:r>
        <w:rPr>
          <w:rFonts w:ascii="楷体" w:eastAsia="楷体" w:hAnsi="楷体"/>
          <w:szCs w:val="21"/>
        </w:rPr>
        <w:t>1</w:t>
      </w:r>
      <w:r>
        <w:rPr>
          <w:rFonts w:ascii="楷体" w:eastAsia="楷体" w:hAnsi="楷体" w:hint="eastAsia"/>
          <w:szCs w:val="21"/>
        </w:rPr>
        <w:t>6</w:t>
      </w:r>
      <w:r>
        <w:rPr>
          <w:rFonts w:ascii="楷体" w:eastAsia="楷体" w:hAnsi="楷体"/>
          <w:szCs w:val="21"/>
        </w:rPr>
        <w:t>.1本合同任何一方在本合同有效期内及之后的任何时间内（包括本合同终止之后的时间），未经另一方事先书面许可，均不得以任何目的通过任何形式将从另一方以任何形式获得的信息和资料（包括但不限于商业秘密、技术信息、文件、资料、知识产权或其他任何内容等）透漏给第三方或进行使用（用于本合同之目的或另一方指定用途的除外），无论该泄漏或使用是基于故意或过失。如双方违约该保密条款，违约方应支付对方相当于本合同总价款</w:t>
      </w:r>
      <w:r>
        <w:rPr>
          <w:rFonts w:ascii="楷体" w:eastAsia="楷体" w:hAnsi="楷体" w:hint="eastAsia"/>
          <w:szCs w:val="21"/>
        </w:rPr>
        <w:t>壹</w:t>
      </w:r>
      <w:r>
        <w:rPr>
          <w:rFonts w:ascii="楷体" w:eastAsia="楷体" w:hAnsi="楷体"/>
          <w:szCs w:val="21"/>
        </w:rPr>
        <w:t>倍 的违约金。如违约金不足以弥补对方损失的，还应当承担由此给对方造成的全部直接或者间接损失。</w:t>
      </w:r>
    </w:p>
    <w:p w14:paraId="55B2CD53"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17</w:t>
      </w:r>
      <w:r>
        <w:rPr>
          <w:rFonts w:ascii="楷体" w:eastAsia="楷体" w:hAnsi="楷体"/>
          <w:b/>
          <w:sz w:val="32"/>
          <w:szCs w:val="32"/>
        </w:rPr>
        <w:t xml:space="preserve">. </w:t>
      </w:r>
      <w:r>
        <w:rPr>
          <w:rFonts w:ascii="楷体" w:eastAsia="楷体" w:hAnsi="楷体" w:hint="eastAsia"/>
          <w:b/>
          <w:sz w:val="32"/>
          <w:szCs w:val="32"/>
        </w:rPr>
        <w:t>双方</w:t>
      </w:r>
      <w:r>
        <w:rPr>
          <w:rFonts w:ascii="楷体" w:eastAsia="楷体" w:hAnsi="楷体"/>
          <w:b/>
          <w:sz w:val="32"/>
          <w:szCs w:val="32"/>
        </w:rPr>
        <w:t>保证</w:t>
      </w:r>
    </w:p>
    <w:p w14:paraId="477BD6B3" w14:textId="77777777" w:rsidR="00600414" w:rsidRDefault="00011C45">
      <w:pPr>
        <w:spacing w:after="120" w:line="360" w:lineRule="auto"/>
        <w:rPr>
          <w:rFonts w:ascii="楷体" w:eastAsia="楷体" w:hAnsi="楷体"/>
          <w:b/>
          <w:szCs w:val="21"/>
        </w:rPr>
      </w:pPr>
      <w:r>
        <w:rPr>
          <w:rFonts w:ascii="楷体" w:eastAsia="楷体" w:hAnsi="楷体" w:hint="eastAsia"/>
          <w:b/>
          <w:szCs w:val="21"/>
        </w:rPr>
        <w:t>17</w:t>
      </w:r>
      <w:r>
        <w:rPr>
          <w:rFonts w:ascii="楷体" w:eastAsia="楷体" w:hAnsi="楷体"/>
          <w:b/>
          <w:szCs w:val="21"/>
        </w:rPr>
        <w:t>.1</w:t>
      </w:r>
      <w:r>
        <w:rPr>
          <w:rFonts w:ascii="楷体" w:eastAsia="楷体" w:hAnsi="楷体" w:hint="eastAsia"/>
          <w:b/>
          <w:szCs w:val="21"/>
        </w:rPr>
        <w:t>甲方保证：</w:t>
      </w:r>
    </w:p>
    <w:p w14:paraId="74E859EE" w14:textId="77777777" w:rsidR="00600414" w:rsidRDefault="00011C45">
      <w:pPr>
        <w:spacing w:after="120" w:line="520" w:lineRule="exact"/>
        <w:jc w:val="left"/>
        <w:rPr>
          <w:rFonts w:ascii="楷体" w:eastAsia="楷体" w:hAnsi="楷体"/>
        </w:rPr>
      </w:pPr>
      <w:r>
        <w:rPr>
          <w:rFonts w:ascii="楷体" w:eastAsia="楷体" w:hAnsi="楷体" w:hint="eastAsia"/>
        </w:rPr>
        <w:t>17.1.1</w:t>
      </w:r>
      <w:r>
        <w:rPr>
          <w:rFonts w:ascii="楷体" w:eastAsia="楷体" w:hAnsi="楷体"/>
        </w:rPr>
        <w:t xml:space="preserve"> </w:t>
      </w:r>
      <w:r>
        <w:rPr>
          <w:rFonts w:ascii="楷体" w:eastAsia="楷体" w:hAnsi="楷体" w:hint="eastAsia"/>
        </w:rPr>
        <w:t>当甲方采购的本合同项下的</w:t>
      </w:r>
      <w:proofErr w:type="gramStart"/>
      <w:r>
        <w:rPr>
          <w:rFonts w:ascii="楷体" w:eastAsia="楷体" w:hAnsi="楷体" w:hint="eastAsia"/>
        </w:rPr>
        <w:t>云服务</w:t>
      </w:r>
      <w:proofErr w:type="gramEnd"/>
      <w:r>
        <w:rPr>
          <w:rFonts w:ascii="楷体" w:eastAsia="楷体" w:hAnsi="楷体" w:hint="eastAsia"/>
        </w:rPr>
        <w:t>/产品涉及第三方信息时，甲方应承诺并保证在其向乙方提交需要进行核验的信息之前，均得到信息主体充分有效的授权，即信息主体明确知晓或能够合理推断出乙方及乙方合作的相关服务供应方为认证结果披露方，确保信息主体充分有效授权甲方、乙方及乙方合作的相关服务供应方使用</w:t>
      </w:r>
      <w:proofErr w:type="gramStart"/>
      <w:r>
        <w:rPr>
          <w:rFonts w:ascii="楷体" w:eastAsia="楷体" w:hAnsi="楷体" w:hint="eastAsia"/>
        </w:rPr>
        <w:t>本服务</w:t>
      </w:r>
      <w:proofErr w:type="gramEnd"/>
      <w:r>
        <w:rPr>
          <w:rFonts w:ascii="楷体" w:eastAsia="楷体" w:hAnsi="楷体" w:hint="eastAsia"/>
        </w:rPr>
        <w:t>进行相关信息认证，以及信息的查询、验证、分析，并严格在授权范围内依法使用该认证结果</w:t>
      </w:r>
      <w:r>
        <w:rPr>
          <w:rFonts w:ascii="楷体" w:eastAsia="楷体" w:hAnsi="楷体"/>
        </w:rPr>
        <w:t>。</w:t>
      </w:r>
      <w:r>
        <w:rPr>
          <w:rFonts w:ascii="楷体" w:eastAsia="楷体" w:hAnsi="楷体" w:hint="eastAsia"/>
        </w:rPr>
        <w:t>甲方保证其获得信息主体授权的方式合法有效，且其授权内容真实、全面，乙方据此提供本合同约定的认证、核实服务不侵犯信息主体的合法权益。如因此损害信息主体的权利，乙方有权拒绝向甲方提供服务并不退还服务费用，所造成的一切法律责任均由甲方承担，乙方不负任何责任。</w:t>
      </w:r>
    </w:p>
    <w:p w14:paraId="10CEF58D" w14:textId="77777777" w:rsidR="00600414" w:rsidRDefault="00011C45">
      <w:pPr>
        <w:spacing w:after="120" w:line="520" w:lineRule="exact"/>
        <w:jc w:val="left"/>
        <w:rPr>
          <w:rFonts w:ascii="楷体" w:eastAsia="楷体" w:hAnsi="楷体"/>
        </w:rPr>
      </w:pPr>
      <w:r>
        <w:rPr>
          <w:rFonts w:ascii="楷体" w:eastAsia="楷体" w:hAnsi="楷体" w:hint="eastAsia"/>
        </w:rPr>
        <w:t>17.1.2</w:t>
      </w:r>
      <w:r>
        <w:rPr>
          <w:rFonts w:ascii="楷体" w:eastAsia="楷体" w:hAnsi="楷体"/>
        </w:rPr>
        <w:t xml:space="preserve"> </w:t>
      </w:r>
      <w:r>
        <w:rPr>
          <w:rFonts w:ascii="楷体" w:eastAsia="楷体" w:hAnsi="楷体" w:hint="eastAsia"/>
        </w:rPr>
        <w:t>甲方承诺未经信息主体同意不得擅自收集、使用信息主体的信息，因甲方未获授权</w:t>
      </w:r>
      <w:r>
        <w:rPr>
          <w:rFonts w:ascii="楷体" w:eastAsia="楷体" w:hAnsi="楷体" w:hint="eastAsia"/>
        </w:rPr>
        <w:lastRenderedPageBreak/>
        <w:t>或瑕疵授权导致乙方及第三方承担对外责任的（包括但不限于经济损失赔偿、名誉损失赔偿、乙方因维权发生的律师费、调查取证费、诉讼费、对第三方赔偿责任等），甲方应当承担全部的损害赔偿责任。</w:t>
      </w:r>
    </w:p>
    <w:p w14:paraId="6EAEDFE3" w14:textId="77777777" w:rsidR="00600414" w:rsidRDefault="00011C45">
      <w:pPr>
        <w:spacing w:after="120" w:line="520" w:lineRule="exact"/>
        <w:jc w:val="left"/>
        <w:rPr>
          <w:rFonts w:ascii="楷体" w:eastAsia="楷体" w:hAnsi="楷体"/>
        </w:rPr>
      </w:pPr>
      <w:r>
        <w:rPr>
          <w:rFonts w:ascii="楷体" w:eastAsia="楷体" w:hAnsi="楷体" w:hint="eastAsia"/>
        </w:rPr>
        <w:t>17.1.3</w:t>
      </w:r>
      <w:r>
        <w:rPr>
          <w:rFonts w:ascii="楷体" w:eastAsia="楷体" w:hAnsi="楷体"/>
        </w:rPr>
        <w:t xml:space="preserve"> </w:t>
      </w:r>
      <w:r>
        <w:rPr>
          <w:rFonts w:ascii="楷体" w:eastAsia="楷体" w:hAnsi="楷体" w:hint="eastAsia"/>
        </w:rPr>
        <w:t>甲方承诺已获得由信息主体签字的授权文件，甲方通过网络方式提出申请的，甲方需保留网络授权之系统确认记录。甲方承诺因本合同之履行所发生的向乙方请求之数据核验、验证均获得了信息主体之合法授权，并在授权范围内收集、使用信息。双方一致确认，乙方对授权文件的审查，</w:t>
      </w:r>
      <w:proofErr w:type="gramStart"/>
      <w:r>
        <w:rPr>
          <w:rFonts w:ascii="楷体" w:eastAsia="楷体" w:hAnsi="楷体" w:hint="eastAsia"/>
        </w:rPr>
        <w:t>不</w:t>
      </w:r>
      <w:proofErr w:type="gramEnd"/>
      <w:r>
        <w:rPr>
          <w:rFonts w:ascii="楷体" w:eastAsia="楷体" w:hAnsi="楷体" w:hint="eastAsia"/>
        </w:rPr>
        <w:t>免除甲方就授权文件的真实性、合法性、完整性、与本合同约定的一致性所承担的全部责任。</w:t>
      </w:r>
    </w:p>
    <w:p w14:paraId="45CFF41C" w14:textId="77777777" w:rsidR="00600414" w:rsidRDefault="00011C45">
      <w:pPr>
        <w:spacing w:after="120" w:line="520" w:lineRule="exact"/>
        <w:jc w:val="left"/>
        <w:rPr>
          <w:rFonts w:ascii="楷体" w:eastAsia="楷体" w:hAnsi="楷体"/>
        </w:rPr>
      </w:pPr>
      <w:r>
        <w:rPr>
          <w:rFonts w:ascii="楷体" w:eastAsia="楷体" w:hAnsi="楷体" w:hint="eastAsia"/>
        </w:rPr>
        <w:t>17.1.4 甲方不得将认证结果下载、保存、打印，不得以任何方式留存从乙方获得的认证结果。甲方不得发展下级代理商，也不能向个人提供服务。不得将本协议的服务费用转由公民个人、社会福利公益机构承担或变相承担。由此带来的损失及法律责任由甲方承担。</w:t>
      </w:r>
    </w:p>
    <w:p w14:paraId="55D4BEB2" w14:textId="77777777" w:rsidR="00600414" w:rsidRDefault="00011C45">
      <w:pPr>
        <w:adjustRightInd w:val="0"/>
        <w:snapToGrid w:val="0"/>
        <w:spacing w:after="120" w:line="520" w:lineRule="exact"/>
        <w:rPr>
          <w:rFonts w:ascii="楷体" w:eastAsia="楷体" w:hAnsi="楷体"/>
        </w:rPr>
      </w:pPr>
      <w:r>
        <w:rPr>
          <w:rFonts w:ascii="楷体" w:eastAsia="楷体" w:hAnsi="楷体" w:hint="eastAsia"/>
        </w:rPr>
        <w:t>17.1.5 甲方保证将乙方提供的核验服务以及返回结果仅用于信息主体的授权使用范围，不得向任何第三方泄漏通过乙方服务所认证的信息及认证渠道，不得向任何第三方提供或披露核验信息服务或服务返回结果，甲方不得将前述信息用于除本协议约定事项之外的任何其他用途和其他业务。</w:t>
      </w:r>
    </w:p>
    <w:p w14:paraId="5DA49B6A" w14:textId="77777777" w:rsidR="00600414" w:rsidRDefault="00011C45">
      <w:pPr>
        <w:adjustRightInd w:val="0"/>
        <w:snapToGrid w:val="0"/>
        <w:spacing w:after="120" w:line="520" w:lineRule="exact"/>
        <w:rPr>
          <w:rFonts w:ascii="楷体" w:eastAsia="楷体" w:hAnsi="楷体"/>
        </w:rPr>
      </w:pPr>
      <w:r>
        <w:rPr>
          <w:rFonts w:ascii="楷体" w:eastAsia="楷体" w:hAnsi="楷体" w:hint="eastAsia"/>
        </w:rPr>
        <w:t>17.1.6</w:t>
      </w:r>
      <w:r>
        <w:rPr>
          <w:rFonts w:ascii="楷体" w:eastAsia="楷体" w:hAnsi="楷体"/>
        </w:rPr>
        <w:t xml:space="preserve"> </w:t>
      </w:r>
      <w:r>
        <w:rPr>
          <w:rFonts w:ascii="楷体" w:eastAsia="楷体" w:hAnsi="楷体" w:hint="eastAsia"/>
        </w:rPr>
        <w:t>甲方使用乙方服务应当遵循合法、合理、必要的原则，在授权范围内使用乙方服务，并保证提交的访问请求内容（包括但不限于业务发生地、使用单位、业务类型、硬件相关编码）的真实性。</w:t>
      </w:r>
    </w:p>
    <w:p w14:paraId="0EEB08CD" w14:textId="77777777" w:rsidR="00600414" w:rsidRDefault="00011C45">
      <w:pPr>
        <w:spacing w:beforeLines="50" w:before="156" w:after="120" w:line="360" w:lineRule="auto"/>
        <w:rPr>
          <w:rFonts w:ascii="楷体" w:eastAsia="楷体" w:hAnsi="楷体"/>
        </w:rPr>
      </w:pPr>
      <w:r>
        <w:rPr>
          <w:rFonts w:ascii="楷体" w:eastAsia="楷体" w:hAnsi="楷体" w:hint="eastAsia"/>
        </w:rPr>
        <w:t>17.1.7</w:t>
      </w:r>
      <w:r>
        <w:rPr>
          <w:rFonts w:ascii="楷体" w:eastAsia="楷体" w:hAnsi="楷体"/>
        </w:rPr>
        <w:t xml:space="preserve"> </w:t>
      </w:r>
      <w:r>
        <w:rPr>
          <w:rFonts w:ascii="楷体" w:eastAsia="楷体" w:hAnsi="楷体" w:hint="eastAsia"/>
        </w:rPr>
        <w:t>甲方同意，乙方提供的核验服务及返回结果在甲方的业务中起参考作用，乙方对甲方以服务返回结果为参考做出的行为不承担责任。</w:t>
      </w:r>
    </w:p>
    <w:p w14:paraId="69BD6B66" w14:textId="77777777" w:rsidR="00600414" w:rsidRDefault="00011C45">
      <w:pPr>
        <w:spacing w:after="120" w:line="360" w:lineRule="auto"/>
        <w:rPr>
          <w:rFonts w:ascii="楷体" w:eastAsia="楷体" w:hAnsi="楷体"/>
          <w:b/>
          <w:szCs w:val="21"/>
        </w:rPr>
      </w:pPr>
      <w:r>
        <w:rPr>
          <w:rFonts w:ascii="楷体" w:eastAsia="楷体" w:hAnsi="楷体" w:hint="eastAsia"/>
          <w:b/>
          <w:szCs w:val="21"/>
        </w:rPr>
        <w:t>17.2</w:t>
      </w:r>
      <w:r>
        <w:rPr>
          <w:rFonts w:ascii="楷体" w:eastAsia="楷体" w:hAnsi="楷体"/>
          <w:b/>
          <w:szCs w:val="21"/>
        </w:rPr>
        <w:t xml:space="preserve"> 乙方保证：</w:t>
      </w:r>
    </w:p>
    <w:p w14:paraId="22CE1A79" w14:textId="77777777" w:rsidR="00600414" w:rsidRDefault="00011C45">
      <w:pPr>
        <w:spacing w:after="120" w:line="360" w:lineRule="auto"/>
        <w:rPr>
          <w:rFonts w:ascii="楷体" w:eastAsia="楷体" w:hAnsi="楷体"/>
        </w:rPr>
      </w:pPr>
      <w:r>
        <w:rPr>
          <w:rFonts w:ascii="楷体" w:eastAsia="楷体" w:hAnsi="楷体" w:hint="eastAsia"/>
        </w:rPr>
        <w:t>17.2.1</w:t>
      </w:r>
      <w:r>
        <w:rPr>
          <w:rFonts w:ascii="楷体" w:eastAsia="楷体" w:hAnsi="楷体"/>
        </w:rPr>
        <w:t xml:space="preserve"> 按照本合同约定提供服务；</w:t>
      </w:r>
    </w:p>
    <w:p w14:paraId="57DA5571" w14:textId="77777777" w:rsidR="00600414" w:rsidRDefault="00011C45">
      <w:pPr>
        <w:spacing w:after="120" w:line="360" w:lineRule="auto"/>
        <w:rPr>
          <w:rFonts w:ascii="楷体" w:eastAsia="楷体" w:hAnsi="楷体"/>
        </w:rPr>
      </w:pPr>
      <w:r>
        <w:rPr>
          <w:rFonts w:ascii="楷体" w:eastAsia="楷体" w:hAnsi="楷体" w:hint="eastAsia"/>
        </w:rPr>
        <w:t>17.2.2</w:t>
      </w:r>
      <w:r>
        <w:rPr>
          <w:rFonts w:ascii="楷体" w:eastAsia="楷体" w:hAnsi="楷体"/>
        </w:rPr>
        <w:t xml:space="preserve"> 乙方保证将以合理的谨慎和技能提供本合同项下的服务，并且所提供的服务将符合业界提供此类服务的良好惯例，不会存在与本合同约定的规格、标准和要求的实质性不符。上述保证是乙方就本合同项下服务做出的全部保证。</w:t>
      </w:r>
    </w:p>
    <w:p w14:paraId="6E0CC6CF"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lastRenderedPageBreak/>
        <w:t>18</w:t>
      </w:r>
      <w:r>
        <w:rPr>
          <w:rFonts w:ascii="楷体" w:eastAsia="楷体" w:hAnsi="楷体"/>
          <w:b/>
          <w:sz w:val="32"/>
          <w:szCs w:val="32"/>
        </w:rPr>
        <w:t>. 责任限制</w:t>
      </w:r>
    </w:p>
    <w:p w14:paraId="7B33EF94" w14:textId="77777777" w:rsidR="00600414" w:rsidRDefault="00011C45">
      <w:pPr>
        <w:spacing w:after="120" w:line="360" w:lineRule="auto"/>
        <w:rPr>
          <w:rFonts w:ascii="楷体" w:eastAsia="楷体" w:hAnsi="楷体"/>
        </w:rPr>
      </w:pPr>
      <w:r>
        <w:rPr>
          <w:rFonts w:ascii="楷体" w:eastAsia="楷体" w:hAnsi="楷体" w:hint="eastAsia"/>
        </w:rPr>
        <w:t>18</w:t>
      </w:r>
      <w:r>
        <w:rPr>
          <w:rFonts w:ascii="楷体" w:eastAsia="楷体" w:hAnsi="楷体"/>
        </w:rPr>
        <w:t>.1不论本合同是否有其他相反规定，</w:t>
      </w:r>
      <w:r>
        <w:rPr>
          <w:rFonts w:ascii="楷体" w:eastAsia="楷体" w:hAnsi="楷体" w:hint="eastAsia"/>
        </w:rPr>
        <w:t>乙</w:t>
      </w:r>
      <w:r>
        <w:rPr>
          <w:rFonts w:ascii="楷体" w:eastAsia="楷体" w:hAnsi="楷体"/>
        </w:rPr>
        <w:t>方在本合同项下的责任仅限于直接的可计算损失。</w:t>
      </w:r>
      <w:r>
        <w:rPr>
          <w:rFonts w:ascii="楷体" w:eastAsia="楷体" w:hAnsi="楷体" w:hint="eastAsia"/>
        </w:rPr>
        <w:t>乙</w:t>
      </w:r>
      <w:r>
        <w:rPr>
          <w:rFonts w:ascii="楷体" w:eastAsia="楷体" w:hAnsi="楷体"/>
        </w:rPr>
        <w:t>方对因业务中断产生的损失（包括但不限于</w:t>
      </w:r>
      <w:proofErr w:type="gramStart"/>
      <w:r>
        <w:rPr>
          <w:rFonts w:ascii="楷体" w:eastAsia="楷体" w:hAnsi="楷体"/>
        </w:rPr>
        <w:t>宕</w:t>
      </w:r>
      <w:proofErr w:type="gramEnd"/>
      <w:r>
        <w:rPr>
          <w:rFonts w:ascii="楷体" w:eastAsia="楷体" w:hAnsi="楷体"/>
        </w:rPr>
        <w:t>机时间费用）、名誉损失、利润损失、业务损失、数据丢失以及任何</w:t>
      </w:r>
      <w:proofErr w:type="gramStart"/>
      <w:r>
        <w:rPr>
          <w:rFonts w:ascii="楷体" w:eastAsia="楷体" w:hAnsi="楷体"/>
        </w:rPr>
        <w:t>基于第三</w:t>
      </w:r>
      <w:proofErr w:type="gramEnd"/>
      <w:r>
        <w:rPr>
          <w:rFonts w:ascii="楷体" w:eastAsia="楷体" w:hAnsi="楷体"/>
        </w:rPr>
        <w:t>方权利请求的索赔均不负责，而不论是否事先已经被告知该类损失或损害发生的可能性。乙方就某项服务承担的责任，在任何情况下将均不超过乙方在</w:t>
      </w:r>
      <w:r>
        <w:rPr>
          <w:rFonts w:ascii="楷体" w:eastAsia="楷体" w:hAnsi="楷体" w:hint="eastAsia"/>
        </w:rPr>
        <w:t>服务采购单</w:t>
      </w:r>
      <w:r>
        <w:rPr>
          <w:rFonts w:ascii="楷体" w:eastAsia="楷体" w:hAnsi="楷体"/>
        </w:rPr>
        <w:t>项下就该服务实际收到的甲方支付的款项。</w:t>
      </w:r>
    </w:p>
    <w:p w14:paraId="127AEEB0"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1</w:t>
      </w:r>
      <w:r>
        <w:rPr>
          <w:rFonts w:ascii="楷体" w:eastAsia="楷体" w:hAnsi="楷体"/>
          <w:b/>
          <w:sz w:val="32"/>
          <w:szCs w:val="32"/>
        </w:rPr>
        <w:t>9. 不可抗力</w:t>
      </w:r>
    </w:p>
    <w:p w14:paraId="11239B66" w14:textId="77777777" w:rsidR="00600414" w:rsidRDefault="00011C45">
      <w:pPr>
        <w:spacing w:after="120" w:line="360" w:lineRule="auto"/>
        <w:rPr>
          <w:rFonts w:ascii="楷体" w:eastAsia="楷体" w:hAnsi="楷体"/>
        </w:rPr>
      </w:pPr>
      <w:r>
        <w:rPr>
          <w:rFonts w:ascii="楷体" w:eastAsia="楷体" w:hAnsi="楷体" w:hint="eastAsia"/>
        </w:rPr>
        <w:t>19</w:t>
      </w:r>
      <w:r>
        <w:rPr>
          <w:rFonts w:ascii="楷体" w:eastAsia="楷体" w:hAnsi="楷体"/>
        </w:rPr>
        <w:t xml:space="preserve">.1 不可抗力是指本合同任何一方不能预见、不能避免且不可克服的事件，包括但不限于： </w:t>
      </w:r>
    </w:p>
    <w:p w14:paraId="1E0D5A25" w14:textId="77777777" w:rsidR="00600414" w:rsidRDefault="00011C45">
      <w:pPr>
        <w:spacing w:after="120" w:line="360" w:lineRule="auto"/>
        <w:rPr>
          <w:rFonts w:ascii="楷体" w:eastAsia="楷体" w:hAnsi="楷体"/>
        </w:rPr>
      </w:pPr>
      <w:r>
        <w:rPr>
          <w:rFonts w:ascii="楷体" w:eastAsia="楷体" w:hAnsi="楷体"/>
        </w:rPr>
        <w:t>1)</w:t>
      </w:r>
      <w:r>
        <w:rPr>
          <w:rFonts w:ascii="楷体" w:eastAsia="楷体" w:hAnsi="楷体"/>
        </w:rPr>
        <w:tab/>
        <w:t xml:space="preserve">自然灾害、灾难性气候、火灾等； </w:t>
      </w:r>
    </w:p>
    <w:p w14:paraId="0147F8DD"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rPr>
        <w:tab/>
        <w:t>战争或</w:t>
      </w:r>
      <w:proofErr w:type="gramStart"/>
      <w:r>
        <w:rPr>
          <w:rFonts w:ascii="楷体" w:eastAsia="楷体" w:hAnsi="楷体"/>
        </w:rPr>
        <w:t>准战争</w:t>
      </w:r>
      <w:proofErr w:type="gramEnd"/>
      <w:r>
        <w:rPr>
          <w:rFonts w:ascii="楷体" w:eastAsia="楷体" w:hAnsi="楷体"/>
        </w:rPr>
        <w:t xml:space="preserve">状态、敌对行动、恐怖活动、骚乱、罢工、行业纠纷等； </w:t>
      </w:r>
    </w:p>
    <w:p w14:paraId="4122EB56" w14:textId="77777777" w:rsidR="00600414" w:rsidRDefault="00011C45">
      <w:pPr>
        <w:spacing w:after="120" w:line="360" w:lineRule="auto"/>
        <w:rPr>
          <w:rFonts w:ascii="楷体" w:eastAsia="楷体" w:hAnsi="楷体"/>
        </w:rPr>
      </w:pPr>
      <w:r>
        <w:rPr>
          <w:rFonts w:ascii="楷体" w:eastAsia="楷体" w:hAnsi="楷体"/>
        </w:rPr>
        <w:t>3)</w:t>
      </w:r>
      <w:r>
        <w:rPr>
          <w:rFonts w:ascii="楷体" w:eastAsia="楷体" w:hAnsi="楷体"/>
        </w:rPr>
        <w:tab/>
        <w:t xml:space="preserve">政府行为，如征用、行政许可的授予及撤回、戒严等； </w:t>
      </w:r>
    </w:p>
    <w:p w14:paraId="73AB0CCB" w14:textId="77777777" w:rsidR="00600414" w:rsidRDefault="00011C45">
      <w:pPr>
        <w:spacing w:after="120" w:line="360" w:lineRule="auto"/>
        <w:rPr>
          <w:rFonts w:ascii="楷体" w:eastAsia="楷体" w:hAnsi="楷体"/>
        </w:rPr>
      </w:pPr>
      <w:r>
        <w:rPr>
          <w:rFonts w:ascii="楷体" w:eastAsia="楷体" w:hAnsi="楷体"/>
        </w:rPr>
        <w:t>4)</w:t>
      </w:r>
      <w:r>
        <w:rPr>
          <w:rFonts w:ascii="楷体" w:eastAsia="楷体" w:hAnsi="楷体"/>
        </w:rPr>
        <w:tab/>
        <w:t xml:space="preserve">电力供应中断、黑客攻击、计算机病毒等。 </w:t>
      </w:r>
    </w:p>
    <w:p w14:paraId="0416C927" w14:textId="77777777" w:rsidR="00600414" w:rsidRDefault="00011C45">
      <w:pPr>
        <w:spacing w:after="120" w:line="360" w:lineRule="auto"/>
        <w:rPr>
          <w:rFonts w:ascii="楷体" w:eastAsia="楷体" w:hAnsi="楷体"/>
        </w:rPr>
      </w:pPr>
      <w:r>
        <w:rPr>
          <w:rFonts w:ascii="楷体" w:eastAsia="楷体" w:hAnsi="楷体" w:hint="eastAsia"/>
        </w:rPr>
        <w:t>19</w:t>
      </w:r>
      <w:r>
        <w:rPr>
          <w:rFonts w:ascii="楷体" w:eastAsia="楷体" w:hAnsi="楷体"/>
        </w:rPr>
        <w:t>.2本合同双方由于不可抗力而影响到本合同部分或全部履行的，双方同意履行期限在事故影响范围</w:t>
      </w:r>
      <w:proofErr w:type="gramStart"/>
      <w:r>
        <w:rPr>
          <w:rFonts w:ascii="楷体" w:eastAsia="楷体" w:hAnsi="楷体"/>
        </w:rPr>
        <w:t>内延</w:t>
      </w:r>
      <w:proofErr w:type="gramEnd"/>
      <w:r>
        <w:rPr>
          <w:rFonts w:ascii="楷体" w:eastAsia="楷体" w:hAnsi="楷体"/>
        </w:rPr>
        <w:t xml:space="preserve">长；任一方均不对由于不可抗力产生的成本增加或损失承担责任。 </w:t>
      </w:r>
    </w:p>
    <w:p w14:paraId="792F84F4" w14:textId="77777777" w:rsidR="00600414" w:rsidRDefault="00011C45">
      <w:pPr>
        <w:spacing w:after="120" w:line="360" w:lineRule="auto"/>
        <w:rPr>
          <w:rFonts w:ascii="楷体" w:eastAsia="楷体" w:hAnsi="楷体"/>
        </w:rPr>
      </w:pPr>
      <w:r>
        <w:rPr>
          <w:rFonts w:ascii="楷体" w:eastAsia="楷体" w:hAnsi="楷体" w:hint="eastAsia"/>
        </w:rPr>
        <w:t>19</w:t>
      </w:r>
      <w:r>
        <w:rPr>
          <w:rFonts w:ascii="楷体" w:eastAsia="楷体" w:hAnsi="楷体"/>
        </w:rPr>
        <w:t>.3受不可抗力事件影响方应尽快将所发生的不可抗力事件情况在发生后的最快时间内以电话、或电子邮件或传真形式或其他方式通知对方，并在</w:t>
      </w:r>
      <w:r>
        <w:rPr>
          <w:rFonts w:ascii="楷体" w:eastAsia="楷体" w:hAnsi="楷体" w:hint="eastAsia"/>
        </w:rPr>
        <w:t>十</w:t>
      </w:r>
      <w:r>
        <w:rPr>
          <w:rFonts w:ascii="楷体" w:eastAsia="楷体" w:hAnsi="楷体"/>
        </w:rPr>
        <w:t>（</w:t>
      </w:r>
      <w:r>
        <w:rPr>
          <w:rFonts w:ascii="楷体" w:eastAsia="楷体" w:hAnsi="楷体" w:hint="eastAsia"/>
        </w:rPr>
        <w:t>10</w:t>
      </w:r>
      <w:r>
        <w:rPr>
          <w:rFonts w:ascii="楷体" w:eastAsia="楷体" w:hAnsi="楷体"/>
        </w:rPr>
        <w:t>）日内向对方提供证实不可抗力发生的政府、公证机关或商会出具的证明或权威媒体的报道。因</w:t>
      </w:r>
      <w:proofErr w:type="gramStart"/>
      <w:r>
        <w:rPr>
          <w:rFonts w:ascii="楷体" w:eastAsia="楷体" w:hAnsi="楷体"/>
        </w:rPr>
        <w:t>怠</w:t>
      </w:r>
      <w:proofErr w:type="gramEnd"/>
      <w:r>
        <w:rPr>
          <w:rFonts w:ascii="楷体" w:eastAsia="楷体" w:hAnsi="楷体"/>
        </w:rPr>
        <w:t>于通知造成对方损失的应予赔偿。当不可抗力事件停止或消除后，</w:t>
      </w:r>
      <w:proofErr w:type="gramStart"/>
      <w:r>
        <w:rPr>
          <w:rFonts w:ascii="楷体" w:eastAsia="楷体" w:hAnsi="楷体"/>
        </w:rPr>
        <w:t>受事件</w:t>
      </w:r>
      <w:proofErr w:type="gramEnd"/>
      <w:r>
        <w:rPr>
          <w:rFonts w:ascii="楷体" w:eastAsia="楷体" w:hAnsi="楷体"/>
        </w:rPr>
        <w:t xml:space="preserve">影响的一方应尽快以电子邮件或传真形式通知对方。 </w:t>
      </w:r>
    </w:p>
    <w:p w14:paraId="2F0C6FCA" w14:textId="77777777" w:rsidR="00600414" w:rsidRDefault="00011C45">
      <w:pPr>
        <w:spacing w:after="120" w:line="360" w:lineRule="auto"/>
        <w:rPr>
          <w:rFonts w:ascii="楷体" w:eastAsia="楷体" w:hAnsi="楷体"/>
        </w:rPr>
      </w:pPr>
      <w:r>
        <w:rPr>
          <w:rFonts w:ascii="楷体" w:eastAsia="楷体" w:hAnsi="楷体" w:hint="eastAsia"/>
        </w:rPr>
        <w:t>19</w:t>
      </w:r>
      <w:r>
        <w:rPr>
          <w:rFonts w:ascii="楷体" w:eastAsia="楷体" w:hAnsi="楷体"/>
        </w:rPr>
        <w:t xml:space="preserve">.4 如不可抗力事件的影响连续【30】日以上时，本合同任何一方有权终止相关服务。 </w:t>
      </w:r>
    </w:p>
    <w:p w14:paraId="0B2968A2" w14:textId="77777777" w:rsidR="00600414" w:rsidRDefault="00011C45">
      <w:pPr>
        <w:spacing w:after="120" w:line="360" w:lineRule="auto"/>
      </w:pPr>
      <w:r>
        <w:rPr>
          <w:rFonts w:ascii="楷体" w:eastAsia="楷体" w:hAnsi="楷体" w:hint="eastAsia"/>
        </w:rPr>
        <w:t>19</w:t>
      </w:r>
      <w:r>
        <w:rPr>
          <w:rFonts w:ascii="楷体" w:eastAsia="楷体" w:hAnsi="楷体"/>
        </w:rPr>
        <w:t>.5 在任何情况下，不可抗力不得免除甲方的付款义务。</w:t>
      </w:r>
      <w:r>
        <w:t xml:space="preserve"> </w:t>
      </w:r>
    </w:p>
    <w:p w14:paraId="4E9FD6EF" w14:textId="77777777" w:rsidR="00600414" w:rsidRDefault="00011C45">
      <w:pPr>
        <w:spacing w:after="120" w:line="360" w:lineRule="auto"/>
        <w:rPr>
          <w:rFonts w:ascii="楷体" w:eastAsia="楷体" w:hAnsi="楷体"/>
          <w:b/>
          <w:sz w:val="32"/>
          <w:szCs w:val="32"/>
        </w:rPr>
      </w:pPr>
      <w:r>
        <w:rPr>
          <w:rFonts w:ascii="楷体" w:eastAsia="楷体" w:hAnsi="楷体" w:hint="eastAsia"/>
          <w:b/>
          <w:sz w:val="32"/>
          <w:szCs w:val="32"/>
        </w:rPr>
        <w:t>20</w:t>
      </w:r>
      <w:r>
        <w:rPr>
          <w:rFonts w:ascii="楷体" w:eastAsia="楷体" w:hAnsi="楷体"/>
          <w:b/>
          <w:sz w:val="32"/>
          <w:szCs w:val="32"/>
        </w:rPr>
        <w:t xml:space="preserve">. </w:t>
      </w:r>
      <w:r>
        <w:rPr>
          <w:rFonts w:ascii="楷体" w:eastAsia="楷体" w:hAnsi="楷体" w:hint="eastAsia"/>
          <w:b/>
          <w:sz w:val="32"/>
          <w:szCs w:val="32"/>
        </w:rPr>
        <w:t>违约责任</w:t>
      </w:r>
    </w:p>
    <w:p w14:paraId="65055E9F" w14:textId="77777777" w:rsidR="00600414" w:rsidRDefault="00011C45">
      <w:pPr>
        <w:spacing w:beforeLines="50" w:before="156" w:after="120" w:line="520" w:lineRule="exact"/>
        <w:rPr>
          <w:rFonts w:ascii="楷体" w:eastAsia="楷体" w:hAnsi="楷体"/>
        </w:rPr>
      </w:pPr>
      <w:r>
        <w:rPr>
          <w:rFonts w:ascii="楷体" w:eastAsia="楷体" w:hAnsi="楷体" w:hint="eastAsia"/>
        </w:rPr>
        <w:t>20.1由于甲方违反合同约定未取得所涉主体授权书（函）、或提供虚假授权书（函）、或未告知所涉主体知悉本合同项下的核验事项的行为后果的，乙方有权解除合同，并要求甲方支</w:t>
      </w:r>
      <w:r>
        <w:rPr>
          <w:rFonts w:ascii="楷体" w:eastAsia="楷体" w:hAnsi="楷体" w:hint="eastAsia"/>
        </w:rPr>
        <w:lastRenderedPageBreak/>
        <w:t>付本合同标的额（合同标的额为甲方已支付的费用与应付未付费用之和，下同）百分之三十的违约金，并承担由此给乙方造成的所有损失，包括但不限于名誉及经济损失，涉嫌犯罪的，乙方有权报司法机关处理。</w:t>
      </w:r>
    </w:p>
    <w:p w14:paraId="1A0BE4C3" w14:textId="77777777" w:rsidR="00600414" w:rsidRDefault="00011C45">
      <w:pPr>
        <w:spacing w:beforeLines="50" w:before="156" w:after="120" w:line="520" w:lineRule="exact"/>
        <w:rPr>
          <w:rFonts w:ascii="楷体" w:eastAsia="楷体" w:hAnsi="楷体"/>
        </w:rPr>
      </w:pPr>
      <w:r>
        <w:rPr>
          <w:rFonts w:ascii="楷体" w:eastAsia="楷体" w:hAnsi="楷体" w:hint="eastAsia"/>
        </w:rPr>
        <w:t>20.2</w:t>
      </w:r>
      <w:r>
        <w:rPr>
          <w:rFonts w:ascii="楷体" w:eastAsia="楷体" w:hAnsi="楷体"/>
        </w:rPr>
        <w:t xml:space="preserve"> </w:t>
      </w:r>
      <w:r>
        <w:rPr>
          <w:rFonts w:ascii="楷体" w:eastAsia="楷体" w:hAnsi="楷体" w:hint="eastAsia"/>
        </w:rPr>
        <w:t>甲方超出本协议约定范围使用乙方服务及乙方核验结果的，或向任何第三方提供数据核验信息服务或服务返回结果的，或有违反本协议约定的行为的，均视为甲方违约。甲方应当立即停止违约行为，并应向乙方支付本合同标的额百分之三十的违约金，乙方有权解除协议，因此产生</w:t>
      </w:r>
      <w:r>
        <w:rPr>
          <w:rFonts w:ascii="楷体" w:eastAsia="楷体" w:hAnsi="楷体"/>
        </w:rPr>
        <w:t>的所有后果由</w:t>
      </w:r>
      <w:r>
        <w:rPr>
          <w:rFonts w:ascii="楷体" w:eastAsia="楷体" w:hAnsi="楷体" w:hint="eastAsia"/>
        </w:rPr>
        <w:t>甲</w:t>
      </w:r>
      <w:r>
        <w:rPr>
          <w:rFonts w:ascii="楷体" w:eastAsia="楷体" w:hAnsi="楷体"/>
        </w:rPr>
        <w:t>方独自承担</w:t>
      </w:r>
      <w:r>
        <w:rPr>
          <w:rFonts w:ascii="楷体" w:eastAsia="楷体" w:hAnsi="楷体" w:hint="eastAsia"/>
        </w:rPr>
        <w:t>，涉及</w:t>
      </w:r>
      <w:r>
        <w:rPr>
          <w:rFonts w:ascii="楷体" w:eastAsia="楷体" w:hAnsi="楷体"/>
        </w:rPr>
        <w:t>违法犯罪的，乙方</w:t>
      </w:r>
      <w:r>
        <w:rPr>
          <w:rFonts w:ascii="楷体" w:eastAsia="楷体" w:hAnsi="楷体" w:hint="eastAsia"/>
        </w:rPr>
        <w:t>有权</w:t>
      </w:r>
      <w:r>
        <w:rPr>
          <w:rFonts w:ascii="楷体" w:eastAsia="楷体" w:hAnsi="楷体"/>
        </w:rPr>
        <w:t>报送司法机</w:t>
      </w:r>
      <w:r>
        <w:rPr>
          <w:rFonts w:ascii="楷体" w:eastAsia="楷体" w:hAnsi="楷体" w:hint="eastAsia"/>
        </w:rPr>
        <w:t>关处理。</w:t>
      </w:r>
    </w:p>
    <w:p w14:paraId="5553CF00" w14:textId="77777777" w:rsidR="00600414" w:rsidRDefault="00011C45">
      <w:pPr>
        <w:spacing w:beforeLines="50" w:before="156" w:after="120" w:line="520" w:lineRule="exact"/>
        <w:rPr>
          <w:rFonts w:ascii="楷体" w:eastAsia="楷体" w:hAnsi="楷体"/>
        </w:rPr>
      </w:pPr>
      <w:r>
        <w:rPr>
          <w:rFonts w:ascii="楷体" w:eastAsia="楷体" w:hAnsi="楷体" w:hint="eastAsia"/>
        </w:rPr>
        <w:t>20.3 可归因于甲方的原因造成本合同的解除，甲方应将乙方技术服务成果、技术文档的全部交还给乙方,甲方已支付的合同价款不予退还，并按照本合同约定支付违约金，如违约金不足以</w:t>
      </w:r>
      <w:r>
        <w:rPr>
          <w:rFonts w:ascii="楷体" w:eastAsia="楷体" w:hAnsi="楷体"/>
        </w:rPr>
        <w:t>弥补</w:t>
      </w:r>
      <w:r>
        <w:rPr>
          <w:rFonts w:ascii="楷体" w:eastAsia="楷体" w:hAnsi="楷体" w:hint="eastAsia"/>
        </w:rPr>
        <w:t>乙方</w:t>
      </w:r>
      <w:r>
        <w:rPr>
          <w:rFonts w:ascii="楷体" w:eastAsia="楷体" w:hAnsi="楷体"/>
        </w:rPr>
        <w:t>损失的，乙方享有进一步追偿的权利</w:t>
      </w:r>
      <w:r>
        <w:rPr>
          <w:rFonts w:ascii="楷体" w:eastAsia="楷体" w:hAnsi="楷体" w:hint="eastAsia"/>
        </w:rPr>
        <w:t>。</w:t>
      </w:r>
    </w:p>
    <w:p w14:paraId="0B391BC1" w14:textId="77777777" w:rsidR="00600414" w:rsidRDefault="00011C45">
      <w:pPr>
        <w:spacing w:beforeLines="50" w:before="156" w:after="120" w:line="520" w:lineRule="exact"/>
        <w:rPr>
          <w:rFonts w:ascii="楷体" w:eastAsia="楷体" w:hAnsi="楷体"/>
        </w:rPr>
      </w:pPr>
      <w:r>
        <w:rPr>
          <w:rFonts w:ascii="楷体" w:eastAsia="楷体" w:hAnsi="楷体" w:hint="eastAsia"/>
        </w:rPr>
        <w:t>20.4</w:t>
      </w:r>
      <w:r>
        <w:rPr>
          <w:rFonts w:ascii="楷体" w:eastAsia="楷体" w:hAnsi="楷体"/>
        </w:rPr>
        <w:t xml:space="preserve"> </w:t>
      </w:r>
      <w:r>
        <w:rPr>
          <w:rFonts w:ascii="楷体" w:eastAsia="楷体" w:hAnsi="楷体" w:hint="eastAsia"/>
        </w:rPr>
        <w:t>因甲方违反合同保密条款或其他因甲方管理不善而导致信息泄露，乙方有权解除合同，甲方应向乙方一次性支付本合同标的额百分之三十的违约金，并承担由此引起的对乙方的纠纷、诉讼所产生的责任及赔偿（包括但不限于经济损失赔偿、名誉损失赔偿、乙方</w:t>
      </w:r>
      <w:r>
        <w:rPr>
          <w:rFonts w:ascii="楷体" w:eastAsia="楷体" w:hAnsi="楷体"/>
        </w:rPr>
        <w:t>因维权发生的律师费、调查取</w:t>
      </w:r>
      <w:r>
        <w:rPr>
          <w:rFonts w:ascii="楷体" w:eastAsia="楷体" w:hAnsi="楷体" w:hint="eastAsia"/>
        </w:rPr>
        <w:t>证费</w:t>
      </w:r>
      <w:r>
        <w:rPr>
          <w:rFonts w:ascii="楷体" w:eastAsia="楷体" w:hAnsi="楷体"/>
        </w:rPr>
        <w:t>、诉讼费、</w:t>
      </w:r>
      <w:r>
        <w:rPr>
          <w:rFonts w:ascii="楷体" w:eastAsia="楷体" w:hAnsi="楷体" w:hint="eastAsia"/>
        </w:rPr>
        <w:t>对</w:t>
      </w:r>
      <w:r>
        <w:rPr>
          <w:rFonts w:ascii="楷体" w:eastAsia="楷体" w:hAnsi="楷体"/>
        </w:rPr>
        <w:t>第三方责任</w:t>
      </w:r>
      <w:r>
        <w:rPr>
          <w:rFonts w:ascii="楷体" w:eastAsia="楷体" w:hAnsi="楷体" w:hint="eastAsia"/>
        </w:rPr>
        <w:t>等）。</w:t>
      </w:r>
    </w:p>
    <w:p w14:paraId="28EA6C0B"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2</w:t>
      </w:r>
      <w:r>
        <w:rPr>
          <w:rFonts w:ascii="楷体" w:eastAsia="楷体" w:hAnsi="楷体" w:hint="eastAsia"/>
          <w:b/>
          <w:sz w:val="32"/>
          <w:szCs w:val="32"/>
        </w:rPr>
        <w:t>1</w:t>
      </w:r>
      <w:r>
        <w:rPr>
          <w:rFonts w:ascii="楷体" w:eastAsia="楷体" w:hAnsi="楷体"/>
          <w:b/>
          <w:sz w:val="32"/>
          <w:szCs w:val="32"/>
        </w:rPr>
        <w:t>. 期限和终止；终止的效果</w:t>
      </w:r>
    </w:p>
    <w:p w14:paraId="443FACED"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1</w:t>
      </w:r>
      <w:r>
        <w:rPr>
          <w:rFonts w:ascii="楷体" w:eastAsia="楷体" w:hAnsi="楷体"/>
        </w:rPr>
        <w:t>.1本合同</w:t>
      </w:r>
      <w:r>
        <w:rPr>
          <w:rFonts w:ascii="楷体" w:eastAsia="楷体" w:hAnsi="楷体" w:hint="eastAsia"/>
        </w:rPr>
        <w:t>自双方盖章之日起生效，除非双方协商达成一致或根据本合同规定提前终止情形外，任意一方不得擅自单方终止</w:t>
      </w:r>
      <w:r>
        <w:rPr>
          <w:rFonts w:ascii="楷体" w:eastAsia="楷体" w:hAnsi="楷体"/>
        </w:rPr>
        <w:t>。</w:t>
      </w:r>
    </w:p>
    <w:p w14:paraId="59D9CC26"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1</w:t>
      </w:r>
      <w:r>
        <w:rPr>
          <w:rFonts w:ascii="楷体" w:eastAsia="楷体" w:hAnsi="楷体"/>
        </w:rPr>
        <w:t>.</w:t>
      </w:r>
      <w:r>
        <w:rPr>
          <w:rFonts w:ascii="楷体" w:eastAsia="楷体" w:hAnsi="楷体" w:hint="eastAsia"/>
        </w:rPr>
        <w:t>2</w:t>
      </w:r>
      <w:r>
        <w:rPr>
          <w:rFonts w:ascii="楷体" w:eastAsia="楷体" w:hAnsi="楷体"/>
        </w:rPr>
        <w:t>本合同期满或终止后，那些根据其性质表明双方意欲延续的条款，在保护双方权利所必要的限度内应当延续并继续有效，直至其得到履行，这些条款并适用于双方各自的后继者和受让人。</w:t>
      </w:r>
    </w:p>
    <w:p w14:paraId="1379B5A9" w14:textId="77777777" w:rsidR="00600414" w:rsidRDefault="00011C45">
      <w:pPr>
        <w:spacing w:after="120" w:line="360" w:lineRule="auto"/>
        <w:rPr>
          <w:rFonts w:ascii="楷体" w:eastAsia="楷体" w:hAnsi="楷体"/>
          <w:b/>
          <w:sz w:val="32"/>
          <w:szCs w:val="32"/>
        </w:rPr>
      </w:pPr>
      <w:r>
        <w:rPr>
          <w:rFonts w:ascii="楷体" w:eastAsia="楷体" w:hAnsi="楷体"/>
          <w:b/>
          <w:sz w:val="32"/>
          <w:szCs w:val="32"/>
        </w:rPr>
        <w:t>2</w:t>
      </w:r>
      <w:r>
        <w:rPr>
          <w:rFonts w:ascii="楷体" w:eastAsia="楷体" w:hAnsi="楷体" w:hint="eastAsia"/>
          <w:b/>
          <w:sz w:val="32"/>
          <w:szCs w:val="32"/>
        </w:rPr>
        <w:t>2</w:t>
      </w:r>
      <w:r>
        <w:rPr>
          <w:rFonts w:ascii="楷体" w:eastAsia="楷体" w:hAnsi="楷体"/>
          <w:b/>
          <w:sz w:val="32"/>
          <w:szCs w:val="32"/>
        </w:rPr>
        <w:t>. 一般条款</w:t>
      </w:r>
    </w:p>
    <w:p w14:paraId="3F3ABE6E"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2</w:t>
      </w:r>
      <w:r>
        <w:rPr>
          <w:rFonts w:ascii="楷体" w:eastAsia="楷体" w:hAnsi="楷体"/>
        </w:rPr>
        <w:t>.1独立主体。双方并未通过本合同的签署而在相互间建立任何合伙、联营、代理或信托等关系，并且双方也无意建立类似关系。</w:t>
      </w:r>
    </w:p>
    <w:p w14:paraId="4BA857FA"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2</w:t>
      </w:r>
      <w:r>
        <w:rPr>
          <w:rFonts w:ascii="楷体" w:eastAsia="楷体" w:hAnsi="楷体"/>
        </w:rPr>
        <w:t>.2全部协议。本合同构成甲方与乙方之间就本合同标的达成的全部协议，并替代双方在本合同签署前或执行过程中就本合同标的所做的任何口头或书面的交流、声明、谅解或协议。</w:t>
      </w:r>
      <w:r>
        <w:rPr>
          <w:rFonts w:ascii="楷体" w:eastAsia="楷体" w:hAnsi="楷体"/>
        </w:rPr>
        <w:lastRenderedPageBreak/>
        <w:t>任何附加的或与此不同的条款和条件均不适用。</w:t>
      </w:r>
    </w:p>
    <w:p w14:paraId="1443FFBE"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2</w:t>
      </w:r>
      <w:r>
        <w:rPr>
          <w:rFonts w:ascii="楷体" w:eastAsia="楷体" w:hAnsi="楷体"/>
        </w:rPr>
        <w:t>.3修改。对本合同的任何补充和</w:t>
      </w:r>
      <w:proofErr w:type="gramStart"/>
      <w:r>
        <w:rPr>
          <w:rFonts w:ascii="楷体" w:eastAsia="楷体" w:hAnsi="楷体"/>
        </w:rPr>
        <w:t>修改仅得以</w:t>
      </w:r>
      <w:proofErr w:type="gramEnd"/>
      <w:r>
        <w:rPr>
          <w:rFonts w:ascii="楷体" w:eastAsia="楷体" w:hAnsi="楷体"/>
        </w:rPr>
        <w:t>书面方式为之并应由双方按本合同的签署方式有效签署后方为有效。</w:t>
      </w:r>
    </w:p>
    <w:p w14:paraId="0FB6E169"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2</w:t>
      </w:r>
      <w:r>
        <w:rPr>
          <w:rFonts w:ascii="楷体" w:eastAsia="楷体" w:hAnsi="楷体"/>
        </w:rPr>
        <w:t>.4 可分割。如本合同的任何条款被有管辖权的裁判机构裁定在某些方面无效或不可执行，且这种无效或不可执行</w:t>
      </w:r>
      <w:proofErr w:type="gramStart"/>
      <w:r>
        <w:rPr>
          <w:rFonts w:ascii="楷体" w:eastAsia="楷体" w:hAnsi="楷体"/>
        </w:rPr>
        <w:t>性不会</w:t>
      </w:r>
      <w:proofErr w:type="gramEnd"/>
      <w:r>
        <w:rPr>
          <w:rFonts w:ascii="楷体" w:eastAsia="楷体" w:hAnsi="楷体"/>
        </w:rPr>
        <w:t>对双方在本合同中的权利义务造成实质性的影响</w:t>
      </w:r>
      <w:r>
        <w:rPr>
          <w:rFonts w:ascii="楷体" w:eastAsia="楷体" w:hAnsi="楷体" w:hint="eastAsia"/>
        </w:rPr>
        <w:t>，</w:t>
      </w:r>
      <w:r>
        <w:rPr>
          <w:rFonts w:ascii="楷体" w:eastAsia="楷体" w:hAnsi="楷体"/>
        </w:rPr>
        <w:t>则本合同将继续有效。任何被裁定为仅在某些方面或某种程度上无效或不可执行的条款，在未被裁定为无效或不可执行的程度或范围内仍然具有完全的效力</w:t>
      </w:r>
    </w:p>
    <w:p w14:paraId="75F23443"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2</w:t>
      </w:r>
      <w:r>
        <w:rPr>
          <w:rFonts w:ascii="楷体" w:eastAsia="楷体" w:hAnsi="楷体"/>
        </w:rPr>
        <w:t>.</w:t>
      </w:r>
      <w:r>
        <w:rPr>
          <w:rFonts w:ascii="楷体" w:eastAsia="楷体" w:hAnsi="楷体" w:hint="eastAsia"/>
        </w:rPr>
        <w:t>5</w:t>
      </w:r>
      <w:r>
        <w:rPr>
          <w:rFonts w:ascii="楷体" w:eastAsia="楷体" w:hAnsi="楷体"/>
        </w:rPr>
        <w:t xml:space="preserve"> 适用法律和争议解决。本合同受中国大陆地区（不包括香港和澳门）可适用法律管辖，因本合同解释和执行发生的争议，应由双方友好协商解决，协商解决未果的，提交乙方所在地有管辖权的法院裁决。</w:t>
      </w:r>
    </w:p>
    <w:p w14:paraId="67CBD43D"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2</w:t>
      </w:r>
      <w:r>
        <w:rPr>
          <w:rFonts w:ascii="楷体" w:eastAsia="楷体" w:hAnsi="楷体"/>
        </w:rPr>
        <w:t xml:space="preserve">.6 </w:t>
      </w:r>
      <w:r>
        <w:rPr>
          <w:rFonts w:ascii="楷体" w:eastAsia="楷体" w:hAnsi="楷体" w:hint="eastAsia"/>
        </w:rPr>
        <w:t>本合同适用于由乙方提供给甲方并在服务采购单中约定的各类型的</w:t>
      </w:r>
      <w:proofErr w:type="gramStart"/>
      <w:r>
        <w:rPr>
          <w:rFonts w:ascii="楷体" w:eastAsia="楷体" w:hAnsi="楷体" w:hint="eastAsia"/>
        </w:rPr>
        <w:t>云服务</w:t>
      </w:r>
      <w:proofErr w:type="gramEnd"/>
      <w:r>
        <w:rPr>
          <w:rFonts w:ascii="楷体" w:eastAsia="楷体" w:hAnsi="楷体" w:hint="eastAsia"/>
        </w:rPr>
        <w:t>/产品。</w:t>
      </w:r>
    </w:p>
    <w:p w14:paraId="119A2991" w14:textId="77777777" w:rsidR="00600414" w:rsidRDefault="00011C45">
      <w:pPr>
        <w:spacing w:after="120" w:line="360" w:lineRule="auto"/>
        <w:rPr>
          <w:rFonts w:ascii="楷体" w:eastAsia="楷体" w:hAnsi="楷体"/>
        </w:rPr>
      </w:pPr>
      <w:r>
        <w:rPr>
          <w:rFonts w:ascii="楷体" w:eastAsia="楷体" w:hAnsi="楷体" w:hint="eastAsia"/>
        </w:rPr>
        <w:t>22.7</w:t>
      </w:r>
      <w:r>
        <w:rPr>
          <w:rFonts w:ascii="楷体" w:eastAsia="楷体" w:hAnsi="楷体"/>
        </w:rPr>
        <w:t>除本合同允许另行约定的内容外，如本合同</w:t>
      </w:r>
      <w:r>
        <w:rPr>
          <w:rFonts w:ascii="楷体" w:eastAsia="楷体" w:hAnsi="楷体" w:hint="eastAsia"/>
        </w:rPr>
        <w:t>通用条款和条件</w:t>
      </w:r>
      <w:r>
        <w:rPr>
          <w:rFonts w:ascii="楷体" w:eastAsia="楷体" w:hAnsi="楷体"/>
        </w:rPr>
        <w:t>规定与附件或</w:t>
      </w:r>
      <w:r>
        <w:rPr>
          <w:rFonts w:ascii="楷体" w:eastAsia="楷体" w:hAnsi="楷体" w:hint="eastAsia"/>
        </w:rPr>
        <w:t>服务采购单约定</w:t>
      </w:r>
      <w:r>
        <w:rPr>
          <w:rFonts w:ascii="楷体" w:eastAsia="楷体" w:hAnsi="楷体"/>
        </w:rPr>
        <w:t>发生冲突</w:t>
      </w:r>
      <w:r>
        <w:rPr>
          <w:rFonts w:ascii="楷体" w:eastAsia="楷体" w:hAnsi="楷体" w:hint="eastAsia"/>
        </w:rPr>
        <w:t>的</w:t>
      </w:r>
      <w:r>
        <w:rPr>
          <w:rFonts w:ascii="楷体" w:eastAsia="楷体" w:hAnsi="楷体"/>
        </w:rPr>
        <w:t>，应以</w:t>
      </w:r>
      <w:r>
        <w:rPr>
          <w:rFonts w:ascii="楷体" w:eastAsia="楷体" w:hAnsi="楷体" w:hint="eastAsia"/>
        </w:rPr>
        <w:t>服务采购</w:t>
      </w:r>
      <w:proofErr w:type="gramStart"/>
      <w:r>
        <w:rPr>
          <w:rFonts w:ascii="楷体" w:eastAsia="楷体" w:hAnsi="楷体" w:hint="eastAsia"/>
        </w:rPr>
        <w:t>单规定</w:t>
      </w:r>
      <w:proofErr w:type="gramEnd"/>
      <w:r>
        <w:rPr>
          <w:rFonts w:ascii="楷体" w:eastAsia="楷体" w:hAnsi="楷体"/>
        </w:rPr>
        <w:t>为准。</w:t>
      </w:r>
    </w:p>
    <w:p w14:paraId="62394763"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2</w:t>
      </w:r>
      <w:r>
        <w:rPr>
          <w:rFonts w:ascii="楷体" w:eastAsia="楷体" w:hAnsi="楷体"/>
        </w:rPr>
        <w:t>.</w:t>
      </w:r>
      <w:r>
        <w:rPr>
          <w:rFonts w:ascii="楷体" w:eastAsia="楷体" w:hAnsi="楷体" w:hint="eastAsia"/>
        </w:rPr>
        <w:t>8</w:t>
      </w:r>
      <w:r>
        <w:rPr>
          <w:rFonts w:ascii="楷体" w:eastAsia="楷体" w:hAnsi="楷体"/>
        </w:rPr>
        <w:t xml:space="preserve"> 甲方确认并声明。甲方已经仔细阅读并完全理解本合同条款及法律后果，对于存有疑问的条款已经要求并得到乙方的充分说明，并自愿签署本合同，接受上述所有条款的约束。</w:t>
      </w:r>
    </w:p>
    <w:p w14:paraId="4A748525" w14:textId="77777777" w:rsidR="00600414" w:rsidRDefault="00011C45">
      <w:pPr>
        <w:spacing w:after="120" w:line="360" w:lineRule="auto"/>
        <w:rPr>
          <w:rFonts w:ascii="楷体" w:eastAsia="楷体" w:hAnsi="楷体"/>
        </w:rPr>
      </w:pPr>
      <w:r>
        <w:rPr>
          <w:rFonts w:ascii="楷体" w:eastAsia="楷体" w:hAnsi="楷体"/>
        </w:rPr>
        <w:t>2</w:t>
      </w:r>
      <w:r>
        <w:rPr>
          <w:rFonts w:ascii="楷体" w:eastAsia="楷体" w:hAnsi="楷体" w:hint="eastAsia"/>
        </w:rPr>
        <w:t>2.9</w:t>
      </w:r>
      <w:r>
        <w:rPr>
          <w:rFonts w:ascii="楷体" w:eastAsia="楷体" w:hAnsi="楷体"/>
        </w:rPr>
        <w:t xml:space="preserve"> 副本和签署。本合同</w:t>
      </w:r>
      <w:r>
        <w:rPr>
          <w:rFonts w:ascii="楷体" w:eastAsia="楷体" w:hAnsi="楷体" w:hint="eastAsia"/>
        </w:rPr>
        <w:t>一式贰份</w:t>
      </w:r>
      <w:r>
        <w:rPr>
          <w:rFonts w:ascii="楷体" w:eastAsia="楷体" w:hAnsi="楷体"/>
        </w:rPr>
        <w:t>，双方分别执有</w:t>
      </w:r>
      <w:r>
        <w:rPr>
          <w:rFonts w:ascii="楷体" w:eastAsia="楷体" w:hAnsi="楷体" w:hint="eastAsia"/>
        </w:rPr>
        <w:t>壹份</w:t>
      </w:r>
      <w:r>
        <w:rPr>
          <w:rFonts w:ascii="楷体" w:eastAsia="楷体" w:hAnsi="楷体"/>
        </w:rPr>
        <w:t>，具有同等效力。</w:t>
      </w:r>
    </w:p>
    <w:p w14:paraId="7324B0A8" w14:textId="77777777" w:rsidR="00600414" w:rsidRDefault="00600414">
      <w:pPr>
        <w:spacing w:after="120" w:line="360" w:lineRule="auto"/>
        <w:rPr>
          <w:rFonts w:ascii="楷体" w:eastAsia="楷体" w:hAnsi="楷体"/>
          <w:szCs w:val="21"/>
          <w:lang w:eastAsia="zh-TW"/>
        </w:rPr>
      </w:pPr>
    </w:p>
    <w:p w14:paraId="619A2387" w14:textId="77777777" w:rsidR="00600414" w:rsidRDefault="00600414">
      <w:pPr>
        <w:spacing w:line="360" w:lineRule="auto"/>
        <w:rPr>
          <w:rFonts w:ascii="楷体" w:eastAsia="楷体" w:hAnsi="楷体"/>
          <w:b/>
          <w:bCs/>
          <w:sz w:val="36"/>
          <w:szCs w:val="36"/>
          <w:lang w:eastAsia="zh-TW"/>
        </w:rPr>
      </w:pPr>
    </w:p>
    <w:p w14:paraId="7151CDAD" w14:textId="77777777" w:rsidR="00600414" w:rsidRDefault="00600414">
      <w:pPr>
        <w:spacing w:line="480" w:lineRule="exact"/>
        <w:rPr>
          <w:rFonts w:ascii="楷体" w:eastAsia="楷体" w:hAnsi="楷体"/>
          <w:szCs w:val="21"/>
        </w:rPr>
      </w:pPr>
    </w:p>
    <w:p w14:paraId="6A4C6BAB" w14:textId="77777777" w:rsidR="00600414" w:rsidRDefault="00600414">
      <w:pPr>
        <w:spacing w:beforeLines="50" w:before="156" w:afterLines="50" w:after="156" w:line="440" w:lineRule="exact"/>
        <w:rPr>
          <w:rFonts w:asciiTheme="minorEastAsia" w:hAnsiTheme="minorEastAsia"/>
          <w:b/>
          <w:bCs/>
          <w:sz w:val="24"/>
        </w:rPr>
      </w:pPr>
      <w:bookmarkStart w:id="0" w:name="_Toc54096219"/>
    </w:p>
    <w:p w14:paraId="10CB68D9" w14:textId="77777777" w:rsidR="00600414" w:rsidRDefault="00600414">
      <w:pPr>
        <w:tabs>
          <w:tab w:val="left" w:pos="6419"/>
        </w:tabs>
        <w:spacing w:line="520" w:lineRule="exact"/>
        <w:rPr>
          <w:rFonts w:ascii="楷体" w:eastAsia="楷体" w:hAnsi="楷体"/>
          <w:sz w:val="24"/>
          <w:szCs w:val="24"/>
        </w:rPr>
      </w:pPr>
    </w:p>
    <w:p w14:paraId="66820B9F" w14:textId="77777777" w:rsidR="00600414" w:rsidRDefault="00600414">
      <w:pPr>
        <w:tabs>
          <w:tab w:val="left" w:pos="6419"/>
        </w:tabs>
        <w:spacing w:line="520" w:lineRule="exact"/>
        <w:rPr>
          <w:rFonts w:ascii="楷体" w:eastAsia="楷体" w:hAnsi="楷体"/>
          <w:sz w:val="24"/>
          <w:szCs w:val="24"/>
        </w:rPr>
      </w:pPr>
    </w:p>
    <w:p w14:paraId="2604B4D8" w14:textId="77777777" w:rsidR="00600414" w:rsidRDefault="00600414">
      <w:pPr>
        <w:tabs>
          <w:tab w:val="left" w:pos="6419"/>
        </w:tabs>
        <w:spacing w:line="520" w:lineRule="exact"/>
        <w:rPr>
          <w:rFonts w:ascii="楷体" w:eastAsia="楷体" w:hAnsi="楷体"/>
          <w:sz w:val="24"/>
          <w:szCs w:val="24"/>
        </w:rPr>
      </w:pPr>
    </w:p>
    <w:p w14:paraId="1D9A9365" w14:textId="77777777" w:rsidR="00600414" w:rsidRDefault="00600414">
      <w:pPr>
        <w:spacing w:beforeLines="50" w:before="156" w:afterLines="50" w:after="156" w:line="440" w:lineRule="exact"/>
        <w:rPr>
          <w:rFonts w:ascii="楷体" w:eastAsia="楷体" w:hAnsi="楷体" w:cs="华文中宋"/>
          <w:b/>
          <w:bCs/>
          <w:sz w:val="24"/>
        </w:rPr>
      </w:pPr>
    </w:p>
    <w:p w14:paraId="4E1543C3" w14:textId="77777777" w:rsidR="00600414" w:rsidRDefault="00600414">
      <w:pPr>
        <w:tabs>
          <w:tab w:val="left" w:pos="6419"/>
        </w:tabs>
        <w:spacing w:line="520" w:lineRule="exact"/>
        <w:rPr>
          <w:rFonts w:ascii="楷体" w:eastAsia="楷体" w:hAnsi="楷体"/>
          <w:sz w:val="24"/>
          <w:szCs w:val="24"/>
        </w:rPr>
      </w:pPr>
    </w:p>
    <w:p w14:paraId="20D560EA" w14:textId="77777777" w:rsidR="00600414" w:rsidRDefault="00011C45">
      <w:pPr>
        <w:tabs>
          <w:tab w:val="left" w:pos="6419"/>
        </w:tabs>
        <w:spacing w:line="520" w:lineRule="exact"/>
        <w:rPr>
          <w:rFonts w:ascii="楷体" w:eastAsia="楷体" w:hAnsi="楷体"/>
          <w:sz w:val="24"/>
          <w:szCs w:val="24"/>
        </w:rPr>
      </w:pPr>
      <w:r>
        <w:rPr>
          <w:rFonts w:ascii="楷体" w:eastAsia="楷体" w:hAnsi="楷体"/>
          <w:sz w:val="24"/>
          <w:szCs w:val="24"/>
        </w:rPr>
        <w:lastRenderedPageBreak/>
        <w:t xml:space="preserve">              </w:t>
      </w:r>
    </w:p>
    <w:p w14:paraId="34F3B904" w14:textId="77777777" w:rsidR="00600414" w:rsidRDefault="00011C45">
      <w:pPr>
        <w:tabs>
          <w:tab w:val="left" w:pos="6419"/>
        </w:tabs>
        <w:spacing w:line="520" w:lineRule="exact"/>
        <w:rPr>
          <w:rFonts w:ascii="楷体" w:eastAsia="楷体" w:hAnsi="楷体"/>
          <w:sz w:val="24"/>
          <w:szCs w:val="24"/>
        </w:rPr>
      </w:pPr>
      <w:r>
        <w:rPr>
          <w:rFonts w:ascii="楷体" w:eastAsia="楷体" w:hAnsi="楷体"/>
          <w:sz w:val="24"/>
          <w:szCs w:val="24"/>
        </w:rPr>
        <w:t xml:space="preserve">                             </w:t>
      </w:r>
    </w:p>
    <w:p w14:paraId="050D974A" w14:textId="77777777" w:rsidR="00600414" w:rsidRDefault="00011C45">
      <w:pPr>
        <w:spacing w:after="120" w:line="360" w:lineRule="auto"/>
        <w:rPr>
          <w:rFonts w:ascii="楷体" w:eastAsia="楷体" w:hAnsi="楷体" w:cs="宋体"/>
          <w:b/>
          <w:bCs/>
          <w:sz w:val="24"/>
          <w:szCs w:val="24"/>
        </w:rPr>
      </w:pPr>
      <w:r>
        <w:rPr>
          <w:rFonts w:ascii="楷体" w:eastAsia="楷体" w:hAnsi="楷体" w:cs="宋体"/>
          <w:b/>
          <w:bCs/>
          <w:sz w:val="24"/>
          <w:szCs w:val="24"/>
          <w:lang w:val="zh-TW" w:eastAsia="zh-TW"/>
        </w:rPr>
        <w:t>附件</w:t>
      </w:r>
      <w:r>
        <w:rPr>
          <w:rFonts w:ascii="楷体" w:eastAsia="楷体" w:hAnsi="楷体" w:cs="宋体" w:hint="eastAsia"/>
          <w:b/>
          <w:bCs/>
          <w:sz w:val="24"/>
          <w:szCs w:val="24"/>
        </w:rPr>
        <w:t>1：</w:t>
      </w:r>
      <w:r>
        <w:rPr>
          <w:rFonts w:ascii="楷体" w:eastAsia="楷体" w:hAnsi="楷体" w:cs="宋体"/>
          <w:b/>
          <w:bCs/>
          <w:sz w:val="24"/>
          <w:szCs w:val="24"/>
          <w:lang w:val="zh-TW" w:eastAsia="zh-TW"/>
        </w:rPr>
        <w:t>服务采购单</w:t>
      </w:r>
    </w:p>
    <w:p w14:paraId="75719446" w14:textId="77777777" w:rsidR="00600414" w:rsidRDefault="00600414">
      <w:pPr>
        <w:spacing w:after="120"/>
      </w:pPr>
    </w:p>
    <w:p w14:paraId="21522995" w14:textId="77777777" w:rsidR="00600414" w:rsidRDefault="00011C45">
      <w:pPr>
        <w:spacing w:after="120" w:line="360" w:lineRule="auto"/>
        <w:jc w:val="center"/>
        <w:rPr>
          <w:rFonts w:ascii="楷体" w:eastAsia="楷体" w:hAnsi="楷体" w:cs="微软雅黑"/>
          <w:b/>
          <w:sz w:val="40"/>
          <w:szCs w:val="40"/>
          <w:lang w:val="zh-TW" w:eastAsia="zh-TW"/>
        </w:rPr>
      </w:pPr>
      <w:r>
        <w:rPr>
          <w:rFonts w:ascii="楷体" w:eastAsia="楷体" w:hAnsi="楷体" w:cs="微软雅黑"/>
          <w:b/>
          <w:sz w:val="40"/>
          <w:szCs w:val="40"/>
          <w:lang w:val="zh-TW" w:eastAsia="zh-TW"/>
        </w:rPr>
        <w:t>服务采购单</w:t>
      </w:r>
    </w:p>
    <w:p w14:paraId="6811FF2F" w14:textId="77777777" w:rsidR="00600414" w:rsidRDefault="00011C45">
      <w:pPr>
        <w:spacing w:after="120"/>
        <w:rPr>
          <w:rFonts w:ascii="楷体" w:eastAsia="楷体" w:hAnsi="楷体"/>
          <w:b/>
          <w:bCs/>
          <w:sz w:val="24"/>
          <w:szCs w:val="24"/>
          <w:u w:val="single"/>
        </w:rPr>
      </w:pPr>
      <w:r>
        <w:rPr>
          <w:rFonts w:ascii="楷体" w:eastAsia="楷体" w:hAnsi="楷体" w:cs="宋体"/>
          <w:b/>
          <w:bCs/>
          <w:sz w:val="24"/>
          <w:szCs w:val="24"/>
          <w:lang w:val="zh-TW" w:eastAsia="zh-TW"/>
        </w:rPr>
        <w:t>甲方：</w:t>
      </w:r>
      <w:r>
        <w:rPr>
          <w:rFonts w:ascii="楷体" w:eastAsia="楷体" w:hAnsi="楷体" w:cs="Calibri"/>
          <w:b/>
          <w:bCs/>
          <w:sz w:val="24"/>
          <w:szCs w:val="24"/>
          <w:u w:val="single"/>
        </w:rPr>
        <w:t xml:space="preserve">    </w:t>
      </w:r>
      <w:r>
        <w:rPr>
          <w:rFonts w:ascii="楷体" w:eastAsia="楷体" w:hAnsi="楷体" w:cs="Calibri" w:hint="eastAsia"/>
          <w:b/>
          <w:bCs/>
          <w:sz w:val="24"/>
          <w:szCs w:val="24"/>
          <w:u w:val="single"/>
        </w:rPr>
        <w:t xml:space="preserve">     </w:t>
      </w:r>
      <w:r>
        <w:rPr>
          <w:rFonts w:ascii="楷体" w:eastAsia="楷体" w:hAnsi="楷体" w:cs="Calibri"/>
          <w:b/>
          <w:bCs/>
          <w:sz w:val="24"/>
          <w:szCs w:val="24"/>
          <w:u w:val="single"/>
        </w:rPr>
        <w:t xml:space="preserve">                         </w:t>
      </w:r>
    </w:p>
    <w:p w14:paraId="1577A7E9" w14:textId="77777777" w:rsidR="00600414" w:rsidRDefault="00011C45">
      <w:pPr>
        <w:spacing w:after="120"/>
        <w:rPr>
          <w:rFonts w:ascii="楷体" w:eastAsia="楷体" w:hAnsi="楷体"/>
          <w:b/>
          <w:bCs/>
          <w:sz w:val="24"/>
          <w:szCs w:val="24"/>
        </w:rPr>
      </w:pPr>
      <w:r>
        <w:rPr>
          <w:rFonts w:ascii="楷体" w:eastAsia="楷体" w:hAnsi="楷体" w:cs="宋体"/>
          <w:b/>
          <w:bCs/>
          <w:sz w:val="24"/>
          <w:szCs w:val="24"/>
          <w:lang w:val="zh-TW" w:eastAsia="zh-TW"/>
        </w:rPr>
        <w:t>乙方：</w:t>
      </w:r>
      <w:r>
        <w:rPr>
          <w:rFonts w:ascii="楷体" w:eastAsia="楷体" w:hAnsi="楷体" w:cs="Calibri"/>
          <w:b/>
          <w:bCs/>
          <w:sz w:val="24"/>
          <w:szCs w:val="24"/>
          <w:u w:val="single"/>
        </w:rPr>
        <w:t xml:space="preserve">    </w:t>
      </w:r>
      <w:r>
        <w:rPr>
          <w:rFonts w:ascii="楷体" w:eastAsia="楷体" w:hAnsi="楷体" w:cs="Calibri" w:hint="eastAsia"/>
          <w:b/>
          <w:bCs/>
          <w:sz w:val="24"/>
          <w:szCs w:val="24"/>
          <w:u w:val="single"/>
        </w:rPr>
        <w:t>江苏通付盾科技有限公司</w:t>
      </w:r>
      <w:r>
        <w:rPr>
          <w:rFonts w:ascii="楷体" w:eastAsia="楷体" w:hAnsi="楷体" w:cs="Calibri"/>
          <w:b/>
          <w:bCs/>
          <w:sz w:val="24"/>
          <w:szCs w:val="24"/>
          <w:u w:val="single"/>
        </w:rPr>
        <w:t xml:space="preserve">         </w:t>
      </w:r>
    </w:p>
    <w:p w14:paraId="2A715676" w14:textId="77777777" w:rsidR="00600414" w:rsidRDefault="00600414">
      <w:pPr>
        <w:autoSpaceDE w:val="0"/>
        <w:autoSpaceDN w:val="0"/>
        <w:adjustRightInd w:val="0"/>
        <w:spacing w:after="120"/>
        <w:ind w:left="100" w:firstLineChars="200" w:firstLine="422"/>
        <w:jc w:val="left"/>
        <w:rPr>
          <w:rFonts w:ascii="楷体" w:eastAsia="楷体" w:hAnsi="楷体" w:cs="宋体"/>
          <w:b/>
          <w:bCs/>
          <w:lang w:val="zh-TW"/>
        </w:rPr>
      </w:pPr>
    </w:p>
    <w:p w14:paraId="590EA4EA" w14:textId="77777777" w:rsidR="00600414" w:rsidRDefault="00011C45">
      <w:pPr>
        <w:autoSpaceDE w:val="0"/>
        <w:autoSpaceDN w:val="0"/>
        <w:adjustRightInd w:val="0"/>
        <w:spacing w:after="120" w:line="480" w:lineRule="exact"/>
        <w:ind w:left="100" w:firstLineChars="200" w:firstLine="482"/>
        <w:jc w:val="left"/>
        <w:rPr>
          <w:rFonts w:ascii="楷体" w:eastAsia="楷体" w:hAnsi="楷体" w:cs="宋体"/>
          <w:b/>
          <w:bCs/>
          <w:sz w:val="24"/>
          <w:szCs w:val="24"/>
          <w:lang w:val="zh-TW" w:eastAsia="zh-TW"/>
        </w:rPr>
      </w:pPr>
      <w:r>
        <w:rPr>
          <w:rFonts w:ascii="楷体" w:eastAsia="楷体" w:hAnsi="楷体" w:cs="宋体" w:hint="eastAsia"/>
          <w:b/>
          <w:bCs/>
          <w:sz w:val="24"/>
          <w:szCs w:val="24"/>
          <w:lang w:val="zh-TW"/>
        </w:rPr>
        <w:t>鉴于：</w:t>
      </w:r>
    </w:p>
    <w:p w14:paraId="21D979C1" w14:textId="77777777" w:rsidR="00600414" w:rsidRDefault="00011C45">
      <w:pPr>
        <w:autoSpaceDE w:val="0"/>
        <w:autoSpaceDN w:val="0"/>
        <w:adjustRightInd w:val="0"/>
        <w:spacing w:after="120" w:line="480" w:lineRule="exact"/>
        <w:ind w:left="100" w:firstLineChars="200" w:firstLine="420"/>
        <w:jc w:val="left"/>
        <w:rPr>
          <w:rFonts w:ascii="楷体" w:eastAsia="楷体" w:hAnsi="楷体" w:cs="宋体"/>
          <w:lang w:val="zh-TW"/>
        </w:rPr>
      </w:pPr>
      <w:r>
        <w:rPr>
          <w:rFonts w:ascii="楷体" w:eastAsia="楷体" w:hAnsi="楷体" w:cs="宋体" w:hint="eastAsia"/>
          <w:lang w:val="zh-TW"/>
        </w:rPr>
        <w:t>乙方许可甲方在</w:t>
      </w:r>
      <w:proofErr w:type="gramStart"/>
      <w:r>
        <w:rPr>
          <w:rFonts w:ascii="楷体" w:eastAsia="楷体" w:hAnsi="楷体" w:cs="宋体" w:hint="eastAsia"/>
          <w:lang w:val="zh-TW"/>
        </w:rPr>
        <w:t>本服务</w:t>
      </w:r>
      <w:proofErr w:type="gramEnd"/>
      <w:r>
        <w:rPr>
          <w:rFonts w:ascii="楷体" w:eastAsia="楷体" w:hAnsi="楷体" w:cs="宋体" w:hint="eastAsia"/>
          <w:lang w:val="zh-TW"/>
        </w:rPr>
        <w:t>采购单（简称“采购单”）许可期（具体以甲方订购的</w:t>
      </w:r>
      <w:proofErr w:type="gramStart"/>
      <w:r>
        <w:rPr>
          <w:rFonts w:ascii="楷体" w:eastAsia="楷体" w:hAnsi="楷体" w:cs="宋体" w:hint="eastAsia"/>
          <w:lang w:val="zh-TW"/>
        </w:rPr>
        <w:t>下述云服务</w:t>
      </w:r>
      <w:proofErr w:type="gramEnd"/>
      <w:r>
        <w:rPr>
          <w:rFonts w:ascii="楷体" w:eastAsia="楷体" w:hAnsi="楷体" w:cs="宋体" w:hint="eastAsia"/>
          <w:lang w:val="zh-TW"/>
        </w:rPr>
        <w:t>/产品对应的使用期限为准）内获得和使用下述服务或产品。甲方同意乙方提供下述服务或产品的前提是收到甲方支付的本采购单项下之全部款项。双方应一并遵守本采购单条款与合同通用条款和条件（甲方与乙方，一经签署</w:t>
      </w:r>
      <w:proofErr w:type="gramStart"/>
      <w:r>
        <w:rPr>
          <w:rFonts w:ascii="楷体" w:eastAsia="楷体" w:hAnsi="楷体" w:cs="宋体" w:hint="eastAsia"/>
          <w:lang w:val="zh-TW"/>
        </w:rPr>
        <w:t>本服务</w:t>
      </w:r>
      <w:proofErr w:type="gramEnd"/>
      <w:r>
        <w:rPr>
          <w:rFonts w:ascii="楷体" w:eastAsia="楷体" w:hAnsi="楷体" w:cs="宋体" w:hint="eastAsia"/>
          <w:lang w:val="zh-TW"/>
        </w:rPr>
        <w:t>采购单，即受本采购单条款、合同通用条款和条件的约束，合同通用条款和条件为</w:t>
      </w:r>
      <w:proofErr w:type="gramStart"/>
      <w:r>
        <w:rPr>
          <w:rFonts w:ascii="楷体" w:eastAsia="楷体" w:hAnsi="楷体" w:cs="宋体" w:hint="eastAsia"/>
          <w:lang w:val="zh-TW"/>
        </w:rPr>
        <w:t>本服务</w:t>
      </w:r>
      <w:proofErr w:type="gramEnd"/>
      <w:r>
        <w:rPr>
          <w:rFonts w:ascii="楷体" w:eastAsia="楷体" w:hAnsi="楷体" w:cs="宋体" w:hint="eastAsia"/>
          <w:lang w:val="zh-TW"/>
        </w:rPr>
        <w:t>采购单不可分割的一部分）。除本采购单另有定义，本采购单之术语应与通用条款和条件具有相同含义。</w:t>
      </w:r>
    </w:p>
    <w:p w14:paraId="2F20A54D" w14:textId="77777777" w:rsidR="00600414" w:rsidRDefault="00011C45">
      <w:pPr>
        <w:spacing w:after="120" w:line="480" w:lineRule="exact"/>
        <w:rPr>
          <w:rFonts w:ascii="楷体" w:eastAsia="楷体" w:hAnsi="楷体" w:cs="宋体"/>
          <w:b/>
          <w:bCs/>
          <w:sz w:val="24"/>
          <w:szCs w:val="24"/>
          <w:lang w:val="zh-TW"/>
        </w:rPr>
      </w:pPr>
      <w:r>
        <w:rPr>
          <w:rFonts w:ascii="楷体" w:eastAsia="楷体" w:hAnsi="楷体" w:cs="宋体" w:hint="eastAsia"/>
          <w:b/>
          <w:bCs/>
          <w:sz w:val="24"/>
          <w:szCs w:val="24"/>
          <w:lang w:val="zh-TW"/>
        </w:rPr>
        <w:t>一、</w:t>
      </w:r>
      <w:r>
        <w:rPr>
          <w:rFonts w:ascii="楷体" w:eastAsia="楷体" w:hAnsi="楷体" w:cs="宋体"/>
          <w:b/>
          <w:bCs/>
          <w:sz w:val="24"/>
          <w:szCs w:val="24"/>
          <w:lang w:val="zh-TW" w:eastAsia="zh-TW"/>
        </w:rPr>
        <w:t>甲方向乙方订购</w:t>
      </w:r>
      <w:r>
        <w:rPr>
          <w:rFonts w:ascii="楷体" w:eastAsia="楷体" w:hAnsi="楷体" w:cs="宋体" w:hint="eastAsia"/>
          <w:b/>
          <w:bCs/>
          <w:sz w:val="24"/>
          <w:szCs w:val="24"/>
          <w:lang w:val="zh-TW"/>
        </w:rPr>
        <w:t>如下</w:t>
      </w:r>
      <w:r>
        <w:rPr>
          <w:rFonts w:ascii="楷体" w:eastAsia="楷体" w:hAnsi="楷体" w:cs="宋体"/>
          <w:b/>
          <w:bCs/>
          <w:sz w:val="24"/>
          <w:szCs w:val="24"/>
          <w:u w:val="single"/>
          <w:lang w:val="zh-TW" w:eastAsia="zh-TW"/>
        </w:rPr>
        <w:t xml:space="preserve">  </w:t>
      </w:r>
      <w:r>
        <w:rPr>
          <w:rFonts w:ascii="楷体" w:eastAsia="PMingLiU" w:hAnsi="楷体" w:cs="宋体"/>
          <w:b/>
          <w:bCs/>
          <w:sz w:val="24"/>
          <w:szCs w:val="24"/>
          <w:u w:val="single"/>
          <w:lang w:val="zh-TW" w:eastAsia="zh-TW"/>
        </w:rPr>
        <w:t xml:space="preserve"> </w:t>
      </w:r>
      <w:r>
        <w:rPr>
          <w:rFonts w:ascii="楷体" w:eastAsia="楷体" w:hAnsi="楷体" w:cs="宋体" w:hint="eastAsia"/>
          <w:b/>
          <w:bCs/>
          <w:sz w:val="24"/>
          <w:szCs w:val="24"/>
          <w:u w:val="single"/>
          <w:lang w:val="zh-TW"/>
        </w:rPr>
        <w:t xml:space="preserve"> </w:t>
      </w:r>
      <w:r>
        <w:rPr>
          <w:rFonts w:ascii="楷体" w:eastAsia="PMingLiU" w:hAnsi="楷体" w:cs="宋体"/>
          <w:b/>
          <w:bCs/>
          <w:sz w:val="24"/>
          <w:szCs w:val="24"/>
          <w:u w:val="single"/>
          <w:lang w:val="zh-TW" w:eastAsia="zh-TW"/>
        </w:rPr>
        <w:t xml:space="preserve"> </w:t>
      </w:r>
      <w:r>
        <w:rPr>
          <w:rFonts w:ascii="楷体" w:eastAsia="楷体" w:hAnsi="楷体" w:cs="宋体"/>
          <w:b/>
          <w:bCs/>
          <w:sz w:val="24"/>
          <w:szCs w:val="24"/>
          <w:u w:val="single"/>
          <w:lang w:val="zh-TW" w:eastAsia="zh-TW"/>
        </w:rPr>
        <w:t xml:space="preserve">   </w:t>
      </w:r>
      <w:r>
        <w:rPr>
          <w:rFonts w:ascii="楷体" w:eastAsia="楷体" w:hAnsi="楷体" w:cs="宋体"/>
          <w:b/>
          <w:bCs/>
          <w:sz w:val="24"/>
          <w:szCs w:val="24"/>
          <w:lang w:val="zh-TW" w:eastAsia="zh-TW"/>
        </w:rPr>
        <w:t xml:space="preserve"> </w:t>
      </w:r>
      <w:proofErr w:type="gramStart"/>
      <w:r>
        <w:rPr>
          <w:rFonts w:ascii="楷体" w:eastAsia="楷体" w:hAnsi="楷体" w:cs="宋体" w:hint="eastAsia"/>
          <w:b/>
          <w:bCs/>
          <w:sz w:val="24"/>
          <w:szCs w:val="24"/>
          <w:lang w:val="zh-TW"/>
        </w:rPr>
        <w:t>云</w:t>
      </w:r>
      <w:r>
        <w:rPr>
          <w:rFonts w:ascii="楷体" w:eastAsia="楷体" w:hAnsi="楷体" w:cs="宋体"/>
          <w:b/>
          <w:bCs/>
          <w:sz w:val="24"/>
          <w:szCs w:val="24"/>
          <w:lang w:val="zh-TW" w:eastAsia="zh-TW"/>
        </w:rPr>
        <w:t>服务</w:t>
      </w:r>
      <w:proofErr w:type="gramEnd"/>
      <w:r>
        <w:rPr>
          <w:rFonts w:ascii="楷体" w:eastAsia="楷体" w:hAnsi="楷体" w:cs="宋体" w:hint="eastAsia"/>
          <w:b/>
          <w:bCs/>
          <w:sz w:val="24"/>
          <w:szCs w:val="24"/>
          <w:lang w:val="zh-TW"/>
        </w:rPr>
        <w:t>/产品</w:t>
      </w:r>
      <w:r>
        <w:rPr>
          <w:rFonts w:ascii="楷体" w:eastAsia="楷体" w:hAnsi="楷体" w:cs="宋体"/>
          <w:b/>
          <w:bCs/>
          <w:sz w:val="24"/>
          <w:szCs w:val="24"/>
          <w:lang w:val="zh-TW" w:eastAsia="zh-TW"/>
        </w:rPr>
        <w:t>：</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38"/>
        <w:gridCol w:w="5954"/>
      </w:tblGrid>
      <w:tr w:rsidR="00600414" w14:paraId="21D4F7C5" w14:textId="77777777">
        <w:trPr>
          <w:trHeight w:val="631"/>
        </w:trPr>
        <w:tc>
          <w:tcPr>
            <w:tcW w:w="1838" w:type="dxa"/>
            <w:tcMar>
              <w:top w:w="57" w:type="dxa"/>
              <w:left w:w="57" w:type="dxa"/>
              <w:bottom w:w="57" w:type="dxa"/>
              <w:right w:w="57" w:type="dxa"/>
            </w:tcMar>
            <w:vAlign w:val="center"/>
          </w:tcPr>
          <w:p w14:paraId="127239B1" w14:textId="77777777" w:rsidR="00600414" w:rsidRDefault="00011C45">
            <w:pPr>
              <w:jc w:val="center"/>
              <w:rPr>
                <w:rFonts w:ascii="楷体" w:eastAsia="楷体" w:hAnsi="楷体"/>
                <w:b/>
                <w:szCs w:val="21"/>
              </w:rPr>
            </w:pPr>
            <w:r>
              <w:rPr>
                <w:rFonts w:ascii="楷体" w:eastAsia="楷体" w:hAnsi="楷体" w:hint="eastAsia"/>
                <w:b/>
                <w:szCs w:val="21"/>
              </w:rPr>
              <w:t>服务名称</w:t>
            </w:r>
          </w:p>
        </w:tc>
        <w:tc>
          <w:tcPr>
            <w:tcW w:w="5954" w:type="dxa"/>
            <w:vAlign w:val="center"/>
          </w:tcPr>
          <w:p w14:paraId="431BF00D" w14:textId="77777777" w:rsidR="00600414" w:rsidRDefault="00600414">
            <w:pPr>
              <w:jc w:val="center"/>
              <w:rPr>
                <w:rFonts w:ascii="楷体" w:eastAsia="楷体" w:hAnsi="楷体"/>
                <w:b/>
                <w:szCs w:val="21"/>
              </w:rPr>
            </w:pPr>
          </w:p>
        </w:tc>
      </w:tr>
      <w:tr w:rsidR="00600414" w14:paraId="7C429D6F" w14:textId="77777777">
        <w:trPr>
          <w:trHeight w:val="562"/>
        </w:trPr>
        <w:tc>
          <w:tcPr>
            <w:tcW w:w="1838" w:type="dxa"/>
            <w:tcMar>
              <w:top w:w="57" w:type="dxa"/>
              <w:left w:w="57" w:type="dxa"/>
              <w:bottom w:w="57" w:type="dxa"/>
              <w:right w:w="57" w:type="dxa"/>
            </w:tcMar>
            <w:vAlign w:val="center"/>
          </w:tcPr>
          <w:p w14:paraId="0231FA44" w14:textId="77777777" w:rsidR="00600414" w:rsidRDefault="00011C45">
            <w:pPr>
              <w:spacing w:after="120"/>
              <w:ind w:leftChars="100" w:left="421" w:hangingChars="100" w:hanging="211"/>
              <w:jc w:val="center"/>
              <w:rPr>
                <w:rFonts w:ascii="楷体" w:eastAsia="楷体" w:hAnsi="楷体"/>
                <w:szCs w:val="21"/>
              </w:rPr>
            </w:pPr>
            <w:r>
              <w:rPr>
                <w:rFonts w:ascii="楷体" w:eastAsia="楷体" w:hAnsi="楷体" w:hint="eastAsia"/>
                <w:b/>
                <w:szCs w:val="21"/>
              </w:rPr>
              <w:t>服务</w:t>
            </w:r>
            <w:proofErr w:type="gramStart"/>
            <w:r>
              <w:rPr>
                <w:rFonts w:ascii="楷体" w:eastAsia="楷体" w:hAnsi="楷体" w:hint="eastAsia"/>
                <w:b/>
                <w:szCs w:val="21"/>
              </w:rPr>
              <w:t>包类型</w:t>
            </w:r>
            <w:proofErr w:type="gramEnd"/>
          </w:p>
        </w:tc>
        <w:tc>
          <w:tcPr>
            <w:tcW w:w="5954" w:type="dxa"/>
          </w:tcPr>
          <w:p w14:paraId="525AB0EF" w14:textId="77777777" w:rsidR="00600414" w:rsidRDefault="00600414">
            <w:pPr>
              <w:rPr>
                <w:rFonts w:ascii="楷体" w:eastAsia="楷体" w:hAnsi="楷体"/>
                <w:szCs w:val="21"/>
              </w:rPr>
            </w:pPr>
          </w:p>
        </w:tc>
      </w:tr>
      <w:tr w:rsidR="00600414" w14:paraId="76EB6498" w14:textId="77777777">
        <w:trPr>
          <w:trHeight w:val="562"/>
        </w:trPr>
        <w:tc>
          <w:tcPr>
            <w:tcW w:w="1838" w:type="dxa"/>
            <w:tcMar>
              <w:top w:w="57" w:type="dxa"/>
              <w:left w:w="57" w:type="dxa"/>
              <w:bottom w:w="57" w:type="dxa"/>
              <w:right w:w="57" w:type="dxa"/>
            </w:tcMar>
            <w:vAlign w:val="center"/>
          </w:tcPr>
          <w:p w14:paraId="229EAFA6" w14:textId="77777777" w:rsidR="00600414" w:rsidRDefault="00011C45">
            <w:pPr>
              <w:spacing w:after="120"/>
              <w:ind w:leftChars="100" w:left="421" w:hangingChars="100" w:hanging="211"/>
              <w:jc w:val="center"/>
              <w:rPr>
                <w:rFonts w:ascii="楷体" w:eastAsia="楷体" w:hAnsi="楷体"/>
                <w:szCs w:val="21"/>
              </w:rPr>
            </w:pPr>
            <w:r>
              <w:rPr>
                <w:rFonts w:ascii="楷体" w:eastAsia="楷体" w:hAnsi="楷体" w:hint="eastAsia"/>
                <w:b/>
                <w:szCs w:val="21"/>
              </w:rPr>
              <w:t>价格</w:t>
            </w:r>
          </w:p>
        </w:tc>
        <w:tc>
          <w:tcPr>
            <w:tcW w:w="5954" w:type="dxa"/>
          </w:tcPr>
          <w:p w14:paraId="3CC544C1" w14:textId="77777777" w:rsidR="00600414" w:rsidRDefault="00600414">
            <w:pPr>
              <w:rPr>
                <w:rFonts w:ascii="楷体" w:eastAsia="楷体" w:hAnsi="楷体"/>
                <w:szCs w:val="21"/>
              </w:rPr>
            </w:pPr>
          </w:p>
        </w:tc>
      </w:tr>
      <w:tr w:rsidR="00600414" w14:paraId="6836D372" w14:textId="77777777">
        <w:trPr>
          <w:trHeight w:val="562"/>
        </w:trPr>
        <w:tc>
          <w:tcPr>
            <w:tcW w:w="1838" w:type="dxa"/>
            <w:tcMar>
              <w:top w:w="57" w:type="dxa"/>
              <w:left w:w="57" w:type="dxa"/>
              <w:bottom w:w="57" w:type="dxa"/>
              <w:right w:w="57" w:type="dxa"/>
            </w:tcMar>
            <w:vAlign w:val="center"/>
          </w:tcPr>
          <w:p w14:paraId="3F7F1C2C" w14:textId="77777777" w:rsidR="00600414" w:rsidRDefault="00011C45">
            <w:pPr>
              <w:spacing w:after="120"/>
              <w:ind w:leftChars="100" w:left="421" w:hangingChars="100" w:hanging="211"/>
              <w:jc w:val="center"/>
              <w:rPr>
                <w:rFonts w:ascii="楷体" w:eastAsia="楷体" w:hAnsi="楷体"/>
                <w:szCs w:val="21"/>
              </w:rPr>
            </w:pPr>
            <w:r>
              <w:rPr>
                <w:rFonts w:ascii="楷体" w:eastAsia="楷体" w:hAnsi="楷体" w:hint="eastAsia"/>
                <w:b/>
                <w:szCs w:val="21"/>
              </w:rPr>
              <w:t>备注</w:t>
            </w:r>
          </w:p>
        </w:tc>
        <w:tc>
          <w:tcPr>
            <w:tcW w:w="5954" w:type="dxa"/>
          </w:tcPr>
          <w:p w14:paraId="0A688EB1" w14:textId="77777777" w:rsidR="00600414" w:rsidRDefault="00600414">
            <w:pPr>
              <w:rPr>
                <w:rFonts w:ascii="楷体" w:eastAsia="楷体" w:hAnsi="楷体"/>
                <w:szCs w:val="21"/>
              </w:rPr>
            </w:pPr>
          </w:p>
        </w:tc>
      </w:tr>
      <w:tr w:rsidR="00600414" w14:paraId="0BD63A3F" w14:textId="77777777">
        <w:trPr>
          <w:trHeight w:val="562"/>
        </w:trPr>
        <w:tc>
          <w:tcPr>
            <w:tcW w:w="1838" w:type="dxa"/>
            <w:tcMar>
              <w:top w:w="57" w:type="dxa"/>
              <w:left w:w="57" w:type="dxa"/>
              <w:bottom w:w="57" w:type="dxa"/>
              <w:right w:w="57" w:type="dxa"/>
            </w:tcMar>
            <w:vAlign w:val="center"/>
          </w:tcPr>
          <w:p w14:paraId="1A5AB0A1" w14:textId="77777777" w:rsidR="00600414" w:rsidRDefault="00011C45">
            <w:pPr>
              <w:spacing w:after="120"/>
              <w:ind w:leftChars="100" w:left="420" w:hangingChars="100" w:hanging="210"/>
              <w:jc w:val="center"/>
              <w:rPr>
                <w:rFonts w:ascii="楷体" w:eastAsia="楷体" w:hAnsi="楷体"/>
                <w:b/>
                <w:szCs w:val="21"/>
              </w:rPr>
            </w:pPr>
            <w:r>
              <w:rPr>
                <w:rFonts w:ascii="楷体" w:eastAsia="楷体" w:hAnsi="楷体" w:hint="eastAsia"/>
                <w:color w:val="000000"/>
                <w:szCs w:val="21"/>
              </w:rPr>
              <w:t>费用（合计）</w:t>
            </w:r>
          </w:p>
        </w:tc>
        <w:tc>
          <w:tcPr>
            <w:tcW w:w="5954" w:type="dxa"/>
          </w:tcPr>
          <w:p w14:paraId="2436DFC4" w14:textId="77777777" w:rsidR="00600414" w:rsidRDefault="00011C45">
            <w:pPr>
              <w:rPr>
                <w:rFonts w:ascii="楷体" w:eastAsia="楷体" w:hAnsi="楷体"/>
                <w:szCs w:val="21"/>
              </w:rPr>
            </w:pPr>
            <w:r>
              <w:rPr>
                <w:rFonts w:ascii="楷体" w:eastAsia="楷体" w:hAnsi="楷体"/>
                <w:szCs w:val="21"/>
              </w:rPr>
              <w:t xml:space="preserve">   </w:t>
            </w:r>
          </w:p>
          <w:p w14:paraId="68331C6C" w14:textId="77777777" w:rsidR="00600414" w:rsidRDefault="00011C45">
            <w:pPr>
              <w:ind w:firstLineChars="300" w:firstLine="630"/>
              <w:rPr>
                <w:rFonts w:ascii="楷体" w:eastAsia="楷体" w:hAnsi="楷体"/>
                <w:szCs w:val="21"/>
              </w:rPr>
            </w:pPr>
            <w:r>
              <w:rPr>
                <w:rFonts w:ascii="楷体" w:eastAsia="楷体" w:hAnsi="楷体"/>
                <w:szCs w:val="21"/>
              </w:rPr>
              <w:t xml:space="preserve">     </w:t>
            </w:r>
            <w:r>
              <w:rPr>
                <w:rFonts w:ascii="楷体" w:eastAsia="楷体" w:hAnsi="楷体"/>
                <w:szCs w:val="21"/>
                <w:u w:val="single"/>
              </w:rPr>
              <w:t xml:space="preserve">                                  </w:t>
            </w:r>
            <w:r>
              <w:rPr>
                <w:rFonts w:ascii="楷体" w:eastAsia="楷体" w:hAnsi="楷体" w:hint="eastAsia"/>
                <w:szCs w:val="21"/>
              </w:rPr>
              <w:t>整</w:t>
            </w:r>
          </w:p>
        </w:tc>
      </w:tr>
    </w:tbl>
    <w:p w14:paraId="348542A7" w14:textId="77777777" w:rsidR="00600414" w:rsidRDefault="00600414">
      <w:pPr>
        <w:spacing w:after="120" w:line="480" w:lineRule="exact"/>
        <w:rPr>
          <w:rFonts w:ascii="楷体" w:eastAsia="楷体" w:hAnsi="楷体" w:cs="宋体"/>
          <w:b/>
          <w:bCs/>
          <w:sz w:val="24"/>
          <w:szCs w:val="24"/>
          <w:lang w:val="zh-TW"/>
        </w:rPr>
      </w:pPr>
    </w:p>
    <w:p w14:paraId="775ACA3F" w14:textId="77777777" w:rsidR="00600414" w:rsidRDefault="00011C45">
      <w:pPr>
        <w:spacing w:line="480" w:lineRule="exact"/>
        <w:rPr>
          <w:rFonts w:ascii="楷体" w:eastAsia="楷体" w:hAnsi="楷体" w:cs="Arial"/>
          <w:b/>
          <w:bCs/>
          <w:sz w:val="24"/>
        </w:rPr>
      </w:pPr>
      <w:r>
        <w:rPr>
          <w:rFonts w:ascii="楷体" w:eastAsia="楷体" w:hAnsi="楷体" w:cs="Arial" w:hint="eastAsia"/>
          <w:b/>
          <w:bCs/>
          <w:sz w:val="24"/>
        </w:rPr>
        <w:t>二、合同金额及付款方式：</w:t>
      </w:r>
    </w:p>
    <w:p w14:paraId="710DBAF6" w14:textId="77777777" w:rsidR="00600414" w:rsidRDefault="00011C45">
      <w:pPr>
        <w:spacing w:line="480" w:lineRule="exact"/>
        <w:rPr>
          <w:rFonts w:ascii="楷体" w:eastAsia="楷体" w:hAnsi="楷体" w:cs="宋体"/>
          <w:lang w:val="zh-TW"/>
        </w:rPr>
      </w:pPr>
      <w:r>
        <w:rPr>
          <w:rFonts w:ascii="楷体" w:eastAsia="楷体" w:hAnsi="楷体" w:hint="eastAsia"/>
        </w:rPr>
        <w:t>2.1</w:t>
      </w:r>
      <w:r>
        <w:rPr>
          <w:rFonts w:ascii="楷体" w:eastAsia="楷体" w:hAnsi="楷体"/>
        </w:rPr>
        <w:t xml:space="preserve"> </w:t>
      </w:r>
      <w:r>
        <w:rPr>
          <w:rFonts w:ascii="楷体" w:eastAsia="楷体" w:hAnsi="楷体" w:cs="宋体" w:hint="eastAsia"/>
          <w:lang w:val="zh-TW"/>
        </w:rPr>
        <w:t>结算方式</w:t>
      </w:r>
      <w:r>
        <w:rPr>
          <w:rFonts w:ascii="楷体" w:eastAsia="楷体" w:hAnsi="楷体" w:cs="宋体"/>
          <w:lang w:val="zh-TW"/>
        </w:rPr>
        <w:t>:</w:t>
      </w:r>
      <w:r>
        <w:rPr>
          <w:rFonts w:ascii="楷体" w:eastAsia="楷体" w:hAnsi="楷体" w:cs="宋体" w:hint="eastAsia"/>
          <w:lang w:val="zh-TW"/>
        </w:rPr>
        <w:t>按照上述购买的具体服务类别一次性支付固定费用。甲方应按上述同意购买</w:t>
      </w:r>
      <w:r>
        <w:rPr>
          <w:rFonts w:ascii="楷体" w:eastAsia="楷体" w:hAnsi="楷体" w:cs="宋体" w:hint="eastAsia"/>
          <w:lang w:val="zh-TW"/>
        </w:rPr>
        <w:lastRenderedPageBreak/>
        <w:t>的</w:t>
      </w:r>
      <w:r>
        <w:rPr>
          <w:rFonts w:ascii="楷体" w:eastAsia="PMingLiU" w:hAnsi="楷体" w:cs="宋体"/>
          <w:lang w:val="zh-TW" w:eastAsia="zh-TW"/>
        </w:rPr>
        <w:t xml:space="preserve"> </w:t>
      </w:r>
      <w:r>
        <w:rPr>
          <w:rFonts w:ascii="楷体" w:eastAsia="PMingLiU" w:hAnsi="楷体" w:cs="宋体"/>
          <w:u w:val="single"/>
          <w:lang w:val="zh-TW" w:eastAsia="zh-TW"/>
        </w:rPr>
        <w:t xml:space="preserve"> </w:t>
      </w:r>
      <w:r>
        <w:rPr>
          <w:rFonts w:ascii="楷体" w:eastAsia="楷体" w:hAnsi="楷体" w:cs="宋体" w:hint="eastAsia"/>
          <w:b/>
          <w:bCs/>
          <w:u w:val="single"/>
          <w:lang w:val="zh-TW"/>
        </w:rPr>
        <w:t xml:space="preserve"> </w:t>
      </w:r>
      <w:r>
        <w:rPr>
          <w:rFonts w:ascii="楷体" w:eastAsia="PMingLiU" w:hAnsi="楷体" w:cs="宋体"/>
          <w:b/>
          <w:bCs/>
          <w:u w:val="single"/>
          <w:lang w:val="zh-TW" w:eastAsia="zh-TW"/>
        </w:rPr>
        <w:t xml:space="preserve">    </w:t>
      </w:r>
      <w:r>
        <w:rPr>
          <w:rFonts w:ascii="楷体" w:eastAsia="楷体" w:hAnsi="楷体" w:cs="宋体" w:hint="eastAsia"/>
          <w:b/>
          <w:bCs/>
          <w:u w:val="single"/>
          <w:lang w:val="zh-TW"/>
        </w:rPr>
        <w:t xml:space="preserve"> </w:t>
      </w:r>
      <w:proofErr w:type="gramStart"/>
      <w:r>
        <w:rPr>
          <w:rFonts w:ascii="楷体" w:eastAsia="楷体" w:hAnsi="楷体" w:cs="宋体" w:hint="eastAsia"/>
          <w:lang w:val="zh-TW"/>
        </w:rPr>
        <w:t>云服务</w:t>
      </w:r>
      <w:proofErr w:type="gramEnd"/>
      <w:r>
        <w:rPr>
          <w:rFonts w:ascii="楷体" w:eastAsia="楷体" w:hAnsi="楷体" w:cs="宋体" w:hint="eastAsia"/>
          <w:lang w:val="zh-TW"/>
        </w:rPr>
        <w:t>/产品以人民币为单位向乙方一次性支付全部服务费用，付款期限为本采购</w:t>
      </w:r>
      <w:proofErr w:type="gramStart"/>
      <w:r>
        <w:rPr>
          <w:rFonts w:ascii="楷体" w:eastAsia="楷体" w:hAnsi="楷体" w:cs="宋体" w:hint="eastAsia"/>
          <w:lang w:val="zh-TW"/>
        </w:rPr>
        <w:t>单签署</w:t>
      </w:r>
      <w:proofErr w:type="gramEnd"/>
      <w:r>
        <w:rPr>
          <w:rFonts w:ascii="楷体" w:eastAsia="楷体" w:hAnsi="楷体" w:cs="宋体" w:hint="eastAsia"/>
          <w:lang w:val="zh-TW"/>
        </w:rPr>
        <w:t>当日。本采购</w:t>
      </w:r>
      <w:proofErr w:type="gramStart"/>
      <w:r>
        <w:rPr>
          <w:rFonts w:ascii="楷体" w:eastAsia="楷体" w:hAnsi="楷体" w:cs="宋体" w:hint="eastAsia"/>
          <w:lang w:val="zh-TW"/>
        </w:rPr>
        <w:t>单签署</w:t>
      </w:r>
      <w:proofErr w:type="gramEnd"/>
      <w:r>
        <w:rPr>
          <w:rFonts w:ascii="楷体" w:eastAsia="楷体" w:hAnsi="楷体" w:cs="宋体" w:hint="eastAsia"/>
          <w:lang w:val="zh-TW"/>
        </w:rPr>
        <w:t>后无论因何种原因终止，乙方已收取的费用均不予退还。</w:t>
      </w:r>
    </w:p>
    <w:p w14:paraId="36CA54BF" w14:textId="77777777" w:rsidR="00600414" w:rsidRDefault="00600414">
      <w:pPr>
        <w:spacing w:line="480" w:lineRule="exact"/>
        <w:rPr>
          <w:rFonts w:ascii="楷体" w:eastAsia="楷体" w:hAnsi="楷体" w:cs="宋体"/>
          <w:lang w:val="zh-TW" w:eastAsia="zh-TW"/>
        </w:rPr>
      </w:pPr>
    </w:p>
    <w:p w14:paraId="0B21F417" w14:textId="77777777" w:rsidR="00600414" w:rsidRDefault="00011C45">
      <w:pPr>
        <w:spacing w:line="480" w:lineRule="exact"/>
        <w:rPr>
          <w:rFonts w:ascii="楷体" w:eastAsia="楷体" w:hAnsi="楷体" w:cs="Arial"/>
          <w:b/>
          <w:bCs/>
          <w:sz w:val="24"/>
        </w:rPr>
      </w:pPr>
      <w:r>
        <w:rPr>
          <w:rFonts w:ascii="楷体" w:eastAsia="楷体" w:hAnsi="楷体" w:cs="Arial" w:hint="eastAsia"/>
          <w:b/>
          <w:bCs/>
          <w:sz w:val="24"/>
        </w:rPr>
        <w:t>三、其他约定：</w:t>
      </w:r>
    </w:p>
    <w:p w14:paraId="309DBB85" w14:textId="77777777" w:rsidR="00600414" w:rsidRDefault="00011C45">
      <w:pPr>
        <w:spacing w:line="480" w:lineRule="exact"/>
        <w:ind w:firstLineChars="200" w:firstLine="420"/>
        <w:rPr>
          <w:rFonts w:ascii="楷体" w:eastAsia="楷体" w:hAnsi="楷体" w:cs="宋体"/>
          <w:szCs w:val="20"/>
          <w:lang w:val="zh-TW"/>
        </w:rPr>
      </w:pPr>
      <w:r>
        <w:rPr>
          <w:rFonts w:ascii="楷体" w:hAnsi="楷体" w:cs="宋体" w:hint="eastAsia"/>
          <w:szCs w:val="20"/>
          <w:lang w:val="zh-TW"/>
        </w:rPr>
        <w:t>3</w:t>
      </w:r>
      <w:r>
        <w:rPr>
          <w:rFonts w:ascii="楷体" w:eastAsia="PMingLiU" w:hAnsi="楷体" w:cs="宋体"/>
          <w:szCs w:val="20"/>
          <w:lang w:val="zh-TW" w:eastAsia="zh-TW"/>
        </w:rPr>
        <w:t>.1</w:t>
      </w:r>
      <w:r>
        <w:rPr>
          <w:rFonts w:ascii="楷体" w:eastAsia="楷体" w:hAnsi="楷体" w:cs="宋体"/>
          <w:szCs w:val="20"/>
          <w:lang w:val="zh-TW"/>
        </w:rPr>
        <w:t>.</w:t>
      </w:r>
      <w:r>
        <w:rPr>
          <w:rFonts w:ascii="楷体" w:eastAsia="楷体" w:hAnsi="楷体" w:cs="宋体" w:hint="eastAsia"/>
          <w:szCs w:val="20"/>
          <w:lang w:val="zh-TW"/>
        </w:rPr>
        <w:t>双方同意， 产品使用期届满后，如甲方已订购但未使用完毕的服务将被作废，且乙方将不提供任何其他替代或补充服务/产品。</w:t>
      </w:r>
    </w:p>
    <w:p w14:paraId="2E2FBAC1" w14:textId="77777777" w:rsidR="00600414" w:rsidRDefault="00011C45">
      <w:pPr>
        <w:spacing w:line="480" w:lineRule="exact"/>
        <w:ind w:firstLineChars="200" w:firstLine="420"/>
        <w:rPr>
          <w:rFonts w:ascii="楷体" w:eastAsia="楷体" w:hAnsi="楷体" w:cs="宋体"/>
          <w:szCs w:val="20"/>
          <w:lang w:val="zh-TW"/>
        </w:rPr>
      </w:pPr>
      <w:r>
        <w:rPr>
          <w:rFonts w:ascii="楷体" w:eastAsia="楷体" w:hAnsi="楷体" w:cs="宋体" w:hint="eastAsia"/>
          <w:szCs w:val="20"/>
          <w:lang w:val="zh-TW"/>
        </w:rPr>
        <w:t>3</w:t>
      </w:r>
      <w:r>
        <w:rPr>
          <w:rFonts w:ascii="楷体" w:eastAsia="PMingLiU" w:hAnsi="楷体" w:cs="宋体"/>
          <w:szCs w:val="20"/>
          <w:lang w:val="zh-TW" w:eastAsia="zh-TW"/>
        </w:rPr>
        <w:t>.2</w:t>
      </w:r>
      <w:r>
        <w:rPr>
          <w:rFonts w:ascii="楷体" w:eastAsia="楷体" w:hAnsi="楷体" w:cs="宋体" w:hint="eastAsia"/>
          <w:szCs w:val="20"/>
          <w:lang w:val="zh-TW"/>
        </w:rPr>
        <w:t>本采购单项下服务/产品的权利义务，双方均应遵守合同通用条款和条件的规定，</w:t>
      </w:r>
      <w:r>
        <w:rPr>
          <w:rFonts w:ascii="楷体" w:eastAsia="楷体" w:hAnsi="楷体" w:cs="宋体"/>
          <w:szCs w:val="20"/>
          <w:lang w:val="zh-TW"/>
        </w:rPr>
        <w:t>订购</w:t>
      </w:r>
      <w:r>
        <w:rPr>
          <w:rFonts w:ascii="楷体" w:eastAsia="楷体" w:hAnsi="楷体" w:cs="宋体" w:hint="eastAsia"/>
          <w:szCs w:val="20"/>
          <w:lang w:val="zh-TW"/>
        </w:rPr>
        <w:t>服务/产品名称、规格</w:t>
      </w:r>
      <w:r>
        <w:rPr>
          <w:rFonts w:ascii="楷体" w:eastAsia="楷体" w:hAnsi="楷体" w:cs="宋体"/>
          <w:szCs w:val="20"/>
          <w:lang w:val="zh-TW"/>
        </w:rPr>
        <w:t>、使用期限及价格以本</w:t>
      </w:r>
      <w:r>
        <w:rPr>
          <w:rFonts w:ascii="楷体" w:eastAsia="楷体" w:hAnsi="楷体" w:cs="宋体" w:hint="eastAsia"/>
          <w:szCs w:val="20"/>
          <w:lang w:val="zh-TW"/>
        </w:rPr>
        <w:t>采购</w:t>
      </w:r>
      <w:r>
        <w:rPr>
          <w:rFonts w:ascii="楷体" w:eastAsia="楷体" w:hAnsi="楷体" w:cs="宋体"/>
          <w:szCs w:val="20"/>
          <w:lang w:val="zh-TW"/>
        </w:rPr>
        <w:t>单为准。</w:t>
      </w:r>
      <w:r>
        <w:rPr>
          <w:rFonts w:ascii="楷体" w:eastAsia="楷体" w:hAnsi="楷体" w:cs="宋体"/>
          <w:szCs w:val="20"/>
          <w:lang w:val="zh-TW"/>
        </w:rPr>
        <w:br w:type="page"/>
      </w:r>
    </w:p>
    <w:p w14:paraId="781C44FE" w14:textId="77777777" w:rsidR="00600414" w:rsidRDefault="00011C45">
      <w:pPr>
        <w:spacing w:line="480" w:lineRule="exact"/>
        <w:rPr>
          <w:rFonts w:ascii="楷体" w:eastAsia="楷体" w:hAnsi="楷体" w:cs="Arial"/>
          <w:b/>
          <w:bCs/>
          <w:sz w:val="24"/>
        </w:rPr>
      </w:pPr>
      <w:r>
        <w:rPr>
          <w:rFonts w:ascii="楷体" w:eastAsia="楷体" w:hAnsi="楷体" w:cs="Arial" w:hint="eastAsia"/>
          <w:b/>
          <w:bCs/>
          <w:sz w:val="24"/>
        </w:rPr>
        <w:lastRenderedPageBreak/>
        <w:t>四、具体服务类别</w:t>
      </w:r>
      <w:r>
        <w:rPr>
          <w:rFonts w:ascii="楷体" w:eastAsia="楷体" w:hAnsi="楷体" w:hint="eastAsia"/>
          <w:b/>
          <w:sz w:val="24"/>
          <w:szCs w:val="24"/>
        </w:rPr>
        <w:t>（细项）</w:t>
      </w:r>
      <w:r>
        <w:rPr>
          <w:rFonts w:ascii="楷体" w:eastAsia="楷体" w:hAnsi="楷体" w:cs="Arial" w:hint="eastAsia"/>
          <w:b/>
          <w:bCs/>
          <w:sz w:val="24"/>
        </w:rPr>
        <w:t>：</w:t>
      </w:r>
    </w:p>
    <w:p w14:paraId="6F8FBE08"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787A1930"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7F253002"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50AFBA61"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008E0C9C"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64866954"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13839F40"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3B811020"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6154661A"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7DDDE269"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4443D6B9"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7991455B"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551E9F35"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12CE8481"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17BE10F2"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719CE3B6"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2AD8A81E"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54B6490F"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701DAD32"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3D8A54D2"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7EE4C74A"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29BE5B45"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06C02370"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141C2A1A"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1787D395"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50CCAE14"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573F22E2"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2C2A2E57"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69408B35"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6C2954A8"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08A19A29"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3AA3C460"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37B17A88"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2EB67D36"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29EE573C" w14:textId="77777777" w:rsidR="00600414" w:rsidRDefault="00600414">
      <w:pPr>
        <w:pBdr>
          <w:top w:val="single" w:sz="4" w:space="1" w:color="auto"/>
          <w:left w:val="single" w:sz="4" w:space="4" w:color="auto"/>
          <w:bottom w:val="single" w:sz="4" w:space="1" w:color="auto"/>
          <w:right w:val="single" w:sz="4" w:space="4" w:color="auto"/>
        </w:pBdr>
        <w:jc w:val="left"/>
        <w:rPr>
          <w:rFonts w:ascii="楷体" w:eastAsia="楷体" w:hAnsi="楷体"/>
          <w:szCs w:val="21"/>
        </w:rPr>
      </w:pPr>
    </w:p>
    <w:p w14:paraId="379571BD" w14:textId="77777777" w:rsidR="00600414" w:rsidRDefault="00600414">
      <w:pPr>
        <w:widowControl/>
        <w:pBdr>
          <w:top w:val="single" w:sz="4" w:space="1" w:color="auto"/>
          <w:left w:val="single" w:sz="4" w:space="4" w:color="auto"/>
          <w:bottom w:val="single" w:sz="4" w:space="1" w:color="auto"/>
          <w:right w:val="single" w:sz="4" w:space="4" w:color="auto"/>
        </w:pBdr>
        <w:jc w:val="left"/>
        <w:rPr>
          <w:rFonts w:ascii="楷体" w:eastAsia="楷体" w:hAnsi="楷体" w:cs="宋体"/>
          <w:szCs w:val="20"/>
          <w:lang w:val="zh-TW"/>
        </w:rPr>
      </w:pPr>
    </w:p>
    <w:p w14:paraId="7B392A6F" w14:textId="77777777" w:rsidR="00600414" w:rsidRDefault="00600414">
      <w:pPr>
        <w:widowControl/>
        <w:jc w:val="left"/>
        <w:rPr>
          <w:rFonts w:ascii="楷体" w:eastAsia="楷体" w:hAnsi="楷体" w:cs="宋体"/>
          <w:szCs w:val="20"/>
          <w:lang w:val="zh-TW"/>
        </w:rPr>
      </w:pPr>
    </w:p>
    <w:p w14:paraId="5B1DEF2A" w14:textId="77777777" w:rsidR="00600414" w:rsidRDefault="00011C45">
      <w:pPr>
        <w:spacing w:line="480" w:lineRule="exact"/>
        <w:ind w:firstLineChars="100" w:firstLine="210"/>
        <w:rPr>
          <w:rFonts w:ascii="楷体" w:eastAsia="楷体" w:hAnsi="楷体" w:cs="宋体"/>
          <w:szCs w:val="20"/>
          <w:lang w:val="zh-TW"/>
        </w:rPr>
      </w:pPr>
      <w:r>
        <w:rPr>
          <w:rFonts w:ascii="楷体" w:eastAsia="楷体" w:hAnsi="楷体" w:cs="宋体" w:hint="eastAsia"/>
          <w:szCs w:val="20"/>
          <w:lang w:val="zh-TW"/>
        </w:rPr>
        <w:t>（以下无正文）</w:t>
      </w:r>
    </w:p>
    <w:p w14:paraId="266D0E6D" w14:textId="77777777" w:rsidR="00600414" w:rsidRDefault="00600414">
      <w:pPr>
        <w:spacing w:after="120" w:line="360" w:lineRule="auto"/>
        <w:rPr>
          <w:rFonts w:ascii="楷体" w:eastAsia="楷体" w:hAnsi="楷体" w:cs="宋体"/>
          <w:b/>
          <w:bCs/>
          <w:lang w:val="zh-TW"/>
        </w:rPr>
      </w:pPr>
    </w:p>
    <w:p w14:paraId="40CF4237" w14:textId="77777777" w:rsidR="00600414" w:rsidRDefault="00600414">
      <w:pPr>
        <w:spacing w:after="120" w:line="360" w:lineRule="auto"/>
        <w:rPr>
          <w:rFonts w:ascii="楷体" w:eastAsia="楷体" w:hAnsi="楷体" w:cs="宋体"/>
          <w:b/>
          <w:bCs/>
          <w:lang w:val="zh-TW"/>
        </w:rPr>
      </w:pPr>
    </w:p>
    <w:p w14:paraId="6A2C10EB" w14:textId="77777777" w:rsidR="00600414" w:rsidRDefault="00011C45">
      <w:pPr>
        <w:spacing w:after="120" w:line="360" w:lineRule="auto"/>
        <w:rPr>
          <w:rFonts w:ascii="楷体" w:eastAsia="楷体" w:hAnsi="楷体" w:cs="Arial"/>
          <w:b/>
          <w:bCs/>
          <w:sz w:val="24"/>
        </w:rPr>
      </w:pPr>
      <w:r>
        <w:rPr>
          <w:rFonts w:ascii="楷体" w:eastAsia="楷体" w:hAnsi="楷体" w:cs="Arial" w:hint="eastAsia"/>
          <w:b/>
          <w:bCs/>
          <w:sz w:val="24"/>
        </w:rPr>
        <w:lastRenderedPageBreak/>
        <w:t>合同</w:t>
      </w:r>
      <w:r>
        <w:rPr>
          <w:rFonts w:ascii="楷体" w:eastAsia="楷体" w:hAnsi="楷体" w:cs="Arial"/>
          <w:b/>
          <w:bCs/>
          <w:sz w:val="24"/>
        </w:rPr>
        <w:t>签署项</w:t>
      </w:r>
    </w:p>
    <w:p w14:paraId="3791F883" w14:textId="77777777" w:rsidR="00600414" w:rsidRDefault="00011C45">
      <w:pPr>
        <w:spacing w:after="120" w:line="360" w:lineRule="auto"/>
        <w:rPr>
          <w:rFonts w:ascii="楷体" w:eastAsia="楷体" w:hAnsi="楷体"/>
        </w:rPr>
      </w:pPr>
      <w:r>
        <w:rPr>
          <w:rFonts w:ascii="楷体" w:eastAsia="楷体" w:hAnsi="楷体" w:cs="宋体"/>
          <w:lang w:val="zh-TW" w:eastAsia="zh-TW"/>
        </w:rPr>
        <w:t>甲方（签章）：</w:t>
      </w:r>
      <w:r>
        <w:rPr>
          <w:rFonts w:ascii="楷体" w:eastAsia="楷体" w:hAnsi="楷体"/>
        </w:rPr>
        <w:t xml:space="preserve">                               </w:t>
      </w:r>
      <w:r>
        <w:rPr>
          <w:rFonts w:ascii="楷体" w:eastAsia="楷体" w:hAnsi="楷体" w:cs="宋体"/>
          <w:lang w:val="zh-TW" w:eastAsia="zh-TW"/>
        </w:rPr>
        <w:t>乙方（签章）：</w:t>
      </w:r>
    </w:p>
    <w:p w14:paraId="75F79E11" w14:textId="77777777" w:rsidR="00600414" w:rsidRDefault="00011C45">
      <w:pPr>
        <w:spacing w:after="120" w:line="360" w:lineRule="auto"/>
        <w:rPr>
          <w:rFonts w:ascii="楷体" w:eastAsia="楷体" w:hAnsi="楷体"/>
        </w:rPr>
      </w:pPr>
      <w:r>
        <w:rPr>
          <w:rFonts w:ascii="楷体" w:eastAsia="楷体" w:hAnsi="楷体" w:cs="宋体" w:hint="eastAsia"/>
          <w:lang w:val="zh-TW"/>
        </w:rPr>
        <w:t>法定代表人/授权</w:t>
      </w:r>
      <w:r>
        <w:rPr>
          <w:rFonts w:ascii="楷体" w:eastAsia="楷体" w:hAnsi="楷体" w:cs="宋体"/>
          <w:lang w:val="zh-TW" w:eastAsia="zh-TW"/>
        </w:rPr>
        <w:t>代表签字：</w:t>
      </w:r>
      <w:r>
        <w:rPr>
          <w:rFonts w:ascii="楷体" w:eastAsia="楷体" w:hAnsi="楷体"/>
        </w:rPr>
        <w:t xml:space="preserve">                   </w:t>
      </w:r>
      <w:r>
        <w:rPr>
          <w:rFonts w:ascii="楷体" w:eastAsia="楷体" w:hAnsi="楷体" w:hint="eastAsia"/>
          <w:lang w:val="zh-CN"/>
        </w:rPr>
        <w:t>法定代表人/授权代表</w:t>
      </w:r>
      <w:r>
        <w:rPr>
          <w:rFonts w:ascii="楷体" w:eastAsia="楷体" w:hAnsi="楷体" w:cs="宋体"/>
          <w:lang w:val="zh-TW" w:eastAsia="zh-TW"/>
        </w:rPr>
        <w:t>签字：</w:t>
      </w:r>
    </w:p>
    <w:p w14:paraId="3777E245" w14:textId="77777777" w:rsidR="00600414" w:rsidRDefault="00011C45">
      <w:pPr>
        <w:spacing w:after="120" w:line="360" w:lineRule="auto"/>
        <w:rPr>
          <w:rFonts w:ascii="楷体" w:eastAsia="楷体" w:hAnsi="楷体"/>
        </w:rPr>
      </w:pPr>
      <w:r>
        <w:rPr>
          <w:rFonts w:ascii="楷体" w:eastAsia="楷体" w:hAnsi="楷体" w:cs="宋体"/>
          <w:lang w:val="zh-TW" w:eastAsia="zh-TW"/>
        </w:rPr>
        <w:t>日期：</w:t>
      </w:r>
      <w:r>
        <w:rPr>
          <w:rFonts w:ascii="楷体" w:eastAsia="楷体" w:hAnsi="楷体"/>
        </w:rPr>
        <w:t xml:space="preserve">                                </w:t>
      </w:r>
      <w:r>
        <w:rPr>
          <w:rFonts w:ascii="楷体" w:eastAsia="楷体" w:hAnsi="楷体"/>
          <w:lang w:val="zh-CN"/>
        </w:rPr>
        <w:t xml:space="preserve">       </w:t>
      </w:r>
      <w:r>
        <w:rPr>
          <w:rFonts w:ascii="楷体" w:eastAsia="楷体" w:hAnsi="楷体"/>
        </w:rPr>
        <w:t xml:space="preserve"> </w:t>
      </w:r>
      <w:r>
        <w:rPr>
          <w:rFonts w:ascii="楷体" w:eastAsia="楷体" w:hAnsi="楷体" w:cs="宋体"/>
          <w:lang w:val="zh-TW" w:eastAsia="zh-TW"/>
        </w:rPr>
        <w:t>日期</w:t>
      </w:r>
      <w:r>
        <w:rPr>
          <w:rFonts w:ascii="楷体" w:eastAsia="楷体" w:hAnsi="楷体" w:cs="宋体" w:hint="eastAsia"/>
          <w:lang w:val="zh-TW"/>
        </w:rPr>
        <w:t>：</w:t>
      </w:r>
    </w:p>
    <w:p w14:paraId="0D3040B8" w14:textId="77777777" w:rsidR="00600414" w:rsidRDefault="00600414">
      <w:pPr>
        <w:spacing w:line="360" w:lineRule="auto"/>
        <w:jc w:val="left"/>
        <w:rPr>
          <w:rFonts w:ascii="楷体" w:eastAsia="楷体" w:hAnsi="楷体" w:cs="华文中宋"/>
          <w:b/>
          <w:bCs/>
          <w:sz w:val="24"/>
          <w:lang w:eastAsia="zh-TW"/>
        </w:rPr>
      </w:pPr>
    </w:p>
    <w:p w14:paraId="0F2F898B" w14:textId="77777777" w:rsidR="00600414" w:rsidRDefault="00600414">
      <w:pPr>
        <w:spacing w:line="360" w:lineRule="auto"/>
        <w:jc w:val="left"/>
        <w:rPr>
          <w:rFonts w:ascii="楷体" w:eastAsia="楷体" w:hAnsi="楷体" w:cs="华文中宋"/>
          <w:b/>
          <w:bCs/>
          <w:sz w:val="24"/>
        </w:rPr>
      </w:pPr>
    </w:p>
    <w:p w14:paraId="2DBC63E7" w14:textId="77777777" w:rsidR="00600414" w:rsidRDefault="00600414">
      <w:pPr>
        <w:spacing w:line="360" w:lineRule="auto"/>
        <w:jc w:val="left"/>
        <w:rPr>
          <w:rFonts w:ascii="楷体" w:eastAsia="楷体" w:hAnsi="楷体" w:cs="华文中宋"/>
          <w:b/>
          <w:bCs/>
          <w:sz w:val="24"/>
        </w:rPr>
      </w:pPr>
    </w:p>
    <w:p w14:paraId="2F51568E" w14:textId="77777777" w:rsidR="00600414" w:rsidRDefault="00600414">
      <w:pPr>
        <w:spacing w:line="360" w:lineRule="auto"/>
        <w:jc w:val="left"/>
        <w:rPr>
          <w:rFonts w:ascii="楷体" w:eastAsia="楷体" w:hAnsi="楷体" w:cs="华文中宋"/>
          <w:b/>
          <w:bCs/>
          <w:sz w:val="24"/>
        </w:rPr>
      </w:pPr>
    </w:p>
    <w:p w14:paraId="5E7263EB" w14:textId="77777777" w:rsidR="00600414" w:rsidRDefault="00600414">
      <w:pPr>
        <w:spacing w:line="360" w:lineRule="auto"/>
        <w:jc w:val="left"/>
        <w:rPr>
          <w:rFonts w:ascii="楷体" w:eastAsia="楷体" w:hAnsi="楷体" w:cs="华文中宋"/>
          <w:b/>
          <w:bCs/>
          <w:sz w:val="24"/>
        </w:rPr>
      </w:pPr>
    </w:p>
    <w:p w14:paraId="65702282" w14:textId="77777777" w:rsidR="00600414" w:rsidRDefault="00600414">
      <w:pPr>
        <w:spacing w:line="360" w:lineRule="auto"/>
        <w:jc w:val="left"/>
        <w:rPr>
          <w:rFonts w:ascii="楷体" w:eastAsia="楷体" w:hAnsi="楷体" w:cs="华文中宋"/>
          <w:b/>
          <w:bCs/>
          <w:sz w:val="24"/>
        </w:rPr>
      </w:pPr>
    </w:p>
    <w:p w14:paraId="19E8C3E6" w14:textId="77777777" w:rsidR="00600414" w:rsidRDefault="00600414">
      <w:pPr>
        <w:spacing w:line="360" w:lineRule="auto"/>
        <w:jc w:val="left"/>
        <w:rPr>
          <w:rFonts w:ascii="楷体" w:eastAsia="楷体" w:hAnsi="楷体" w:cs="华文中宋"/>
          <w:b/>
          <w:bCs/>
          <w:sz w:val="24"/>
        </w:rPr>
      </w:pPr>
    </w:p>
    <w:p w14:paraId="11B00CE6" w14:textId="77777777" w:rsidR="00600414" w:rsidRDefault="00600414">
      <w:pPr>
        <w:spacing w:line="360" w:lineRule="auto"/>
        <w:jc w:val="left"/>
        <w:rPr>
          <w:rFonts w:ascii="楷体" w:eastAsia="楷体" w:hAnsi="楷体" w:cs="华文中宋"/>
          <w:b/>
          <w:bCs/>
          <w:sz w:val="24"/>
        </w:rPr>
      </w:pPr>
    </w:p>
    <w:p w14:paraId="29EB8BD4" w14:textId="77777777" w:rsidR="00600414" w:rsidRDefault="00600414">
      <w:pPr>
        <w:spacing w:line="360" w:lineRule="auto"/>
        <w:jc w:val="left"/>
        <w:rPr>
          <w:rFonts w:ascii="楷体" w:eastAsia="楷体" w:hAnsi="楷体" w:cs="华文中宋"/>
          <w:b/>
          <w:bCs/>
          <w:sz w:val="24"/>
        </w:rPr>
      </w:pPr>
    </w:p>
    <w:p w14:paraId="4C60074D" w14:textId="77777777" w:rsidR="00600414" w:rsidRDefault="00600414">
      <w:pPr>
        <w:spacing w:line="360" w:lineRule="auto"/>
        <w:jc w:val="left"/>
        <w:rPr>
          <w:rFonts w:ascii="楷体" w:eastAsia="楷体" w:hAnsi="楷体" w:cs="华文中宋"/>
          <w:b/>
          <w:bCs/>
          <w:sz w:val="24"/>
        </w:rPr>
      </w:pPr>
    </w:p>
    <w:p w14:paraId="1B04F329" w14:textId="77777777" w:rsidR="00600414" w:rsidRDefault="00600414">
      <w:pPr>
        <w:spacing w:line="360" w:lineRule="auto"/>
        <w:jc w:val="left"/>
        <w:rPr>
          <w:rFonts w:ascii="楷体" w:eastAsia="楷体" w:hAnsi="楷体" w:cs="华文中宋"/>
          <w:b/>
          <w:bCs/>
          <w:sz w:val="24"/>
        </w:rPr>
      </w:pPr>
    </w:p>
    <w:p w14:paraId="27F12BBC" w14:textId="77777777" w:rsidR="00600414" w:rsidRDefault="00600414">
      <w:pPr>
        <w:spacing w:line="360" w:lineRule="auto"/>
        <w:jc w:val="left"/>
        <w:rPr>
          <w:rFonts w:ascii="楷体" w:eastAsia="楷体" w:hAnsi="楷体" w:cs="华文中宋"/>
          <w:b/>
          <w:bCs/>
          <w:sz w:val="24"/>
        </w:rPr>
      </w:pPr>
    </w:p>
    <w:p w14:paraId="6A279BD8" w14:textId="77777777" w:rsidR="00600414" w:rsidRDefault="00600414">
      <w:pPr>
        <w:spacing w:line="360" w:lineRule="auto"/>
        <w:jc w:val="left"/>
        <w:rPr>
          <w:rFonts w:ascii="楷体" w:eastAsia="楷体" w:hAnsi="楷体" w:cs="华文中宋"/>
          <w:b/>
          <w:bCs/>
          <w:sz w:val="24"/>
        </w:rPr>
      </w:pPr>
    </w:p>
    <w:p w14:paraId="0C92916D" w14:textId="77777777" w:rsidR="00600414" w:rsidRDefault="00600414">
      <w:pPr>
        <w:spacing w:line="360" w:lineRule="auto"/>
        <w:jc w:val="left"/>
        <w:rPr>
          <w:rFonts w:ascii="楷体" w:eastAsia="楷体" w:hAnsi="楷体" w:cs="华文中宋"/>
          <w:b/>
          <w:bCs/>
          <w:sz w:val="24"/>
        </w:rPr>
      </w:pPr>
    </w:p>
    <w:p w14:paraId="6DE1C1E9" w14:textId="77777777" w:rsidR="00600414" w:rsidRDefault="00600414">
      <w:pPr>
        <w:spacing w:line="360" w:lineRule="auto"/>
        <w:jc w:val="left"/>
        <w:rPr>
          <w:rFonts w:ascii="楷体" w:eastAsia="楷体" w:hAnsi="楷体" w:cs="华文中宋"/>
          <w:b/>
          <w:bCs/>
          <w:sz w:val="24"/>
        </w:rPr>
      </w:pPr>
    </w:p>
    <w:p w14:paraId="08D8F425" w14:textId="77777777" w:rsidR="00600414" w:rsidRDefault="00600414">
      <w:pPr>
        <w:spacing w:line="360" w:lineRule="auto"/>
        <w:jc w:val="left"/>
        <w:rPr>
          <w:rFonts w:ascii="楷体" w:eastAsia="楷体" w:hAnsi="楷体" w:cs="华文中宋"/>
          <w:b/>
          <w:bCs/>
          <w:sz w:val="24"/>
        </w:rPr>
      </w:pPr>
    </w:p>
    <w:p w14:paraId="061AE385" w14:textId="77777777" w:rsidR="00600414" w:rsidRDefault="00600414">
      <w:pPr>
        <w:spacing w:line="360" w:lineRule="auto"/>
        <w:jc w:val="left"/>
        <w:rPr>
          <w:rFonts w:ascii="楷体" w:eastAsia="楷体" w:hAnsi="楷体" w:cs="华文中宋"/>
          <w:b/>
          <w:bCs/>
          <w:sz w:val="24"/>
        </w:rPr>
      </w:pPr>
    </w:p>
    <w:p w14:paraId="50972202" w14:textId="77777777" w:rsidR="00600414" w:rsidRDefault="00600414">
      <w:pPr>
        <w:spacing w:line="360" w:lineRule="auto"/>
        <w:jc w:val="left"/>
        <w:rPr>
          <w:rFonts w:ascii="楷体" w:eastAsia="楷体" w:hAnsi="楷体" w:cs="华文中宋"/>
          <w:b/>
          <w:bCs/>
          <w:sz w:val="24"/>
        </w:rPr>
      </w:pPr>
    </w:p>
    <w:p w14:paraId="51008583" w14:textId="77777777" w:rsidR="00600414" w:rsidRDefault="00600414">
      <w:pPr>
        <w:spacing w:line="360" w:lineRule="auto"/>
        <w:jc w:val="left"/>
        <w:rPr>
          <w:rFonts w:ascii="楷体" w:eastAsia="楷体" w:hAnsi="楷体" w:cs="华文中宋"/>
          <w:b/>
          <w:bCs/>
          <w:sz w:val="24"/>
        </w:rPr>
      </w:pPr>
    </w:p>
    <w:p w14:paraId="1C0EC3D1" w14:textId="77777777" w:rsidR="00600414" w:rsidRDefault="00600414">
      <w:pPr>
        <w:spacing w:line="360" w:lineRule="auto"/>
        <w:jc w:val="left"/>
        <w:rPr>
          <w:rFonts w:ascii="楷体" w:eastAsia="楷体" w:hAnsi="楷体" w:cs="华文中宋"/>
          <w:b/>
          <w:bCs/>
          <w:sz w:val="24"/>
        </w:rPr>
      </w:pPr>
    </w:p>
    <w:p w14:paraId="7D7AD880" w14:textId="77777777" w:rsidR="00600414" w:rsidRDefault="00600414">
      <w:pPr>
        <w:spacing w:line="360" w:lineRule="auto"/>
        <w:jc w:val="left"/>
        <w:rPr>
          <w:rFonts w:ascii="楷体" w:eastAsia="楷体" w:hAnsi="楷体" w:cs="华文中宋"/>
          <w:b/>
          <w:bCs/>
          <w:sz w:val="24"/>
        </w:rPr>
      </w:pPr>
    </w:p>
    <w:p w14:paraId="6CD0B3D0" w14:textId="77777777" w:rsidR="00600414" w:rsidRDefault="00600414">
      <w:pPr>
        <w:spacing w:line="360" w:lineRule="auto"/>
        <w:jc w:val="left"/>
        <w:rPr>
          <w:rFonts w:ascii="楷体" w:eastAsia="楷体" w:hAnsi="楷体" w:cs="华文中宋"/>
          <w:b/>
          <w:bCs/>
          <w:sz w:val="24"/>
        </w:rPr>
      </w:pPr>
    </w:p>
    <w:bookmarkEnd w:id="0"/>
    <w:p w14:paraId="1D8F2295" w14:textId="77777777" w:rsidR="00600414" w:rsidRDefault="00600414">
      <w:pPr>
        <w:spacing w:line="360" w:lineRule="auto"/>
        <w:rPr>
          <w:rFonts w:ascii="楷体" w:eastAsia="楷体" w:hAnsi="楷体" w:cs="华文中宋"/>
          <w:b/>
          <w:bCs/>
          <w:sz w:val="24"/>
        </w:rPr>
      </w:pPr>
    </w:p>
    <w:p w14:paraId="172E76E3" w14:textId="77777777" w:rsidR="00600414" w:rsidRDefault="00600414">
      <w:pPr>
        <w:spacing w:line="360" w:lineRule="auto"/>
        <w:rPr>
          <w:rFonts w:ascii="楷体" w:eastAsia="楷体" w:hAnsi="楷体" w:cs="华文中宋"/>
          <w:b/>
          <w:bCs/>
          <w:sz w:val="24"/>
        </w:rPr>
      </w:pPr>
    </w:p>
    <w:p w14:paraId="6C93A440" w14:textId="77777777" w:rsidR="00600414" w:rsidRDefault="00011C45">
      <w:pPr>
        <w:spacing w:line="360" w:lineRule="auto"/>
        <w:rPr>
          <w:rFonts w:ascii="楷体" w:eastAsia="楷体" w:hAnsi="楷体"/>
          <w:sz w:val="28"/>
          <w:szCs w:val="28"/>
        </w:rPr>
      </w:pPr>
      <w:r>
        <w:rPr>
          <w:rFonts w:ascii="楷体" w:eastAsia="楷体" w:hAnsi="楷体"/>
          <w:noProof/>
          <w:sz w:val="28"/>
          <w:szCs w:val="28"/>
          <w:lang w:eastAsia="en-US"/>
        </w:rPr>
        <w:lastRenderedPageBreak/>
        <w:drawing>
          <wp:anchor distT="0" distB="0" distL="114300" distR="114300" simplePos="0" relativeHeight="251680768" behindDoc="1" locked="1" layoutInCell="1" allowOverlap="1" wp14:anchorId="13342592" wp14:editId="52920537">
            <wp:simplePos x="0" y="0"/>
            <wp:positionH relativeFrom="column">
              <wp:posOffset>-1130300</wp:posOffset>
            </wp:positionH>
            <wp:positionV relativeFrom="paragraph">
              <wp:posOffset>-914400</wp:posOffset>
            </wp:positionV>
            <wp:extent cx="7571105" cy="529907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570800" cy="5299200"/>
                    </a:xfrm>
                    <a:prstGeom prst="rect">
                      <a:avLst/>
                    </a:prstGeom>
                    <a:noFill/>
                    <a:ln>
                      <a:noFill/>
                    </a:ln>
                  </pic:spPr>
                </pic:pic>
              </a:graphicData>
            </a:graphic>
          </wp:anchor>
        </w:drawing>
      </w:r>
    </w:p>
    <w:p w14:paraId="77111785" w14:textId="77777777" w:rsidR="00600414" w:rsidRDefault="00600414">
      <w:pPr>
        <w:widowControl/>
        <w:spacing w:line="360" w:lineRule="auto"/>
        <w:jc w:val="left"/>
        <w:rPr>
          <w:rFonts w:ascii="楷体" w:eastAsia="楷体" w:hAnsi="楷体"/>
          <w:sz w:val="28"/>
          <w:szCs w:val="28"/>
        </w:rPr>
      </w:pPr>
    </w:p>
    <w:p w14:paraId="65C03549" w14:textId="77777777" w:rsidR="00600414" w:rsidRDefault="00011C45">
      <w:pPr>
        <w:widowControl/>
        <w:spacing w:line="360" w:lineRule="auto"/>
        <w:jc w:val="left"/>
        <w:rPr>
          <w:rFonts w:ascii="楷体" w:eastAsia="楷体" w:hAnsi="楷体"/>
          <w:sz w:val="28"/>
          <w:szCs w:val="28"/>
        </w:rPr>
      </w:pPr>
      <w:r>
        <w:rPr>
          <w:rFonts w:ascii="楷体" w:eastAsia="楷体" w:hAnsi="楷体"/>
          <w:noProof/>
          <w:sz w:val="28"/>
          <w:szCs w:val="28"/>
          <w:lang w:eastAsia="en-US"/>
        </w:rPr>
        <w:drawing>
          <wp:anchor distT="0" distB="0" distL="114300" distR="114300" simplePos="0" relativeHeight="251683840" behindDoc="1" locked="0" layoutInCell="1" allowOverlap="1" wp14:anchorId="46DEEB24" wp14:editId="70EFADF3">
            <wp:simplePos x="0" y="0"/>
            <wp:positionH relativeFrom="column">
              <wp:posOffset>787400</wp:posOffset>
            </wp:positionH>
            <wp:positionV relativeFrom="paragraph">
              <wp:posOffset>24130</wp:posOffset>
            </wp:positionV>
            <wp:extent cx="3594100" cy="1685925"/>
            <wp:effectExtent l="0" t="0" r="0" b="0"/>
            <wp:wrapTight wrapText="bothSides">
              <wp:wrapPolygon edited="0">
                <wp:start x="2977" y="3905"/>
                <wp:lineTo x="2175" y="5125"/>
                <wp:lineTo x="1030" y="7566"/>
                <wp:lineTo x="916" y="9275"/>
                <wp:lineTo x="916" y="12692"/>
                <wp:lineTo x="2404" y="16597"/>
                <wp:lineTo x="10533" y="17817"/>
                <wp:lineTo x="12823" y="18305"/>
                <wp:lineTo x="14998" y="18305"/>
                <wp:lineTo x="15570" y="17817"/>
                <wp:lineTo x="16372" y="16841"/>
                <wp:lineTo x="18089" y="16108"/>
                <wp:lineTo x="19806" y="14156"/>
                <wp:lineTo x="19692" y="12203"/>
                <wp:lineTo x="20150" y="8298"/>
                <wp:lineTo x="20837" y="5858"/>
                <wp:lineTo x="19577" y="5614"/>
                <wp:lineTo x="4808" y="3905"/>
                <wp:lineTo x="2977" y="3905"/>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4100" cy="1685925"/>
                    </a:xfrm>
                    <a:prstGeom prst="rect">
                      <a:avLst/>
                    </a:prstGeom>
                  </pic:spPr>
                </pic:pic>
              </a:graphicData>
            </a:graphic>
          </wp:anchor>
        </w:drawing>
      </w:r>
    </w:p>
    <w:p w14:paraId="19C927FC" w14:textId="77777777" w:rsidR="00600414" w:rsidRDefault="00600414">
      <w:pPr>
        <w:widowControl/>
        <w:spacing w:line="360" w:lineRule="auto"/>
        <w:jc w:val="left"/>
        <w:rPr>
          <w:rFonts w:ascii="楷体" w:eastAsia="楷体" w:hAnsi="楷体"/>
          <w:sz w:val="28"/>
          <w:szCs w:val="28"/>
        </w:rPr>
      </w:pPr>
    </w:p>
    <w:p w14:paraId="550FA8B1" w14:textId="77777777" w:rsidR="00600414" w:rsidRDefault="00600414">
      <w:pPr>
        <w:widowControl/>
        <w:spacing w:line="360" w:lineRule="auto"/>
        <w:jc w:val="left"/>
        <w:rPr>
          <w:rFonts w:ascii="楷体" w:eastAsia="楷体" w:hAnsi="楷体"/>
          <w:sz w:val="28"/>
          <w:szCs w:val="28"/>
        </w:rPr>
      </w:pPr>
    </w:p>
    <w:p w14:paraId="54C76657" w14:textId="77777777" w:rsidR="00600414" w:rsidRDefault="00600414">
      <w:pPr>
        <w:widowControl/>
        <w:spacing w:line="360" w:lineRule="auto"/>
        <w:jc w:val="left"/>
        <w:rPr>
          <w:rFonts w:ascii="楷体" w:eastAsia="楷体" w:hAnsi="楷体"/>
          <w:sz w:val="28"/>
          <w:szCs w:val="28"/>
        </w:rPr>
      </w:pPr>
    </w:p>
    <w:p w14:paraId="00AE01DC" w14:textId="77777777" w:rsidR="00600414" w:rsidRDefault="00600414">
      <w:pPr>
        <w:widowControl/>
        <w:spacing w:line="360" w:lineRule="auto"/>
        <w:jc w:val="left"/>
        <w:rPr>
          <w:rFonts w:ascii="楷体" w:eastAsia="楷体" w:hAnsi="楷体"/>
          <w:sz w:val="28"/>
          <w:szCs w:val="28"/>
        </w:rPr>
      </w:pPr>
    </w:p>
    <w:p w14:paraId="2E89F7C4" w14:textId="768B4B1F" w:rsidR="00600414" w:rsidRDefault="00011C45">
      <w:pPr>
        <w:widowControl/>
        <w:tabs>
          <w:tab w:val="left" w:pos="4803"/>
        </w:tabs>
        <w:spacing w:line="360" w:lineRule="auto"/>
        <w:jc w:val="left"/>
        <w:rPr>
          <w:rFonts w:ascii="楷体" w:eastAsia="楷体" w:hAnsi="楷体"/>
          <w:sz w:val="28"/>
          <w:szCs w:val="28"/>
        </w:rPr>
      </w:pPr>
      <w:r>
        <w:rPr>
          <w:noProof/>
          <w:lang w:eastAsia="en-US"/>
        </w:rPr>
        <mc:AlternateContent>
          <mc:Choice Requires="wps">
            <w:drawing>
              <wp:anchor distT="0" distB="0" distL="114300" distR="114300" simplePos="0" relativeHeight="251685888" behindDoc="0" locked="0" layoutInCell="1" allowOverlap="1" wp14:anchorId="2CB6F495" wp14:editId="6A8F3FE8">
                <wp:simplePos x="0" y="0"/>
                <wp:positionH relativeFrom="margin">
                  <wp:posOffset>946150</wp:posOffset>
                </wp:positionH>
                <wp:positionV relativeFrom="page">
                  <wp:posOffset>6930390</wp:posOffset>
                </wp:positionV>
                <wp:extent cx="3382010" cy="1807845"/>
                <wp:effectExtent l="0" t="0" r="0" b="1905"/>
                <wp:wrapNone/>
                <wp:docPr id="9" name="TextBox 4"/>
                <wp:cNvGraphicFramePr/>
                <a:graphic xmlns:a="http://schemas.openxmlformats.org/drawingml/2006/main">
                  <a:graphicData uri="http://schemas.microsoft.com/office/word/2010/wordprocessingShape">
                    <wps:wsp>
                      <wps:cNvSpPr txBox="1"/>
                      <wps:spPr>
                        <a:xfrm>
                          <a:off x="0" y="0"/>
                          <a:ext cx="3382010" cy="1807845"/>
                        </a:xfrm>
                        <a:prstGeom prst="rect">
                          <a:avLst/>
                        </a:prstGeom>
                        <a:noFill/>
                        <a:ln>
                          <a:noFill/>
                        </a:ln>
                      </wps:spPr>
                      <wps:txbx>
                        <w:txbxContent>
                          <w:p w14:paraId="7490E4DF" w14:textId="77777777" w:rsidR="00600414" w:rsidRDefault="00011C45">
                            <w:pPr>
                              <w:pStyle w:val="ad"/>
                              <w:spacing w:before="0" w:beforeAutospacing="0" w:after="0" w:afterAutospacing="0" w:line="360" w:lineRule="auto"/>
                            </w:pPr>
                            <w:r>
                              <w:rPr>
                                <w:rFonts w:ascii="Calibri" w:eastAsia="楷体" w:hAnsi="楷体" w:cs="Times New Roman" w:hint="eastAsia"/>
                                <w:color w:val="1E6EE2"/>
                                <w:kern w:val="144"/>
                                <w:sz w:val="32"/>
                                <w:szCs w:val="32"/>
                              </w:rPr>
                              <w:t>客服电话：</w:t>
                            </w:r>
                            <w:r>
                              <w:rPr>
                                <w:rFonts w:ascii="Calibri" w:eastAsia="楷体" w:hAnsi="Calibri" w:cs="Times New Roman"/>
                                <w:color w:val="1E6EE2"/>
                                <w:kern w:val="144"/>
                                <w:sz w:val="32"/>
                                <w:szCs w:val="32"/>
                              </w:rPr>
                              <w:t>400-831-8116</w:t>
                            </w:r>
                          </w:p>
                          <w:p w14:paraId="75A93BB0" w14:textId="77777777" w:rsidR="00600414" w:rsidRDefault="00011C45">
                            <w:pPr>
                              <w:pStyle w:val="ad"/>
                              <w:spacing w:before="0" w:beforeAutospacing="0" w:after="0" w:afterAutospacing="0" w:line="360" w:lineRule="auto"/>
                            </w:pPr>
                            <w:r>
                              <w:rPr>
                                <w:rFonts w:ascii="Calibri" w:eastAsia="楷体" w:hAnsi="楷体" w:cs="Times New Roman" w:hint="eastAsia"/>
                                <w:color w:val="1E6EE2"/>
                                <w:kern w:val="144"/>
                                <w:sz w:val="32"/>
                                <w:szCs w:val="32"/>
                              </w:rPr>
                              <w:t>官方网址：</w:t>
                            </w:r>
                            <w:r>
                              <w:rPr>
                                <w:rFonts w:ascii="Calibri" w:eastAsia="楷体" w:hAnsi="Calibri" w:cs="Times New Roman"/>
                                <w:color w:val="1E6EE2"/>
                                <w:kern w:val="144"/>
                                <w:sz w:val="32"/>
                                <w:szCs w:val="32"/>
                              </w:rPr>
                              <w:t>www.tongfudun.com</w:t>
                            </w:r>
                          </w:p>
                          <w:p w14:paraId="7863D8BA" w14:textId="77777777" w:rsidR="00600414" w:rsidRDefault="00011C45">
                            <w:pPr>
                              <w:pStyle w:val="ad"/>
                              <w:spacing w:before="0" w:beforeAutospacing="0" w:after="0" w:afterAutospacing="0" w:line="360" w:lineRule="auto"/>
                            </w:pPr>
                            <w:r>
                              <w:rPr>
                                <w:rFonts w:ascii="Calibri" w:eastAsia="楷体" w:hAnsi="楷体" w:cs="Times New Roman" w:hint="eastAsia"/>
                                <w:color w:val="1E6EE2"/>
                                <w:kern w:val="144"/>
                                <w:sz w:val="32"/>
                                <w:szCs w:val="32"/>
                              </w:rPr>
                              <w:t>商务合作：</w:t>
                            </w:r>
                            <w:r>
                              <w:rPr>
                                <w:rFonts w:ascii="Calibri" w:eastAsia="楷体" w:hAnsi="Calibri" w:cs="Times New Roman"/>
                                <w:color w:val="1E6EE2"/>
                                <w:kern w:val="144"/>
                                <w:sz w:val="32"/>
                                <w:szCs w:val="32"/>
                              </w:rPr>
                              <w:t>marking@tongfudun.com</w:t>
                            </w:r>
                          </w:p>
                          <w:p w14:paraId="297E5946" w14:textId="77777777" w:rsidR="00600414" w:rsidRDefault="00011C45">
                            <w:pPr>
                              <w:pStyle w:val="ad"/>
                              <w:spacing w:before="0" w:beforeAutospacing="0" w:after="0" w:afterAutospacing="0" w:line="360" w:lineRule="auto"/>
                            </w:pPr>
                            <w:r>
                              <w:rPr>
                                <w:rFonts w:ascii="Calibri" w:eastAsia="楷体" w:hAnsi="楷体" w:cs="Times New Roman" w:hint="eastAsia"/>
                                <w:color w:val="1E6EE2"/>
                                <w:kern w:val="144"/>
                                <w:sz w:val="32"/>
                                <w:szCs w:val="32"/>
                              </w:rPr>
                              <w:t>售后服务：</w:t>
                            </w:r>
                            <w:r>
                              <w:rPr>
                                <w:rFonts w:ascii="Calibri" w:eastAsia="楷体" w:hAnsi="Calibri" w:cs="Times New Roman"/>
                                <w:color w:val="1E6EE2"/>
                                <w:kern w:val="144"/>
                                <w:sz w:val="32"/>
                                <w:szCs w:val="32"/>
                              </w:rPr>
                              <w:t>service@tongfudun.com</w:t>
                            </w:r>
                          </w:p>
                        </w:txbxContent>
                      </wps:txbx>
                      <wps:bodyPr wrap="square" rtlCol="0">
                        <a:noAutofit/>
                      </wps:bodyPr>
                    </wps:wsp>
                  </a:graphicData>
                </a:graphic>
              </wp:anchor>
            </w:drawing>
          </mc:Choice>
          <mc:Fallback>
            <w:pict>
              <v:shape w14:anchorId="2CB6F495" id="TextBox 4" o:spid="_x0000_s1027" type="#_x0000_t202" style="position:absolute;margin-left:74.5pt;margin-top:545.7pt;width:266.3pt;height:142.35pt;z-index:2516858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" filled="f" stroked="f">
                <v:textbox>
                  <w:txbxContent>
                    <w:p w14:paraId="7490E4DF" w14:textId="77777777" w:rsidR="00600414" w:rsidRDefault="00011C45">
                      <w:pPr>
                        <w:pStyle w:val="ad"/>
                        <w:spacing w:before="0" w:beforeAutospacing="0" w:after="0" w:afterAutospacing="0" w:line="360" w:lineRule="auto"/>
                      </w:pPr>
                      <w:r>
                        <w:rPr>
                          <w:rFonts w:ascii="Calibri" w:eastAsia="楷体" w:hAnsi="楷体" w:cs="Times New Roman" w:hint="eastAsia"/>
                          <w:color w:val="1E6EE2"/>
                          <w:kern w:val="144"/>
                          <w:sz w:val="32"/>
                          <w:szCs w:val="32"/>
                        </w:rPr>
                        <w:t>客服电话：</w:t>
                      </w:r>
                      <w:r>
                        <w:rPr>
                          <w:rFonts w:ascii="Calibri" w:eastAsia="楷体" w:hAnsi="Calibri" w:cs="Times New Roman"/>
                          <w:color w:val="1E6EE2"/>
                          <w:kern w:val="144"/>
                          <w:sz w:val="32"/>
                          <w:szCs w:val="32"/>
                        </w:rPr>
                        <w:t>400-831-8116</w:t>
                      </w:r>
                    </w:p>
                    <w:p w14:paraId="75A93BB0" w14:textId="77777777" w:rsidR="00600414" w:rsidRDefault="00011C45">
                      <w:pPr>
                        <w:pStyle w:val="ad"/>
                        <w:spacing w:before="0" w:beforeAutospacing="0" w:after="0" w:afterAutospacing="0" w:line="360" w:lineRule="auto"/>
                      </w:pPr>
                      <w:r>
                        <w:rPr>
                          <w:rFonts w:ascii="Calibri" w:eastAsia="楷体" w:hAnsi="楷体" w:cs="Times New Roman" w:hint="eastAsia"/>
                          <w:color w:val="1E6EE2"/>
                          <w:kern w:val="144"/>
                          <w:sz w:val="32"/>
                          <w:szCs w:val="32"/>
                        </w:rPr>
                        <w:t>官方网址：</w:t>
                      </w:r>
                      <w:r>
                        <w:rPr>
                          <w:rFonts w:ascii="Calibri" w:eastAsia="楷体" w:hAnsi="Calibri" w:cs="Times New Roman"/>
                          <w:color w:val="1E6EE2"/>
                          <w:kern w:val="144"/>
                          <w:sz w:val="32"/>
                          <w:szCs w:val="32"/>
                        </w:rPr>
                        <w:t>www.tongfudun.com</w:t>
                      </w:r>
                    </w:p>
                    <w:p w14:paraId="7863D8BA" w14:textId="77777777" w:rsidR="00600414" w:rsidRDefault="00011C45">
                      <w:pPr>
                        <w:pStyle w:val="ad"/>
                        <w:spacing w:before="0" w:beforeAutospacing="0" w:after="0" w:afterAutospacing="0" w:line="360" w:lineRule="auto"/>
                      </w:pPr>
                      <w:r>
                        <w:rPr>
                          <w:rFonts w:ascii="Calibri" w:eastAsia="楷体" w:hAnsi="楷体" w:cs="Times New Roman" w:hint="eastAsia"/>
                          <w:color w:val="1E6EE2"/>
                          <w:kern w:val="144"/>
                          <w:sz w:val="32"/>
                          <w:szCs w:val="32"/>
                        </w:rPr>
                        <w:t>商务合作：</w:t>
                      </w:r>
                      <w:r>
                        <w:rPr>
                          <w:rFonts w:ascii="Calibri" w:eastAsia="楷体" w:hAnsi="Calibri" w:cs="Times New Roman"/>
                          <w:color w:val="1E6EE2"/>
                          <w:kern w:val="144"/>
                          <w:sz w:val="32"/>
                          <w:szCs w:val="32"/>
                        </w:rPr>
                        <w:t>marking@tongfudun.com</w:t>
                      </w:r>
                    </w:p>
                    <w:p w14:paraId="297E5946" w14:textId="77777777" w:rsidR="00600414" w:rsidRDefault="00011C45">
                      <w:pPr>
                        <w:pStyle w:val="ad"/>
                        <w:spacing w:before="0" w:beforeAutospacing="0" w:after="0" w:afterAutospacing="0" w:line="360" w:lineRule="auto"/>
                      </w:pPr>
                      <w:r>
                        <w:rPr>
                          <w:rFonts w:ascii="Calibri" w:eastAsia="楷体" w:hAnsi="楷体" w:cs="Times New Roman" w:hint="eastAsia"/>
                          <w:color w:val="1E6EE2"/>
                          <w:kern w:val="144"/>
                          <w:sz w:val="32"/>
                          <w:szCs w:val="32"/>
                        </w:rPr>
                        <w:t>售后服务：</w:t>
                      </w:r>
                      <w:r>
                        <w:rPr>
                          <w:rFonts w:ascii="Calibri" w:eastAsia="楷体" w:hAnsi="Calibri" w:cs="Times New Roman"/>
                          <w:color w:val="1E6EE2"/>
                          <w:kern w:val="144"/>
                          <w:sz w:val="32"/>
                          <w:szCs w:val="32"/>
                        </w:rPr>
                        <w:t>service@tongfudun.com</w:t>
                      </w:r>
                    </w:p>
                  </w:txbxContent>
                </v:textbox>
                <w10:wrap anchorx="margin" anchory="page"/>
              </v:shape>
            </w:pict>
          </mc:Fallback>
        </mc:AlternateContent>
      </w:r>
      <w:r>
        <w:rPr>
          <w:noProof/>
          <w:lang w:eastAsia="en-US"/>
        </w:rPr>
        <mc:AlternateContent>
          <mc:Choice Requires="wps">
            <w:drawing>
              <wp:anchor distT="0" distB="0" distL="114300" distR="114300" simplePos="0" relativeHeight="251687936" behindDoc="0" locked="0" layoutInCell="1" allowOverlap="1" wp14:anchorId="695FC08B" wp14:editId="196A7D8D">
                <wp:simplePos x="0" y="0"/>
                <wp:positionH relativeFrom="page">
                  <wp:posOffset>4033520</wp:posOffset>
                </wp:positionH>
                <wp:positionV relativeFrom="page">
                  <wp:posOffset>3692525</wp:posOffset>
                </wp:positionV>
                <wp:extent cx="2969260" cy="369570"/>
                <wp:effectExtent l="0" t="0" r="0" b="0"/>
                <wp:wrapNone/>
                <wp:docPr id="23" name="TextBox 47" descr="e7d195523061f1c01ef2b70529884c179423570dbaad84926380ABC1F97BAEF0C8FC051856578EAB7874501A1FFE158C4981707381814BCC4D9A8E3554438DEE4FBCF5A5B4D2A8B0989AB57E8BAC65EB51F56214CC8BE8DBC4C9F3C0BF9BC712216930D3F7819F3AB91D5534CAB687B24AE61786ED8145D8B1B6103300FCA0742D338447D98F942145D262F1393C862E"/>
                <wp:cNvGraphicFramePr/>
                <a:graphic xmlns:a="http://schemas.openxmlformats.org/drawingml/2006/main">
                  <a:graphicData uri="http://schemas.microsoft.com/office/word/2010/wordprocessingShape">
                    <wps:wsp>
                      <wps:cNvSpPr txBox="1"/>
                      <wps:spPr>
                        <a:xfrm>
                          <a:off x="0" y="0"/>
                          <a:ext cx="2969513" cy="369332"/>
                        </a:xfrm>
                        <a:prstGeom prst="rect">
                          <a:avLst/>
                        </a:prstGeom>
                        <a:noFill/>
                        <a:effectLst/>
                      </wps:spPr>
                      <wps:txbx>
                        <w:txbxContent>
                          <w:p w14:paraId="2911CB05" w14:textId="77777777" w:rsidR="00600414" w:rsidRDefault="00011C45">
                            <w:pPr>
                              <w:pStyle w:val="ad"/>
                              <w:spacing w:before="0" w:beforeAutospacing="0" w:after="0" w:afterAutospacing="0"/>
                              <w:ind w:firstLineChars="50" w:firstLine="160"/>
                              <w:rPr>
                                <w:sz w:val="32"/>
                                <w:szCs w:val="32"/>
                              </w:rPr>
                            </w:pPr>
                            <w:proofErr w:type="gramStart"/>
                            <w:r>
                              <w:rPr>
                                <w:rFonts w:ascii="楷体" w:eastAsia="楷体" w:hAnsi="楷体" w:cstheme="minorBidi" w:hint="eastAsia"/>
                                <w:color w:val="1E6EE2"/>
                                <w:kern w:val="24"/>
                                <w:sz w:val="32"/>
                                <w:szCs w:val="32"/>
                              </w:rPr>
                              <w:t>扫码安装</w:t>
                            </w:r>
                            <w:proofErr w:type="gramEnd"/>
                            <w:r>
                              <w:rPr>
                                <w:rFonts w:ascii="楷体" w:eastAsia="楷体" w:hAnsi="楷体" w:cstheme="minorBidi" w:hint="eastAsia"/>
                                <w:color w:val="1E6EE2"/>
                                <w:kern w:val="24"/>
                                <w:sz w:val="32"/>
                                <w:szCs w:val="32"/>
                              </w:rPr>
                              <w:t>链上</w:t>
                            </w:r>
                            <w:r>
                              <w:rPr>
                                <w:rFonts w:ascii="楷体" w:eastAsia="楷体" w:hAnsi="楷体" w:cstheme="minorBidi"/>
                                <w:color w:val="1E6EE2"/>
                                <w:kern w:val="24"/>
                                <w:sz w:val="32"/>
                                <w:szCs w:val="32"/>
                              </w:rPr>
                              <w:t>会</w:t>
                            </w:r>
                          </w:p>
                        </w:txbxContent>
                      </wps:txbx>
                      <wps:bodyPr wrap="square" rtlCol="0">
                        <a:spAutoFit/>
                      </wps:bodyPr>
                    </wps:wsp>
                  </a:graphicData>
                </a:graphic>
              </wp:anchor>
            </w:drawing>
          </mc:Choice>
          <mc:Fallback>
            <w:pict>
              <v:shape w14:anchorId="695FC08B" id="TextBox 47" o:spid="_x0000_s1028" type="#_x0000_t202" alt="e7d195523061f1c01ef2b70529884c179423570dbaad84926380ABC1F97BAEF0C8FC051856578EAB7874501A1FFE158C4981707381814BCC4D9A8E3554438DEE4FBCF5A5B4D2A8B0989AB57E8BAC65EB51F56214CC8BE8DBC4C9F3C0BF9BC712216930D3F7819F3AB91D5534CAB687B24AE61786ED8145D8B1B6103300FCA0742D338447D98F942145D262F1393C862E" style="position:absolute;margin-left:317.6pt;margin-top:290.75pt;width:233.8pt;height:29.1pt;z-index:251687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" filled="f" stroked="f">
                <v:textbox style="mso-fit-shape-to-text:t">
                  <w:txbxContent>
                    <w:p w14:paraId="2911CB05" w14:textId="77777777" w:rsidR="00600414" w:rsidRDefault="00011C45">
                      <w:pPr>
                        <w:pStyle w:val="ad"/>
                        <w:spacing w:before="0" w:beforeAutospacing="0" w:after="0" w:afterAutospacing="0"/>
                        <w:ind w:firstLineChars="50" w:firstLine="160"/>
                        <w:rPr>
                          <w:sz w:val="32"/>
                          <w:szCs w:val="32"/>
                        </w:rPr>
                      </w:pPr>
                      <w:proofErr w:type="gramStart"/>
                      <w:r>
                        <w:rPr>
                          <w:rFonts w:ascii="楷体" w:eastAsia="楷体" w:hAnsi="楷体" w:cstheme="minorBidi" w:hint="eastAsia"/>
                          <w:color w:val="1E6EE2"/>
                          <w:kern w:val="24"/>
                          <w:sz w:val="32"/>
                          <w:szCs w:val="32"/>
                        </w:rPr>
                        <w:t>扫码安装</w:t>
                      </w:r>
                      <w:proofErr w:type="gramEnd"/>
                      <w:r>
                        <w:rPr>
                          <w:rFonts w:ascii="楷体" w:eastAsia="楷体" w:hAnsi="楷体" w:cstheme="minorBidi" w:hint="eastAsia"/>
                          <w:color w:val="1E6EE2"/>
                          <w:kern w:val="24"/>
                          <w:sz w:val="32"/>
                          <w:szCs w:val="32"/>
                        </w:rPr>
                        <w:t>链上</w:t>
                      </w:r>
                      <w:r>
                        <w:rPr>
                          <w:rFonts w:ascii="楷体" w:eastAsia="楷体" w:hAnsi="楷体" w:cstheme="minorBidi"/>
                          <w:color w:val="1E6EE2"/>
                          <w:kern w:val="24"/>
                          <w:sz w:val="32"/>
                          <w:szCs w:val="32"/>
                        </w:rPr>
                        <w:t>会</w:t>
                      </w:r>
                    </w:p>
                  </w:txbxContent>
                </v:textbox>
                <w10:wrap anchorx="page" anchory="page"/>
              </v:shape>
            </w:pict>
          </mc:Fallback>
        </mc:AlternateContent>
      </w:r>
      <w:r>
        <w:rPr>
          <w:noProof/>
          <w:lang w:eastAsia="en-US"/>
        </w:rPr>
        <mc:AlternateContent>
          <mc:Choice Requires="wps">
            <w:drawing>
              <wp:anchor distT="0" distB="0" distL="114300" distR="114300" simplePos="0" relativeHeight="251686912" behindDoc="0" locked="0" layoutInCell="1" allowOverlap="1" wp14:anchorId="255F47AA" wp14:editId="534D1C7F">
                <wp:simplePos x="0" y="0"/>
                <wp:positionH relativeFrom="page">
                  <wp:posOffset>1143000</wp:posOffset>
                </wp:positionH>
                <wp:positionV relativeFrom="page">
                  <wp:posOffset>3687445</wp:posOffset>
                </wp:positionV>
                <wp:extent cx="2969260" cy="369570"/>
                <wp:effectExtent l="0" t="0" r="0" b="0"/>
                <wp:wrapNone/>
                <wp:docPr id="22" name="TextBox 47" descr="e7d195523061f1c01ef2b70529884c179423570dbaad84926380ABC1F97BAEF0C8FC051856578EAB7874501A1FFE158C4981707381814BCC4D9A8E3554438DEE4FBCF5A5B4D2A8B0989AB57E8BAC65EB51F56214CC8BE8DBC4C9F3C0BF9BC712216930D3F7819F3AB91D5534CAB687B24AE61786ED8145D8B1B6103300FCA0742D338447D98F942145D262F1393C862E"/>
                <wp:cNvGraphicFramePr/>
                <a:graphic xmlns:a="http://schemas.openxmlformats.org/drawingml/2006/main">
                  <a:graphicData uri="http://schemas.microsoft.com/office/word/2010/wordprocessingShape">
                    <wps:wsp>
                      <wps:cNvSpPr txBox="1"/>
                      <wps:spPr>
                        <a:xfrm>
                          <a:off x="0" y="0"/>
                          <a:ext cx="2969513" cy="369332"/>
                        </a:xfrm>
                        <a:prstGeom prst="rect">
                          <a:avLst/>
                        </a:prstGeom>
                        <a:noFill/>
                        <a:effectLst/>
                      </wps:spPr>
                      <wps:txbx>
                        <w:txbxContent>
                          <w:p w14:paraId="496D84AC" w14:textId="77777777" w:rsidR="00600414" w:rsidRDefault="00011C45">
                            <w:pPr>
                              <w:pStyle w:val="ad"/>
                              <w:spacing w:before="0" w:beforeAutospacing="0" w:after="0" w:afterAutospacing="0"/>
                              <w:ind w:firstLineChars="150" w:firstLine="480"/>
                              <w:rPr>
                                <w:sz w:val="32"/>
                                <w:szCs w:val="32"/>
                              </w:rPr>
                            </w:pPr>
                            <w:proofErr w:type="gramStart"/>
                            <w:r>
                              <w:rPr>
                                <w:rFonts w:ascii="楷体" w:eastAsia="楷体" w:hAnsi="楷体" w:cstheme="minorBidi" w:hint="eastAsia"/>
                                <w:color w:val="1E6EE2"/>
                                <w:kern w:val="24"/>
                                <w:sz w:val="32"/>
                                <w:szCs w:val="32"/>
                              </w:rPr>
                              <w:t>扫码注册数</w:t>
                            </w:r>
                            <w:r>
                              <w:rPr>
                                <w:rFonts w:ascii="楷体" w:eastAsia="楷体" w:hAnsi="楷体" w:cstheme="minorBidi"/>
                                <w:color w:val="1E6EE2"/>
                                <w:kern w:val="24"/>
                                <w:sz w:val="32"/>
                                <w:szCs w:val="32"/>
                              </w:rPr>
                              <w:t>信</w:t>
                            </w:r>
                            <w:proofErr w:type="gramEnd"/>
                            <w:r>
                              <w:rPr>
                                <w:rFonts w:ascii="楷体" w:eastAsia="楷体" w:hAnsi="楷体" w:cstheme="minorBidi" w:hint="eastAsia"/>
                                <w:color w:val="1E6EE2"/>
                                <w:kern w:val="24"/>
                                <w:sz w:val="32"/>
                                <w:szCs w:val="32"/>
                              </w:rPr>
                              <w:t xml:space="preserve">云 </w:t>
                            </w:r>
                          </w:p>
                        </w:txbxContent>
                      </wps:txbx>
                      <wps:bodyPr wrap="square" rtlCol="0">
                        <a:spAutoFit/>
                      </wps:bodyPr>
                    </wps:wsp>
                  </a:graphicData>
                </a:graphic>
              </wp:anchor>
            </w:drawing>
          </mc:Choice>
          <mc:Fallback>
            <w:pict>
              <v:shape w14:anchorId="255F47AA" id="_x0000_s1029" type="#_x0000_t202" alt="e7d195523061f1c01ef2b70529884c179423570dbaad84926380ABC1F97BAEF0C8FC051856578EAB7874501A1FFE158C4981707381814BCC4D9A8E3554438DEE4FBCF5A5B4D2A8B0989AB57E8BAC65EB51F56214CC8BE8DBC4C9F3C0BF9BC712216930D3F7819F3AB91D5534CAB687B24AE61786ED8145D8B1B6103300FCA0742D338447D98F942145D262F1393C862E" style="position:absolute;margin-left:90pt;margin-top:290.35pt;width:233.8pt;height:29.1pt;z-index:251686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" filled="f" stroked="f">
                <v:textbox style="mso-fit-shape-to-text:t">
                  <w:txbxContent>
                    <w:p w14:paraId="496D84AC" w14:textId="77777777" w:rsidR="00600414" w:rsidRDefault="00011C45">
                      <w:pPr>
                        <w:pStyle w:val="ad"/>
                        <w:spacing w:before="0" w:beforeAutospacing="0" w:after="0" w:afterAutospacing="0"/>
                        <w:ind w:firstLineChars="150" w:firstLine="480"/>
                        <w:rPr>
                          <w:sz w:val="32"/>
                          <w:szCs w:val="32"/>
                        </w:rPr>
                      </w:pPr>
                      <w:proofErr w:type="gramStart"/>
                      <w:r>
                        <w:rPr>
                          <w:rFonts w:ascii="楷体" w:eastAsia="楷体" w:hAnsi="楷体" w:cstheme="minorBidi" w:hint="eastAsia"/>
                          <w:color w:val="1E6EE2"/>
                          <w:kern w:val="24"/>
                          <w:sz w:val="32"/>
                          <w:szCs w:val="32"/>
                        </w:rPr>
                        <w:t>扫码注册数</w:t>
                      </w:r>
                      <w:r>
                        <w:rPr>
                          <w:rFonts w:ascii="楷体" w:eastAsia="楷体" w:hAnsi="楷体" w:cstheme="minorBidi"/>
                          <w:color w:val="1E6EE2"/>
                          <w:kern w:val="24"/>
                          <w:sz w:val="32"/>
                          <w:szCs w:val="32"/>
                        </w:rPr>
                        <w:t>信</w:t>
                      </w:r>
                      <w:proofErr w:type="gramEnd"/>
                      <w:r>
                        <w:rPr>
                          <w:rFonts w:ascii="楷体" w:eastAsia="楷体" w:hAnsi="楷体" w:cstheme="minorBidi" w:hint="eastAsia"/>
                          <w:color w:val="1E6EE2"/>
                          <w:kern w:val="24"/>
                          <w:sz w:val="32"/>
                          <w:szCs w:val="32"/>
                        </w:rPr>
                        <w:t xml:space="preserve">云 </w:t>
                      </w:r>
                    </w:p>
                  </w:txbxContent>
                </v:textbox>
                <w10:wrap anchorx="page" anchory="page"/>
              </v:shape>
            </w:pict>
          </mc:Fallback>
        </mc:AlternateContent>
      </w:r>
      <w:r>
        <w:rPr>
          <w:rFonts w:ascii="楷体" w:eastAsia="楷体" w:hAnsi="楷体"/>
          <w:sz w:val="28"/>
          <w:szCs w:val="28"/>
        </w:rPr>
        <w:tab/>
      </w:r>
    </w:p>
    <w:p w14:paraId="7DF2DF6F" w14:textId="58CDCF1C" w:rsidR="00600414" w:rsidRDefault="00046DB7">
      <w:pPr>
        <w:widowControl/>
        <w:spacing w:line="360" w:lineRule="auto"/>
        <w:jc w:val="left"/>
        <w:rPr>
          <w:rFonts w:ascii="楷体" w:eastAsia="楷体" w:hAnsi="楷体"/>
          <w:sz w:val="28"/>
          <w:szCs w:val="28"/>
        </w:rPr>
      </w:pPr>
      <w:r>
        <w:rPr>
          <w:rFonts w:ascii="楷体" w:eastAsia="楷体" w:hAnsi="楷体"/>
          <w:noProof/>
          <w:sz w:val="28"/>
          <w:szCs w:val="28"/>
          <w:lang w:eastAsia="en-US"/>
        </w:rPr>
        <w:drawing>
          <wp:anchor distT="0" distB="0" distL="114300" distR="114300" simplePos="0" relativeHeight="251688960" behindDoc="0" locked="0" layoutInCell="1" allowOverlap="1" wp14:anchorId="35F1365E" wp14:editId="61FEB6BE">
            <wp:simplePos x="0" y="0"/>
            <wp:positionH relativeFrom="column">
              <wp:posOffset>2738120</wp:posOffset>
            </wp:positionH>
            <wp:positionV relativeFrom="paragraph">
              <wp:posOffset>61595</wp:posOffset>
            </wp:positionV>
            <wp:extent cx="2292350" cy="2292350"/>
            <wp:effectExtent l="0" t="0" r="0" b="0"/>
            <wp:wrapThrough wrapText="bothSides">
              <wp:wrapPolygon edited="0">
                <wp:start x="0" y="0"/>
                <wp:lineTo x="0" y="21361"/>
                <wp:lineTo x="21361" y="21361"/>
                <wp:lineTo x="21361"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2350" cy="2292350"/>
                    </a:xfrm>
                    <a:prstGeom prst="rect">
                      <a:avLst/>
                    </a:prstGeom>
                  </pic:spPr>
                </pic:pic>
              </a:graphicData>
            </a:graphic>
          </wp:anchor>
        </w:drawing>
      </w:r>
      <w:r w:rsidRPr="00046DB7">
        <w:rPr>
          <w:rFonts w:ascii="楷体" w:eastAsia="楷体" w:hAnsi="楷体"/>
          <w:noProof/>
          <w:sz w:val="28"/>
          <w:szCs w:val="28"/>
        </w:rPr>
        <w:drawing>
          <wp:inline distT="0" distB="0" distL="0" distR="0" wp14:anchorId="439B9EF0" wp14:editId="164E0AD6">
            <wp:extent cx="2232500" cy="22631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0572" cy="2291597"/>
                    </a:xfrm>
                    <a:prstGeom prst="rect">
                      <a:avLst/>
                    </a:prstGeom>
                    <a:noFill/>
                    <a:ln>
                      <a:noFill/>
                    </a:ln>
                  </pic:spPr>
                </pic:pic>
              </a:graphicData>
            </a:graphic>
          </wp:inline>
        </w:drawing>
      </w:r>
    </w:p>
    <w:p w14:paraId="57E83E13" w14:textId="0E3D844F" w:rsidR="00600414" w:rsidRDefault="00600414">
      <w:pPr>
        <w:widowControl/>
        <w:spacing w:line="360" w:lineRule="auto"/>
        <w:ind w:leftChars="-135" w:left="95" w:hangingChars="135" w:hanging="378"/>
        <w:jc w:val="left"/>
        <w:rPr>
          <w:rFonts w:ascii="楷体" w:eastAsia="楷体" w:hAnsi="楷体"/>
          <w:sz w:val="28"/>
          <w:szCs w:val="28"/>
        </w:rPr>
      </w:pPr>
    </w:p>
    <w:p w14:paraId="03A25452" w14:textId="6909709C" w:rsidR="00600414" w:rsidRDefault="0045400D">
      <w:pPr>
        <w:widowControl/>
        <w:spacing w:line="360" w:lineRule="auto"/>
        <w:ind w:leftChars="-135" w:left="95" w:hangingChars="135" w:hanging="378"/>
        <w:jc w:val="left"/>
        <w:rPr>
          <w:rFonts w:ascii="楷体" w:eastAsia="楷体" w:hAnsi="楷体"/>
          <w:sz w:val="28"/>
          <w:szCs w:val="28"/>
        </w:rPr>
      </w:pPr>
      <w:r>
        <w:rPr>
          <w:rFonts w:ascii="楷体" w:eastAsia="楷体" w:hAnsi="楷体"/>
          <w:noProof/>
          <w:sz w:val="28"/>
          <w:szCs w:val="28"/>
          <w:lang w:eastAsia="en-US"/>
        </w:rPr>
        <mc:AlternateContent>
          <mc:Choice Requires="wps">
            <w:drawing>
              <wp:anchor distT="45720" distB="45720" distL="114300" distR="114300" simplePos="0" relativeHeight="251689984" behindDoc="0" locked="0" layoutInCell="1" allowOverlap="1" wp14:anchorId="3E5896E9" wp14:editId="1555A1A6">
                <wp:simplePos x="0" y="0"/>
                <wp:positionH relativeFrom="margin">
                  <wp:align>right</wp:align>
                </wp:positionH>
                <wp:positionV relativeFrom="paragraph">
                  <wp:posOffset>1929765</wp:posOffset>
                </wp:positionV>
                <wp:extent cx="51054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rgbClr val="FFFFFF"/>
                        </a:solidFill>
                        <a:ln w="9525">
                          <a:noFill/>
                          <a:miter lim="800000"/>
                        </a:ln>
                      </wps:spPr>
                      <wps:txbx>
                        <w:txbxContent>
                          <w:p w14:paraId="2EF660FC" w14:textId="77777777" w:rsidR="00600414" w:rsidRDefault="00011C45">
                            <w:pPr>
                              <w:ind w:firstLineChars="300" w:firstLine="964"/>
                              <w:rPr>
                                <w:rFonts w:ascii="Calibri" w:eastAsia="楷体" w:hAnsi="楷体" w:cs="Times New Roman"/>
                                <w:b/>
                                <w:color w:val="1E6EE2"/>
                                <w:kern w:val="144"/>
                                <w:sz w:val="32"/>
                                <w:szCs w:val="32"/>
                              </w:rPr>
                            </w:pPr>
                            <w:r>
                              <w:rPr>
                                <w:rFonts w:ascii="Calibri" w:eastAsia="楷体" w:hAnsi="楷体" w:cs="Times New Roman"/>
                                <w:b/>
                                <w:color w:val="1E6EE2"/>
                                <w:kern w:val="144"/>
                                <w:sz w:val="32"/>
                                <w:szCs w:val="32"/>
                              </w:rPr>
                              <w:t>北</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京</w:t>
                            </w:r>
                            <w:r>
                              <w:rPr>
                                <w:rFonts w:ascii="Calibri" w:eastAsia="楷体" w:hAnsi="楷体" w:cs="Times New Roman" w:hint="eastAsia"/>
                                <w:b/>
                                <w:color w:val="1E6EE2"/>
                                <w:kern w:val="144"/>
                                <w:sz w:val="32"/>
                                <w:szCs w:val="32"/>
                              </w:rPr>
                              <w:t xml:space="preserve"> </w:t>
                            </w:r>
                            <w:r>
                              <w:rPr>
                                <w:rFonts w:ascii="Calibri" w:eastAsia="楷体" w:hAnsi="楷体" w:cs="Times New Roman" w:hint="eastAsia"/>
                                <w:b/>
                                <w:color w:val="1E6EE2"/>
                                <w:kern w:val="144"/>
                                <w:sz w:val="32"/>
                                <w:szCs w:val="32"/>
                              </w:rPr>
                              <w:t>·</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苏</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州</w:t>
                            </w:r>
                            <w:r>
                              <w:rPr>
                                <w:rFonts w:ascii="Calibri" w:eastAsia="楷体" w:hAnsi="楷体" w:cs="Times New Roman" w:hint="eastAsia"/>
                                <w:b/>
                                <w:color w:val="1E6EE2"/>
                                <w:kern w:val="144"/>
                                <w:sz w:val="32"/>
                                <w:szCs w:val="32"/>
                              </w:rPr>
                              <w:t xml:space="preserve"> </w:t>
                            </w:r>
                            <w:r>
                              <w:rPr>
                                <w:rFonts w:ascii="Calibri" w:eastAsia="楷体" w:hAnsi="楷体" w:cs="Times New Roman" w:hint="eastAsia"/>
                                <w:b/>
                                <w:color w:val="1E6EE2"/>
                                <w:kern w:val="144"/>
                                <w:sz w:val="32"/>
                                <w:szCs w:val="32"/>
                              </w:rPr>
                              <w:t>·</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南</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京</w:t>
                            </w:r>
                            <w:r>
                              <w:rPr>
                                <w:rFonts w:ascii="Calibri" w:eastAsia="楷体" w:hAnsi="楷体" w:cs="Times New Roman" w:hint="eastAsia"/>
                                <w:b/>
                                <w:color w:val="1E6EE2"/>
                                <w:kern w:val="144"/>
                                <w:sz w:val="32"/>
                                <w:szCs w:val="32"/>
                              </w:rPr>
                              <w:t xml:space="preserve"> </w:t>
                            </w:r>
                            <w:r>
                              <w:rPr>
                                <w:rFonts w:ascii="Calibri" w:eastAsia="楷体" w:hAnsi="楷体" w:cs="Times New Roman" w:hint="eastAsia"/>
                                <w:b/>
                                <w:color w:val="1E6EE2"/>
                                <w:kern w:val="144"/>
                                <w:sz w:val="32"/>
                                <w:szCs w:val="32"/>
                              </w:rPr>
                              <w:t>·</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深</w:t>
                            </w:r>
                            <w:r>
                              <w:rPr>
                                <w:rFonts w:ascii="Calibri" w:eastAsia="楷体" w:hAnsi="楷体" w:cs="Times New Roman" w:hint="eastAsia"/>
                                <w:b/>
                                <w:color w:val="1E6EE2"/>
                                <w:kern w:val="144"/>
                                <w:sz w:val="32"/>
                                <w:szCs w:val="32"/>
                              </w:rPr>
                              <w:t xml:space="preserve"> </w:t>
                            </w:r>
                            <w:proofErr w:type="gramStart"/>
                            <w:r>
                              <w:rPr>
                                <w:rFonts w:ascii="Calibri" w:eastAsia="楷体" w:hAnsi="楷体" w:cs="Times New Roman"/>
                                <w:b/>
                                <w:color w:val="1E6EE2"/>
                                <w:kern w:val="144"/>
                                <w:sz w:val="32"/>
                                <w:szCs w:val="32"/>
                              </w:rPr>
                              <w:t>圳</w:t>
                            </w:r>
                            <w:proofErr w:type="gramEnd"/>
                            <w:r>
                              <w:rPr>
                                <w:rFonts w:ascii="Calibri" w:eastAsia="楷体" w:hAnsi="楷体" w:cs="Times New Roman" w:hint="eastAsia"/>
                                <w:b/>
                                <w:color w:val="1E6EE2"/>
                                <w:kern w:val="144"/>
                                <w:sz w:val="32"/>
                                <w:szCs w:val="32"/>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3E5896E9" id="_x0000_t202" coordsize="21600,21600" o:spt="202" path="m,l,21600r21600,l21600,xe">
                <v:stroke joinstyle="miter"/>
                <v:path gradientshapeok="t" o:connecttype="rect"/>
              </v:shapetype>
              <v:shape id="_x0000_s1030" type="#_x0000_t202" style="position:absolute;left:0;text-align:left;margin-left:350.8pt;margin-top:151.95pt;width:402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" stroked="f">
                <v:textbox style="mso-fit-shape-to-text:t">
                  <w:txbxContent>
                    <w:p w14:paraId="2EF660FC" w14:textId="77777777" w:rsidR="00600414" w:rsidRDefault="00011C45">
                      <w:pPr>
                        <w:ind w:firstLineChars="300" w:firstLine="964"/>
                        <w:rPr>
                          <w:rFonts w:ascii="Calibri" w:eastAsia="楷体" w:hAnsi="楷体" w:cs="Times New Roman"/>
                          <w:b/>
                          <w:color w:val="1E6EE2"/>
                          <w:kern w:val="144"/>
                          <w:sz w:val="32"/>
                          <w:szCs w:val="32"/>
                        </w:rPr>
                      </w:pPr>
                      <w:r>
                        <w:rPr>
                          <w:rFonts w:ascii="Calibri" w:eastAsia="楷体" w:hAnsi="楷体" w:cs="Times New Roman"/>
                          <w:b/>
                          <w:color w:val="1E6EE2"/>
                          <w:kern w:val="144"/>
                          <w:sz w:val="32"/>
                          <w:szCs w:val="32"/>
                        </w:rPr>
                        <w:t>北</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京</w:t>
                      </w:r>
                      <w:r>
                        <w:rPr>
                          <w:rFonts w:ascii="Calibri" w:eastAsia="楷体" w:hAnsi="楷体" w:cs="Times New Roman" w:hint="eastAsia"/>
                          <w:b/>
                          <w:color w:val="1E6EE2"/>
                          <w:kern w:val="144"/>
                          <w:sz w:val="32"/>
                          <w:szCs w:val="32"/>
                        </w:rPr>
                        <w:t xml:space="preserve"> </w:t>
                      </w:r>
                      <w:r>
                        <w:rPr>
                          <w:rFonts w:ascii="Calibri" w:eastAsia="楷体" w:hAnsi="楷体" w:cs="Times New Roman" w:hint="eastAsia"/>
                          <w:b/>
                          <w:color w:val="1E6EE2"/>
                          <w:kern w:val="144"/>
                          <w:sz w:val="32"/>
                          <w:szCs w:val="32"/>
                        </w:rPr>
                        <w:t>·</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苏</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州</w:t>
                      </w:r>
                      <w:r>
                        <w:rPr>
                          <w:rFonts w:ascii="Calibri" w:eastAsia="楷体" w:hAnsi="楷体" w:cs="Times New Roman" w:hint="eastAsia"/>
                          <w:b/>
                          <w:color w:val="1E6EE2"/>
                          <w:kern w:val="144"/>
                          <w:sz w:val="32"/>
                          <w:szCs w:val="32"/>
                        </w:rPr>
                        <w:t xml:space="preserve"> </w:t>
                      </w:r>
                      <w:r>
                        <w:rPr>
                          <w:rFonts w:ascii="Calibri" w:eastAsia="楷体" w:hAnsi="楷体" w:cs="Times New Roman" w:hint="eastAsia"/>
                          <w:b/>
                          <w:color w:val="1E6EE2"/>
                          <w:kern w:val="144"/>
                          <w:sz w:val="32"/>
                          <w:szCs w:val="32"/>
                        </w:rPr>
                        <w:t>·</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南</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京</w:t>
                      </w:r>
                      <w:r>
                        <w:rPr>
                          <w:rFonts w:ascii="Calibri" w:eastAsia="楷体" w:hAnsi="楷体" w:cs="Times New Roman" w:hint="eastAsia"/>
                          <w:b/>
                          <w:color w:val="1E6EE2"/>
                          <w:kern w:val="144"/>
                          <w:sz w:val="32"/>
                          <w:szCs w:val="32"/>
                        </w:rPr>
                        <w:t xml:space="preserve"> </w:t>
                      </w:r>
                      <w:r>
                        <w:rPr>
                          <w:rFonts w:ascii="Calibri" w:eastAsia="楷体" w:hAnsi="楷体" w:cs="Times New Roman" w:hint="eastAsia"/>
                          <w:b/>
                          <w:color w:val="1E6EE2"/>
                          <w:kern w:val="144"/>
                          <w:sz w:val="32"/>
                          <w:szCs w:val="32"/>
                        </w:rPr>
                        <w:t>·</w:t>
                      </w:r>
                      <w:r>
                        <w:rPr>
                          <w:rFonts w:ascii="Calibri" w:eastAsia="楷体" w:hAnsi="楷体" w:cs="Times New Roman" w:hint="eastAsia"/>
                          <w:b/>
                          <w:color w:val="1E6EE2"/>
                          <w:kern w:val="144"/>
                          <w:sz w:val="32"/>
                          <w:szCs w:val="32"/>
                        </w:rPr>
                        <w:t xml:space="preserve"> </w:t>
                      </w:r>
                      <w:r>
                        <w:rPr>
                          <w:rFonts w:ascii="Calibri" w:eastAsia="楷体" w:hAnsi="楷体" w:cs="Times New Roman"/>
                          <w:b/>
                          <w:color w:val="1E6EE2"/>
                          <w:kern w:val="144"/>
                          <w:sz w:val="32"/>
                          <w:szCs w:val="32"/>
                        </w:rPr>
                        <w:t>深</w:t>
                      </w:r>
                      <w:r>
                        <w:rPr>
                          <w:rFonts w:ascii="Calibri" w:eastAsia="楷体" w:hAnsi="楷体" w:cs="Times New Roman" w:hint="eastAsia"/>
                          <w:b/>
                          <w:color w:val="1E6EE2"/>
                          <w:kern w:val="144"/>
                          <w:sz w:val="32"/>
                          <w:szCs w:val="32"/>
                        </w:rPr>
                        <w:t xml:space="preserve"> </w:t>
                      </w:r>
                      <w:proofErr w:type="gramStart"/>
                      <w:r>
                        <w:rPr>
                          <w:rFonts w:ascii="Calibri" w:eastAsia="楷体" w:hAnsi="楷体" w:cs="Times New Roman"/>
                          <w:b/>
                          <w:color w:val="1E6EE2"/>
                          <w:kern w:val="144"/>
                          <w:sz w:val="32"/>
                          <w:szCs w:val="32"/>
                        </w:rPr>
                        <w:t>圳</w:t>
                      </w:r>
                      <w:proofErr w:type="gramEnd"/>
                      <w:r>
                        <w:rPr>
                          <w:rFonts w:ascii="Calibri" w:eastAsia="楷体" w:hAnsi="楷体" w:cs="Times New Roman" w:hint="eastAsia"/>
                          <w:b/>
                          <w:color w:val="1E6EE2"/>
                          <w:kern w:val="144"/>
                          <w:sz w:val="32"/>
                          <w:szCs w:val="32"/>
                        </w:rPr>
                        <w:t xml:space="preserve"> </w:t>
                      </w:r>
                    </w:p>
                  </w:txbxContent>
                </v:textbox>
                <w10:wrap type="square" anchorx="margin"/>
              </v:shape>
            </w:pict>
          </mc:Fallback>
        </mc:AlternateContent>
      </w:r>
      <w:r w:rsidR="00011C45">
        <w:rPr>
          <w:rFonts w:ascii="楷体" w:eastAsia="楷体" w:hAnsi="楷体"/>
          <w:noProof/>
          <w:sz w:val="28"/>
          <w:szCs w:val="28"/>
          <w:lang w:eastAsia="en-US"/>
        </w:rPr>
        <mc:AlternateContent>
          <mc:Choice Requires="wps">
            <w:drawing>
              <wp:anchor distT="0" distB="0" distL="114300" distR="114300" simplePos="0" relativeHeight="251677696" behindDoc="0" locked="0" layoutInCell="1" allowOverlap="1" wp14:anchorId="58085345" wp14:editId="526F50DD">
                <wp:simplePos x="0" y="0"/>
                <wp:positionH relativeFrom="margin">
                  <wp:posOffset>508000</wp:posOffset>
                </wp:positionH>
                <wp:positionV relativeFrom="paragraph">
                  <wp:posOffset>7882890</wp:posOffset>
                </wp:positionV>
                <wp:extent cx="4261485" cy="527050"/>
                <wp:effectExtent l="0" t="0" r="0" b="0"/>
                <wp:wrapNone/>
                <wp:docPr id="15" name="TextBox 14"/>
                <wp:cNvGraphicFramePr/>
                <a:graphic xmlns:a="http://schemas.openxmlformats.org/drawingml/2006/main">
                  <a:graphicData uri="http://schemas.microsoft.com/office/word/2010/wordprocessingShape">
                    <wps:wsp>
                      <wps:cNvSpPr txBox="1"/>
                      <wps:spPr>
                        <a:xfrm>
                          <a:off x="0" y="0"/>
                          <a:ext cx="4261485" cy="527050"/>
                        </a:xfrm>
                        <a:prstGeom prst="rect">
                          <a:avLst/>
                        </a:prstGeom>
                        <a:noFill/>
                      </wps:spPr>
                      <wps:txbx>
                        <w:txbxContent>
                          <w:p w14:paraId="61832EA3" w14:textId="77777777" w:rsidR="00600414" w:rsidRDefault="00011C45">
                            <w:pPr>
                              <w:ind w:firstLineChars="350" w:firstLine="1400"/>
                              <w:textAlignment w:val="baseline"/>
                              <w:rPr>
                                <w:rFonts w:ascii="微软雅黑" w:eastAsia="微软雅黑" w:hAnsi="微软雅黑"/>
                                <w:color w:val="808080" w:themeColor="background1" w:themeShade="80"/>
                                <w:spacing w:val="60"/>
                                <w:kern w:val="72"/>
                                <w:sz w:val="22"/>
                              </w:rPr>
                            </w:pPr>
                            <w:r>
                              <w:rPr>
                                <w:rFonts w:ascii="微软雅黑" w:eastAsia="微软雅黑" w:hAnsi="微软雅黑" w:hint="eastAsia"/>
                                <w:bCs/>
                                <w:color w:val="808080" w:themeColor="background1" w:themeShade="80"/>
                                <w:spacing w:val="60"/>
                                <w:kern w:val="72"/>
                                <w:sz w:val="28"/>
                                <w:szCs w:val="32"/>
                              </w:rPr>
                              <w:t>北京·苏州</w:t>
                            </w:r>
                            <w:r>
                              <w:rPr>
                                <w:rFonts w:ascii="微软雅黑" w:eastAsia="微软雅黑" w:hAnsi="微软雅黑"/>
                                <w:bCs/>
                                <w:color w:val="808080" w:themeColor="background1" w:themeShade="80"/>
                                <w:spacing w:val="60"/>
                                <w:kern w:val="72"/>
                                <w:sz w:val="28"/>
                                <w:szCs w:val="32"/>
                              </w:rPr>
                              <w:t>·</w:t>
                            </w:r>
                            <w:r>
                              <w:rPr>
                                <w:rFonts w:ascii="微软雅黑" w:eastAsia="微软雅黑" w:hAnsi="微软雅黑" w:hint="eastAsia"/>
                                <w:bCs/>
                                <w:color w:val="808080" w:themeColor="background1" w:themeShade="80"/>
                                <w:spacing w:val="60"/>
                                <w:kern w:val="72"/>
                                <w:sz w:val="28"/>
                                <w:szCs w:val="32"/>
                              </w:rPr>
                              <w:t>南京·深圳</w:t>
                            </w:r>
                          </w:p>
                        </w:txbxContent>
                      </wps:txbx>
                      <wps:bodyPr wrap="square" rtlCol="0">
                        <a:noAutofit/>
                      </wps:bodyPr>
                    </wps:wsp>
                  </a:graphicData>
                </a:graphic>
              </wp:anchor>
            </w:drawing>
          </mc:Choice>
          <mc:Fallback>
            <w:pict>
              <v:shape w14:anchorId="58085345" id="TextBox 14" o:spid="_x0000_s1031" type="#_x0000_t202" style="position:absolute;left:0;text-align:left;margin-left:40pt;margin-top:620.7pt;width:335.55pt;height:41.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" filled="f" stroked="f">
                <v:textbox>
                  <w:txbxContent>
                    <w:p w14:paraId="61832EA3" w14:textId="77777777" w:rsidR="00600414" w:rsidRDefault="00011C45">
                      <w:pPr>
                        <w:ind w:firstLineChars="350" w:firstLine="1400"/>
                        <w:textAlignment w:val="baseline"/>
                        <w:rPr>
                          <w:rFonts w:ascii="微软雅黑" w:eastAsia="微软雅黑" w:hAnsi="微软雅黑"/>
                          <w:color w:val="808080" w:themeColor="background1" w:themeShade="80"/>
                          <w:spacing w:val="60"/>
                          <w:kern w:val="72"/>
                          <w:sz w:val="22"/>
                        </w:rPr>
                      </w:pPr>
                      <w:r>
                        <w:rPr>
                          <w:rFonts w:ascii="微软雅黑" w:eastAsia="微软雅黑" w:hAnsi="微软雅黑" w:hint="eastAsia"/>
                          <w:bCs/>
                          <w:color w:val="808080" w:themeColor="background1" w:themeShade="80"/>
                          <w:spacing w:val="60"/>
                          <w:kern w:val="72"/>
                          <w:sz w:val="28"/>
                          <w:szCs w:val="32"/>
                        </w:rPr>
                        <w:t>北京·苏州</w:t>
                      </w:r>
                      <w:r>
                        <w:rPr>
                          <w:rFonts w:ascii="微软雅黑" w:eastAsia="微软雅黑" w:hAnsi="微软雅黑"/>
                          <w:bCs/>
                          <w:color w:val="808080" w:themeColor="background1" w:themeShade="80"/>
                          <w:spacing w:val="60"/>
                          <w:kern w:val="72"/>
                          <w:sz w:val="28"/>
                          <w:szCs w:val="32"/>
                        </w:rPr>
                        <w:t>·</w:t>
                      </w:r>
                      <w:r>
                        <w:rPr>
                          <w:rFonts w:ascii="微软雅黑" w:eastAsia="微软雅黑" w:hAnsi="微软雅黑" w:hint="eastAsia"/>
                          <w:bCs/>
                          <w:color w:val="808080" w:themeColor="background1" w:themeShade="80"/>
                          <w:spacing w:val="60"/>
                          <w:kern w:val="72"/>
                          <w:sz w:val="28"/>
                          <w:szCs w:val="32"/>
                        </w:rPr>
                        <w:t>南京·深圳</w:t>
                      </w:r>
                    </w:p>
                  </w:txbxContent>
                </v:textbox>
                <w10:wrap anchorx="margin"/>
              </v:shape>
            </w:pict>
          </mc:Fallback>
        </mc:AlternateContent>
      </w:r>
      <w:r w:rsidR="00011C45">
        <w:rPr>
          <w:rFonts w:ascii="楷体" w:eastAsia="楷体" w:hAnsi="楷体"/>
          <w:noProof/>
          <w:sz w:val="28"/>
          <w:szCs w:val="28"/>
          <w:lang w:eastAsia="en-US"/>
        </w:rPr>
        <w:drawing>
          <wp:anchor distT="0" distB="0" distL="114300" distR="114300" simplePos="0" relativeHeight="251681792" behindDoc="1" locked="0" layoutInCell="1" allowOverlap="1" wp14:anchorId="137DFD1D" wp14:editId="6363F84E">
            <wp:simplePos x="0" y="0"/>
            <wp:positionH relativeFrom="page">
              <wp:align>right</wp:align>
            </wp:positionH>
            <wp:positionV relativeFrom="paragraph">
              <wp:posOffset>7647940</wp:posOffset>
            </wp:positionV>
            <wp:extent cx="7542530" cy="1517650"/>
            <wp:effectExtent l="0" t="0" r="1270" b="635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542811" cy="1517650"/>
                    </a:xfrm>
                    <a:prstGeom prst="rect">
                      <a:avLst/>
                    </a:prstGeom>
                    <a:noFill/>
                    <a:ln>
                      <a:noFill/>
                    </a:ln>
                  </pic:spPr>
                </pic:pic>
              </a:graphicData>
            </a:graphic>
          </wp:anchor>
        </w:drawing>
      </w:r>
    </w:p>
    <w:sectPr w:rsidR="00600414">
      <w:headerReference w:type="even" r:id="rId20"/>
      <w:headerReference w:type="default" r:id="rId21"/>
      <w:footerReference w:type="default" r:id="rId22"/>
      <w:headerReference w:type="first" r:id="rId23"/>
      <w:pgSz w:w="11906" w:h="16838"/>
      <w:pgMar w:top="1440" w:right="1800" w:bottom="1440" w:left="1800" w:header="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0F09" w14:textId="77777777" w:rsidR="000D61CE" w:rsidRDefault="000D61CE">
      <w:r>
        <w:separator/>
      </w:r>
    </w:p>
  </w:endnote>
  <w:endnote w:type="continuationSeparator" w:id="0">
    <w:p w14:paraId="3452A5B4" w14:textId="77777777" w:rsidR="000D61CE" w:rsidRDefault="000D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PMingLiU">
    <w:altName w:val="新細明體"/>
    <w:panose1 w:val="02010601000101010101"/>
    <w:charset w:val="88"/>
    <w:family w:val="auto"/>
    <w:pitch w:val="default"/>
    <w:sig w:usb0="00000000" w:usb1="00000000" w:usb2="00000010" w:usb3="00000000" w:csb0="001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245621"/>
    </w:sdtPr>
    <w:sdtEndPr>
      <w:rPr>
        <w:sz w:val="21"/>
        <w:szCs w:val="21"/>
      </w:rPr>
    </w:sdtEndPr>
    <w:sdtContent>
      <w:p w14:paraId="7DB87774" w14:textId="77777777" w:rsidR="00600414" w:rsidRDefault="00011C45">
        <w:pPr>
          <w:pStyle w:val="a8"/>
          <w:jc w:val="right"/>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3</w:t>
        </w:r>
        <w:r>
          <w:rPr>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690F" w14:textId="77777777" w:rsidR="00600414" w:rsidRDefault="00011C45">
    <w:pPr>
      <w:pStyle w:val="a8"/>
      <w:rPr>
        <w:rFonts w:ascii="楷体" w:eastAsia="楷体" w:hAnsi="楷体" w:cs="Arial Unicode MS"/>
        <w:spacing w:val="40"/>
        <w:sz w:val="21"/>
      </w:rPr>
    </w:pPr>
    <w:r>
      <w:rPr>
        <w:noProof/>
        <w:color w:val="0D0D0D" w:themeColor="text1" w:themeTint="F2"/>
        <w:sz w:val="24"/>
        <w:szCs w:val="24"/>
        <w:lang w:eastAsia="en-US"/>
      </w:rPr>
      <mc:AlternateContent>
        <mc:Choice Requires="wps">
          <w:drawing>
            <wp:anchor distT="0" distB="0" distL="114300" distR="114300" simplePos="0" relativeHeight="251659264" behindDoc="1" locked="0" layoutInCell="1" allowOverlap="1" wp14:anchorId="7866E5A6" wp14:editId="1E850ED0">
              <wp:simplePos x="0" y="0"/>
              <wp:positionH relativeFrom="column">
                <wp:posOffset>44450</wp:posOffset>
              </wp:positionH>
              <wp:positionV relativeFrom="paragraph">
                <wp:posOffset>122555</wp:posOffset>
              </wp:positionV>
              <wp:extent cx="5197475" cy="17780"/>
              <wp:effectExtent l="0" t="0" r="0" b="0"/>
              <wp:wrapNone/>
              <wp:docPr id="31" name="矩形 31"/>
              <wp:cNvGraphicFramePr/>
              <a:graphic xmlns:a="http://schemas.openxmlformats.org/drawingml/2006/main">
                <a:graphicData uri="http://schemas.microsoft.com/office/word/2010/wordprocessingShape">
                  <wps:wsp>
                    <wps:cNvSpPr/>
                    <wps:spPr>
                      <a:xfrm flipV="1">
                        <a:off x="0" y="0"/>
                        <a:ext cx="5197475" cy="17780"/>
                      </a:xfrm>
                      <a:prstGeom prst="rect">
                        <a:avLst/>
                      </a:prstGeom>
                      <a:solidFill>
                        <a:srgbClr val="1E6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5A990A" id="矩形 31" o:spid="_x0000_s1026" style="position:absolute;left:0;text-align:left;margin-left:3.5pt;margin-top:9.65pt;width:409.25pt;height:1.4pt;flip:y;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" fillcolor="#1e6ee2" stroked="f" strokeweight="2pt"/>
          </w:pict>
        </mc:Fallback>
      </mc:AlternateContent>
    </w:r>
  </w:p>
  <w:p w14:paraId="347E42C9" w14:textId="77777777" w:rsidR="00600414" w:rsidRDefault="00011C45">
    <w:pPr>
      <w:pStyle w:val="a8"/>
      <w:ind w:left="360"/>
      <w:jc w:val="center"/>
      <w:rPr>
        <w:rFonts w:ascii="楷体" w:eastAsia="楷体" w:hAnsi="楷体" w:cs="Arial Unicode MS"/>
        <w:spacing w:val="40"/>
        <w:sz w:val="21"/>
      </w:rPr>
    </w:pPr>
    <w:r>
      <w:rPr>
        <w:rFonts w:ascii="楷体" w:eastAsia="楷体" w:hAnsi="楷体" w:cs="Arial Unicode MS" w:hint="eastAsia"/>
        <w:spacing w:val="40"/>
        <w:sz w:val="21"/>
      </w:rPr>
      <w:t>—让数字生活更安全更美好—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5E70" w14:textId="77777777" w:rsidR="000D61CE" w:rsidRDefault="000D61CE">
      <w:r>
        <w:separator/>
      </w:r>
    </w:p>
  </w:footnote>
  <w:footnote w:type="continuationSeparator" w:id="0">
    <w:p w14:paraId="72537FE4" w14:textId="77777777" w:rsidR="000D61CE" w:rsidRDefault="000D6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E40F" w14:textId="77777777" w:rsidR="00600414" w:rsidRDefault="000D61CE">
    <w:pPr>
      <w:pStyle w:val="aa"/>
    </w:pPr>
    <w:r>
      <w:pict w14:anchorId="32840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27569" o:spid="_x0000_s2059" type="#_x0000_t75" style="position:absolute;left:0;text-align:left;margin-left:0;margin-top:0;width:270.75pt;height:270pt;z-index:-251645952;mso-position-horizontal:center;mso-position-horizontal-relative:margin;mso-position-vertical:center;mso-position-vertical-relative:margin;mso-width-relative:page;mso-height-relative:page" o:allowincell="f">
          <v:imagedata r:id="rId1" o:title="未标题-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4B40" w14:textId="77777777" w:rsidR="00600414" w:rsidRDefault="000D61CE">
    <w:pPr>
      <w:ind w:right="840"/>
      <w:rPr>
        <w:rFonts w:ascii="微软雅黑" w:eastAsia="微软雅黑" w:hAnsi="微软雅黑"/>
      </w:rPr>
    </w:pPr>
    <w:r>
      <w:rPr>
        <w:rFonts w:ascii="微软雅黑" w:eastAsia="微软雅黑" w:hAnsi="微软雅黑"/>
      </w:rPr>
      <w:pict w14:anchorId="0F5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27570" o:spid="_x0000_s2058" type="#_x0000_t75" style="position:absolute;left:0;text-align:left;margin-left:0;margin-top:0;width:270.75pt;height:270pt;z-index:-251644928;mso-position-horizontal:center;mso-position-horizontal-relative:margin;mso-position-vertical:center;mso-position-vertical-relative:margin;mso-width-relative:page;mso-height-relative:page" o:allowincell="f">
          <v:imagedata r:id="rId1" o:title="未标题-1"/>
          <w10:wrap anchorx="margin" anchory="margin"/>
        </v:shape>
      </w:pict>
    </w:r>
    <w:r w:rsidR="00011C45">
      <w:rPr>
        <w:rFonts w:ascii="微软雅黑" w:eastAsia="微软雅黑" w:hAnsi="微软雅黑" w:hint="eastAsia"/>
        <w:noProof/>
        <w:lang w:eastAsia="en-US"/>
      </w:rPr>
      <w:drawing>
        <wp:anchor distT="0" distB="0" distL="114300" distR="114300" simplePos="0" relativeHeight="251664384" behindDoc="1" locked="0" layoutInCell="1" allowOverlap="1" wp14:anchorId="3AD17E3B" wp14:editId="11E47FBE">
          <wp:simplePos x="0" y="0"/>
          <wp:positionH relativeFrom="column">
            <wp:posOffset>31115</wp:posOffset>
          </wp:positionH>
          <wp:positionV relativeFrom="paragraph">
            <wp:posOffset>44450</wp:posOffset>
          </wp:positionV>
          <wp:extent cx="5203825" cy="361315"/>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5203816" cy="361315"/>
                  </a:xfrm>
                  <a:prstGeom prst="rect">
                    <a:avLst/>
                  </a:prstGeom>
                  <a:noFill/>
                  <a:ln>
                    <a:noFill/>
                  </a:ln>
                </pic:spPr>
              </pic:pic>
            </a:graphicData>
          </a:graphic>
        </wp:anchor>
      </w:drawing>
    </w:r>
    <w:r w:rsidR="00011C45">
      <w:rPr>
        <w:noProof/>
        <w:lang w:eastAsia="en-US"/>
      </w:rPr>
      <mc:AlternateContent>
        <mc:Choice Requires="wps">
          <w:drawing>
            <wp:anchor distT="0" distB="0" distL="114300" distR="114300" simplePos="0" relativeHeight="251662336" behindDoc="0" locked="0" layoutInCell="1" allowOverlap="1" wp14:anchorId="06055B7E" wp14:editId="16939E7C">
              <wp:simplePos x="0" y="0"/>
              <wp:positionH relativeFrom="margin">
                <wp:posOffset>2802890</wp:posOffset>
              </wp:positionH>
              <wp:positionV relativeFrom="paragraph">
                <wp:posOffset>125730</wp:posOffset>
              </wp:positionV>
              <wp:extent cx="2531110" cy="30480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110" cy="304800"/>
                      </a:xfrm>
                      <a:prstGeom prst="rect">
                        <a:avLst/>
                      </a:prstGeom>
                      <a:noFill/>
                      <a:ln w="9525">
                        <a:noFill/>
                        <a:miter lim="800000"/>
                      </a:ln>
                    </wps:spPr>
                    <wps:txbx>
                      <w:txbxContent>
                        <w:p w14:paraId="7EAD53EA" w14:textId="77777777" w:rsidR="00600414" w:rsidRDefault="00011C45">
                          <w:pPr>
                            <w:jc w:val="right"/>
                            <w:rPr>
                              <w:rFonts w:ascii="微软雅黑" w:eastAsia="微软雅黑" w:hAnsi="微软雅黑"/>
                            </w:rPr>
                          </w:pPr>
                          <w:r>
                            <w:rPr>
                              <w:rFonts w:ascii="微软雅黑" w:eastAsia="微软雅黑" w:hAnsi="微软雅黑" w:hint="eastAsia"/>
                            </w:rPr>
                            <w:t>请在此输入页眉名称</w:t>
                          </w:r>
                        </w:p>
                      </w:txbxContent>
                    </wps:txbx>
                    <wps:bodyPr rot="0" vert="horz" wrap="square" lIns="91440" tIns="45720" rIns="91440" bIns="45720" anchor="t" anchorCtr="0">
                      <a:noAutofit/>
                    </wps:bodyPr>
                  </wps:wsp>
                </a:graphicData>
              </a:graphic>
            </wp:anchor>
          </w:drawing>
        </mc:Choice>
        <mc:Fallback>
          <w:pict>
            <v:shapetype w14:anchorId="06055B7E" id="_x0000_t202" coordsize="21600,21600" o:spt="202" path="m,l,21600r21600,l21600,xe">
              <v:stroke joinstyle="miter"/>
              <v:path gradientshapeok="t" o:connecttype="rect"/>
            </v:shapetype>
            <v:shape id="_x0000_s1032" type="#_x0000_t202" style="position:absolute;left:0;text-align:left;margin-left:220.7pt;margin-top:9.9pt;width:199.3pt;height:2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" filled="f" stroked="f">
              <v:textbox>
                <w:txbxContent>
                  <w:p w14:paraId="7EAD53EA" w14:textId="77777777" w:rsidR="00600414" w:rsidRDefault="00011C45">
                    <w:pPr>
                      <w:jc w:val="right"/>
                      <w:rPr>
                        <w:rFonts w:ascii="微软雅黑" w:eastAsia="微软雅黑" w:hAnsi="微软雅黑"/>
                      </w:rPr>
                    </w:pPr>
                    <w:r>
                      <w:rPr>
                        <w:rFonts w:ascii="微软雅黑" w:eastAsia="微软雅黑" w:hAnsi="微软雅黑" w:hint="eastAsia"/>
                      </w:rPr>
                      <w:t>请在此输入页眉名称</w:t>
                    </w:r>
                  </w:p>
                </w:txbxContent>
              </v:textbox>
              <w10:wrap anchorx="margin"/>
            </v:shape>
          </w:pict>
        </mc:Fallback>
      </mc:AlternateContent>
    </w:r>
  </w:p>
  <w:p w14:paraId="060E848F" w14:textId="77777777" w:rsidR="00600414" w:rsidRDefault="00011C45">
    <w:r>
      <w:rPr>
        <w:noProof/>
        <w:lang w:eastAsia="en-US"/>
      </w:rPr>
      <mc:AlternateContent>
        <mc:Choice Requires="wps">
          <w:drawing>
            <wp:anchor distT="0" distB="0" distL="114300" distR="114300" simplePos="0" relativeHeight="251660288" behindDoc="0" locked="0" layoutInCell="1" allowOverlap="1" wp14:anchorId="3833A6E1" wp14:editId="3095E98B">
              <wp:simplePos x="0" y="0"/>
              <wp:positionH relativeFrom="margin">
                <wp:align>right</wp:align>
              </wp:positionH>
              <wp:positionV relativeFrom="paragraph">
                <wp:posOffset>112395</wp:posOffset>
              </wp:positionV>
              <wp:extent cx="297815" cy="320040"/>
              <wp:effectExtent l="0" t="0" r="0"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20040"/>
                      </a:xfrm>
                      <a:prstGeom prst="rect">
                        <a:avLst/>
                      </a:prstGeom>
                      <a:noFill/>
                      <a:ln w="9525">
                        <a:noFill/>
                        <a:miter lim="800000"/>
                      </a:ln>
                    </wps:spPr>
                    <wps:txbx>
                      <w:txbxContent>
                        <w:p w14:paraId="74D35F5D" w14:textId="77777777" w:rsidR="00600414" w:rsidRDefault="00600414">
                          <w:pPr>
                            <w:jc w:val="right"/>
                            <w:rPr>
                              <w:rFonts w:ascii="微软雅黑" w:eastAsia="微软雅黑" w:hAnsi="微软雅黑"/>
                            </w:rPr>
                          </w:pPr>
                        </w:p>
                      </w:txbxContent>
                    </wps:txbx>
                    <wps:bodyPr rot="0" vert="horz" wrap="none" lIns="91440" tIns="45720" rIns="91440" bIns="45720" anchor="t" anchorCtr="0">
                      <a:spAutoFit/>
                    </wps:bodyPr>
                  </wps:wsp>
                </a:graphicData>
              </a:graphic>
            </wp:anchor>
          </w:drawing>
        </mc:Choice>
        <mc:Fallback>
          <w:pict>
            <v:shape w14:anchorId="3833A6E1" id="_x0000_s1033" type="#_x0000_t202" style="position:absolute;left:0;text-align:left;margin-left:-27.75pt;margin-top:8.85pt;width:23.45pt;height:25.2pt;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" filled="f" stroked="f">
              <v:textbox style="mso-fit-shape-to-text:t">
                <w:txbxContent>
                  <w:p w14:paraId="74D35F5D" w14:textId="77777777" w:rsidR="00600414" w:rsidRDefault="00600414">
                    <w:pPr>
                      <w:jc w:val="right"/>
                      <w:rPr>
                        <w:rFonts w:ascii="微软雅黑" w:eastAsia="微软雅黑" w:hAnsi="微软雅黑"/>
                      </w:rPr>
                    </w:pP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892A" w14:textId="77777777" w:rsidR="00600414" w:rsidRDefault="000D61CE">
    <w:pPr>
      <w:pStyle w:val="aa"/>
      <w:pBdr>
        <w:bottom w:val="single" w:sz="6" w:space="0" w:color="auto"/>
      </w:pBdr>
      <w:jc w:val="both"/>
    </w:pPr>
    <w:r>
      <w:pict w14:anchorId="022D5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27568" o:spid="_x0000_s2057" type="#_x0000_t75" style="position:absolute;left:0;text-align:left;margin-left:0;margin-top:0;width:270.75pt;height:270pt;z-index:-251646976;mso-position-horizontal:center;mso-position-horizontal-relative:margin;mso-position-vertical:center;mso-position-vertical-relative:margin;mso-width-relative:page;mso-height-relative:page" o:allowincell="f">
          <v:imagedata r:id="rId1" o:title="未标题-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3AA5" w14:textId="77777777" w:rsidR="00600414" w:rsidRDefault="000D61CE">
    <w:pPr>
      <w:pStyle w:val="aa"/>
    </w:pPr>
    <w:r>
      <w:pict w14:anchorId="1F925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27575" o:spid="_x0000_s2051" type="#_x0000_t75" style="position:absolute;left:0;text-align:left;margin-left:0;margin-top:0;width:270.75pt;height:270pt;z-index:-251642880;mso-position-horizontal:center;mso-position-horizontal-relative:margin;mso-position-vertical:center;mso-position-vertical-relative:margin;mso-width-relative:page;mso-height-relative:page" o:allowincell="f">
          <v:imagedata r:id="rId1" o:title="未标题-1"/>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1997" w14:textId="77777777" w:rsidR="00600414" w:rsidRDefault="00011C45">
    <w:r>
      <w:rPr>
        <w:noProof/>
        <w:lang w:eastAsia="en-US"/>
      </w:rPr>
      <w:drawing>
        <wp:anchor distT="0" distB="0" distL="114300" distR="114300" simplePos="0" relativeHeight="251668480" behindDoc="1" locked="0" layoutInCell="1" allowOverlap="1" wp14:anchorId="4D67E476" wp14:editId="25B45D9B">
          <wp:simplePos x="0" y="0"/>
          <wp:positionH relativeFrom="column">
            <wp:posOffset>-13335</wp:posOffset>
          </wp:positionH>
          <wp:positionV relativeFrom="paragraph">
            <wp:posOffset>271780</wp:posOffset>
          </wp:positionV>
          <wp:extent cx="1247775" cy="584835"/>
          <wp:effectExtent l="0" t="0" r="0" b="0"/>
          <wp:wrapTight wrapText="bothSides">
            <wp:wrapPolygon edited="0">
              <wp:start x="2308" y="2814"/>
              <wp:lineTo x="660" y="7739"/>
              <wp:lineTo x="330" y="10554"/>
              <wp:lineTo x="1319" y="16886"/>
              <wp:lineTo x="12202" y="18997"/>
              <wp:lineTo x="15499" y="18997"/>
              <wp:lineTo x="16818" y="16182"/>
              <wp:lineTo x="21105" y="14072"/>
              <wp:lineTo x="20776" y="4925"/>
              <wp:lineTo x="5606" y="2814"/>
              <wp:lineTo x="2308" y="2814"/>
            </wp:wrapPolygon>
          </wp:wrapTight>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775" cy="584835"/>
                  </a:xfrm>
                  <a:prstGeom prst="rect">
                    <a:avLst/>
                  </a:prstGeom>
                </pic:spPr>
              </pic:pic>
            </a:graphicData>
          </a:graphic>
        </wp:anchor>
      </w:drawing>
    </w:r>
    <w:r>
      <w:rPr>
        <w:noProof/>
        <w:lang w:eastAsia="en-US"/>
      </w:rPr>
      <mc:AlternateContent>
        <mc:Choice Requires="wps">
          <w:drawing>
            <wp:anchor distT="0" distB="0" distL="114300" distR="114300" simplePos="0" relativeHeight="251666432" behindDoc="0" locked="0" layoutInCell="1" allowOverlap="1" wp14:anchorId="1377DBE0" wp14:editId="783AEEAC">
              <wp:simplePos x="0" y="0"/>
              <wp:positionH relativeFrom="column">
                <wp:posOffset>4832985</wp:posOffset>
              </wp:positionH>
              <wp:positionV relativeFrom="paragraph">
                <wp:posOffset>865505</wp:posOffset>
              </wp:positionV>
              <wp:extent cx="445770" cy="45085"/>
              <wp:effectExtent l="0" t="0" r="0" b="0"/>
              <wp:wrapNone/>
              <wp:docPr id="28" name="矩形 28"/>
              <wp:cNvGraphicFramePr/>
              <a:graphic xmlns:a="http://schemas.openxmlformats.org/drawingml/2006/main">
                <a:graphicData uri="http://schemas.microsoft.com/office/word/2010/wordprocessingShape">
                  <wps:wsp>
                    <wps:cNvSpPr/>
                    <wps:spPr>
                      <a:xfrm flipV="1">
                        <a:off x="0" y="0"/>
                        <a:ext cx="445770" cy="45085"/>
                      </a:xfrm>
                      <a:prstGeom prst="rect">
                        <a:avLst/>
                      </a:prstGeom>
                      <a:solidFill>
                        <a:srgbClr val="E166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C9BC17" id="矩形 28" o:spid="_x0000_s1026" style="position:absolute;left:0;text-align:left;margin-left:380.55pt;margin-top:68.15pt;width:35.1pt;height:3.55pt;flip:y;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" fillcolor="#e1661a" stroked="f" strokeweight="2pt"/>
          </w:pict>
        </mc:Fallback>
      </mc:AlternateContent>
    </w:r>
    <w:r>
      <w:rPr>
        <w:noProof/>
        <w:lang w:eastAsia="en-US"/>
      </w:rPr>
      <mc:AlternateContent>
        <mc:Choice Requires="wps">
          <w:drawing>
            <wp:anchor distT="0" distB="0" distL="114300" distR="114300" simplePos="0" relativeHeight="251665408" behindDoc="0" locked="0" layoutInCell="1" allowOverlap="1" wp14:anchorId="07E33592" wp14:editId="328AE9E5">
              <wp:simplePos x="0" y="0"/>
              <wp:positionH relativeFrom="column">
                <wp:posOffset>4333875</wp:posOffset>
              </wp:positionH>
              <wp:positionV relativeFrom="paragraph">
                <wp:posOffset>865505</wp:posOffset>
              </wp:positionV>
              <wp:extent cx="478790" cy="45085"/>
              <wp:effectExtent l="0" t="0" r="0" b="0"/>
              <wp:wrapNone/>
              <wp:docPr id="27" name="矩形 27"/>
              <wp:cNvGraphicFramePr/>
              <a:graphic xmlns:a="http://schemas.openxmlformats.org/drawingml/2006/main">
                <a:graphicData uri="http://schemas.microsoft.com/office/word/2010/wordprocessingShape">
                  <wps:wsp>
                    <wps:cNvSpPr/>
                    <wps:spPr>
                      <a:xfrm flipV="1">
                        <a:off x="0" y="0"/>
                        <a:ext cx="478790" cy="45085"/>
                      </a:xfrm>
                      <a:prstGeom prst="rect">
                        <a:avLst/>
                      </a:prstGeom>
                      <a:solidFill>
                        <a:srgbClr val="23E8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2930C31" id="矩形 27" o:spid="_x0000_s1026" style="position:absolute;left:0;text-align:left;margin-left:341.25pt;margin-top:68.15pt;width:37.7pt;height:3.55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" fillcolor="#23e80f" stroked="f" strokeweight="2pt"/>
          </w:pict>
        </mc:Fallback>
      </mc:AlternateContent>
    </w:r>
    <w:r>
      <w:rPr>
        <w:noProof/>
        <w:lang w:eastAsia="en-US"/>
      </w:rPr>
      <mc:AlternateContent>
        <mc:Choice Requires="wps">
          <w:drawing>
            <wp:anchor distT="0" distB="0" distL="114300" distR="114300" simplePos="0" relativeHeight="251663360" behindDoc="0" locked="0" layoutInCell="1" allowOverlap="1" wp14:anchorId="163BD774" wp14:editId="10C527C7">
              <wp:simplePos x="0" y="0"/>
              <wp:positionH relativeFrom="column">
                <wp:posOffset>3821430</wp:posOffset>
              </wp:positionH>
              <wp:positionV relativeFrom="paragraph">
                <wp:posOffset>864235</wp:posOffset>
              </wp:positionV>
              <wp:extent cx="478790" cy="45085"/>
              <wp:effectExtent l="0" t="0" r="0" b="0"/>
              <wp:wrapNone/>
              <wp:docPr id="26" name="矩形 26"/>
              <wp:cNvGraphicFramePr/>
              <a:graphic xmlns:a="http://schemas.openxmlformats.org/drawingml/2006/main">
                <a:graphicData uri="http://schemas.microsoft.com/office/word/2010/wordprocessingShape">
                  <wps:wsp>
                    <wps:cNvSpPr/>
                    <wps:spPr>
                      <a:xfrm flipV="1">
                        <a:off x="0" y="0"/>
                        <a:ext cx="478790" cy="45085"/>
                      </a:xfrm>
                      <a:prstGeom prst="rect">
                        <a:avLst/>
                      </a:prstGeom>
                      <a:solidFill>
                        <a:srgbClr val="FFC0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D843CD" id="矩形 26" o:spid="_x0000_s1026" style="position:absolute;left:0;text-align:left;margin-left:300.9pt;margin-top:68.05pt;width:37.7pt;height:3.55pt;flip:y;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" fillcolor="#ffc024" stroked="f" strokeweight="2pt"/>
          </w:pict>
        </mc:Fallback>
      </mc:AlternateContent>
    </w:r>
    <w:r>
      <w:rPr>
        <w:noProof/>
        <w:lang w:eastAsia="en-US"/>
      </w:rPr>
      <mc:AlternateContent>
        <mc:Choice Requires="wps">
          <w:drawing>
            <wp:anchor distT="0" distB="0" distL="114300" distR="114300" simplePos="0" relativeHeight="251661312" behindDoc="0" locked="0" layoutInCell="1" allowOverlap="1" wp14:anchorId="7693BE54" wp14:editId="1CF98FD5">
              <wp:simplePos x="0" y="0"/>
              <wp:positionH relativeFrom="column">
                <wp:posOffset>5080</wp:posOffset>
              </wp:positionH>
              <wp:positionV relativeFrom="paragraph">
                <wp:posOffset>864870</wp:posOffset>
              </wp:positionV>
              <wp:extent cx="3782695" cy="45085"/>
              <wp:effectExtent l="0" t="0" r="8255" b="0"/>
              <wp:wrapNone/>
              <wp:docPr id="25" name="矩形 25"/>
              <wp:cNvGraphicFramePr/>
              <a:graphic xmlns:a="http://schemas.openxmlformats.org/drawingml/2006/main">
                <a:graphicData uri="http://schemas.microsoft.com/office/word/2010/wordprocessingShape">
                  <wps:wsp>
                    <wps:cNvSpPr/>
                    <wps:spPr>
                      <a:xfrm>
                        <a:off x="0" y="0"/>
                        <a:ext cx="3782695" cy="45085"/>
                      </a:xfrm>
                      <a:prstGeom prst="rect">
                        <a:avLst/>
                      </a:prstGeom>
                      <a:solidFill>
                        <a:srgbClr val="1E6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52A57C" id="矩形 25" o:spid="_x0000_s1026" style="position:absolute;left:0;text-align:left;margin-left:.4pt;margin-top:68.1pt;width:297.85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" fillcolor="#1e6ee2" stroked="f" strokeweight="2pt"/>
          </w:pict>
        </mc:Fallback>
      </mc:AlternateContent>
    </w:r>
    <w:r>
      <w:rPr>
        <w:noProof/>
        <w:lang w:eastAsia="en-US"/>
      </w:rPr>
      <mc:AlternateContent>
        <mc:Choice Requires="wps">
          <w:drawing>
            <wp:anchor distT="0" distB="0" distL="114300" distR="114300" simplePos="0" relativeHeight="251667456" behindDoc="0" locked="0" layoutInCell="1" allowOverlap="1" wp14:anchorId="2D0FA6D6" wp14:editId="4C802C05">
              <wp:simplePos x="0" y="0"/>
              <wp:positionH relativeFrom="margin">
                <wp:posOffset>2832100</wp:posOffset>
              </wp:positionH>
              <wp:positionV relativeFrom="paragraph">
                <wp:posOffset>456565</wp:posOffset>
              </wp:positionV>
              <wp:extent cx="2531110" cy="365760"/>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110" cy="365760"/>
                      </a:xfrm>
                      <a:prstGeom prst="rect">
                        <a:avLst/>
                      </a:prstGeom>
                      <a:noFill/>
                      <a:ln w="9525">
                        <a:noFill/>
                        <a:miter lim="800000"/>
                      </a:ln>
                    </wps:spPr>
                    <wps:txbx>
                      <w:txbxContent>
                        <w:p w14:paraId="1C153FA8" w14:textId="77777777" w:rsidR="00600414" w:rsidRDefault="00011C45">
                          <w:pPr>
                            <w:wordWrap w:val="0"/>
                            <w:ind w:right="105"/>
                            <w:jc w:val="right"/>
                            <w:rPr>
                              <w:rFonts w:ascii="楷体" w:eastAsia="楷体" w:hAnsi="楷体"/>
                              <w:szCs w:val="21"/>
                            </w:rPr>
                          </w:pPr>
                          <w:proofErr w:type="gramStart"/>
                          <w:r>
                            <w:rPr>
                              <w:rFonts w:ascii="楷体" w:eastAsia="楷体" w:hAnsi="楷体" w:hint="eastAsia"/>
                              <w:szCs w:val="21"/>
                            </w:rPr>
                            <w:t>数信云服务</w:t>
                          </w:r>
                          <w:proofErr w:type="gramEnd"/>
                          <w:r>
                            <w:rPr>
                              <w:rFonts w:ascii="楷体" w:eastAsia="楷体" w:hAnsi="楷体" w:hint="eastAsia"/>
                              <w:szCs w:val="21"/>
                            </w:rPr>
                            <w:t>协议</w:t>
                          </w:r>
                        </w:p>
                      </w:txbxContent>
                    </wps:txbx>
                    <wps:bodyPr rot="0" vert="horz" wrap="square" lIns="91440" tIns="45720" rIns="91440" bIns="45720" anchor="t" anchorCtr="0">
                      <a:noAutofit/>
                    </wps:bodyPr>
                  </wps:wsp>
                </a:graphicData>
              </a:graphic>
            </wp:anchor>
          </w:drawing>
        </mc:Choice>
        <mc:Fallback>
          <w:pict>
            <v:shapetype w14:anchorId="2D0FA6D6" id="_x0000_t202" coordsize="21600,21600" o:spt="202" path="m,l,21600r21600,l21600,xe">
              <v:stroke joinstyle="miter"/>
              <v:path gradientshapeok="t" o:connecttype="rect"/>
            </v:shapetype>
            <v:shape id="_x0000_s1034" type="#_x0000_t202" style="position:absolute;left:0;text-align:left;margin-left:223pt;margin-top:35.95pt;width:199.3pt;height:28.8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" filled="f" stroked="f">
              <v:textbox>
                <w:txbxContent>
                  <w:p w14:paraId="1C153FA8" w14:textId="77777777" w:rsidR="00600414" w:rsidRDefault="00011C45">
                    <w:pPr>
                      <w:wordWrap w:val="0"/>
                      <w:ind w:right="105"/>
                      <w:jc w:val="right"/>
                      <w:rPr>
                        <w:rFonts w:ascii="楷体" w:eastAsia="楷体" w:hAnsi="楷体"/>
                        <w:szCs w:val="21"/>
                      </w:rPr>
                    </w:pPr>
                    <w:proofErr w:type="gramStart"/>
                    <w:r>
                      <w:rPr>
                        <w:rFonts w:ascii="楷体" w:eastAsia="楷体" w:hAnsi="楷体" w:hint="eastAsia"/>
                        <w:szCs w:val="21"/>
                      </w:rPr>
                      <w:t>数信云服务</w:t>
                    </w:r>
                    <w:proofErr w:type="gramEnd"/>
                    <w:r>
                      <w:rPr>
                        <w:rFonts w:ascii="楷体" w:eastAsia="楷体" w:hAnsi="楷体" w:hint="eastAsia"/>
                        <w:szCs w:val="21"/>
                      </w:rPr>
                      <w:t>协议</w:t>
                    </w:r>
                  </w:p>
                </w:txbxContent>
              </v:textbox>
              <w10:wrap anchorx="margin"/>
            </v:shape>
          </w:pict>
        </mc:Fallback>
      </mc:AlternateContent>
    </w:r>
    <w:r w:rsidR="000D61CE">
      <w:pict w14:anchorId="6C259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27576" o:spid="_x0000_s2050" type="#_x0000_t75" style="position:absolute;left:0;text-align:left;margin-left:0;margin-top:0;width:270.75pt;height:270pt;z-index:-251641856;mso-position-horizontal:center;mso-position-horizontal-relative:margin;mso-position-vertical:center;mso-position-vertical-relative:margin;mso-width-relative:page;mso-height-relative:page" o:allowincell="f">
          <v:imagedata r:id="rId2" o:title="未标题-1"/>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6E86B" w14:textId="77777777" w:rsidR="00600414" w:rsidRDefault="000D61CE">
    <w:pPr>
      <w:pStyle w:val="aa"/>
    </w:pPr>
    <w:r>
      <w:pict w14:anchorId="7195F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27574" o:spid="_x0000_s2049" type="#_x0000_t75" style="position:absolute;left:0;text-align:left;margin-left:0;margin-top:0;width:270.75pt;height:270pt;z-index:-251643904;mso-position-horizontal:center;mso-position-horizontal-relative:margin;mso-position-vertical:center;mso-position-vertical-relative:margin;mso-width-relative:page;mso-height-relative:page" o:allowincell="f">
          <v:imagedata r:id="rId1" o:title="未标题-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I4NjI5OTBmMDM1ODFlMDkzNDFlZTFiMWNhZWU5ZTMifQ=="/>
  </w:docVars>
  <w:rsids>
    <w:rsidRoot w:val="00925493"/>
    <w:rsid w:val="0000051C"/>
    <w:rsid w:val="0000174C"/>
    <w:rsid w:val="000032A0"/>
    <w:rsid w:val="000075C0"/>
    <w:rsid w:val="00011C45"/>
    <w:rsid w:val="000129AC"/>
    <w:rsid w:val="000146D0"/>
    <w:rsid w:val="00021056"/>
    <w:rsid w:val="00021459"/>
    <w:rsid w:val="00021FF5"/>
    <w:rsid w:val="00026382"/>
    <w:rsid w:val="00027C07"/>
    <w:rsid w:val="0004199C"/>
    <w:rsid w:val="00041B98"/>
    <w:rsid w:val="00046DB7"/>
    <w:rsid w:val="00050DBC"/>
    <w:rsid w:val="00052F02"/>
    <w:rsid w:val="00052F05"/>
    <w:rsid w:val="00061C14"/>
    <w:rsid w:val="0006206C"/>
    <w:rsid w:val="00066ECC"/>
    <w:rsid w:val="0007453A"/>
    <w:rsid w:val="000767F2"/>
    <w:rsid w:val="00082E72"/>
    <w:rsid w:val="0008303C"/>
    <w:rsid w:val="00083D41"/>
    <w:rsid w:val="0009364F"/>
    <w:rsid w:val="000A0E9A"/>
    <w:rsid w:val="000A0EE2"/>
    <w:rsid w:val="000A26AF"/>
    <w:rsid w:val="000A2FD6"/>
    <w:rsid w:val="000B6143"/>
    <w:rsid w:val="000B69CC"/>
    <w:rsid w:val="000C14D5"/>
    <w:rsid w:val="000D1465"/>
    <w:rsid w:val="000D27F8"/>
    <w:rsid w:val="000D43BC"/>
    <w:rsid w:val="000D4CA4"/>
    <w:rsid w:val="000D5923"/>
    <w:rsid w:val="000D5C42"/>
    <w:rsid w:val="000D61CE"/>
    <w:rsid w:val="000D6A22"/>
    <w:rsid w:val="000E4790"/>
    <w:rsid w:val="000F126A"/>
    <w:rsid w:val="000F7ACC"/>
    <w:rsid w:val="00102348"/>
    <w:rsid w:val="00105900"/>
    <w:rsid w:val="001112F8"/>
    <w:rsid w:val="001216E0"/>
    <w:rsid w:val="0012772D"/>
    <w:rsid w:val="0012787B"/>
    <w:rsid w:val="001315FF"/>
    <w:rsid w:val="001336C9"/>
    <w:rsid w:val="001358FB"/>
    <w:rsid w:val="00136E3A"/>
    <w:rsid w:val="001370E7"/>
    <w:rsid w:val="001519D3"/>
    <w:rsid w:val="00153270"/>
    <w:rsid w:val="001568C2"/>
    <w:rsid w:val="00160725"/>
    <w:rsid w:val="0016649A"/>
    <w:rsid w:val="00172BD3"/>
    <w:rsid w:val="00176DCC"/>
    <w:rsid w:val="001818E8"/>
    <w:rsid w:val="00181F36"/>
    <w:rsid w:val="0018259F"/>
    <w:rsid w:val="00184EDF"/>
    <w:rsid w:val="00186939"/>
    <w:rsid w:val="001869E4"/>
    <w:rsid w:val="00194D21"/>
    <w:rsid w:val="00196613"/>
    <w:rsid w:val="00196FD6"/>
    <w:rsid w:val="001A0F44"/>
    <w:rsid w:val="001A28D3"/>
    <w:rsid w:val="001A4E0C"/>
    <w:rsid w:val="001A6566"/>
    <w:rsid w:val="001B2BFD"/>
    <w:rsid w:val="001B34B6"/>
    <w:rsid w:val="001B58ED"/>
    <w:rsid w:val="001B6D1C"/>
    <w:rsid w:val="001C1250"/>
    <w:rsid w:val="001C35EC"/>
    <w:rsid w:val="001D4841"/>
    <w:rsid w:val="001D6717"/>
    <w:rsid w:val="001D672B"/>
    <w:rsid w:val="001D7BB6"/>
    <w:rsid w:val="001D7C1A"/>
    <w:rsid w:val="001E2E5E"/>
    <w:rsid w:val="001E3ED8"/>
    <w:rsid w:val="001E4BF1"/>
    <w:rsid w:val="001E5065"/>
    <w:rsid w:val="001F0C5C"/>
    <w:rsid w:val="001F3945"/>
    <w:rsid w:val="001F5511"/>
    <w:rsid w:val="001F566B"/>
    <w:rsid w:val="001F65D0"/>
    <w:rsid w:val="001F6F04"/>
    <w:rsid w:val="002029CF"/>
    <w:rsid w:val="00206177"/>
    <w:rsid w:val="002062C5"/>
    <w:rsid w:val="002107AE"/>
    <w:rsid w:val="00213AAB"/>
    <w:rsid w:val="00214D30"/>
    <w:rsid w:val="0022170C"/>
    <w:rsid w:val="00223B8C"/>
    <w:rsid w:val="00224AE6"/>
    <w:rsid w:val="002301DF"/>
    <w:rsid w:val="002320B9"/>
    <w:rsid w:val="002353FD"/>
    <w:rsid w:val="0023638A"/>
    <w:rsid w:val="0024048A"/>
    <w:rsid w:val="00240DFE"/>
    <w:rsid w:val="00245F05"/>
    <w:rsid w:val="00253F30"/>
    <w:rsid w:val="002541BE"/>
    <w:rsid w:val="002577A5"/>
    <w:rsid w:val="002610DB"/>
    <w:rsid w:val="00263433"/>
    <w:rsid w:val="0026393D"/>
    <w:rsid w:val="002651CE"/>
    <w:rsid w:val="00266F35"/>
    <w:rsid w:val="00283137"/>
    <w:rsid w:val="0028528E"/>
    <w:rsid w:val="00285F98"/>
    <w:rsid w:val="002865CF"/>
    <w:rsid w:val="00291429"/>
    <w:rsid w:val="00293AAE"/>
    <w:rsid w:val="002948BF"/>
    <w:rsid w:val="00294EDD"/>
    <w:rsid w:val="00296A25"/>
    <w:rsid w:val="002A4B19"/>
    <w:rsid w:val="002A598E"/>
    <w:rsid w:val="002A67C3"/>
    <w:rsid w:val="002B1566"/>
    <w:rsid w:val="002B2FCA"/>
    <w:rsid w:val="002B5FFB"/>
    <w:rsid w:val="002C5921"/>
    <w:rsid w:val="002C767B"/>
    <w:rsid w:val="002D07D5"/>
    <w:rsid w:val="002D3657"/>
    <w:rsid w:val="002D662A"/>
    <w:rsid w:val="002D7AE7"/>
    <w:rsid w:val="002E4311"/>
    <w:rsid w:val="00300E53"/>
    <w:rsid w:val="003034C2"/>
    <w:rsid w:val="003071CB"/>
    <w:rsid w:val="0031265D"/>
    <w:rsid w:val="00314397"/>
    <w:rsid w:val="003147A2"/>
    <w:rsid w:val="00316035"/>
    <w:rsid w:val="00317A96"/>
    <w:rsid w:val="003257AF"/>
    <w:rsid w:val="003263EE"/>
    <w:rsid w:val="00331044"/>
    <w:rsid w:val="00332355"/>
    <w:rsid w:val="003366F9"/>
    <w:rsid w:val="00340729"/>
    <w:rsid w:val="0034378F"/>
    <w:rsid w:val="0034430D"/>
    <w:rsid w:val="00344F05"/>
    <w:rsid w:val="003470DB"/>
    <w:rsid w:val="00352380"/>
    <w:rsid w:val="00356CE2"/>
    <w:rsid w:val="00357CFC"/>
    <w:rsid w:val="0036155A"/>
    <w:rsid w:val="00362A5B"/>
    <w:rsid w:val="00362F55"/>
    <w:rsid w:val="00363FC2"/>
    <w:rsid w:val="003646AD"/>
    <w:rsid w:val="0037046D"/>
    <w:rsid w:val="00371BAA"/>
    <w:rsid w:val="003731BF"/>
    <w:rsid w:val="00373775"/>
    <w:rsid w:val="00373BB8"/>
    <w:rsid w:val="00374C3F"/>
    <w:rsid w:val="0037596E"/>
    <w:rsid w:val="003767D1"/>
    <w:rsid w:val="003772CD"/>
    <w:rsid w:val="003776C8"/>
    <w:rsid w:val="00377BFD"/>
    <w:rsid w:val="00396AE6"/>
    <w:rsid w:val="00397F6A"/>
    <w:rsid w:val="003A11C4"/>
    <w:rsid w:val="003A4A52"/>
    <w:rsid w:val="003A4D87"/>
    <w:rsid w:val="003A7376"/>
    <w:rsid w:val="003B1A71"/>
    <w:rsid w:val="003B2C7F"/>
    <w:rsid w:val="003C0F1B"/>
    <w:rsid w:val="003C1067"/>
    <w:rsid w:val="003C2DDC"/>
    <w:rsid w:val="003C7073"/>
    <w:rsid w:val="003C7F2E"/>
    <w:rsid w:val="003D042F"/>
    <w:rsid w:val="003D0950"/>
    <w:rsid w:val="003D7CDA"/>
    <w:rsid w:val="003E6554"/>
    <w:rsid w:val="003F03F1"/>
    <w:rsid w:val="003F7182"/>
    <w:rsid w:val="00401254"/>
    <w:rsid w:val="0040383A"/>
    <w:rsid w:val="004108CE"/>
    <w:rsid w:val="00414806"/>
    <w:rsid w:val="004215DB"/>
    <w:rsid w:val="0042340F"/>
    <w:rsid w:val="00424660"/>
    <w:rsid w:val="004337F3"/>
    <w:rsid w:val="004345AB"/>
    <w:rsid w:val="00440134"/>
    <w:rsid w:val="0044382F"/>
    <w:rsid w:val="0044534C"/>
    <w:rsid w:val="00451940"/>
    <w:rsid w:val="004522A0"/>
    <w:rsid w:val="0045400D"/>
    <w:rsid w:val="00456A7C"/>
    <w:rsid w:val="00457992"/>
    <w:rsid w:val="00465E07"/>
    <w:rsid w:val="00472215"/>
    <w:rsid w:val="004751B0"/>
    <w:rsid w:val="00480CAF"/>
    <w:rsid w:val="00485183"/>
    <w:rsid w:val="00495E02"/>
    <w:rsid w:val="004A4D0B"/>
    <w:rsid w:val="004A5617"/>
    <w:rsid w:val="004B3A73"/>
    <w:rsid w:val="004B4BE1"/>
    <w:rsid w:val="004B73FD"/>
    <w:rsid w:val="004D6F5F"/>
    <w:rsid w:val="004E4670"/>
    <w:rsid w:val="004E5021"/>
    <w:rsid w:val="004F3FE5"/>
    <w:rsid w:val="004F506D"/>
    <w:rsid w:val="004F72F0"/>
    <w:rsid w:val="00503622"/>
    <w:rsid w:val="00504BE7"/>
    <w:rsid w:val="0050598B"/>
    <w:rsid w:val="00506295"/>
    <w:rsid w:val="00512431"/>
    <w:rsid w:val="00521ABA"/>
    <w:rsid w:val="0052477C"/>
    <w:rsid w:val="00531EFC"/>
    <w:rsid w:val="00536BE6"/>
    <w:rsid w:val="005370C1"/>
    <w:rsid w:val="00540697"/>
    <w:rsid w:val="00541BCB"/>
    <w:rsid w:val="005515B9"/>
    <w:rsid w:val="005528BD"/>
    <w:rsid w:val="00552E52"/>
    <w:rsid w:val="00556118"/>
    <w:rsid w:val="00556DB2"/>
    <w:rsid w:val="00560215"/>
    <w:rsid w:val="005624AA"/>
    <w:rsid w:val="0056510E"/>
    <w:rsid w:val="00565A3F"/>
    <w:rsid w:val="00567407"/>
    <w:rsid w:val="005715C5"/>
    <w:rsid w:val="005719B4"/>
    <w:rsid w:val="005726ED"/>
    <w:rsid w:val="0058107E"/>
    <w:rsid w:val="00585E6C"/>
    <w:rsid w:val="00587DCA"/>
    <w:rsid w:val="00590C70"/>
    <w:rsid w:val="0059698A"/>
    <w:rsid w:val="005971A9"/>
    <w:rsid w:val="005A09BD"/>
    <w:rsid w:val="005B03A0"/>
    <w:rsid w:val="005B1989"/>
    <w:rsid w:val="005B4E0F"/>
    <w:rsid w:val="005B7B5A"/>
    <w:rsid w:val="005C676F"/>
    <w:rsid w:val="005D29B1"/>
    <w:rsid w:val="005D7EC8"/>
    <w:rsid w:val="005E02A4"/>
    <w:rsid w:val="005E1AF4"/>
    <w:rsid w:val="005E68E3"/>
    <w:rsid w:val="005F4A48"/>
    <w:rsid w:val="005F6E65"/>
    <w:rsid w:val="005F7A3F"/>
    <w:rsid w:val="00600414"/>
    <w:rsid w:val="006004BA"/>
    <w:rsid w:val="00604AA6"/>
    <w:rsid w:val="00606C2B"/>
    <w:rsid w:val="0060767F"/>
    <w:rsid w:val="006249F8"/>
    <w:rsid w:val="00626F0D"/>
    <w:rsid w:val="00640B5B"/>
    <w:rsid w:val="006514DB"/>
    <w:rsid w:val="0065388F"/>
    <w:rsid w:val="0065510E"/>
    <w:rsid w:val="0065545A"/>
    <w:rsid w:val="00656DA1"/>
    <w:rsid w:val="00656F10"/>
    <w:rsid w:val="0065730F"/>
    <w:rsid w:val="006607AA"/>
    <w:rsid w:val="0066728D"/>
    <w:rsid w:val="00670D94"/>
    <w:rsid w:val="00676769"/>
    <w:rsid w:val="00681A84"/>
    <w:rsid w:val="0068547D"/>
    <w:rsid w:val="006858AA"/>
    <w:rsid w:val="00686584"/>
    <w:rsid w:val="00687BB5"/>
    <w:rsid w:val="00687DA3"/>
    <w:rsid w:val="006927A1"/>
    <w:rsid w:val="006938AA"/>
    <w:rsid w:val="0069402D"/>
    <w:rsid w:val="00695AFE"/>
    <w:rsid w:val="006B2D62"/>
    <w:rsid w:val="006B4881"/>
    <w:rsid w:val="006B57D7"/>
    <w:rsid w:val="006B6C8A"/>
    <w:rsid w:val="006C23C1"/>
    <w:rsid w:val="006C7B8B"/>
    <w:rsid w:val="006D0992"/>
    <w:rsid w:val="006D2276"/>
    <w:rsid w:val="006D3516"/>
    <w:rsid w:val="006E17A2"/>
    <w:rsid w:val="006E5A67"/>
    <w:rsid w:val="006E6632"/>
    <w:rsid w:val="006F26BD"/>
    <w:rsid w:val="00700056"/>
    <w:rsid w:val="00700F38"/>
    <w:rsid w:val="007021C3"/>
    <w:rsid w:val="0070599C"/>
    <w:rsid w:val="00706E0F"/>
    <w:rsid w:val="00713232"/>
    <w:rsid w:val="00722E6D"/>
    <w:rsid w:val="00723607"/>
    <w:rsid w:val="00725D62"/>
    <w:rsid w:val="007266F8"/>
    <w:rsid w:val="00733170"/>
    <w:rsid w:val="0073438B"/>
    <w:rsid w:val="00735221"/>
    <w:rsid w:val="00736E52"/>
    <w:rsid w:val="00743729"/>
    <w:rsid w:val="00751D08"/>
    <w:rsid w:val="00752571"/>
    <w:rsid w:val="00755652"/>
    <w:rsid w:val="00761F76"/>
    <w:rsid w:val="00762A88"/>
    <w:rsid w:val="00766361"/>
    <w:rsid w:val="0076767D"/>
    <w:rsid w:val="00773806"/>
    <w:rsid w:val="00774736"/>
    <w:rsid w:val="00774BD7"/>
    <w:rsid w:val="00775662"/>
    <w:rsid w:val="007807FC"/>
    <w:rsid w:val="00783165"/>
    <w:rsid w:val="00784380"/>
    <w:rsid w:val="00787211"/>
    <w:rsid w:val="00794E51"/>
    <w:rsid w:val="00797ABA"/>
    <w:rsid w:val="007A0E0A"/>
    <w:rsid w:val="007A3483"/>
    <w:rsid w:val="007A399B"/>
    <w:rsid w:val="007B08B7"/>
    <w:rsid w:val="007B3A80"/>
    <w:rsid w:val="007B3EB6"/>
    <w:rsid w:val="007B4310"/>
    <w:rsid w:val="007B4592"/>
    <w:rsid w:val="007B6B7A"/>
    <w:rsid w:val="007C211C"/>
    <w:rsid w:val="007C793A"/>
    <w:rsid w:val="007D1E58"/>
    <w:rsid w:val="007D416F"/>
    <w:rsid w:val="007E364D"/>
    <w:rsid w:val="007E7B71"/>
    <w:rsid w:val="007F0B1D"/>
    <w:rsid w:val="007F17C6"/>
    <w:rsid w:val="007F1E15"/>
    <w:rsid w:val="007F6EAE"/>
    <w:rsid w:val="00801B4D"/>
    <w:rsid w:val="00805F89"/>
    <w:rsid w:val="0081177F"/>
    <w:rsid w:val="00812446"/>
    <w:rsid w:val="008139A5"/>
    <w:rsid w:val="00815398"/>
    <w:rsid w:val="00825223"/>
    <w:rsid w:val="00825423"/>
    <w:rsid w:val="00832DCC"/>
    <w:rsid w:val="0083752C"/>
    <w:rsid w:val="0084693C"/>
    <w:rsid w:val="008472C0"/>
    <w:rsid w:val="0085011D"/>
    <w:rsid w:val="00851C2C"/>
    <w:rsid w:val="008520A4"/>
    <w:rsid w:val="00852CD7"/>
    <w:rsid w:val="00857943"/>
    <w:rsid w:val="00857F32"/>
    <w:rsid w:val="0086037D"/>
    <w:rsid w:val="008643DF"/>
    <w:rsid w:val="00865144"/>
    <w:rsid w:val="00866306"/>
    <w:rsid w:val="00867947"/>
    <w:rsid w:val="00867C82"/>
    <w:rsid w:val="00870DC4"/>
    <w:rsid w:val="0087166F"/>
    <w:rsid w:val="00874039"/>
    <w:rsid w:val="0087450B"/>
    <w:rsid w:val="008764C4"/>
    <w:rsid w:val="00886AEE"/>
    <w:rsid w:val="00892923"/>
    <w:rsid w:val="00894EC0"/>
    <w:rsid w:val="0089522F"/>
    <w:rsid w:val="00896A8E"/>
    <w:rsid w:val="008A366A"/>
    <w:rsid w:val="008A650D"/>
    <w:rsid w:val="008A6FAF"/>
    <w:rsid w:val="008B1B4E"/>
    <w:rsid w:val="008B2C21"/>
    <w:rsid w:val="008B35F3"/>
    <w:rsid w:val="008B67FD"/>
    <w:rsid w:val="008C45BD"/>
    <w:rsid w:val="008C6A46"/>
    <w:rsid w:val="008D48F4"/>
    <w:rsid w:val="008D53E2"/>
    <w:rsid w:val="008D5597"/>
    <w:rsid w:val="008D58FB"/>
    <w:rsid w:val="008E0836"/>
    <w:rsid w:val="008E110B"/>
    <w:rsid w:val="008E64CC"/>
    <w:rsid w:val="008E7834"/>
    <w:rsid w:val="008F0CA0"/>
    <w:rsid w:val="008F138D"/>
    <w:rsid w:val="008F2649"/>
    <w:rsid w:val="008F2A66"/>
    <w:rsid w:val="008F2B39"/>
    <w:rsid w:val="008F4D96"/>
    <w:rsid w:val="0090099B"/>
    <w:rsid w:val="009028D4"/>
    <w:rsid w:val="00903B00"/>
    <w:rsid w:val="00906305"/>
    <w:rsid w:val="0091011F"/>
    <w:rsid w:val="00914162"/>
    <w:rsid w:val="009162E4"/>
    <w:rsid w:val="00916ADE"/>
    <w:rsid w:val="00917BBD"/>
    <w:rsid w:val="00921B6D"/>
    <w:rsid w:val="00922224"/>
    <w:rsid w:val="009227CA"/>
    <w:rsid w:val="00922C21"/>
    <w:rsid w:val="00924E29"/>
    <w:rsid w:val="00925493"/>
    <w:rsid w:val="009267F7"/>
    <w:rsid w:val="00930465"/>
    <w:rsid w:val="00936961"/>
    <w:rsid w:val="00936E5E"/>
    <w:rsid w:val="00940B1F"/>
    <w:rsid w:val="00951DA8"/>
    <w:rsid w:val="00952D71"/>
    <w:rsid w:val="009559E3"/>
    <w:rsid w:val="00957DA9"/>
    <w:rsid w:val="009671B2"/>
    <w:rsid w:val="0097126B"/>
    <w:rsid w:val="0097510F"/>
    <w:rsid w:val="00976848"/>
    <w:rsid w:val="00976EF8"/>
    <w:rsid w:val="00977D67"/>
    <w:rsid w:val="00980ED4"/>
    <w:rsid w:val="009822C1"/>
    <w:rsid w:val="00987A93"/>
    <w:rsid w:val="00987D50"/>
    <w:rsid w:val="00990104"/>
    <w:rsid w:val="009903F2"/>
    <w:rsid w:val="00991E28"/>
    <w:rsid w:val="0099694B"/>
    <w:rsid w:val="009A0D98"/>
    <w:rsid w:val="009A1CC7"/>
    <w:rsid w:val="009A364E"/>
    <w:rsid w:val="009A37D6"/>
    <w:rsid w:val="009A53AC"/>
    <w:rsid w:val="009B01EF"/>
    <w:rsid w:val="009B645E"/>
    <w:rsid w:val="009B6FD9"/>
    <w:rsid w:val="009C2213"/>
    <w:rsid w:val="009C30E2"/>
    <w:rsid w:val="009D09B4"/>
    <w:rsid w:val="009D7454"/>
    <w:rsid w:val="009E363B"/>
    <w:rsid w:val="009E4680"/>
    <w:rsid w:val="009E4F0E"/>
    <w:rsid w:val="009E66F1"/>
    <w:rsid w:val="009F002D"/>
    <w:rsid w:val="009F4636"/>
    <w:rsid w:val="00A00F98"/>
    <w:rsid w:val="00A05316"/>
    <w:rsid w:val="00A1082B"/>
    <w:rsid w:val="00A10E89"/>
    <w:rsid w:val="00A12864"/>
    <w:rsid w:val="00A12FE7"/>
    <w:rsid w:val="00A137C2"/>
    <w:rsid w:val="00A1472C"/>
    <w:rsid w:val="00A15D23"/>
    <w:rsid w:val="00A169C1"/>
    <w:rsid w:val="00A17522"/>
    <w:rsid w:val="00A2055C"/>
    <w:rsid w:val="00A20C27"/>
    <w:rsid w:val="00A22C89"/>
    <w:rsid w:val="00A25B67"/>
    <w:rsid w:val="00A263B1"/>
    <w:rsid w:val="00A328E2"/>
    <w:rsid w:val="00A34A90"/>
    <w:rsid w:val="00A35E66"/>
    <w:rsid w:val="00A36055"/>
    <w:rsid w:val="00A371FE"/>
    <w:rsid w:val="00A372EB"/>
    <w:rsid w:val="00A4010A"/>
    <w:rsid w:val="00A40DC9"/>
    <w:rsid w:val="00A41F59"/>
    <w:rsid w:val="00A4203A"/>
    <w:rsid w:val="00A4245D"/>
    <w:rsid w:val="00A42EC9"/>
    <w:rsid w:val="00A44453"/>
    <w:rsid w:val="00A46BE0"/>
    <w:rsid w:val="00A53913"/>
    <w:rsid w:val="00A55B0E"/>
    <w:rsid w:val="00A61713"/>
    <w:rsid w:val="00A704D3"/>
    <w:rsid w:val="00A7466D"/>
    <w:rsid w:val="00A76C72"/>
    <w:rsid w:val="00A8069C"/>
    <w:rsid w:val="00A842AC"/>
    <w:rsid w:val="00A847F8"/>
    <w:rsid w:val="00A87E30"/>
    <w:rsid w:val="00A922E5"/>
    <w:rsid w:val="00A94971"/>
    <w:rsid w:val="00A96395"/>
    <w:rsid w:val="00AA29E4"/>
    <w:rsid w:val="00AA4315"/>
    <w:rsid w:val="00AA43B8"/>
    <w:rsid w:val="00AA6090"/>
    <w:rsid w:val="00AA73D1"/>
    <w:rsid w:val="00AB065E"/>
    <w:rsid w:val="00AB083A"/>
    <w:rsid w:val="00AB2FAA"/>
    <w:rsid w:val="00AB324C"/>
    <w:rsid w:val="00AB3F74"/>
    <w:rsid w:val="00AB642F"/>
    <w:rsid w:val="00AB7363"/>
    <w:rsid w:val="00AC1FE8"/>
    <w:rsid w:val="00AD45E8"/>
    <w:rsid w:val="00AE2DE2"/>
    <w:rsid w:val="00AE3043"/>
    <w:rsid w:val="00AF5769"/>
    <w:rsid w:val="00AF7BF4"/>
    <w:rsid w:val="00B00204"/>
    <w:rsid w:val="00B00A4D"/>
    <w:rsid w:val="00B021DB"/>
    <w:rsid w:val="00B0666F"/>
    <w:rsid w:val="00B1330E"/>
    <w:rsid w:val="00B1518E"/>
    <w:rsid w:val="00B17880"/>
    <w:rsid w:val="00B20D2D"/>
    <w:rsid w:val="00B25028"/>
    <w:rsid w:val="00B265BC"/>
    <w:rsid w:val="00B279A9"/>
    <w:rsid w:val="00B35217"/>
    <w:rsid w:val="00B40987"/>
    <w:rsid w:val="00B45D3A"/>
    <w:rsid w:val="00B5135A"/>
    <w:rsid w:val="00B53757"/>
    <w:rsid w:val="00B613C7"/>
    <w:rsid w:val="00B706D4"/>
    <w:rsid w:val="00B71C9B"/>
    <w:rsid w:val="00B7306C"/>
    <w:rsid w:val="00B735F1"/>
    <w:rsid w:val="00B74C75"/>
    <w:rsid w:val="00B800AC"/>
    <w:rsid w:val="00B81457"/>
    <w:rsid w:val="00B81771"/>
    <w:rsid w:val="00B834C8"/>
    <w:rsid w:val="00B849F1"/>
    <w:rsid w:val="00B85B7A"/>
    <w:rsid w:val="00B86E07"/>
    <w:rsid w:val="00B92DC1"/>
    <w:rsid w:val="00B960B9"/>
    <w:rsid w:val="00B97AB6"/>
    <w:rsid w:val="00BA072F"/>
    <w:rsid w:val="00BA2497"/>
    <w:rsid w:val="00BA3B03"/>
    <w:rsid w:val="00BA7C44"/>
    <w:rsid w:val="00BB0D81"/>
    <w:rsid w:val="00BB3704"/>
    <w:rsid w:val="00BB3E51"/>
    <w:rsid w:val="00BB4006"/>
    <w:rsid w:val="00BC022F"/>
    <w:rsid w:val="00BC466E"/>
    <w:rsid w:val="00BD0AA6"/>
    <w:rsid w:val="00BD2E1D"/>
    <w:rsid w:val="00BE413F"/>
    <w:rsid w:val="00BE702F"/>
    <w:rsid w:val="00BF1E78"/>
    <w:rsid w:val="00BF3039"/>
    <w:rsid w:val="00BF57D4"/>
    <w:rsid w:val="00C008F7"/>
    <w:rsid w:val="00C02992"/>
    <w:rsid w:val="00C03CD8"/>
    <w:rsid w:val="00C12941"/>
    <w:rsid w:val="00C2082B"/>
    <w:rsid w:val="00C2128D"/>
    <w:rsid w:val="00C21647"/>
    <w:rsid w:val="00C23FCD"/>
    <w:rsid w:val="00C27148"/>
    <w:rsid w:val="00C2735F"/>
    <w:rsid w:val="00C35A6C"/>
    <w:rsid w:val="00C43010"/>
    <w:rsid w:val="00C45503"/>
    <w:rsid w:val="00C469BB"/>
    <w:rsid w:val="00C471BC"/>
    <w:rsid w:val="00C50852"/>
    <w:rsid w:val="00C51826"/>
    <w:rsid w:val="00C523C1"/>
    <w:rsid w:val="00C57C47"/>
    <w:rsid w:val="00C57D9C"/>
    <w:rsid w:val="00C60894"/>
    <w:rsid w:val="00C65F27"/>
    <w:rsid w:val="00C7251F"/>
    <w:rsid w:val="00C74659"/>
    <w:rsid w:val="00C77596"/>
    <w:rsid w:val="00C8056D"/>
    <w:rsid w:val="00C8224C"/>
    <w:rsid w:val="00C82D0E"/>
    <w:rsid w:val="00C856DC"/>
    <w:rsid w:val="00C871AA"/>
    <w:rsid w:val="00C87D00"/>
    <w:rsid w:val="00C90C2C"/>
    <w:rsid w:val="00C91ECF"/>
    <w:rsid w:val="00C93B20"/>
    <w:rsid w:val="00C97402"/>
    <w:rsid w:val="00CA1537"/>
    <w:rsid w:val="00CA4E5C"/>
    <w:rsid w:val="00CA5AB9"/>
    <w:rsid w:val="00CB4109"/>
    <w:rsid w:val="00CC249A"/>
    <w:rsid w:val="00CC36BA"/>
    <w:rsid w:val="00CC631C"/>
    <w:rsid w:val="00CC6649"/>
    <w:rsid w:val="00CD2398"/>
    <w:rsid w:val="00CD2689"/>
    <w:rsid w:val="00CD282F"/>
    <w:rsid w:val="00CE0157"/>
    <w:rsid w:val="00CE120A"/>
    <w:rsid w:val="00CE1645"/>
    <w:rsid w:val="00CE4867"/>
    <w:rsid w:val="00CF12BD"/>
    <w:rsid w:val="00CF1D75"/>
    <w:rsid w:val="00CF4C02"/>
    <w:rsid w:val="00CF52AC"/>
    <w:rsid w:val="00CF56DC"/>
    <w:rsid w:val="00D11F24"/>
    <w:rsid w:val="00D128A5"/>
    <w:rsid w:val="00D1570C"/>
    <w:rsid w:val="00D222D3"/>
    <w:rsid w:val="00D22347"/>
    <w:rsid w:val="00D22562"/>
    <w:rsid w:val="00D22B73"/>
    <w:rsid w:val="00D241CE"/>
    <w:rsid w:val="00D30226"/>
    <w:rsid w:val="00D31BE5"/>
    <w:rsid w:val="00D35607"/>
    <w:rsid w:val="00D42D90"/>
    <w:rsid w:val="00D50729"/>
    <w:rsid w:val="00D5392E"/>
    <w:rsid w:val="00D54AB0"/>
    <w:rsid w:val="00D567AE"/>
    <w:rsid w:val="00D56CFC"/>
    <w:rsid w:val="00D57A05"/>
    <w:rsid w:val="00D640BD"/>
    <w:rsid w:val="00D67130"/>
    <w:rsid w:val="00D72D9D"/>
    <w:rsid w:val="00D7416D"/>
    <w:rsid w:val="00D754D7"/>
    <w:rsid w:val="00D755AE"/>
    <w:rsid w:val="00D774C6"/>
    <w:rsid w:val="00D831A2"/>
    <w:rsid w:val="00D83231"/>
    <w:rsid w:val="00D86706"/>
    <w:rsid w:val="00D935C4"/>
    <w:rsid w:val="00D9464A"/>
    <w:rsid w:val="00D94BCE"/>
    <w:rsid w:val="00D9660B"/>
    <w:rsid w:val="00DA05CE"/>
    <w:rsid w:val="00DA0E9F"/>
    <w:rsid w:val="00DA3672"/>
    <w:rsid w:val="00DA37D4"/>
    <w:rsid w:val="00DB3F8E"/>
    <w:rsid w:val="00DB400C"/>
    <w:rsid w:val="00DB5878"/>
    <w:rsid w:val="00DB67FD"/>
    <w:rsid w:val="00DC054D"/>
    <w:rsid w:val="00DC306D"/>
    <w:rsid w:val="00DC51E0"/>
    <w:rsid w:val="00DC5687"/>
    <w:rsid w:val="00DD0440"/>
    <w:rsid w:val="00DD0483"/>
    <w:rsid w:val="00DD1FFA"/>
    <w:rsid w:val="00DD21C2"/>
    <w:rsid w:val="00DD22D0"/>
    <w:rsid w:val="00DD2A94"/>
    <w:rsid w:val="00DD3296"/>
    <w:rsid w:val="00DD5733"/>
    <w:rsid w:val="00DE04DF"/>
    <w:rsid w:val="00DE2059"/>
    <w:rsid w:val="00DE2504"/>
    <w:rsid w:val="00DE2DA6"/>
    <w:rsid w:val="00DE4AF6"/>
    <w:rsid w:val="00DF2F37"/>
    <w:rsid w:val="00DF3F1F"/>
    <w:rsid w:val="00DF5644"/>
    <w:rsid w:val="00DF5AEF"/>
    <w:rsid w:val="00E0327D"/>
    <w:rsid w:val="00E07186"/>
    <w:rsid w:val="00E0746C"/>
    <w:rsid w:val="00E10099"/>
    <w:rsid w:val="00E1083A"/>
    <w:rsid w:val="00E14841"/>
    <w:rsid w:val="00E22332"/>
    <w:rsid w:val="00E22BA1"/>
    <w:rsid w:val="00E25207"/>
    <w:rsid w:val="00E33D94"/>
    <w:rsid w:val="00E3674D"/>
    <w:rsid w:val="00E4368B"/>
    <w:rsid w:val="00E4500F"/>
    <w:rsid w:val="00E529EE"/>
    <w:rsid w:val="00E53954"/>
    <w:rsid w:val="00E543B7"/>
    <w:rsid w:val="00E567E3"/>
    <w:rsid w:val="00E61CE7"/>
    <w:rsid w:val="00E71911"/>
    <w:rsid w:val="00E71AC1"/>
    <w:rsid w:val="00E842C6"/>
    <w:rsid w:val="00E8458D"/>
    <w:rsid w:val="00E916DC"/>
    <w:rsid w:val="00E96545"/>
    <w:rsid w:val="00EA06B9"/>
    <w:rsid w:val="00EA23FA"/>
    <w:rsid w:val="00EA2A13"/>
    <w:rsid w:val="00EA2DAC"/>
    <w:rsid w:val="00EA4FB3"/>
    <w:rsid w:val="00EA7336"/>
    <w:rsid w:val="00EB3123"/>
    <w:rsid w:val="00EB3AA4"/>
    <w:rsid w:val="00EB3F29"/>
    <w:rsid w:val="00EB422E"/>
    <w:rsid w:val="00EB4A90"/>
    <w:rsid w:val="00EB553B"/>
    <w:rsid w:val="00EB612E"/>
    <w:rsid w:val="00EB66C3"/>
    <w:rsid w:val="00EC240B"/>
    <w:rsid w:val="00EC2612"/>
    <w:rsid w:val="00EC3C81"/>
    <w:rsid w:val="00EC3D41"/>
    <w:rsid w:val="00EC4A02"/>
    <w:rsid w:val="00EC7759"/>
    <w:rsid w:val="00ED221D"/>
    <w:rsid w:val="00ED328F"/>
    <w:rsid w:val="00ED3B77"/>
    <w:rsid w:val="00ED666B"/>
    <w:rsid w:val="00EE6A0D"/>
    <w:rsid w:val="00EF3A9B"/>
    <w:rsid w:val="00EF540B"/>
    <w:rsid w:val="00EF54BB"/>
    <w:rsid w:val="00EF7E82"/>
    <w:rsid w:val="00F04602"/>
    <w:rsid w:val="00F07221"/>
    <w:rsid w:val="00F13768"/>
    <w:rsid w:val="00F1466A"/>
    <w:rsid w:val="00F16144"/>
    <w:rsid w:val="00F1620B"/>
    <w:rsid w:val="00F1728A"/>
    <w:rsid w:val="00F232F2"/>
    <w:rsid w:val="00F244A6"/>
    <w:rsid w:val="00F26A3C"/>
    <w:rsid w:val="00F26DCA"/>
    <w:rsid w:val="00F32D11"/>
    <w:rsid w:val="00F35653"/>
    <w:rsid w:val="00F36605"/>
    <w:rsid w:val="00F4028F"/>
    <w:rsid w:val="00F44858"/>
    <w:rsid w:val="00F455D8"/>
    <w:rsid w:val="00F53AAD"/>
    <w:rsid w:val="00F53C5E"/>
    <w:rsid w:val="00F546BF"/>
    <w:rsid w:val="00F63E5E"/>
    <w:rsid w:val="00F67DD4"/>
    <w:rsid w:val="00F71CDB"/>
    <w:rsid w:val="00F809A2"/>
    <w:rsid w:val="00F81C3D"/>
    <w:rsid w:val="00F8605F"/>
    <w:rsid w:val="00F86E24"/>
    <w:rsid w:val="00F950BC"/>
    <w:rsid w:val="00F973C5"/>
    <w:rsid w:val="00FA122D"/>
    <w:rsid w:val="00FA234E"/>
    <w:rsid w:val="00FA34F4"/>
    <w:rsid w:val="00FA365D"/>
    <w:rsid w:val="00FA67E0"/>
    <w:rsid w:val="00FB5744"/>
    <w:rsid w:val="00FB748F"/>
    <w:rsid w:val="00FC307D"/>
    <w:rsid w:val="00FC57CA"/>
    <w:rsid w:val="00FD0A44"/>
    <w:rsid w:val="00FD1FFB"/>
    <w:rsid w:val="00FD5B0D"/>
    <w:rsid w:val="00FE0613"/>
    <w:rsid w:val="00FE30E2"/>
    <w:rsid w:val="00FE41FC"/>
    <w:rsid w:val="00FF2174"/>
    <w:rsid w:val="00FF6493"/>
    <w:rsid w:val="094949C9"/>
    <w:rsid w:val="2E1B1030"/>
    <w:rsid w:val="3838223E"/>
    <w:rsid w:val="39EB4B6C"/>
    <w:rsid w:val="3A2D29AC"/>
    <w:rsid w:val="3A761B0A"/>
    <w:rsid w:val="43030157"/>
    <w:rsid w:val="46B36DED"/>
    <w:rsid w:val="53D047FE"/>
    <w:rsid w:val="5926052F"/>
    <w:rsid w:val="70D22E71"/>
    <w:rsid w:val="7AD8559C"/>
    <w:rsid w:val="7F70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74AE3C82"/>
  <w15:docId w15:val="{2A56CA36-C5E4-4BB7-B5B8-3193F04D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156" w:after="156" w:line="360" w:lineRule="auto"/>
      <w:outlineLvl w:val="0"/>
    </w:pPr>
    <w:rPr>
      <w:rFonts w:ascii="楷体" w:eastAsia="楷体" w:hAnsi="楷体"/>
      <w:b/>
      <w:bCs/>
      <w:kern w:val="44"/>
      <w:sz w:val="32"/>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楷体" w:eastAsia="楷体" w:hAnsi="楷体" w:cs="宋体"/>
      <w:b/>
      <w:bCs/>
      <w:sz w:val="30"/>
      <w:szCs w:val="30"/>
    </w:rPr>
  </w:style>
  <w:style w:type="paragraph" w:styleId="3">
    <w:name w:val="heading 3"/>
    <w:basedOn w:val="a"/>
    <w:next w:val="a"/>
    <w:link w:val="30"/>
    <w:uiPriority w:val="9"/>
    <w:unhideWhenUsed/>
    <w:qFormat/>
    <w:pPr>
      <w:keepNext/>
      <w:keepLines/>
      <w:spacing w:before="260" w:after="260" w:line="416" w:lineRule="auto"/>
      <w:outlineLvl w:val="2"/>
    </w:pPr>
    <w:rPr>
      <w:rFonts w:eastAsia="仿宋"/>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仿宋" w:hAnsiTheme="majorHAnsi" w:cstheme="majorBidi"/>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260"/>
      <w:jc w:val="left"/>
    </w:pPr>
    <w:rPr>
      <w:sz w:val="20"/>
      <w:szCs w:val="20"/>
    </w:rPr>
  </w:style>
  <w:style w:type="paragraph" w:styleId="a3">
    <w:name w:val="caption"/>
    <w:basedOn w:val="a"/>
    <w:next w:val="a"/>
    <w:qFormat/>
    <w:pPr>
      <w:widowControl/>
      <w:spacing w:beforeLines="50" w:before="50" w:afterLines="50" w:after="50" w:line="360" w:lineRule="auto"/>
      <w:ind w:left="567" w:hanging="567"/>
    </w:pPr>
    <w:rPr>
      <w:rFonts w:ascii="Calibri Light" w:eastAsia="黑体" w:hAnsi="Calibri Light" w:cs="Times New Roman"/>
      <w:kern w:val="0"/>
      <w:sz w:val="20"/>
      <w:szCs w:val="20"/>
    </w:rPr>
  </w:style>
  <w:style w:type="paragraph" w:styleId="a4">
    <w:name w:val="Body Text Indent"/>
    <w:basedOn w:val="a"/>
    <w:link w:val="a5"/>
    <w:uiPriority w:val="99"/>
    <w:semiHidden/>
    <w:unhideWhenUsed/>
    <w:qFormat/>
    <w:pPr>
      <w:spacing w:after="120"/>
      <w:ind w:leftChars="200" w:left="420"/>
    </w:pPr>
  </w:style>
  <w:style w:type="paragraph" w:styleId="TOC5">
    <w:name w:val="toc 5"/>
    <w:basedOn w:val="a"/>
    <w:next w:val="a"/>
    <w:uiPriority w:val="39"/>
    <w:semiHidden/>
    <w:unhideWhenUsed/>
    <w:qFormat/>
    <w:pPr>
      <w:ind w:left="840"/>
      <w:jc w:val="left"/>
    </w:pPr>
    <w:rPr>
      <w:sz w:val="20"/>
      <w:szCs w:val="20"/>
    </w:rPr>
  </w:style>
  <w:style w:type="paragraph" w:styleId="TOC3">
    <w:name w:val="toc 3"/>
    <w:basedOn w:val="a"/>
    <w:next w:val="a"/>
    <w:uiPriority w:val="39"/>
    <w:unhideWhenUsed/>
    <w:qFormat/>
    <w:pPr>
      <w:ind w:left="420"/>
      <w:jc w:val="left"/>
    </w:pPr>
    <w:rPr>
      <w:rFonts w:eastAsia="楷体"/>
      <w:sz w:val="20"/>
      <w:szCs w:val="20"/>
    </w:rPr>
  </w:style>
  <w:style w:type="paragraph" w:styleId="TOC8">
    <w:name w:val="toc 8"/>
    <w:basedOn w:val="a"/>
    <w:next w:val="a"/>
    <w:uiPriority w:val="39"/>
    <w:semiHidden/>
    <w:unhideWhenUsed/>
    <w:qFormat/>
    <w:pPr>
      <w:ind w:left="1470"/>
      <w:jc w:val="left"/>
    </w:pPr>
    <w:rPr>
      <w:sz w:val="20"/>
      <w:szCs w:val="20"/>
    </w:rPr>
  </w:style>
  <w:style w:type="paragraph" w:styleId="21">
    <w:name w:val="Body Text Indent 2"/>
    <w:basedOn w:val="a"/>
    <w:link w:val="22"/>
    <w:uiPriority w:val="99"/>
    <w:unhideWhenUsed/>
    <w:qFormat/>
    <w:pPr>
      <w:spacing w:after="120" w:line="480" w:lineRule="auto"/>
      <w:ind w:leftChars="200" w:left="42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jc w:val="left"/>
    </w:pPr>
    <w:rPr>
      <w:rFonts w:eastAsia="楷体"/>
      <w:b/>
      <w:bCs/>
      <w:iCs/>
      <w:sz w:val="24"/>
      <w:szCs w:val="24"/>
    </w:rPr>
  </w:style>
  <w:style w:type="paragraph" w:styleId="TOC4">
    <w:name w:val="toc 4"/>
    <w:basedOn w:val="a"/>
    <w:next w:val="a"/>
    <w:uiPriority w:val="39"/>
    <w:semiHidden/>
    <w:unhideWhenUsed/>
    <w:qFormat/>
    <w:pPr>
      <w:ind w:left="630"/>
      <w:jc w:val="left"/>
    </w:pPr>
    <w:rPr>
      <w:rFonts w:eastAsia="楷体"/>
      <w:sz w:val="20"/>
      <w:szCs w:val="20"/>
    </w:rPr>
  </w:style>
  <w:style w:type="paragraph" w:styleId="TOC6">
    <w:name w:val="toc 6"/>
    <w:basedOn w:val="a"/>
    <w:next w:val="a"/>
    <w:uiPriority w:val="39"/>
    <w:semiHidden/>
    <w:unhideWhenUsed/>
    <w:qFormat/>
    <w:pPr>
      <w:ind w:left="1050"/>
      <w:jc w:val="left"/>
    </w:pPr>
    <w:rPr>
      <w:sz w:val="20"/>
      <w:szCs w:val="20"/>
    </w:rPr>
  </w:style>
  <w:style w:type="paragraph" w:styleId="ac">
    <w:name w:val="table of figures"/>
    <w:basedOn w:val="a"/>
    <w:next w:val="a"/>
    <w:uiPriority w:val="99"/>
    <w:unhideWhenUsed/>
    <w:qFormat/>
    <w:pPr>
      <w:ind w:left="420" w:hanging="420"/>
      <w:jc w:val="left"/>
    </w:pPr>
    <w:rPr>
      <w:smallCaps/>
      <w:sz w:val="20"/>
      <w:szCs w:val="20"/>
    </w:rPr>
  </w:style>
  <w:style w:type="paragraph" w:styleId="TOC2">
    <w:name w:val="toc 2"/>
    <w:basedOn w:val="a"/>
    <w:next w:val="a"/>
    <w:uiPriority w:val="39"/>
    <w:unhideWhenUsed/>
    <w:qFormat/>
    <w:pPr>
      <w:spacing w:before="120"/>
      <w:ind w:left="210"/>
      <w:jc w:val="left"/>
    </w:pPr>
    <w:rPr>
      <w:rFonts w:eastAsia="楷体"/>
      <w:bCs/>
      <w:sz w:val="22"/>
    </w:rPr>
  </w:style>
  <w:style w:type="paragraph" w:styleId="TOC9">
    <w:name w:val="toc 9"/>
    <w:basedOn w:val="a"/>
    <w:next w:val="a"/>
    <w:uiPriority w:val="39"/>
    <w:semiHidden/>
    <w:unhideWhenUsed/>
    <w:qFormat/>
    <w:pPr>
      <w:ind w:left="1680"/>
      <w:jc w:val="left"/>
    </w:pPr>
    <w:rPr>
      <w:sz w:val="20"/>
      <w:szCs w:val="20"/>
    </w:r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23">
    <w:name w:val="Body Text First Indent 2"/>
    <w:basedOn w:val="a4"/>
    <w:link w:val="24"/>
    <w:uiPriority w:val="99"/>
    <w:unhideWhenUsed/>
    <w:qFormat/>
    <w:pPr>
      <w:widowControl/>
      <w:spacing w:beforeLines="50" w:before="50" w:afterLines="50" w:line="360" w:lineRule="auto"/>
      <w:ind w:firstLineChars="200" w:firstLine="420"/>
    </w:pPr>
    <w:rPr>
      <w:rFonts w:ascii="Times New Roman" w:eastAsia="宋体" w:hAnsi="Times New Roman" w:cs="Times New Roman"/>
      <w:kern w:val="0"/>
      <w:sz w:val="24"/>
      <w:szCs w:val="20"/>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Hyperlink"/>
    <w:basedOn w:val="a0"/>
    <w:uiPriority w:val="99"/>
    <w:unhideWhenUsed/>
    <w:qFormat/>
    <w:rPr>
      <w:color w:val="0000FF" w:themeColor="hyperlink"/>
      <w:u w:val="single"/>
    </w:rPr>
  </w:style>
  <w:style w:type="character" w:customStyle="1" w:styleId="a7">
    <w:name w:val="批注框文本 字符"/>
    <w:basedOn w:val="a0"/>
    <w:link w:val="a6"/>
    <w:uiPriority w:val="99"/>
    <w:semiHidden/>
    <w:qFormat/>
    <w:rPr>
      <w:sz w:val="18"/>
      <w:szCs w:val="18"/>
    </w:rPr>
  </w:style>
  <w:style w:type="character" w:customStyle="1" w:styleId="10">
    <w:name w:val="标题 1 字符"/>
    <w:basedOn w:val="a0"/>
    <w:link w:val="1"/>
    <w:uiPriority w:val="9"/>
    <w:qFormat/>
    <w:rPr>
      <w:rFonts w:ascii="楷体" w:eastAsia="楷体" w:hAnsi="楷体"/>
      <w:b/>
      <w:bCs/>
      <w:kern w:val="44"/>
      <w:sz w:val="32"/>
      <w:szCs w:val="32"/>
    </w:rPr>
  </w:style>
  <w:style w:type="paragraph" w:customStyle="1" w:styleId="TOC10">
    <w:name w:val="TOC 标题1"/>
    <w:basedOn w:val="1"/>
    <w:next w:val="a"/>
    <w:uiPriority w:val="39"/>
    <w:unhideWhenUsed/>
    <w:qFormat/>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f1">
    <w:name w:val="List Paragraph"/>
    <w:basedOn w:val="a"/>
    <w:link w:val="af2"/>
    <w:qFormat/>
    <w:pPr>
      <w:ind w:firstLineChars="200" w:firstLine="420"/>
    </w:p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20">
    <w:name w:val="标题 2 字符"/>
    <w:basedOn w:val="a0"/>
    <w:link w:val="2"/>
    <w:uiPriority w:val="9"/>
    <w:qFormat/>
    <w:rPr>
      <w:rFonts w:ascii="楷体" w:eastAsia="楷体" w:hAnsi="楷体" w:cs="宋体"/>
      <w:b/>
      <w:bCs/>
      <w:sz w:val="30"/>
      <w:szCs w:val="30"/>
    </w:rPr>
  </w:style>
  <w:style w:type="paragraph" w:styleId="af3">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11">
    <w:name w:val="列出段落1"/>
    <w:basedOn w:val="a"/>
    <w:uiPriority w:val="34"/>
    <w:qFormat/>
    <w:pPr>
      <w:ind w:firstLineChars="200" w:firstLine="420"/>
    </w:pPr>
  </w:style>
  <w:style w:type="character" w:customStyle="1" w:styleId="30">
    <w:name w:val="标题 3 字符"/>
    <w:basedOn w:val="a0"/>
    <w:link w:val="3"/>
    <w:uiPriority w:val="9"/>
    <w:qFormat/>
    <w:rPr>
      <w:rFonts w:eastAsia="仿宋"/>
      <w:bCs/>
      <w:sz w:val="32"/>
      <w:szCs w:val="32"/>
    </w:rPr>
  </w:style>
  <w:style w:type="character" w:customStyle="1" w:styleId="40">
    <w:name w:val="标题 4 字符"/>
    <w:basedOn w:val="a0"/>
    <w:link w:val="4"/>
    <w:uiPriority w:val="9"/>
    <w:semiHidden/>
    <w:qFormat/>
    <w:rPr>
      <w:rFonts w:asciiTheme="majorHAnsi" w:eastAsia="仿宋" w:hAnsiTheme="majorHAnsi" w:cstheme="majorBidi"/>
      <w:bCs/>
      <w:sz w:val="32"/>
      <w:szCs w:val="28"/>
    </w:rPr>
  </w:style>
  <w:style w:type="character" w:customStyle="1" w:styleId="a5">
    <w:name w:val="正文文本缩进 字符"/>
    <w:basedOn w:val="a0"/>
    <w:link w:val="a4"/>
    <w:uiPriority w:val="99"/>
    <w:semiHidden/>
    <w:qFormat/>
  </w:style>
  <w:style w:type="character" w:customStyle="1" w:styleId="24">
    <w:name w:val="正文文本首行缩进 2 字符"/>
    <w:basedOn w:val="a5"/>
    <w:link w:val="23"/>
    <w:uiPriority w:val="99"/>
    <w:qFormat/>
    <w:rPr>
      <w:rFonts w:ascii="Times New Roman" w:eastAsia="宋体" w:hAnsi="Times New Roman" w:cs="Times New Roman"/>
      <w:kern w:val="0"/>
      <w:sz w:val="24"/>
      <w:szCs w:val="20"/>
    </w:rPr>
  </w:style>
  <w:style w:type="character" w:customStyle="1" w:styleId="af2">
    <w:name w:val="列表段落 字符"/>
    <w:basedOn w:val="a0"/>
    <w:link w:val="af1"/>
    <w:uiPriority w:val="34"/>
    <w:qFormat/>
  </w:style>
  <w:style w:type="character" w:customStyle="1" w:styleId="apple-tab-span">
    <w:name w:val="apple-tab-span"/>
    <w:basedOn w:val="a0"/>
    <w:qFormat/>
  </w:style>
  <w:style w:type="paragraph" w:customStyle="1" w:styleId="dev-text">
    <w:name w:val="dev-tex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uiPriority w:val="99"/>
    <w:qFormat/>
  </w:style>
  <w:style w:type="paragraph" w:customStyle="1" w:styleId="12">
    <w:name w:val="修订1"/>
    <w:hidden/>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844;&#21496;PPT&#26087;\word&#27169;&#26495;&#65288;&#31446;&#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8"/>
    <customShpInfo spid="_x0000_s1026" textRotate="1"/>
    <customShpInfo spid="_x0000_s2059"/>
    <customShpInfo spid="_x0000_s2057"/>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4F5B9A-AAED-4C48-B88B-1210C950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word模板（竖版）.dotx</Template>
  <TotalTime>8</TotalTime>
  <Pages>23</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yihu.liu</dc:creator>
  <cp:lastModifiedBy>Administrator</cp:lastModifiedBy>
  <cp:revision>6</cp:revision>
  <cp:lastPrinted>2021-12-09T05:59:00Z</cp:lastPrinted>
  <dcterms:created xsi:type="dcterms:W3CDTF">2022-09-14T06:46:00Z</dcterms:created>
  <dcterms:modified xsi:type="dcterms:W3CDTF">2022-09-14T07:15:00Z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F8DC7A13620A401FB9399BF3A01E21B5</vt:lpwstr>
  </property>
</Properties>
</file>