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13307916"/>
        <w:docPartObj>
          <w:docPartGallery w:val="Table of Contents"/>
          <w:docPartUnique/>
        </w:docPartObj>
      </w:sdtPr>
      <w:sdtEndPr>
        <w:rPr>
          <w:rFonts w:asciiTheme="minorHAnsi" w:eastAsiaTheme="minorEastAsia" w:hAnsiTheme="minorHAnsi" w:cstheme="minorBidi"/>
          <w:noProof/>
          <w:color w:val="auto"/>
          <w:kern w:val="2"/>
          <w:sz w:val="21"/>
          <w:szCs w:val="24"/>
          <w:lang w:val="en-US"/>
          <w14:ligatures w14:val="standardContextual"/>
        </w:rPr>
      </w:sdtEndPr>
      <w:sdtContent>
        <w:p w14:paraId="309251CE" w14:textId="09DC4201" w:rsidR="00220919" w:rsidRPr="00220919" w:rsidRDefault="00220919" w:rsidP="00220919">
          <w:pPr>
            <w:pStyle w:val="TOC"/>
            <w:spacing w:before="0"/>
            <w:jc w:val="center"/>
            <w:rPr>
              <w:rFonts w:ascii="黑体" w:eastAsia="黑体" w:hAnsi="黑体"/>
              <w:color w:val="000000" w:themeColor="text1"/>
            </w:rPr>
          </w:pPr>
          <w:r w:rsidRPr="00220919">
            <w:rPr>
              <w:rFonts w:ascii="黑体" w:eastAsia="黑体" w:hAnsi="黑体"/>
              <w:color w:val="000000" w:themeColor="text1"/>
              <w:lang w:val="zh-CN"/>
            </w:rPr>
            <w:t>目</w:t>
          </w:r>
          <w:r>
            <w:rPr>
              <w:rFonts w:ascii="黑体" w:eastAsia="黑体" w:hAnsi="黑体" w:hint="eastAsia"/>
              <w:color w:val="000000" w:themeColor="text1"/>
              <w:lang w:val="zh-CN"/>
            </w:rPr>
            <w:t xml:space="preserve"> </w:t>
          </w:r>
          <w:r w:rsidRPr="00220919">
            <w:rPr>
              <w:rFonts w:ascii="黑体" w:eastAsia="黑体" w:hAnsi="黑体"/>
              <w:color w:val="000000" w:themeColor="text1"/>
              <w:lang w:val="zh-CN"/>
            </w:rPr>
            <w:t>录</w:t>
          </w:r>
        </w:p>
        <w:p w14:paraId="0F01FBD9" w14:textId="20FD3256" w:rsidR="00220919" w:rsidRPr="00220919" w:rsidRDefault="00220919" w:rsidP="00220919">
          <w:pPr>
            <w:pStyle w:val="TOC1"/>
            <w:tabs>
              <w:tab w:val="right" w:leader="dot" w:pos="9350"/>
            </w:tabs>
            <w:spacing w:line="360" w:lineRule="auto"/>
            <w:jc w:val="center"/>
            <w:rPr>
              <w:noProof/>
              <w:sz w:val="24"/>
              <w:szCs w:val="24"/>
            </w:rPr>
          </w:pPr>
          <w:r w:rsidRPr="00220919">
            <w:rPr>
              <w:b w:val="0"/>
              <w:bCs w:val="0"/>
            </w:rPr>
            <w:fldChar w:fldCharType="begin"/>
          </w:r>
          <w:r w:rsidRPr="00220919">
            <w:instrText>TOC \o "1-3" \h \z \u</w:instrText>
          </w:r>
          <w:r w:rsidRPr="00220919">
            <w:rPr>
              <w:b w:val="0"/>
              <w:bCs w:val="0"/>
            </w:rPr>
            <w:fldChar w:fldCharType="separate"/>
          </w:r>
          <w:hyperlink w:anchor="_Toc195466115" w:history="1">
            <w:r w:rsidRPr="00220919">
              <w:rPr>
                <w:rStyle w:val="ad"/>
                <w:rFonts w:ascii="Baskerville" w:eastAsia="宋体" w:hAnsi="Baskerville"/>
                <w:noProof/>
                <w:sz w:val="24"/>
                <w:szCs w:val="24"/>
              </w:rPr>
              <w:t>引言：科</w:t>
            </w:r>
            <w:r w:rsidRPr="00220919">
              <w:rPr>
                <w:rStyle w:val="ad"/>
                <w:rFonts w:ascii="Baskerville" w:eastAsia="宋体" w:hAnsi="Baskerville"/>
                <w:noProof/>
                <w:sz w:val="24"/>
                <w:szCs w:val="24"/>
              </w:rPr>
              <w:t>学</w:t>
            </w:r>
            <w:r w:rsidRPr="00220919">
              <w:rPr>
                <w:rStyle w:val="ad"/>
                <w:rFonts w:ascii="Baskerville" w:eastAsia="宋体" w:hAnsi="Baskerville"/>
                <w:noProof/>
                <w:sz w:val="24"/>
                <w:szCs w:val="24"/>
              </w:rPr>
              <w:t>课程改革因大国竞争而起吗？</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_Toc195466115 \h </w:instrText>
            </w:r>
            <w:r w:rsidRPr="00220919">
              <w:rPr>
                <w:noProof/>
                <w:webHidden/>
                <w:sz w:val="24"/>
                <w:szCs w:val="24"/>
              </w:rPr>
            </w:r>
            <w:r w:rsidRPr="00220919">
              <w:rPr>
                <w:noProof/>
                <w:webHidden/>
                <w:sz w:val="24"/>
                <w:szCs w:val="24"/>
              </w:rPr>
              <w:fldChar w:fldCharType="separate"/>
            </w:r>
            <w:r w:rsidR="00E869EC">
              <w:rPr>
                <w:noProof/>
                <w:webHidden/>
                <w:sz w:val="24"/>
                <w:szCs w:val="24"/>
              </w:rPr>
              <w:t>2</w:t>
            </w:r>
            <w:r w:rsidRPr="00220919">
              <w:rPr>
                <w:noProof/>
                <w:webHidden/>
                <w:sz w:val="24"/>
                <w:szCs w:val="24"/>
              </w:rPr>
              <w:fldChar w:fldCharType="end"/>
            </w:r>
          </w:hyperlink>
        </w:p>
        <w:p w14:paraId="5A2778EA" w14:textId="1D05C6BB" w:rsidR="00220919" w:rsidRPr="00220919" w:rsidRDefault="00220919" w:rsidP="00220919">
          <w:pPr>
            <w:pStyle w:val="TOC1"/>
            <w:tabs>
              <w:tab w:val="right" w:leader="dot" w:pos="9350"/>
            </w:tabs>
            <w:spacing w:line="360" w:lineRule="auto"/>
            <w:jc w:val="center"/>
            <w:rPr>
              <w:noProof/>
              <w:sz w:val="24"/>
              <w:szCs w:val="24"/>
            </w:rPr>
          </w:pPr>
          <w:hyperlink w:anchor="_Toc195466116" w:history="1">
            <w:r w:rsidRPr="00220919">
              <w:rPr>
                <w:rStyle w:val="ad"/>
                <w:rFonts w:ascii="Baskerville" w:eastAsia="宋体" w:hAnsi="Baskerville"/>
                <w:noProof/>
                <w:sz w:val="24"/>
                <w:szCs w:val="24"/>
              </w:rPr>
              <w:t>一、理论透镜：作为</w:t>
            </w:r>
            <w:r w:rsidRPr="00220919">
              <w:rPr>
                <w:rStyle w:val="ad"/>
                <w:rFonts w:ascii="Baskerville" w:eastAsia="宋体" w:hAnsi="Baskerville"/>
                <w:noProof/>
                <w:sz w:val="24"/>
                <w:szCs w:val="24"/>
              </w:rPr>
              <w:t>“</w:t>
            </w:r>
            <w:r w:rsidRPr="00220919">
              <w:rPr>
                <w:rStyle w:val="ad"/>
                <w:rFonts w:ascii="Baskerville" w:eastAsia="宋体" w:hAnsi="Baskerville"/>
                <w:noProof/>
                <w:sz w:val="24"/>
                <w:szCs w:val="24"/>
              </w:rPr>
              <w:t>事件</w:t>
            </w:r>
            <w:r w:rsidRPr="00220919">
              <w:rPr>
                <w:rStyle w:val="ad"/>
                <w:rFonts w:ascii="Baskerville" w:eastAsia="宋体" w:hAnsi="Baskerville"/>
                <w:noProof/>
                <w:sz w:val="24"/>
                <w:szCs w:val="24"/>
              </w:rPr>
              <w:t>”</w:t>
            </w:r>
            <w:r w:rsidRPr="00220919">
              <w:rPr>
                <w:rStyle w:val="ad"/>
                <w:rFonts w:ascii="Baskerville" w:eastAsia="宋体" w:hAnsi="Baskerville"/>
                <w:noProof/>
                <w:sz w:val="24"/>
                <w:szCs w:val="24"/>
              </w:rPr>
              <w:t>的课程改革的</w:t>
            </w:r>
            <w:r w:rsidRPr="00220919">
              <w:rPr>
                <w:rStyle w:val="ad"/>
                <w:rFonts w:ascii="Baskerville" w:eastAsia="宋体" w:hAnsi="Baskerville"/>
                <w:noProof/>
                <w:sz w:val="24"/>
                <w:szCs w:val="24"/>
              </w:rPr>
              <w:t>“</w:t>
            </w:r>
            <w:r w:rsidRPr="00220919">
              <w:rPr>
                <w:rStyle w:val="ad"/>
                <w:rFonts w:ascii="Baskerville" w:eastAsia="宋体" w:hAnsi="Baskerville"/>
                <w:noProof/>
                <w:sz w:val="24"/>
                <w:szCs w:val="24"/>
              </w:rPr>
              <w:t>三层截面</w:t>
            </w:r>
            <w:r w:rsidRPr="00220919">
              <w:rPr>
                <w:rStyle w:val="ad"/>
                <w:rFonts w:ascii="Baskerville" w:eastAsia="宋体" w:hAnsi="Baskerville"/>
                <w:noProof/>
                <w:sz w:val="24"/>
                <w:szCs w:val="24"/>
              </w:rPr>
              <w:t>”</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_Toc195466116 \h </w:instrText>
            </w:r>
            <w:r w:rsidRPr="00220919">
              <w:rPr>
                <w:noProof/>
                <w:webHidden/>
                <w:sz w:val="24"/>
                <w:szCs w:val="24"/>
              </w:rPr>
            </w:r>
            <w:r w:rsidRPr="00220919">
              <w:rPr>
                <w:noProof/>
                <w:webHidden/>
                <w:sz w:val="24"/>
                <w:szCs w:val="24"/>
              </w:rPr>
              <w:fldChar w:fldCharType="separate"/>
            </w:r>
            <w:r w:rsidR="00E869EC">
              <w:rPr>
                <w:noProof/>
                <w:webHidden/>
                <w:sz w:val="24"/>
                <w:szCs w:val="24"/>
              </w:rPr>
              <w:t>4</w:t>
            </w:r>
            <w:r w:rsidRPr="00220919">
              <w:rPr>
                <w:noProof/>
                <w:webHidden/>
                <w:sz w:val="24"/>
                <w:szCs w:val="24"/>
              </w:rPr>
              <w:fldChar w:fldCharType="end"/>
            </w:r>
          </w:hyperlink>
        </w:p>
        <w:p w14:paraId="375694FB" w14:textId="4BB251B4" w:rsidR="00220919" w:rsidRPr="00220919" w:rsidRDefault="00220919" w:rsidP="00220919">
          <w:pPr>
            <w:pStyle w:val="TOC2"/>
            <w:tabs>
              <w:tab w:val="left" w:pos="1540"/>
              <w:tab w:val="right" w:leader="dot" w:pos="9350"/>
            </w:tabs>
            <w:spacing w:line="360" w:lineRule="auto"/>
            <w:ind w:left="420"/>
            <w:jc w:val="center"/>
            <w:rPr>
              <w:noProof/>
              <w:sz w:val="24"/>
              <w:szCs w:val="24"/>
            </w:rPr>
          </w:pPr>
          <w:hyperlink w:anchor="_Toc195466117" w:history="1">
            <w:r w:rsidRPr="00220919">
              <w:rPr>
                <w:rStyle w:val="ad"/>
                <w:rFonts w:ascii="Baskerville" w:eastAsia="宋体" w:hAnsi="Baskerville"/>
                <w:b/>
                <w:bCs/>
                <w:noProof/>
                <w:sz w:val="24"/>
                <w:szCs w:val="24"/>
              </w:rPr>
              <w:t>（一）事件社会学：结构、局势、行动者</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_Toc195466117 \h </w:instrText>
            </w:r>
            <w:r w:rsidRPr="00220919">
              <w:rPr>
                <w:noProof/>
                <w:webHidden/>
                <w:sz w:val="24"/>
                <w:szCs w:val="24"/>
              </w:rPr>
            </w:r>
            <w:r w:rsidRPr="00220919">
              <w:rPr>
                <w:noProof/>
                <w:webHidden/>
                <w:sz w:val="24"/>
                <w:szCs w:val="24"/>
              </w:rPr>
              <w:fldChar w:fldCharType="separate"/>
            </w:r>
            <w:r w:rsidR="00E869EC">
              <w:rPr>
                <w:noProof/>
                <w:webHidden/>
                <w:sz w:val="24"/>
                <w:szCs w:val="24"/>
              </w:rPr>
              <w:t>4</w:t>
            </w:r>
            <w:r w:rsidRPr="00220919">
              <w:rPr>
                <w:noProof/>
                <w:webHidden/>
                <w:sz w:val="24"/>
                <w:szCs w:val="24"/>
              </w:rPr>
              <w:fldChar w:fldCharType="end"/>
            </w:r>
          </w:hyperlink>
        </w:p>
        <w:p w14:paraId="0F9E3136" w14:textId="6623CF44" w:rsidR="00220919" w:rsidRPr="00220919" w:rsidRDefault="00220919" w:rsidP="00220919">
          <w:pPr>
            <w:pStyle w:val="TOC2"/>
            <w:tabs>
              <w:tab w:val="right" w:leader="dot" w:pos="9350"/>
            </w:tabs>
            <w:spacing w:line="360" w:lineRule="auto"/>
            <w:ind w:left="420"/>
            <w:jc w:val="center"/>
            <w:rPr>
              <w:noProof/>
              <w:sz w:val="24"/>
              <w:szCs w:val="24"/>
            </w:rPr>
          </w:pPr>
          <w:hyperlink w:anchor="_Toc195466118" w:history="1">
            <w:r w:rsidRPr="00220919">
              <w:rPr>
                <w:rStyle w:val="ad"/>
                <w:rFonts w:ascii="Baskerville" w:eastAsia="宋体" w:hAnsi="Baskerville"/>
                <w:b/>
                <w:bCs/>
                <w:noProof/>
                <w:sz w:val="24"/>
                <w:szCs w:val="24"/>
              </w:rPr>
              <w:t>（二）决策的本质：国家理性、组织运作与个体博弈</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_Toc195466118 \h </w:instrText>
            </w:r>
            <w:r w:rsidRPr="00220919">
              <w:rPr>
                <w:noProof/>
                <w:webHidden/>
                <w:sz w:val="24"/>
                <w:szCs w:val="24"/>
              </w:rPr>
            </w:r>
            <w:r w:rsidRPr="00220919">
              <w:rPr>
                <w:noProof/>
                <w:webHidden/>
                <w:sz w:val="24"/>
                <w:szCs w:val="24"/>
              </w:rPr>
              <w:fldChar w:fldCharType="separate"/>
            </w:r>
            <w:r w:rsidR="00E869EC">
              <w:rPr>
                <w:noProof/>
                <w:webHidden/>
                <w:sz w:val="24"/>
                <w:szCs w:val="24"/>
              </w:rPr>
              <w:t>5</w:t>
            </w:r>
            <w:r w:rsidRPr="00220919">
              <w:rPr>
                <w:noProof/>
                <w:webHidden/>
                <w:sz w:val="24"/>
                <w:szCs w:val="24"/>
              </w:rPr>
              <w:fldChar w:fldCharType="end"/>
            </w:r>
          </w:hyperlink>
        </w:p>
        <w:p w14:paraId="42D297CB" w14:textId="7314B656" w:rsidR="00220919" w:rsidRPr="00220919" w:rsidRDefault="00220919" w:rsidP="00220919">
          <w:pPr>
            <w:pStyle w:val="TOC1"/>
            <w:tabs>
              <w:tab w:val="right" w:leader="dot" w:pos="9350"/>
            </w:tabs>
            <w:spacing w:line="360" w:lineRule="auto"/>
            <w:jc w:val="center"/>
            <w:rPr>
              <w:noProof/>
              <w:sz w:val="24"/>
              <w:szCs w:val="24"/>
            </w:rPr>
          </w:pPr>
          <w:hyperlink w:anchor="_Toc195466119" w:history="1">
            <w:r w:rsidRPr="00220919">
              <w:rPr>
                <w:rStyle w:val="ad"/>
                <w:rFonts w:ascii="Baskerville" w:eastAsia="宋体" w:hAnsi="Baskerville"/>
                <w:noProof/>
                <w:sz w:val="24"/>
                <w:szCs w:val="24"/>
              </w:rPr>
              <w:t>二、重访与发现：大国竞争下的课程改革是如何发生的？</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_Toc195466119 \h </w:instrText>
            </w:r>
            <w:r w:rsidRPr="00220919">
              <w:rPr>
                <w:noProof/>
                <w:webHidden/>
                <w:sz w:val="24"/>
                <w:szCs w:val="24"/>
              </w:rPr>
            </w:r>
            <w:r w:rsidRPr="00220919">
              <w:rPr>
                <w:noProof/>
                <w:webHidden/>
                <w:sz w:val="24"/>
                <w:szCs w:val="24"/>
              </w:rPr>
              <w:fldChar w:fldCharType="separate"/>
            </w:r>
            <w:r w:rsidR="00E869EC">
              <w:rPr>
                <w:noProof/>
                <w:webHidden/>
                <w:sz w:val="24"/>
                <w:szCs w:val="24"/>
              </w:rPr>
              <w:t>6</w:t>
            </w:r>
            <w:r w:rsidRPr="00220919">
              <w:rPr>
                <w:noProof/>
                <w:webHidden/>
                <w:sz w:val="24"/>
                <w:szCs w:val="24"/>
              </w:rPr>
              <w:fldChar w:fldCharType="end"/>
            </w:r>
          </w:hyperlink>
        </w:p>
        <w:p w14:paraId="241622E9" w14:textId="372F2E52" w:rsidR="00220919" w:rsidRPr="00220919" w:rsidRDefault="00220919" w:rsidP="00220919">
          <w:pPr>
            <w:pStyle w:val="TOC2"/>
            <w:tabs>
              <w:tab w:val="left" w:pos="1540"/>
              <w:tab w:val="right" w:leader="dot" w:pos="9350"/>
            </w:tabs>
            <w:spacing w:line="360" w:lineRule="auto"/>
            <w:ind w:left="420"/>
            <w:jc w:val="center"/>
            <w:rPr>
              <w:noProof/>
              <w:sz w:val="24"/>
              <w:szCs w:val="24"/>
            </w:rPr>
          </w:pPr>
          <w:hyperlink w:anchor="_Toc195466120" w:history="1">
            <w:r w:rsidRPr="00220919">
              <w:rPr>
                <w:rStyle w:val="ad"/>
                <w:rFonts w:ascii="Baskerville" w:eastAsia="宋体" w:hAnsi="Baskerville"/>
                <w:b/>
                <w:bCs/>
                <w:noProof/>
                <w:sz w:val="24"/>
                <w:szCs w:val="24"/>
              </w:rPr>
              <w:t>（一）故事</w:t>
            </w:r>
            <w:r w:rsidRPr="00220919">
              <w:rPr>
                <w:rStyle w:val="ad"/>
                <w:rFonts w:ascii="Times New Roman" w:eastAsia="宋体" w:hAnsi="Times New Roman"/>
                <w:b/>
                <w:bCs/>
                <w:noProof/>
                <w:sz w:val="24"/>
                <w:szCs w:val="24"/>
              </w:rPr>
              <w:t>I</w:t>
            </w:r>
            <w:r w:rsidRPr="00220919">
              <w:rPr>
                <w:rStyle w:val="ad"/>
                <w:rFonts w:ascii="Baskerville" w:eastAsia="宋体" w:hAnsi="Baskerville"/>
                <w:b/>
                <w:bCs/>
                <w:noProof/>
                <w:sz w:val="24"/>
                <w:szCs w:val="24"/>
              </w:rPr>
              <w:t>：课程改革是危机时刻的国家理性选择</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_Toc195466120 \h </w:instrText>
            </w:r>
            <w:r w:rsidRPr="00220919">
              <w:rPr>
                <w:noProof/>
                <w:webHidden/>
                <w:sz w:val="24"/>
                <w:szCs w:val="24"/>
              </w:rPr>
            </w:r>
            <w:r w:rsidRPr="00220919">
              <w:rPr>
                <w:noProof/>
                <w:webHidden/>
                <w:sz w:val="24"/>
                <w:szCs w:val="24"/>
              </w:rPr>
              <w:fldChar w:fldCharType="separate"/>
            </w:r>
            <w:r w:rsidR="00E869EC">
              <w:rPr>
                <w:noProof/>
                <w:webHidden/>
                <w:sz w:val="24"/>
                <w:szCs w:val="24"/>
              </w:rPr>
              <w:t>6</w:t>
            </w:r>
            <w:r w:rsidRPr="00220919">
              <w:rPr>
                <w:noProof/>
                <w:webHidden/>
                <w:sz w:val="24"/>
                <w:szCs w:val="24"/>
              </w:rPr>
              <w:fldChar w:fldCharType="end"/>
            </w:r>
          </w:hyperlink>
        </w:p>
        <w:p w14:paraId="00460829" w14:textId="2A937A7D" w:rsidR="00220919" w:rsidRPr="00220919" w:rsidRDefault="00220919" w:rsidP="00220919">
          <w:pPr>
            <w:pStyle w:val="TOC2"/>
            <w:tabs>
              <w:tab w:val="left" w:pos="1540"/>
              <w:tab w:val="right" w:leader="dot" w:pos="9350"/>
            </w:tabs>
            <w:spacing w:line="360" w:lineRule="auto"/>
            <w:ind w:left="420"/>
            <w:jc w:val="center"/>
            <w:rPr>
              <w:noProof/>
              <w:sz w:val="24"/>
              <w:szCs w:val="24"/>
            </w:rPr>
          </w:pPr>
          <w:hyperlink w:anchor="_Toc195466121" w:history="1">
            <w:r w:rsidRPr="00220919">
              <w:rPr>
                <w:rStyle w:val="ad"/>
                <w:rFonts w:ascii="Baskerville" w:eastAsia="宋体" w:hAnsi="Baskerville"/>
                <w:b/>
                <w:bCs/>
                <w:noProof/>
                <w:sz w:val="24"/>
                <w:szCs w:val="24"/>
              </w:rPr>
              <w:t>（二）故事</w:t>
            </w:r>
            <w:r w:rsidRPr="00220919">
              <w:rPr>
                <w:rStyle w:val="ad"/>
                <w:rFonts w:ascii="Times New Roman" w:eastAsia="宋体" w:hAnsi="Times New Roman"/>
                <w:b/>
                <w:bCs/>
                <w:noProof/>
                <w:sz w:val="24"/>
                <w:szCs w:val="24"/>
              </w:rPr>
              <w:t>II</w:t>
            </w:r>
            <w:r w:rsidRPr="00220919">
              <w:rPr>
                <w:rStyle w:val="ad"/>
                <w:rFonts w:ascii="Baskerville" w:eastAsia="宋体" w:hAnsi="Baskerville"/>
                <w:b/>
                <w:bCs/>
                <w:noProof/>
                <w:sz w:val="24"/>
                <w:szCs w:val="24"/>
              </w:rPr>
              <w:t>：课程改革依赖不同组织共谋而成的危机局势</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_Toc195466121 \h </w:instrText>
            </w:r>
            <w:r w:rsidRPr="00220919">
              <w:rPr>
                <w:noProof/>
                <w:webHidden/>
                <w:sz w:val="24"/>
                <w:szCs w:val="24"/>
              </w:rPr>
            </w:r>
            <w:r w:rsidRPr="00220919">
              <w:rPr>
                <w:noProof/>
                <w:webHidden/>
                <w:sz w:val="24"/>
                <w:szCs w:val="24"/>
              </w:rPr>
              <w:fldChar w:fldCharType="separate"/>
            </w:r>
            <w:r w:rsidR="00E869EC">
              <w:rPr>
                <w:noProof/>
                <w:webHidden/>
                <w:sz w:val="24"/>
                <w:szCs w:val="24"/>
              </w:rPr>
              <w:t>7</w:t>
            </w:r>
            <w:r w:rsidRPr="00220919">
              <w:rPr>
                <w:noProof/>
                <w:webHidden/>
                <w:sz w:val="24"/>
                <w:szCs w:val="24"/>
              </w:rPr>
              <w:fldChar w:fldCharType="end"/>
            </w:r>
          </w:hyperlink>
        </w:p>
        <w:p w14:paraId="19B3B343" w14:textId="7770F79D"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2" w:history="1">
            <w:r w:rsidRPr="00220919">
              <w:rPr>
                <w:rStyle w:val="ad"/>
                <w:rFonts w:ascii="Baskerville" w:eastAsia="宋体" w:hAnsi="Baskerville" w:cs="宋体"/>
                <w:i w:val="0"/>
                <w:iCs w:val="0"/>
                <w:noProof/>
                <w:kern w:val="0"/>
                <w:sz w:val="24"/>
                <w:szCs w:val="24"/>
                <w14:ligatures w14:val="none"/>
              </w:rPr>
              <w:t>1.</w:t>
            </w:r>
            <w:r w:rsidRPr="00220919">
              <w:rPr>
                <w:rStyle w:val="ad"/>
                <w:rFonts w:ascii="Baskerville" w:eastAsia="宋体" w:hAnsi="Baskerville" w:cs="宋体"/>
                <w:i w:val="0"/>
                <w:iCs w:val="0"/>
                <w:noProof/>
                <w:kern w:val="0"/>
                <w:sz w:val="24"/>
                <w:szCs w:val="24"/>
                <w14:ligatures w14:val="none"/>
              </w:rPr>
              <w:t>组织及其报告促使关注点从人力资源转向科学教育</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_Toc195466122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7</w:t>
            </w:r>
            <w:r w:rsidRPr="00220919">
              <w:rPr>
                <w:i w:val="0"/>
                <w:iCs w:val="0"/>
                <w:noProof/>
                <w:webHidden/>
                <w:sz w:val="24"/>
                <w:szCs w:val="24"/>
              </w:rPr>
              <w:fldChar w:fldCharType="end"/>
            </w:r>
          </w:hyperlink>
        </w:p>
        <w:p w14:paraId="1DF0C4D2" w14:textId="585B47F6"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3" w:history="1">
            <w:r w:rsidRPr="00220919">
              <w:rPr>
                <w:rStyle w:val="ad"/>
                <w:rFonts w:ascii="Baskerville" w:eastAsia="宋体" w:hAnsi="Baskerville"/>
                <w:i w:val="0"/>
                <w:iCs w:val="0"/>
                <w:noProof/>
                <w:sz w:val="24"/>
                <w:szCs w:val="24"/>
              </w:rPr>
              <w:t>2.</w:t>
            </w:r>
            <w:r w:rsidRPr="00220919">
              <w:rPr>
                <w:rStyle w:val="ad"/>
                <w:rFonts w:ascii="Baskerville" w:eastAsia="宋体" w:hAnsi="Baskerville"/>
                <w:i w:val="0"/>
                <w:iCs w:val="0"/>
                <w:noProof/>
                <w:sz w:val="24"/>
                <w:szCs w:val="24"/>
              </w:rPr>
              <w:t>各组织共同触发科学教育的危机感</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_Toc195466123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9</w:t>
            </w:r>
            <w:r w:rsidRPr="00220919">
              <w:rPr>
                <w:i w:val="0"/>
                <w:iCs w:val="0"/>
                <w:noProof/>
                <w:webHidden/>
                <w:sz w:val="24"/>
                <w:szCs w:val="24"/>
              </w:rPr>
              <w:fldChar w:fldCharType="end"/>
            </w:r>
          </w:hyperlink>
        </w:p>
        <w:p w14:paraId="38BB65F7" w14:textId="1A4152F8"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4" w:history="1">
            <w:r w:rsidRPr="00220919">
              <w:rPr>
                <w:rStyle w:val="ad"/>
                <w:rFonts w:ascii="Baskerville" w:eastAsia="宋体" w:hAnsi="Baskerville"/>
                <w:i w:val="0"/>
                <w:iCs w:val="0"/>
                <w:noProof/>
                <w:sz w:val="24"/>
                <w:szCs w:val="24"/>
              </w:rPr>
              <w:t>3.</w:t>
            </w:r>
            <w:r w:rsidRPr="00220919">
              <w:rPr>
                <w:rStyle w:val="ad"/>
                <w:rFonts w:ascii="Baskerville" w:eastAsia="宋体" w:hAnsi="Baskerville"/>
                <w:i w:val="0"/>
                <w:iCs w:val="0"/>
                <w:noProof/>
                <w:sz w:val="24"/>
                <w:szCs w:val="24"/>
              </w:rPr>
              <w:t>小结：作为</w:t>
            </w:r>
            <w:r w:rsidRPr="00220919">
              <w:rPr>
                <w:rStyle w:val="ad"/>
                <w:rFonts w:ascii="Baskerville" w:eastAsia="宋体" w:hAnsi="Baskerville"/>
                <w:i w:val="0"/>
                <w:iCs w:val="0"/>
                <w:noProof/>
                <w:sz w:val="24"/>
                <w:szCs w:val="24"/>
              </w:rPr>
              <w:t>“</w:t>
            </w:r>
            <w:r w:rsidRPr="00220919">
              <w:rPr>
                <w:rStyle w:val="ad"/>
                <w:rFonts w:ascii="Baskerville" w:eastAsia="宋体" w:hAnsi="Baskerville"/>
                <w:i w:val="0"/>
                <w:iCs w:val="0"/>
                <w:noProof/>
                <w:sz w:val="24"/>
                <w:szCs w:val="24"/>
              </w:rPr>
              <w:t>同盟</w:t>
            </w:r>
            <w:r w:rsidRPr="00220919">
              <w:rPr>
                <w:rStyle w:val="ad"/>
                <w:rFonts w:ascii="Baskerville" w:eastAsia="宋体" w:hAnsi="Baskerville"/>
                <w:i w:val="0"/>
                <w:iCs w:val="0"/>
                <w:noProof/>
                <w:sz w:val="24"/>
                <w:szCs w:val="24"/>
              </w:rPr>
              <w:t>”</w:t>
            </w:r>
            <w:r w:rsidRPr="00220919">
              <w:rPr>
                <w:rStyle w:val="ad"/>
                <w:rFonts w:ascii="Baskerville" w:eastAsia="宋体" w:hAnsi="Baskerville"/>
                <w:i w:val="0"/>
                <w:iCs w:val="0"/>
                <w:noProof/>
                <w:sz w:val="24"/>
                <w:szCs w:val="24"/>
              </w:rPr>
              <w:t>的大国竞争与课程改革</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_Toc195466124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11</w:t>
            </w:r>
            <w:r w:rsidRPr="00220919">
              <w:rPr>
                <w:i w:val="0"/>
                <w:iCs w:val="0"/>
                <w:noProof/>
                <w:webHidden/>
                <w:sz w:val="24"/>
                <w:szCs w:val="24"/>
              </w:rPr>
              <w:fldChar w:fldCharType="end"/>
            </w:r>
          </w:hyperlink>
        </w:p>
        <w:p w14:paraId="08439132" w14:textId="6C004E3F" w:rsidR="00220919" w:rsidRPr="00220919" w:rsidRDefault="00220919" w:rsidP="00220919">
          <w:pPr>
            <w:pStyle w:val="TOC2"/>
            <w:tabs>
              <w:tab w:val="left" w:pos="1540"/>
              <w:tab w:val="right" w:leader="dot" w:pos="9350"/>
            </w:tabs>
            <w:spacing w:line="360" w:lineRule="auto"/>
            <w:ind w:left="420"/>
            <w:jc w:val="center"/>
            <w:rPr>
              <w:noProof/>
              <w:sz w:val="24"/>
              <w:szCs w:val="24"/>
            </w:rPr>
          </w:pPr>
          <w:hyperlink w:anchor="_Toc195466125" w:history="1">
            <w:r w:rsidRPr="00220919">
              <w:rPr>
                <w:rStyle w:val="ad"/>
                <w:rFonts w:ascii="Baskerville" w:eastAsia="宋体" w:hAnsi="Baskerville"/>
                <w:b/>
                <w:bCs/>
                <w:noProof/>
                <w:sz w:val="24"/>
                <w:szCs w:val="24"/>
              </w:rPr>
              <w:t>（三）故事</w:t>
            </w:r>
            <w:r w:rsidRPr="00220919">
              <w:rPr>
                <w:rStyle w:val="ad"/>
                <w:rFonts w:ascii="Times New Roman" w:eastAsia="宋体" w:hAnsi="Times New Roman"/>
                <w:b/>
                <w:bCs/>
                <w:noProof/>
                <w:sz w:val="24"/>
                <w:szCs w:val="24"/>
              </w:rPr>
              <w:t>III</w:t>
            </w:r>
            <w:r w:rsidRPr="00220919">
              <w:rPr>
                <w:rStyle w:val="ad"/>
                <w:rFonts w:ascii="Baskerville" w:eastAsia="宋体" w:hAnsi="Baskerville"/>
                <w:b/>
                <w:bCs/>
                <w:noProof/>
                <w:sz w:val="24"/>
                <w:szCs w:val="24"/>
              </w:rPr>
              <w:t>：课程改革是由顶尖科学家主导的偶然事件</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_Toc195466125 \h </w:instrText>
            </w:r>
            <w:r w:rsidRPr="00220919">
              <w:rPr>
                <w:noProof/>
                <w:webHidden/>
                <w:sz w:val="24"/>
                <w:szCs w:val="24"/>
              </w:rPr>
            </w:r>
            <w:r w:rsidRPr="00220919">
              <w:rPr>
                <w:noProof/>
                <w:webHidden/>
                <w:sz w:val="24"/>
                <w:szCs w:val="24"/>
              </w:rPr>
              <w:fldChar w:fldCharType="separate"/>
            </w:r>
            <w:r w:rsidR="00E869EC">
              <w:rPr>
                <w:noProof/>
                <w:webHidden/>
                <w:sz w:val="24"/>
                <w:szCs w:val="24"/>
              </w:rPr>
              <w:t>12</w:t>
            </w:r>
            <w:r w:rsidRPr="00220919">
              <w:rPr>
                <w:noProof/>
                <w:webHidden/>
                <w:sz w:val="24"/>
                <w:szCs w:val="24"/>
              </w:rPr>
              <w:fldChar w:fldCharType="end"/>
            </w:r>
          </w:hyperlink>
        </w:p>
        <w:p w14:paraId="2325E430" w14:textId="7C4F8BDD"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6" w:history="1">
            <w:r w:rsidRPr="00220919">
              <w:rPr>
                <w:rStyle w:val="ad"/>
                <w:rFonts w:ascii="Baskerville" w:eastAsia="宋体" w:hAnsi="Baskerville"/>
                <w:i w:val="0"/>
                <w:iCs w:val="0"/>
                <w:noProof/>
                <w:sz w:val="24"/>
                <w:szCs w:val="24"/>
              </w:rPr>
              <w:t>1.</w:t>
            </w:r>
            <w:r w:rsidRPr="00220919">
              <w:rPr>
                <w:rStyle w:val="ad"/>
                <w:rFonts w:ascii="Baskerville" w:eastAsia="宋体" w:hAnsi="Baskerville"/>
                <w:i w:val="0"/>
                <w:iCs w:val="0"/>
                <w:noProof/>
                <w:sz w:val="24"/>
                <w:szCs w:val="24"/>
              </w:rPr>
              <w:t>科学家为什么会想要主导一次课程改革</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_Toc195466126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15</w:t>
            </w:r>
            <w:r w:rsidRPr="00220919">
              <w:rPr>
                <w:i w:val="0"/>
                <w:iCs w:val="0"/>
                <w:noProof/>
                <w:webHidden/>
                <w:sz w:val="24"/>
                <w:szCs w:val="24"/>
              </w:rPr>
              <w:fldChar w:fldCharType="end"/>
            </w:r>
          </w:hyperlink>
        </w:p>
        <w:p w14:paraId="7FAFC1AD" w14:textId="5C1439D5"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7" w:history="1">
            <w:r w:rsidRPr="00220919">
              <w:rPr>
                <w:rStyle w:val="ad"/>
                <w:rFonts w:ascii="Baskerville" w:eastAsia="宋体" w:hAnsi="Baskerville"/>
                <w:i w:val="0"/>
                <w:iCs w:val="0"/>
                <w:noProof/>
                <w:sz w:val="24"/>
                <w:szCs w:val="24"/>
              </w:rPr>
              <w:t>2.</w:t>
            </w:r>
            <w:r w:rsidRPr="00220919">
              <w:rPr>
                <w:rStyle w:val="ad"/>
                <w:rFonts w:ascii="Baskerville" w:eastAsia="宋体" w:hAnsi="Baskerville"/>
                <w:i w:val="0"/>
                <w:iCs w:val="0"/>
                <w:noProof/>
                <w:sz w:val="24"/>
                <w:szCs w:val="24"/>
              </w:rPr>
              <w:t>科学家何以能够主导课程改革</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_Toc195466127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17</w:t>
            </w:r>
            <w:r w:rsidRPr="00220919">
              <w:rPr>
                <w:i w:val="0"/>
                <w:iCs w:val="0"/>
                <w:noProof/>
                <w:webHidden/>
                <w:sz w:val="24"/>
                <w:szCs w:val="24"/>
              </w:rPr>
              <w:fldChar w:fldCharType="end"/>
            </w:r>
          </w:hyperlink>
        </w:p>
        <w:p w14:paraId="14A60B8D" w14:textId="6124E129"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28" w:history="1">
            <w:r w:rsidRPr="00220919">
              <w:rPr>
                <w:rStyle w:val="ad"/>
                <w:rFonts w:ascii="Baskerville" w:eastAsia="宋体" w:hAnsi="Baskerville" w:cs="Cambria"/>
                <w:i w:val="0"/>
                <w:iCs w:val="0"/>
                <w:noProof/>
                <w:sz w:val="24"/>
                <w:szCs w:val="24"/>
              </w:rPr>
              <w:t>3.</w:t>
            </w:r>
            <w:r w:rsidRPr="00220919">
              <w:rPr>
                <w:rStyle w:val="ad"/>
                <w:rFonts w:ascii="Baskerville" w:eastAsia="宋体" w:hAnsi="Baskerville" w:cs="Cambria"/>
                <w:i w:val="0"/>
                <w:iCs w:val="0"/>
                <w:noProof/>
                <w:sz w:val="24"/>
                <w:szCs w:val="24"/>
              </w:rPr>
              <w:t>小结：看见课程改革中具体的人与偶然的</w:t>
            </w:r>
            <w:r w:rsidRPr="00220919">
              <w:rPr>
                <w:rStyle w:val="ad"/>
                <w:rFonts w:ascii="Baskerville" w:eastAsia="宋体" w:hAnsi="Baskerville" w:cs="Cambria"/>
                <w:i w:val="0"/>
                <w:iCs w:val="0"/>
                <w:noProof/>
                <w:sz w:val="24"/>
                <w:szCs w:val="24"/>
              </w:rPr>
              <w:t>“</w:t>
            </w:r>
            <w:r w:rsidRPr="00220919">
              <w:rPr>
                <w:rStyle w:val="ad"/>
                <w:rFonts w:ascii="Baskerville" w:eastAsia="宋体" w:hAnsi="Baskerville" w:cs="Cambria"/>
                <w:i w:val="0"/>
                <w:iCs w:val="0"/>
                <w:noProof/>
                <w:sz w:val="24"/>
                <w:szCs w:val="24"/>
              </w:rPr>
              <w:t>小事</w:t>
            </w:r>
            <w:r w:rsidRPr="00220919">
              <w:rPr>
                <w:rStyle w:val="ad"/>
                <w:rFonts w:ascii="Baskerville" w:eastAsia="宋体" w:hAnsi="Baskerville" w:cs="Cambria"/>
                <w:i w:val="0"/>
                <w:iCs w:val="0"/>
                <w:noProof/>
                <w:sz w:val="24"/>
                <w:szCs w:val="24"/>
              </w:rPr>
              <w:t>”</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_Toc195466128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18</w:t>
            </w:r>
            <w:r w:rsidRPr="00220919">
              <w:rPr>
                <w:i w:val="0"/>
                <w:iCs w:val="0"/>
                <w:noProof/>
                <w:webHidden/>
                <w:sz w:val="24"/>
                <w:szCs w:val="24"/>
              </w:rPr>
              <w:fldChar w:fldCharType="end"/>
            </w:r>
          </w:hyperlink>
        </w:p>
        <w:p w14:paraId="4115E3E2" w14:textId="2386F971" w:rsidR="00220919" w:rsidRPr="00220919" w:rsidRDefault="00220919" w:rsidP="00220919">
          <w:pPr>
            <w:pStyle w:val="TOC1"/>
            <w:tabs>
              <w:tab w:val="right" w:leader="dot" w:pos="9350"/>
            </w:tabs>
            <w:spacing w:line="360" w:lineRule="auto"/>
            <w:jc w:val="center"/>
            <w:rPr>
              <w:noProof/>
              <w:sz w:val="24"/>
              <w:szCs w:val="24"/>
            </w:rPr>
          </w:pPr>
          <w:hyperlink w:anchor="_Toc195466129" w:history="1">
            <w:r w:rsidRPr="00220919">
              <w:rPr>
                <w:rStyle w:val="ad"/>
                <w:rFonts w:ascii="Baskerville" w:eastAsia="宋体" w:hAnsi="Baskerville"/>
                <w:noProof/>
                <w:sz w:val="24"/>
                <w:szCs w:val="24"/>
              </w:rPr>
              <w:t>三、讨论与启示：在大国竞争与课程改革之间</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_Toc195466129 \h </w:instrText>
            </w:r>
            <w:r w:rsidRPr="00220919">
              <w:rPr>
                <w:noProof/>
                <w:webHidden/>
                <w:sz w:val="24"/>
                <w:szCs w:val="24"/>
              </w:rPr>
            </w:r>
            <w:r w:rsidRPr="00220919">
              <w:rPr>
                <w:noProof/>
                <w:webHidden/>
                <w:sz w:val="24"/>
                <w:szCs w:val="24"/>
              </w:rPr>
              <w:fldChar w:fldCharType="separate"/>
            </w:r>
            <w:r w:rsidR="00E869EC">
              <w:rPr>
                <w:noProof/>
                <w:webHidden/>
                <w:sz w:val="24"/>
                <w:szCs w:val="24"/>
              </w:rPr>
              <w:t>18</w:t>
            </w:r>
            <w:r w:rsidRPr="00220919">
              <w:rPr>
                <w:noProof/>
                <w:webHidden/>
                <w:sz w:val="24"/>
                <w:szCs w:val="24"/>
              </w:rPr>
              <w:fldChar w:fldCharType="end"/>
            </w:r>
          </w:hyperlink>
        </w:p>
        <w:p w14:paraId="7FD42FC3" w14:textId="312914E4" w:rsidR="00220919" w:rsidRPr="00220919" w:rsidRDefault="00220919" w:rsidP="00220919">
          <w:pPr>
            <w:pStyle w:val="TOC2"/>
            <w:tabs>
              <w:tab w:val="right" w:leader="dot" w:pos="9350"/>
            </w:tabs>
            <w:spacing w:line="360" w:lineRule="auto"/>
            <w:ind w:left="420"/>
            <w:jc w:val="center"/>
            <w:rPr>
              <w:noProof/>
              <w:sz w:val="24"/>
              <w:szCs w:val="24"/>
            </w:rPr>
          </w:pPr>
          <w:hyperlink w:anchor="_Toc195466130" w:history="1">
            <w:r w:rsidRPr="00220919">
              <w:rPr>
                <w:rStyle w:val="ad"/>
                <w:rFonts w:ascii="Baskerville" w:eastAsia="宋体" w:hAnsi="Baskerville"/>
                <w:b/>
                <w:bCs/>
                <w:noProof/>
                <w:sz w:val="24"/>
                <w:szCs w:val="24"/>
              </w:rPr>
              <w:t>（一）缘何做事：课程改革的动力学</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_Toc195466130 \h </w:instrText>
            </w:r>
            <w:r w:rsidRPr="00220919">
              <w:rPr>
                <w:noProof/>
                <w:webHidden/>
                <w:sz w:val="24"/>
                <w:szCs w:val="24"/>
              </w:rPr>
            </w:r>
            <w:r w:rsidRPr="00220919">
              <w:rPr>
                <w:noProof/>
                <w:webHidden/>
                <w:sz w:val="24"/>
                <w:szCs w:val="24"/>
              </w:rPr>
              <w:fldChar w:fldCharType="separate"/>
            </w:r>
            <w:r w:rsidR="00E869EC">
              <w:rPr>
                <w:noProof/>
                <w:webHidden/>
                <w:sz w:val="24"/>
                <w:szCs w:val="24"/>
              </w:rPr>
              <w:t>19</w:t>
            </w:r>
            <w:r w:rsidRPr="00220919">
              <w:rPr>
                <w:noProof/>
                <w:webHidden/>
                <w:sz w:val="24"/>
                <w:szCs w:val="24"/>
              </w:rPr>
              <w:fldChar w:fldCharType="end"/>
            </w:r>
          </w:hyperlink>
        </w:p>
        <w:p w14:paraId="0A3943CE" w14:textId="4D8748EC" w:rsidR="00220919" w:rsidRPr="00220919" w:rsidRDefault="00220919" w:rsidP="00220919">
          <w:pPr>
            <w:pStyle w:val="TOC3"/>
            <w:tabs>
              <w:tab w:val="left" w:pos="1540"/>
              <w:tab w:val="right" w:leader="dot" w:pos="9350"/>
            </w:tabs>
            <w:spacing w:line="360" w:lineRule="auto"/>
            <w:ind w:left="840"/>
            <w:jc w:val="center"/>
            <w:rPr>
              <w:i w:val="0"/>
              <w:iCs w:val="0"/>
              <w:noProof/>
              <w:sz w:val="24"/>
              <w:szCs w:val="24"/>
            </w:rPr>
          </w:pPr>
          <w:hyperlink w:anchor="_Toc195466131" w:history="1">
            <w:r w:rsidRPr="00220919">
              <w:rPr>
                <w:rStyle w:val="ad"/>
                <w:rFonts w:ascii="宋体" w:eastAsia="宋体" w:hAnsi="宋体"/>
                <w:i w:val="0"/>
                <w:iCs w:val="0"/>
                <w:noProof/>
                <w:sz w:val="24"/>
                <w:szCs w:val="24"/>
              </w:rPr>
              <w:t>1.大国竞争如何触发科学教育的危机感</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_Toc195466131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19</w:t>
            </w:r>
            <w:r w:rsidRPr="00220919">
              <w:rPr>
                <w:i w:val="0"/>
                <w:iCs w:val="0"/>
                <w:noProof/>
                <w:webHidden/>
                <w:sz w:val="24"/>
                <w:szCs w:val="24"/>
              </w:rPr>
              <w:fldChar w:fldCharType="end"/>
            </w:r>
          </w:hyperlink>
        </w:p>
        <w:p w14:paraId="51EAE1F8" w14:textId="1E639738" w:rsidR="00220919" w:rsidRPr="00220919" w:rsidRDefault="00220919" w:rsidP="00220919">
          <w:pPr>
            <w:pStyle w:val="TOC3"/>
            <w:tabs>
              <w:tab w:val="left" w:pos="1540"/>
              <w:tab w:val="right" w:leader="dot" w:pos="9350"/>
            </w:tabs>
            <w:spacing w:line="360" w:lineRule="auto"/>
            <w:ind w:left="840"/>
            <w:jc w:val="center"/>
            <w:rPr>
              <w:i w:val="0"/>
              <w:iCs w:val="0"/>
              <w:noProof/>
              <w:sz w:val="24"/>
              <w:szCs w:val="24"/>
            </w:rPr>
          </w:pPr>
          <w:hyperlink w:anchor="_Toc195466132" w:history="1">
            <w:r w:rsidRPr="00220919">
              <w:rPr>
                <w:rStyle w:val="ad"/>
                <w:rFonts w:ascii="宋体" w:eastAsia="宋体" w:hAnsi="宋体"/>
                <w:i w:val="0"/>
                <w:iCs w:val="0"/>
                <w:noProof/>
                <w:sz w:val="24"/>
                <w:szCs w:val="24"/>
              </w:rPr>
              <w:t>2.科学课程改革究竟为了什么</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_Toc195466132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20</w:t>
            </w:r>
            <w:r w:rsidRPr="00220919">
              <w:rPr>
                <w:i w:val="0"/>
                <w:iCs w:val="0"/>
                <w:noProof/>
                <w:webHidden/>
                <w:sz w:val="24"/>
                <w:szCs w:val="24"/>
              </w:rPr>
              <w:fldChar w:fldCharType="end"/>
            </w:r>
          </w:hyperlink>
        </w:p>
        <w:p w14:paraId="3AEBC069" w14:textId="21113B43" w:rsidR="00220919" w:rsidRPr="00220919" w:rsidRDefault="00220919" w:rsidP="00220919">
          <w:pPr>
            <w:pStyle w:val="TOC3"/>
            <w:tabs>
              <w:tab w:val="left" w:pos="1540"/>
              <w:tab w:val="right" w:leader="dot" w:pos="9350"/>
            </w:tabs>
            <w:spacing w:line="360" w:lineRule="auto"/>
            <w:ind w:left="840"/>
            <w:jc w:val="center"/>
            <w:rPr>
              <w:i w:val="0"/>
              <w:iCs w:val="0"/>
              <w:noProof/>
              <w:sz w:val="24"/>
              <w:szCs w:val="24"/>
            </w:rPr>
          </w:pPr>
          <w:hyperlink w:anchor="_Toc195466133" w:history="1">
            <w:r w:rsidRPr="00220919">
              <w:rPr>
                <w:rStyle w:val="ad"/>
                <w:rFonts w:ascii="宋体" w:eastAsia="宋体" w:hAnsi="宋体"/>
                <w:i w:val="0"/>
                <w:iCs w:val="0"/>
                <w:noProof/>
                <w:sz w:val="24"/>
                <w:szCs w:val="24"/>
              </w:rPr>
              <w:t>3.大国竞争与课程改革的关系</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_Toc195466133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22</w:t>
            </w:r>
            <w:r w:rsidRPr="00220919">
              <w:rPr>
                <w:i w:val="0"/>
                <w:iCs w:val="0"/>
                <w:noProof/>
                <w:webHidden/>
                <w:sz w:val="24"/>
                <w:szCs w:val="24"/>
              </w:rPr>
              <w:fldChar w:fldCharType="end"/>
            </w:r>
          </w:hyperlink>
        </w:p>
        <w:p w14:paraId="01414368" w14:textId="094AC04E" w:rsidR="00220919" w:rsidRPr="00220919" w:rsidRDefault="00220919" w:rsidP="00220919">
          <w:pPr>
            <w:pStyle w:val="TOC2"/>
            <w:tabs>
              <w:tab w:val="left" w:pos="1540"/>
              <w:tab w:val="right" w:leader="dot" w:pos="9350"/>
            </w:tabs>
            <w:spacing w:line="360" w:lineRule="auto"/>
            <w:ind w:left="420"/>
            <w:jc w:val="center"/>
            <w:rPr>
              <w:noProof/>
              <w:sz w:val="24"/>
              <w:szCs w:val="24"/>
            </w:rPr>
          </w:pPr>
          <w:hyperlink w:anchor="_Toc195466134" w:history="1">
            <w:r w:rsidRPr="00220919">
              <w:rPr>
                <w:rStyle w:val="ad"/>
                <w:rFonts w:ascii="Baskerville" w:eastAsia="宋体" w:hAnsi="Baskerville"/>
                <w:b/>
                <w:bCs/>
                <w:noProof/>
                <w:sz w:val="24"/>
                <w:szCs w:val="24"/>
              </w:rPr>
              <w:t>（二）何以成事：课程改革是综合的能力与结果</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_Toc195466134 \h </w:instrText>
            </w:r>
            <w:r w:rsidRPr="00220919">
              <w:rPr>
                <w:noProof/>
                <w:webHidden/>
                <w:sz w:val="24"/>
                <w:szCs w:val="24"/>
              </w:rPr>
            </w:r>
            <w:r w:rsidRPr="00220919">
              <w:rPr>
                <w:noProof/>
                <w:webHidden/>
                <w:sz w:val="24"/>
                <w:szCs w:val="24"/>
              </w:rPr>
              <w:fldChar w:fldCharType="separate"/>
            </w:r>
            <w:r w:rsidR="00E869EC">
              <w:rPr>
                <w:noProof/>
                <w:webHidden/>
                <w:sz w:val="24"/>
                <w:szCs w:val="24"/>
              </w:rPr>
              <w:t>23</w:t>
            </w:r>
            <w:r w:rsidRPr="00220919">
              <w:rPr>
                <w:noProof/>
                <w:webHidden/>
                <w:sz w:val="24"/>
                <w:szCs w:val="24"/>
              </w:rPr>
              <w:fldChar w:fldCharType="end"/>
            </w:r>
          </w:hyperlink>
        </w:p>
        <w:p w14:paraId="3FC3964B" w14:textId="4D1F34C0"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35" w:history="1">
            <w:r w:rsidRPr="00220919">
              <w:rPr>
                <w:rStyle w:val="ad"/>
                <w:rFonts w:ascii="Baskerville" w:eastAsia="宋体" w:hAnsi="Baskerville"/>
                <w:i w:val="0"/>
                <w:iCs w:val="0"/>
                <w:noProof/>
                <w:sz w:val="24"/>
                <w:szCs w:val="24"/>
              </w:rPr>
              <w:t>1.</w:t>
            </w:r>
            <w:r w:rsidRPr="00220919">
              <w:rPr>
                <w:rStyle w:val="ad"/>
                <w:rFonts w:ascii="Times New Roman" w:eastAsia="宋体" w:hAnsi="Times New Roman"/>
                <w:i w:val="0"/>
                <w:iCs w:val="0"/>
                <w:noProof/>
                <w:sz w:val="24"/>
                <w:szCs w:val="24"/>
              </w:rPr>
              <w:t xml:space="preserve"> PSSC</w:t>
            </w:r>
            <w:r w:rsidRPr="00220919">
              <w:rPr>
                <w:rStyle w:val="ad"/>
                <w:rFonts w:ascii="Baskerville" w:eastAsia="宋体" w:hAnsi="Baskerville"/>
                <w:i w:val="0"/>
                <w:iCs w:val="0"/>
                <w:noProof/>
                <w:sz w:val="24"/>
                <w:szCs w:val="24"/>
              </w:rPr>
              <w:t>课程改革中的领导力与行动力</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_Toc195466135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23</w:t>
            </w:r>
            <w:r w:rsidRPr="00220919">
              <w:rPr>
                <w:i w:val="0"/>
                <w:iCs w:val="0"/>
                <w:noProof/>
                <w:webHidden/>
                <w:sz w:val="24"/>
                <w:szCs w:val="24"/>
              </w:rPr>
              <w:fldChar w:fldCharType="end"/>
            </w:r>
          </w:hyperlink>
        </w:p>
        <w:p w14:paraId="4D6986D9" w14:textId="0C272DDB" w:rsidR="00220919" w:rsidRPr="00220919" w:rsidRDefault="00220919" w:rsidP="00220919">
          <w:pPr>
            <w:pStyle w:val="TOC3"/>
            <w:tabs>
              <w:tab w:val="left" w:pos="1320"/>
              <w:tab w:val="right" w:leader="dot" w:pos="9350"/>
            </w:tabs>
            <w:spacing w:line="360" w:lineRule="auto"/>
            <w:ind w:left="840"/>
            <w:jc w:val="center"/>
            <w:rPr>
              <w:i w:val="0"/>
              <w:iCs w:val="0"/>
              <w:noProof/>
              <w:sz w:val="24"/>
              <w:szCs w:val="24"/>
            </w:rPr>
          </w:pPr>
          <w:hyperlink w:anchor="_Toc195466136" w:history="1">
            <w:r w:rsidRPr="00220919">
              <w:rPr>
                <w:rStyle w:val="ad"/>
                <w:rFonts w:ascii="Baskerville" w:eastAsia="宋体" w:hAnsi="Baskerville"/>
                <w:i w:val="0"/>
                <w:iCs w:val="0"/>
                <w:noProof/>
                <w:sz w:val="24"/>
                <w:szCs w:val="24"/>
              </w:rPr>
              <w:t>2. “</w:t>
            </w:r>
            <w:r w:rsidRPr="00220919">
              <w:rPr>
                <w:rStyle w:val="ad"/>
                <w:rFonts w:ascii="Baskerville" w:eastAsia="宋体" w:hAnsi="Baskerville"/>
                <w:i w:val="0"/>
                <w:iCs w:val="0"/>
                <w:noProof/>
                <w:sz w:val="24"/>
                <w:szCs w:val="24"/>
              </w:rPr>
              <w:t>应用情境</w:t>
            </w:r>
            <w:r w:rsidRPr="00220919">
              <w:rPr>
                <w:rStyle w:val="ad"/>
                <w:rFonts w:ascii="Baskerville" w:eastAsia="宋体" w:hAnsi="Baskerville"/>
                <w:i w:val="0"/>
                <w:iCs w:val="0"/>
                <w:noProof/>
                <w:sz w:val="24"/>
                <w:szCs w:val="24"/>
              </w:rPr>
              <w:t>”</w:t>
            </w:r>
            <w:r w:rsidRPr="00220919">
              <w:rPr>
                <w:rStyle w:val="ad"/>
                <w:rFonts w:ascii="Baskerville" w:eastAsia="宋体" w:hAnsi="Baskerville"/>
                <w:i w:val="0"/>
                <w:iCs w:val="0"/>
                <w:noProof/>
                <w:sz w:val="24"/>
                <w:szCs w:val="24"/>
              </w:rPr>
              <w:t>下的综合改革</w:t>
            </w:r>
            <w:r w:rsidRPr="00220919">
              <w:rPr>
                <w:i w:val="0"/>
                <w:iCs w:val="0"/>
                <w:noProof/>
                <w:webHidden/>
                <w:sz w:val="24"/>
                <w:szCs w:val="24"/>
              </w:rPr>
              <w:tab/>
            </w:r>
            <w:r w:rsidRPr="00220919">
              <w:rPr>
                <w:i w:val="0"/>
                <w:iCs w:val="0"/>
                <w:noProof/>
                <w:webHidden/>
                <w:sz w:val="24"/>
                <w:szCs w:val="24"/>
              </w:rPr>
              <w:fldChar w:fldCharType="begin"/>
            </w:r>
            <w:r w:rsidRPr="00220919">
              <w:rPr>
                <w:i w:val="0"/>
                <w:iCs w:val="0"/>
                <w:noProof/>
                <w:webHidden/>
                <w:sz w:val="24"/>
                <w:szCs w:val="24"/>
              </w:rPr>
              <w:instrText xml:space="preserve"> PAGEREF _Toc195466136 \h </w:instrText>
            </w:r>
            <w:r w:rsidRPr="00220919">
              <w:rPr>
                <w:i w:val="0"/>
                <w:iCs w:val="0"/>
                <w:noProof/>
                <w:webHidden/>
                <w:sz w:val="24"/>
                <w:szCs w:val="24"/>
              </w:rPr>
            </w:r>
            <w:r w:rsidRPr="00220919">
              <w:rPr>
                <w:i w:val="0"/>
                <w:iCs w:val="0"/>
                <w:noProof/>
                <w:webHidden/>
                <w:sz w:val="24"/>
                <w:szCs w:val="24"/>
              </w:rPr>
              <w:fldChar w:fldCharType="separate"/>
            </w:r>
            <w:r w:rsidR="00E869EC">
              <w:rPr>
                <w:i w:val="0"/>
                <w:iCs w:val="0"/>
                <w:noProof/>
                <w:webHidden/>
                <w:sz w:val="24"/>
                <w:szCs w:val="24"/>
              </w:rPr>
              <w:t>25</w:t>
            </w:r>
            <w:r w:rsidRPr="00220919">
              <w:rPr>
                <w:i w:val="0"/>
                <w:iCs w:val="0"/>
                <w:noProof/>
                <w:webHidden/>
                <w:sz w:val="24"/>
                <w:szCs w:val="24"/>
              </w:rPr>
              <w:fldChar w:fldCharType="end"/>
            </w:r>
          </w:hyperlink>
        </w:p>
        <w:p w14:paraId="646722B3" w14:textId="4650D0F1" w:rsidR="00220919" w:rsidRPr="00220919" w:rsidRDefault="00220919" w:rsidP="008D6BCA">
          <w:pPr>
            <w:pStyle w:val="TOC2"/>
            <w:tabs>
              <w:tab w:val="right" w:leader="dot" w:pos="9350"/>
            </w:tabs>
            <w:spacing w:line="360" w:lineRule="auto"/>
            <w:ind w:firstLine="210"/>
            <w:jc w:val="center"/>
            <w:rPr>
              <w:noProof/>
              <w:sz w:val="24"/>
              <w:szCs w:val="24"/>
            </w:rPr>
          </w:pPr>
          <w:r w:rsidRPr="00220919">
            <w:rPr>
              <w:rStyle w:val="ad"/>
              <w:noProof/>
              <w:sz w:val="24"/>
              <w:szCs w:val="24"/>
            </w:rPr>
            <w:fldChar w:fldCharType="begin"/>
          </w:r>
          <w:r w:rsidRPr="00220919">
            <w:rPr>
              <w:rStyle w:val="ad"/>
              <w:noProof/>
              <w:sz w:val="24"/>
              <w:szCs w:val="24"/>
            </w:rPr>
            <w:instrText xml:space="preserve"> </w:instrText>
          </w:r>
          <w:r w:rsidRPr="00220919">
            <w:rPr>
              <w:noProof/>
              <w:sz w:val="24"/>
              <w:szCs w:val="24"/>
            </w:rPr>
            <w:instrText>HYPERLINK \l "_Toc195466137"</w:instrText>
          </w:r>
          <w:r w:rsidRPr="00220919">
            <w:rPr>
              <w:rStyle w:val="ad"/>
              <w:noProof/>
              <w:sz w:val="24"/>
              <w:szCs w:val="24"/>
            </w:rPr>
            <w:instrText xml:space="preserve"> </w:instrText>
          </w:r>
          <w:r w:rsidRPr="00220919">
            <w:rPr>
              <w:rStyle w:val="ad"/>
              <w:noProof/>
              <w:sz w:val="24"/>
              <w:szCs w:val="24"/>
            </w:rPr>
          </w:r>
          <w:r w:rsidRPr="00220919">
            <w:rPr>
              <w:rStyle w:val="ad"/>
              <w:noProof/>
              <w:sz w:val="24"/>
              <w:szCs w:val="24"/>
            </w:rPr>
            <w:fldChar w:fldCharType="separate"/>
          </w:r>
          <w:r w:rsidRPr="00220919">
            <w:rPr>
              <w:rStyle w:val="ad"/>
              <w:rFonts w:ascii="Baskerville" w:eastAsia="宋体" w:hAnsi="Baskerville"/>
              <w:b/>
              <w:bCs/>
              <w:noProof/>
              <w:sz w:val="24"/>
              <w:szCs w:val="24"/>
            </w:rPr>
            <w:t>（三）不论成败：重构作为</w:t>
          </w:r>
          <w:r w:rsidRPr="00220919">
            <w:rPr>
              <w:rStyle w:val="ad"/>
              <w:rFonts w:ascii="Baskerville" w:eastAsia="宋体" w:hAnsi="Baskerville"/>
              <w:b/>
              <w:bCs/>
              <w:noProof/>
              <w:sz w:val="24"/>
              <w:szCs w:val="24"/>
            </w:rPr>
            <w:t>“</w:t>
          </w:r>
          <w:r w:rsidRPr="00220919">
            <w:rPr>
              <w:rStyle w:val="ad"/>
              <w:rFonts w:ascii="Baskerville" w:eastAsia="宋体" w:hAnsi="Baskerville"/>
              <w:b/>
              <w:bCs/>
              <w:noProof/>
              <w:sz w:val="24"/>
              <w:szCs w:val="24"/>
            </w:rPr>
            <w:t>事</w:t>
          </w:r>
          <w:r w:rsidRPr="00220919">
            <w:rPr>
              <w:rStyle w:val="ad"/>
              <w:rFonts w:ascii="Baskerville" w:eastAsia="宋体" w:hAnsi="Baskerville"/>
              <w:b/>
              <w:bCs/>
              <w:noProof/>
              <w:sz w:val="24"/>
              <w:szCs w:val="24"/>
            </w:rPr>
            <w:t>”</w:t>
          </w:r>
          <w:r w:rsidRPr="00220919">
            <w:rPr>
              <w:rStyle w:val="ad"/>
              <w:rFonts w:ascii="Baskerville" w:eastAsia="宋体" w:hAnsi="Baskerville"/>
              <w:b/>
              <w:bCs/>
              <w:noProof/>
              <w:sz w:val="24"/>
              <w:szCs w:val="24"/>
            </w:rPr>
            <w:t>的课程改革</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_Toc195466137 \h </w:instrText>
          </w:r>
          <w:r w:rsidRPr="00220919">
            <w:rPr>
              <w:noProof/>
              <w:webHidden/>
              <w:sz w:val="24"/>
              <w:szCs w:val="24"/>
            </w:rPr>
          </w:r>
          <w:r w:rsidRPr="00220919">
            <w:rPr>
              <w:noProof/>
              <w:webHidden/>
              <w:sz w:val="24"/>
              <w:szCs w:val="24"/>
            </w:rPr>
            <w:fldChar w:fldCharType="separate"/>
          </w:r>
          <w:r w:rsidR="00E869EC">
            <w:rPr>
              <w:noProof/>
              <w:webHidden/>
              <w:sz w:val="24"/>
              <w:szCs w:val="24"/>
            </w:rPr>
            <w:t>27</w:t>
          </w:r>
          <w:r w:rsidRPr="00220919">
            <w:rPr>
              <w:noProof/>
              <w:webHidden/>
              <w:sz w:val="24"/>
              <w:szCs w:val="24"/>
            </w:rPr>
            <w:fldChar w:fldCharType="end"/>
          </w:r>
          <w:r w:rsidRPr="00220919">
            <w:rPr>
              <w:rStyle w:val="ad"/>
              <w:noProof/>
              <w:sz w:val="24"/>
              <w:szCs w:val="24"/>
            </w:rPr>
            <w:fldChar w:fldCharType="end"/>
          </w:r>
        </w:p>
        <w:p w14:paraId="63AB0E22" w14:textId="2F230720" w:rsidR="00220919" w:rsidRPr="00220919" w:rsidRDefault="00220919" w:rsidP="00220919">
          <w:pPr>
            <w:pStyle w:val="TOC1"/>
            <w:tabs>
              <w:tab w:val="right" w:leader="dot" w:pos="9350"/>
            </w:tabs>
            <w:spacing w:line="360" w:lineRule="auto"/>
            <w:jc w:val="center"/>
            <w:rPr>
              <w:noProof/>
              <w:sz w:val="24"/>
              <w:szCs w:val="24"/>
            </w:rPr>
          </w:pPr>
          <w:hyperlink w:anchor="_Toc195466138" w:history="1">
            <w:r w:rsidRPr="00220919">
              <w:rPr>
                <w:rStyle w:val="ad"/>
                <w:rFonts w:ascii="Baskerville" w:eastAsia="宋体" w:hAnsi="Baskerville"/>
                <w:noProof/>
                <w:sz w:val="24"/>
                <w:szCs w:val="24"/>
              </w:rPr>
              <w:t>结语：谋事在人</w:t>
            </w:r>
            <w:r w:rsidRPr="00220919">
              <w:rPr>
                <w:noProof/>
                <w:webHidden/>
                <w:sz w:val="24"/>
                <w:szCs w:val="24"/>
              </w:rPr>
              <w:tab/>
            </w:r>
            <w:r w:rsidRPr="00220919">
              <w:rPr>
                <w:noProof/>
                <w:webHidden/>
                <w:sz w:val="24"/>
                <w:szCs w:val="24"/>
              </w:rPr>
              <w:fldChar w:fldCharType="begin"/>
            </w:r>
            <w:r w:rsidRPr="00220919">
              <w:rPr>
                <w:noProof/>
                <w:webHidden/>
                <w:sz w:val="24"/>
                <w:szCs w:val="24"/>
              </w:rPr>
              <w:instrText xml:space="preserve"> PAGEREF _Toc195466138 \h </w:instrText>
            </w:r>
            <w:r w:rsidRPr="00220919">
              <w:rPr>
                <w:noProof/>
                <w:webHidden/>
                <w:sz w:val="24"/>
                <w:szCs w:val="24"/>
              </w:rPr>
            </w:r>
            <w:r w:rsidRPr="00220919">
              <w:rPr>
                <w:noProof/>
                <w:webHidden/>
                <w:sz w:val="24"/>
                <w:szCs w:val="24"/>
              </w:rPr>
              <w:fldChar w:fldCharType="separate"/>
            </w:r>
            <w:r w:rsidR="00E869EC">
              <w:rPr>
                <w:noProof/>
                <w:webHidden/>
                <w:sz w:val="24"/>
                <w:szCs w:val="24"/>
              </w:rPr>
              <w:t>29</w:t>
            </w:r>
            <w:r w:rsidRPr="00220919">
              <w:rPr>
                <w:noProof/>
                <w:webHidden/>
                <w:sz w:val="24"/>
                <w:szCs w:val="24"/>
              </w:rPr>
              <w:fldChar w:fldCharType="end"/>
            </w:r>
          </w:hyperlink>
        </w:p>
        <w:p w14:paraId="02B1D4ED" w14:textId="7E38E845" w:rsidR="00513F96" w:rsidRPr="00220919" w:rsidRDefault="00220919" w:rsidP="00220919">
          <w:pPr>
            <w:rPr>
              <w:rFonts w:hint="eastAsia"/>
            </w:rPr>
            <w:sectPr w:rsidR="00513F96" w:rsidRPr="00220919" w:rsidSect="00036271">
              <w:footerReference w:type="even" r:id="rId8"/>
              <w:footerReference w:type="default" r:id="rId9"/>
              <w:pgSz w:w="12240" w:h="15840"/>
              <w:pgMar w:top="1440" w:right="1440" w:bottom="1440" w:left="1440" w:header="851" w:footer="992" w:gutter="0"/>
              <w:pgNumType w:fmt="numberInDash" w:start="1"/>
              <w:cols w:space="425"/>
              <w:docGrid w:type="lines" w:linePitch="312"/>
            </w:sectPr>
          </w:pPr>
          <w:r w:rsidRPr="00220919">
            <w:rPr>
              <w:b/>
              <w:bCs/>
              <w:noProof/>
            </w:rPr>
            <w:fldChar w:fldCharType="end"/>
          </w:r>
        </w:p>
      </w:sdtContent>
    </w:sdt>
    <w:p w14:paraId="5C452DCC" w14:textId="42B63A81" w:rsidR="00477333" w:rsidRPr="00FB5960" w:rsidRDefault="004A12AC" w:rsidP="00B50A6B">
      <w:pPr>
        <w:spacing w:line="360" w:lineRule="auto"/>
        <w:jc w:val="center"/>
        <w:rPr>
          <w:rFonts w:ascii="Baskerville" w:eastAsia="宋体" w:hAnsi="Baskerville"/>
          <w:b/>
          <w:bCs/>
          <w:sz w:val="32"/>
          <w:szCs w:val="32"/>
        </w:rPr>
      </w:pPr>
      <w:r w:rsidRPr="00FB5960">
        <w:rPr>
          <w:rFonts w:ascii="Baskerville" w:eastAsia="宋体" w:hAnsi="Baskerville"/>
          <w:b/>
          <w:bCs/>
          <w:sz w:val="32"/>
          <w:szCs w:val="32"/>
        </w:rPr>
        <w:lastRenderedPageBreak/>
        <w:t>大国竞争如何触发重大课程改革</w:t>
      </w:r>
    </w:p>
    <w:p w14:paraId="28C68E6B" w14:textId="35ADB193" w:rsidR="00D23BBE" w:rsidRPr="00A718C1" w:rsidRDefault="004A12AC" w:rsidP="00A718C1">
      <w:pPr>
        <w:spacing w:line="360" w:lineRule="auto"/>
        <w:jc w:val="center"/>
        <w:rPr>
          <w:rFonts w:ascii="Baskerville" w:eastAsia="宋体" w:hAnsi="Baskerville"/>
          <w:b/>
          <w:bCs/>
          <w:sz w:val="28"/>
          <w:szCs w:val="28"/>
        </w:rPr>
      </w:pPr>
      <w:r w:rsidRPr="00FB5960">
        <w:rPr>
          <w:rFonts w:ascii="Baskerville" w:eastAsia="宋体" w:hAnsi="Baskerville"/>
          <w:b/>
          <w:bCs/>
          <w:sz w:val="28"/>
          <w:szCs w:val="28"/>
        </w:rPr>
        <w:t>——</w:t>
      </w:r>
      <w:r w:rsidRPr="00FB5960">
        <w:rPr>
          <w:rFonts w:ascii="Baskerville" w:eastAsia="宋体" w:hAnsi="Baskerville"/>
          <w:b/>
          <w:bCs/>
          <w:sz w:val="28"/>
          <w:szCs w:val="28"/>
        </w:rPr>
        <w:t>重访科学教育的危机时刻</w:t>
      </w:r>
    </w:p>
    <w:p w14:paraId="6452721D" w14:textId="18E27083" w:rsidR="00F83EA9" w:rsidRPr="00FB5960" w:rsidRDefault="00B67BDD" w:rsidP="00B50A6B">
      <w:pPr>
        <w:spacing w:line="360" w:lineRule="auto"/>
        <w:ind w:firstLine="420"/>
        <w:outlineLvl w:val="0"/>
        <w:rPr>
          <w:rFonts w:ascii="Baskerville" w:eastAsia="宋体" w:hAnsi="Baskerville"/>
          <w:b/>
          <w:bCs/>
          <w:sz w:val="24"/>
        </w:rPr>
      </w:pPr>
      <w:bookmarkStart w:id="0" w:name="_Toc195466115"/>
      <w:r w:rsidRPr="00FB5960">
        <w:rPr>
          <w:rFonts w:ascii="Baskerville" w:eastAsia="宋体" w:hAnsi="Baskerville"/>
          <w:b/>
          <w:bCs/>
          <w:sz w:val="24"/>
        </w:rPr>
        <w:t>引言</w:t>
      </w:r>
      <w:r w:rsidR="000D2AD5" w:rsidRPr="00FB5960">
        <w:rPr>
          <w:rFonts w:ascii="Baskerville" w:eastAsia="宋体" w:hAnsi="Baskerville"/>
          <w:b/>
          <w:bCs/>
          <w:sz w:val="24"/>
        </w:rPr>
        <w:t>：</w:t>
      </w:r>
      <w:r w:rsidR="0079744E" w:rsidRPr="00FB5960">
        <w:rPr>
          <w:rFonts w:ascii="Baskerville" w:eastAsia="宋体" w:hAnsi="Baskerville"/>
          <w:b/>
          <w:bCs/>
          <w:sz w:val="24"/>
        </w:rPr>
        <w:t>科学</w:t>
      </w:r>
      <w:r w:rsidR="000D2AD5" w:rsidRPr="00FB5960">
        <w:rPr>
          <w:rFonts w:ascii="Baskerville" w:eastAsia="宋体" w:hAnsi="Baskerville"/>
          <w:b/>
          <w:bCs/>
          <w:sz w:val="24"/>
        </w:rPr>
        <w:t>课程改革</w:t>
      </w:r>
      <w:r w:rsidR="00EF13FB" w:rsidRPr="00FB5960">
        <w:rPr>
          <w:rFonts w:ascii="Baskerville" w:eastAsia="宋体" w:hAnsi="Baskerville"/>
          <w:b/>
          <w:bCs/>
          <w:sz w:val="24"/>
        </w:rPr>
        <w:t>因大国竞争而起吗？</w:t>
      </w:r>
      <w:bookmarkEnd w:id="0"/>
    </w:p>
    <w:p w14:paraId="08E20E59" w14:textId="294CE2B4" w:rsidR="005946F8" w:rsidRPr="00FB5960" w:rsidRDefault="00EF09F0" w:rsidP="00B50A6B">
      <w:pPr>
        <w:spacing w:line="360" w:lineRule="auto"/>
        <w:ind w:firstLine="420"/>
        <w:rPr>
          <w:rFonts w:ascii="Baskerville" w:eastAsia="宋体" w:hAnsi="Baskerville"/>
          <w:sz w:val="24"/>
        </w:rPr>
      </w:pPr>
      <w:r w:rsidRPr="00FB5960">
        <w:rPr>
          <w:rFonts w:ascii="Baskerville" w:eastAsia="宋体" w:hAnsi="Baskerville"/>
          <w:sz w:val="24"/>
        </w:rPr>
        <w:t>一个常见的说法是，</w:t>
      </w:r>
      <w:r w:rsidRPr="00FB5960">
        <w:rPr>
          <w:rFonts w:ascii="Baskerville" w:eastAsia="宋体" w:hAnsi="Baskerville"/>
          <w:sz w:val="24"/>
        </w:rPr>
        <w:t>“1957</w:t>
      </w:r>
      <w:r w:rsidRPr="00FB5960">
        <w:rPr>
          <w:rFonts w:ascii="Baskerville" w:eastAsia="宋体" w:hAnsi="Baskerville"/>
          <w:sz w:val="24"/>
        </w:rPr>
        <w:t>年苏联人造卫星的升空，引发了美国教育的变革</w:t>
      </w:r>
      <w:r w:rsidRPr="00FB5960">
        <w:rPr>
          <w:rFonts w:ascii="Baskerville" w:eastAsia="宋体" w:hAnsi="Baskerville"/>
          <w:sz w:val="24"/>
        </w:rPr>
        <w:t>”</w:t>
      </w:r>
      <w:r w:rsidRPr="00FB5960">
        <w:rPr>
          <w:rFonts w:ascii="Baskerville" w:eastAsia="宋体" w:hAnsi="Baskerville"/>
          <w:sz w:val="24"/>
        </w:rPr>
        <w:t>；谈及美国科学教育的重大转折点，即</w:t>
      </w:r>
      <w:r w:rsidRPr="00FB5960">
        <w:rPr>
          <w:rFonts w:ascii="Baskerville" w:eastAsia="宋体" w:hAnsi="Baskerville"/>
          <w:sz w:val="24"/>
        </w:rPr>
        <w:t>20</w:t>
      </w:r>
      <w:r w:rsidRPr="00FB5960">
        <w:rPr>
          <w:rFonts w:ascii="Baskerville" w:eastAsia="宋体" w:hAnsi="Baskerville"/>
          <w:sz w:val="24"/>
        </w:rPr>
        <w:t>世纪</w:t>
      </w:r>
      <w:r w:rsidRPr="00FB5960">
        <w:rPr>
          <w:rFonts w:ascii="Baskerville" w:eastAsia="宋体" w:hAnsi="Baskerville"/>
          <w:sz w:val="24"/>
        </w:rPr>
        <w:t>50</w:t>
      </w:r>
      <w:r w:rsidRPr="00FB5960">
        <w:rPr>
          <w:rFonts w:ascii="Baskerville" w:eastAsia="宋体" w:hAnsi="Baskerville"/>
          <w:sz w:val="24"/>
        </w:rPr>
        <w:t>年代末开始的学科结构运动，我们也免不了</w:t>
      </w:r>
      <w:r w:rsidR="00F6516C" w:rsidRPr="00FB5960">
        <w:rPr>
          <w:rFonts w:ascii="Baskerville" w:eastAsia="宋体" w:hAnsi="Baskerville"/>
          <w:sz w:val="24"/>
        </w:rPr>
        <w:t>联</w:t>
      </w:r>
      <w:r w:rsidRPr="00FB5960">
        <w:rPr>
          <w:rFonts w:ascii="Baskerville" w:eastAsia="宋体" w:hAnsi="Baskerville"/>
          <w:sz w:val="24"/>
        </w:rPr>
        <w:t>想起美苏争霸的</w:t>
      </w:r>
      <w:r w:rsidRPr="00FB5960">
        <w:rPr>
          <w:rFonts w:ascii="Baskerville" w:eastAsia="宋体" w:hAnsi="Baskerville"/>
          <w:sz w:val="24"/>
        </w:rPr>
        <w:t>“</w:t>
      </w:r>
      <w:r w:rsidRPr="00FB5960">
        <w:rPr>
          <w:rFonts w:ascii="Baskerville" w:eastAsia="宋体" w:hAnsi="Baskerville"/>
          <w:sz w:val="24"/>
        </w:rPr>
        <w:t>大国竞争</w:t>
      </w:r>
      <w:r w:rsidRPr="00FB5960">
        <w:rPr>
          <w:rFonts w:ascii="Baskerville" w:eastAsia="宋体" w:hAnsi="Baskerville"/>
          <w:sz w:val="24"/>
        </w:rPr>
        <w:t>”</w:t>
      </w:r>
      <w:r w:rsidRPr="00FB5960">
        <w:rPr>
          <w:rFonts w:ascii="Baskerville" w:eastAsia="宋体" w:hAnsi="Baskerville"/>
          <w:sz w:val="24"/>
        </w:rPr>
        <w:t>背景，这几近</w:t>
      </w:r>
      <w:r w:rsidR="00011C28">
        <w:rPr>
          <w:rFonts w:ascii="Baskerville" w:eastAsia="宋体" w:hAnsi="Baskerville" w:hint="eastAsia"/>
          <w:sz w:val="24"/>
        </w:rPr>
        <w:t>成为</w:t>
      </w:r>
      <w:r w:rsidRPr="00FB5960">
        <w:rPr>
          <w:rFonts w:ascii="Baskerville" w:eastAsia="宋体" w:hAnsi="Baskerville"/>
          <w:sz w:val="24"/>
        </w:rPr>
        <w:t>一种教育常识</w:t>
      </w:r>
      <w:r w:rsidRPr="00FB5960">
        <w:rPr>
          <w:rStyle w:val="a6"/>
          <w:rFonts w:ascii="Baskerville" w:eastAsia="宋体" w:hAnsi="Baskerville"/>
          <w:sz w:val="24"/>
        </w:rPr>
        <w:footnoteReference w:id="1"/>
      </w:r>
      <w:r w:rsidRPr="00FB5960">
        <w:rPr>
          <w:rFonts w:ascii="Baskerville" w:eastAsia="宋体" w:hAnsi="Baskerville"/>
          <w:sz w:val="24"/>
        </w:rPr>
        <w:t>。可以说，大国竞争</w:t>
      </w:r>
      <w:r w:rsidR="000C6598" w:rsidRPr="00FB5960">
        <w:rPr>
          <w:rFonts w:ascii="Baskerville" w:eastAsia="宋体" w:hAnsi="Baskerville"/>
          <w:sz w:val="24"/>
        </w:rPr>
        <w:t>、国家安全</w:t>
      </w:r>
      <w:r w:rsidRPr="00FB5960">
        <w:rPr>
          <w:rFonts w:ascii="Baskerville" w:eastAsia="宋体" w:hAnsi="Baskerville"/>
          <w:sz w:val="24"/>
        </w:rPr>
        <w:t>与科学课程改革之间已然被赋予了某种自然的关联性与合理性，教育研究者在回溯、解释</w:t>
      </w:r>
      <w:r w:rsidR="000C6598" w:rsidRPr="00FB5960">
        <w:rPr>
          <w:rFonts w:ascii="Baskerville" w:eastAsia="宋体" w:hAnsi="Baskerville"/>
          <w:sz w:val="24"/>
        </w:rPr>
        <w:t>或推演新的</w:t>
      </w:r>
      <w:r w:rsidRPr="00FB5960">
        <w:rPr>
          <w:rFonts w:ascii="Baskerville" w:eastAsia="宋体" w:hAnsi="Baskerville"/>
          <w:sz w:val="24"/>
        </w:rPr>
        <w:t>课程改革时，多要提及这类</w:t>
      </w:r>
      <w:r w:rsidRPr="00FB5960">
        <w:rPr>
          <w:rFonts w:ascii="Baskerville" w:eastAsia="宋体" w:hAnsi="Baskerville"/>
          <w:sz w:val="24"/>
        </w:rPr>
        <w:t>“</w:t>
      </w:r>
      <w:r w:rsidRPr="00FB5960">
        <w:rPr>
          <w:rFonts w:ascii="Baskerville" w:eastAsia="宋体" w:hAnsi="Baskerville"/>
          <w:sz w:val="24"/>
        </w:rPr>
        <w:t>危机</w:t>
      </w:r>
      <w:r w:rsidRPr="00FB5960">
        <w:rPr>
          <w:rFonts w:ascii="Baskerville" w:eastAsia="宋体" w:hAnsi="Baskerville"/>
          <w:sz w:val="24"/>
        </w:rPr>
        <w:t>”</w:t>
      </w:r>
      <w:r w:rsidRPr="00FB5960">
        <w:rPr>
          <w:rFonts w:ascii="Baskerville" w:eastAsia="宋体" w:hAnsi="Baskerville"/>
          <w:sz w:val="24"/>
        </w:rPr>
        <w:t>话语以证成其</w:t>
      </w:r>
      <w:r w:rsidR="006767BC" w:rsidRPr="00FB5960">
        <w:rPr>
          <w:rFonts w:ascii="Baskerville" w:eastAsia="宋体" w:hAnsi="Baskerville"/>
          <w:sz w:val="24"/>
        </w:rPr>
        <w:t>重要性</w:t>
      </w:r>
      <w:r w:rsidRPr="00FB5960">
        <w:rPr>
          <w:rFonts w:ascii="Baskerville" w:eastAsia="宋体" w:hAnsi="Baskerville"/>
          <w:sz w:val="24"/>
        </w:rPr>
        <w:t>甚至是合法性，</w:t>
      </w:r>
      <w:r w:rsidRPr="00FB5960">
        <w:rPr>
          <w:rFonts w:ascii="Baskerville" w:eastAsia="宋体" w:hAnsi="Baskerville"/>
          <w:sz w:val="24"/>
        </w:rPr>
        <w:t>“</w:t>
      </w:r>
      <w:r w:rsidRPr="00FB5960">
        <w:rPr>
          <w:rFonts w:ascii="Baskerville" w:eastAsia="宋体" w:hAnsi="Baskerville"/>
          <w:sz w:val="24"/>
        </w:rPr>
        <w:t>卫星时刻</w:t>
      </w:r>
      <w:r w:rsidRPr="00FB5960">
        <w:rPr>
          <w:rFonts w:ascii="Baskerville" w:eastAsia="宋体" w:hAnsi="Baskerville"/>
          <w:sz w:val="24"/>
        </w:rPr>
        <w:t>”</w:t>
      </w:r>
      <w:r w:rsidRPr="00FB5960">
        <w:rPr>
          <w:rFonts w:ascii="Baskerville" w:eastAsia="宋体" w:hAnsi="Baskerville"/>
          <w:sz w:val="24"/>
        </w:rPr>
        <w:t>也早已成为触发公众危机感的惯用修辞（鲁道夫，</w:t>
      </w:r>
      <w:r w:rsidRPr="00FB5960">
        <w:rPr>
          <w:rFonts w:ascii="Baskerville" w:eastAsia="宋体" w:hAnsi="Baskerville"/>
          <w:sz w:val="24"/>
        </w:rPr>
        <w:t>2015</w:t>
      </w:r>
      <w:r w:rsidRPr="00FB5960">
        <w:rPr>
          <w:rFonts w:ascii="Baskerville" w:eastAsia="宋体" w:hAnsi="Baskerville"/>
          <w:sz w:val="24"/>
        </w:rPr>
        <w:t>）</w:t>
      </w:r>
      <w:r w:rsidRPr="00FB5960">
        <w:rPr>
          <w:rStyle w:val="a6"/>
          <w:rFonts w:ascii="Baskerville" w:eastAsia="宋体" w:hAnsi="Baskerville"/>
          <w:sz w:val="24"/>
        </w:rPr>
        <w:footnoteReference w:id="2"/>
      </w:r>
      <w:r w:rsidRPr="00FB5960">
        <w:rPr>
          <w:rFonts w:ascii="Baskerville" w:eastAsia="宋体" w:hAnsi="Baskerville"/>
          <w:sz w:val="24"/>
        </w:rPr>
        <w:t>。</w:t>
      </w:r>
      <w:r w:rsidR="000E672A" w:rsidRPr="00FB5960">
        <w:rPr>
          <w:rFonts w:ascii="Baskerville" w:eastAsia="宋体" w:hAnsi="Baskerville"/>
          <w:sz w:val="24"/>
        </w:rPr>
        <w:t>然而，大国竞争与课程改革的</w:t>
      </w:r>
      <w:r w:rsidR="00011C28">
        <w:rPr>
          <w:rFonts w:ascii="Baskerville" w:eastAsia="宋体" w:hAnsi="Baskerville" w:hint="eastAsia"/>
          <w:sz w:val="24"/>
        </w:rPr>
        <w:t>内在</w:t>
      </w:r>
      <w:r w:rsidR="000E672A" w:rsidRPr="00FB5960">
        <w:rPr>
          <w:rFonts w:ascii="Baskerville" w:eastAsia="宋体" w:hAnsi="Baskerville"/>
          <w:sz w:val="24"/>
        </w:rPr>
        <w:t>关系究竟是什么，还很少得到深入探讨</w:t>
      </w:r>
      <w:r w:rsidR="007378A1" w:rsidRPr="00FB5960">
        <w:rPr>
          <w:rFonts w:ascii="Baskerville" w:eastAsia="宋体" w:hAnsi="Baskerville"/>
          <w:sz w:val="24"/>
        </w:rPr>
        <w:t>。</w:t>
      </w:r>
      <w:r w:rsidR="000E672A" w:rsidRPr="00FB5960">
        <w:rPr>
          <w:rFonts w:ascii="Baskerville" w:eastAsia="宋体" w:hAnsi="Baskerville"/>
          <w:sz w:val="24"/>
        </w:rPr>
        <w:t>换言之，</w:t>
      </w:r>
      <w:r w:rsidR="005D2657">
        <w:rPr>
          <w:rFonts w:ascii="Baskerville" w:eastAsia="宋体" w:hAnsi="Baskerville" w:hint="eastAsia"/>
          <w:sz w:val="24"/>
        </w:rPr>
        <w:t>可以追问的是，</w:t>
      </w:r>
      <w:r w:rsidR="000E672A" w:rsidRPr="00FB5960">
        <w:rPr>
          <w:rFonts w:ascii="Baskerville" w:eastAsia="宋体" w:hAnsi="Baskerville"/>
          <w:sz w:val="24"/>
        </w:rPr>
        <w:t>没有</w:t>
      </w:r>
      <w:r w:rsidR="000E672A" w:rsidRPr="00FB5960">
        <w:rPr>
          <w:rFonts w:ascii="Baskerville" w:eastAsia="宋体" w:hAnsi="Baskerville"/>
          <w:sz w:val="24"/>
        </w:rPr>
        <w:t>“</w:t>
      </w:r>
      <w:r w:rsidR="000E672A" w:rsidRPr="00FB5960">
        <w:rPr>
          <w:rFonts w:ascii="Baskerville" w:eastAsia="宋体" w:hAnsi="Baskerville"/>
          <w:sz w:val="24"/>
        </w:rPr>
        <w:t>大国竞争</w:t>
      </w:r>
      <w:r w:rsidR="000E672A" w:rsidRPr="00FB5960">
        <w:rPr>
          <w:rFonts w:ascii="Baskerville" w:eastAsia="宋体" w:hAnsi="Baskerville"/>
          <w:sz w:val="24"/>
        </w:rPr>
        <w:t>”</w:t>
      </w:r>
      <w:r w:rsidR="000E672A" w:rsidRPr="00FB5960">
        <w:rPr>
          <w:rFonts w:ascii="Baskerville" w:eastAsia="宋体" w:hAnsi="Baskerville"/>
          <w:sz w:val="24"/>
        </w:rPr>
        <w:t>，我们就不需要科学课程改革吗？</w:t>
      </w:r>
      <w:r w:rsidR="004740EF" w:rsidRPr="00FB5960">
        <w:rPr>
          <w:rFonts w:ascii="Baskerville" w:eastAsia="宋体" w:hAnsi="Baskerville"/>
          <w:sz w:val="24"/>
        </w:rPr>
        <w:t>处于</w:t>
      </w:r>
      <w:r w:rsidR="007378A1" w:rsidRPr="00FB5960">
        <w:rPr>
          <w:rFonts w:ascii="Baskerville" w:eastAsia="宋体" w:hAnsi="Baskerville"/>
          <w:sz w:val="24"/>
        </w:rPr>
        <w:t>“</w:t>
      </w:r>
      <w:r w:rsidR="000E672A" w:rsidRPr="00FB5960">
        <w:rPr>
          <w:rFonts w:ascii="Baskerville" w:eastAsia="宋体" w:hAnsi="Baskerville"/>
          <w:sz w:val="24"/>
        </w:rPr>
        <w:t>大国竞争</w:t>
      </w:r>
      <w:r w:rsidR="007378A1" w:rsidRPr="00FB5960">
        <w:rPr>
          <w:rFonts w:ascii="Baskerville" w:eastAsia="宋体" w:hAnsi="Baskerville"/>
          <w:sz w:val="24"/>
        </w:rPr>
        <w:t>”</w:t>
      </w:r>
      <w:r w:rsidR="004740EF" w:rsidRPr="00FB5960">
        <w:rPr>
          <w:rFonts w:ascii="Baskerville" w:eastAsia="宋体" w:hAnsi="Baskerville"/>
          <w:sz w:val="24"/>
        </w:rPr>
        <w:t>之下</w:t>
      </w:r>
      <w:r w:rsidR="000E672A" w:rsidRPr="00FB5960">
        <w:rPr>
          <w:rFonts w:ascii="Baskerville" w:eastAsia="宋体" w:hAnsi="Baskerville"/>
          <w:sz w:val="24"/>
        </w:rPr>
        <w:t>，</w:t>
      </w:r>
      <w:r w:rsidR="007378A1" w:rsidRPr="00FB5960">
        <w:rPr>
          <w:rFonts w:ascii="Baskerville" w:eastAsia="宋体" w:hAnsi="Baskerville"/>
          <w:sz w:val="24"/>
        </w:rPr>
        <w:t>科学课程改革就</w:t>
      </w:r>
      <w:r w:rsidR="00384766" w:rsidRPr="00FB5960">
        <w:rPr>
          <w:rFonts w:ascii="Baskerville" w:eastAsia="宋体" w:hAnsi="Baskerville"/>
          <w:sz w:val="24"/>
        </w:rPr>
        <w:t>能</w:t>
      </w:r>
      <w:r w:rsidR="007378A1" w:rsidRPr="00FB5960">
        <w:rPr>
          <w:rFonts w:ascii="Baskerville" w:eastAsia="宋体" w:hAnsi="Baskerville"/>
          <w:sz w:val="24"/>
        </w:rPr>
        <w:t>自然而然</w:t>
      </w:r>
      <w:r w:rsidR="00011C28">
        <w:rPr>
          <w:rFonts w:ascii="Baskerville" w:eastAsia="宋体" w:hAnsi="Baskerville" w:hint="eastAsia"/>
          <w:sz w:val="24"/>
        </w:rPr>
        <w:t>地</w:t>
      </w:r>
      <w:r w:rsidR="007378A1" w:rsidRPr="00FB5960">
        <w:rPr>
          <w:rFonts w:ascii="Baskerville" w:eastAsia="宋体" w:hAnsi="Baskerville"/>
          <w:sz w:val="24"/>
        </w:rPr>
        <w:t>发生</w:t>
      </w:r>
      <w:r w:rsidR="0093345A" w:rsidRPr="00FB5960">
        <w:rPr>
          <w:rFonts w:ascii="Baskerville" w:eastAsia="宋体" w:hAnsi="Baskerville"/>
          <w:sz w:val="24"/>
        </w:rPr>
        <w:t>、成事</w:t>
      </w:r>
      <w:r w:rsidR="007378A1" w:rsidRPr="00FB5960">
        <w:rPr>
          <w:rFonts w:ascii="Baskerville" w:eastAsia="宋体" w:hAnsi="Baskerville"/>
          <w:sz w:val="24"/>
        </w:rPr>
        <w:t>吗？</w:t>
      </w:r>
      <w:r w:rsidR="001B34D8" w:rsidRPr="00FB5960">
        <w:rPr>
          <w:rFonts w:ascii="Baskerville" w:eastAsia="宋体" w:hAnsi="Baskerville"/>
          <w:sz w:val="24"/>
        </w:rPr>
        <w:t>这就涉及到两个关于</w:t>
      </w:r>
      <w:r w:rsidR="0022057C" w:rsidRPr="00FB5960">
        <w:rPr>
          <w:rFonts w:ascii="Baskerville" w:eastAsia="宋体" w:hAnsi="Baskerville"/>
          <w:sz w:val="24"/>
        </w:rPr>
        <w:t>“</w:t>
      </w:r>
      <w:r w:rsidR="001B34D8" w:rsidRPr="00FB5960">
        <w:rPr>
          <w:rFonts w:ascii="Baskerville" w:eastAsia="宋体" w:hAnsi="Baskerville"/>
          <w:sz w:val="24"/>
        </w:rPr>
        <w:t>课程改革</w:t>
      </w:r>
      <w:r w:rsidR="0022057C" w:rsidRPr="00FB5960">
        <w:rPr>
          <w:rFonts w:ascii="Baskerville" w:eastAsia="宋体" w:hAnsi="Baskerville"/>
          <w:sz w:val="24"/>
        </w:rPr>
        <w:t>”</w:t>
      </w:r>
      <w:r w:rsidR="001B34D8" w:rsidRPr="00FB5960">
        <w:rPr>
          <w:rFonts w:ascii="Baskerville" w:eastAsia="宋体" w:hAnsi="Baskerville"/>
          <w:sz w:val="24"/>
        </w:rPr>
        <w:t>的学术议题，一是，课程改革的动力是什么？</w:t>
      </w:r>
      <w:r w:rsidR="00565332" w:rsidRPr="00FB5960">
        <w:rPr>
          <w:rFonts w:ascii="Baskerville" w:eastAsia="宋体" w:hAnsi="Baskerville"/>
          <w:sz w:val="24"/>
        </w:rPr>
        <w:t>二是，一场课程改革究竟是如何</w:t>
      </w:r>
      <w:r w:rsidR="0093345A" w:rsidRPr="00FB5960">
        <w:rPr>
          <w:rFonts w:ascii="Baskerville" w:eastAsia="宋体" w:hAnsi="Baskerville"/>
          <w:sz w:val="24"/>
        </w:rPr>
        <w:t>发生的</w:t>
      </w:r>
      <w:r w:rsidR="00565332" w:rsidRPr="00FB5960">
        <w:rPr>
          <w:rFonts w:ascii="Baskerville" w:eastAsia="宋体" w:hAnsi="Baskerville"/>
          <w:sz w:val="24"/>
        </w:rPr>
        <w:t>，具体是哪些人</w:t>
      </w:r>
      <w:r w:rsidR="008B4067" w:rsidRPr="00FB5960">
        <w:rPr>
          <w:rFonts w:ascii="Baskerville" w:eastAsia="宋体" w:hAnsi="Baskerville"/>
          <w:sz w:val="24"/>
        </w:rPr>
        <w:t>如何</w:t>
      </w:r>
      <w:r w:rsidR="004740EF" w:rsidRPr="00FB5960">
        <w:rPr>
          <w:rFonts w:ascii="Baskerville" w:eastAsia="宋体" w:hAnsi="Baskerville"/>
          <w:sz w:val="24"/>
        </w:rPr>
        <w:t>做了</w:t>
      </w:r>
      <w:r w:rsidR="00565332" w:rsidRPr="00FB5960">
        <w:rPr>
          <w:rFonts w:ascii="Baskerville" w:eastAsia="宋体" w:hAnsi="Baskerville"/>
          <w:sz w:val="24"/>
        </w:rPr>
        <w:t>哪些事？</w:t>
      </w:r>
    </w:p>
    <w:p w14:paraId="63E8B897" w14:textId="32F34125" w:rsidR="0022057C" w:rsidRPr="00FB5960" w:rsidRDefault="00691406" w:rsidP="00B50A6B">
      <w:pPr>
        <w:spacing w:line="360" w:lineRule="auto"/>
        <w:ind w:firstLine="420"/>
        <w:rPr>
          <w:rFonts w:ascii="Baskerville" w:eastAsia="宋体" w:hAnsi="Baskerville"/>
          <w:sz w:val="24"/>
        </w:rPr>
      </w:pPr>
      <w:r w:rsidRPr="00FB5960">
        <w:rPr>
          <w:rFonts w:ascii="Baskerville" w:eastAsia="宋体" w:hAnsi="Baskerville"/>
          <w:sz w:val="24"/>
        </w:rPr>
        <w:t>和福柯一样，研究历史的目的是为了研究现在，</w:t>
      </w:r>
      <w:r w:rsidR="005946F8" w:rsidRPr="00FB5960">
        <w:rPr>
          <w:rFonts w:ascii="Baskerville" w:eastAsia="宋体" w:hAnsi="Baskerville"/>
          <w:sz w:val="24"/>
        </w:rPr>
        <w:t>通过</w:t>
      </w:r>
      <w:r w:rsidR="00967E99" w:rsidRPr="00FB5960">
        <w:rPr>
          <w:rFonts w:ascii="Baskerville" w:eastAsia="宋体" w:hAnsi="Baskerville"/>
          <w:sz w:val="24"/>
        </w:rPr>
        <w:t>“</w:t>
      </w:r>
      <w:r w:rsidR="00967E99" w:rsidRPr="00FB5960">
        <w:rPr>
          <w:rFonts w:ascii="Baskerville" w:eastAsia="宋体" w:hAnsi="Baskerville"/>
          <w:sz w:val="24"/>
        </w:rPr>
        <w:t>考古</w:t>
      </w:r>
      <w:r w:rsidR="00967E99" w:rsidRPr="00FB5960">
        <w:rPr>
          <w:rFonts w:ascii="Baskerville" w:eastAsia="宋体" w:hAnsi="Baskerville"/>
          <w:sz w:val="24"/>
        </w:rPr>
        <w:t>”</w:t>
      </w:r>
      <w:r w:rsidR="0016755A" w:rsidRPr="00FB5960">
        <w:rPr>
          <w:rFonts w:ascii="Baskerville" w:eastAsia="宋体" w:hAnsi="Baskerville"/>
          <w:sz w:val="24"/>
        </w:rPr>
        <w:t>引领</w:t>
      </w:r>
      <w:r w:rsidR="009B5AB6" w:rsidRPr="00FB5960">
        <w:rPr>
          <w:rFonts w:ascii="Baskerville" w:eastAsia="宋体" w:hAnsi="Baskerville"/>
          <w:sz w:val="24"/>
        </w:rPr>
        <w:t>了</w:t>
      </w:r>
      <w:r w:rsidR="0016755A" w:rsidRPr="00FB5960">
        <w:rPr>
          <w:rFonts w:ascii="Baskerville" w:eastAsia="宋体" w:hAnsi="Baskerville"/>
          <w:sz w:val="24"/>
        </w:rPr>
        <w:t>学科结构运动</w:t>
      </w:r>
      <w:r w:rsidR="009B786A" w:rsidRPr="00FB5960">
        <w:rPr>
          <w:rFonts w:ascii="Baskerville" w:eastAsia="宋体" w:hAnsi="Baskerville"/>
          <w:sz w:val="24"/>
        </w:rPr>
        <w:t>、至今仍持续塑造着人们对科学课程理解</w:t>
      </w:r>
      <w:r w:rsidR="00C43A59" w:rsidRPr="00FB5960">
        <w:rPr>
          <w:rFonts w:ascii="Baskerville" w:eastAsia="宋体" w:hAnsi="Baskerville"/>
          <w:sz w:val="24"/>
        </w:rPr>
        <w:t>的</w:t>
      </w:r>
      <w:r w:rsidR="00703BA2" w:rsidRPr="00FB5960">
        <w:rPr>
          <w:rFonts w:ascii="Baskerville" w:eastAsia="宋体" w:hAnsi="Baskerville"/>
          <w:sz w:val="24"/>
        </w:rPr>
        <w:t>“</w:t>
      </w:r>
      <w:r w:rsidR="00C43A59" w:rsidRPr="00CA5292">
        <w:rPr>
          <w:rFonts w:ascii="Times New Roman" w:eastAsia="宋体" w:hAnsi="Times New Roman"/>
          <w:sz w:val="24"/>
        </w:rPr>
        <w:t>PSSC</w:t>
      </w:r>
      <w:r w:rsidR="009B786A" w:rsidRPr="00FB5960">
        <w:rPr>
          <w:rFonts w:ascii="Baskerville" w:eastAsia="宋体" w:hAnsi="Baskerville"/>
          <w:sz w:val="24"/>
        </w:rPr>
        <w:t>（</w:t>
      </w:r>
      <w:r w:rsidR="009B786A" w:rsidRPr="00CA5292">
        <w:rPr>
          <w:rFonts w:ascii="Times New Roman" w:eastAsia="宋体" w:hAnsi="Times New Roman"/>
          <w:sz w:val="24"/>
        </w:rPr>
        <w:t>Physical</w:t>
      </w:r>
      <w:r w:rsidR="009B786A" w:rsidRPr="00FB5960">
        <w:rPr>
          <w:rFonts w:ascii="Baskerville" w:eastAsia="宋体" w:hAnsi="Baskerville"/>
          <w:sz w:val="24"/>
        </w:rPr>
        <w:t xml:space="preserve"> </w:t>
      </w:r>
      <w:r w:rsidR="009B786A" w:rsidRPr="00CA5292">
        <w:rPr>
          <w:rFonts w:ascii="Times New Roman" w:eastAsia="宋体" w:hAnsi="Times New Roman"/>
          <w:sz w:val="24"/>
        </w:rPr>
        <w:t>Science</w:t>
      </w:r>
      <w:r w:rsidR="009B786A" w:rsidRPr="00FB5960">
        <w:rPr>
          <w:rFonts w:ascii="Baskerville" w:eastAsia="宋体" w:hAnsi="Baskerville"/>
          <w:sz w:val="24"/>
        </w:rPr>
        <w:t xml:space="preserve"> </w:t>
      </w:r>
      <w:r w:rsidR="009B786A" w:rsidRPr="00CA5292">
        <w:rPr>
          <w:rFonts w:ascii="Times New Roman" w:eastAsia="宋体" w:hAnsi="Times New Roman"/>
          <w:sz w:val="24"/>
        </w:rPr>
        <w:t>Study</w:t>
      </w:r>
      <w:r w:rsidR="009B786A" w:rsidRPr="00FB5960">
        <w:rPr>
          <w:rFonts w:ascii="Baskerville" w:eastAsia="宋体" w:hAnsi="Baskerville"/>
          <w:sz w:val="24"/>
        </w:rPr>
        <w:t xml:space="preserve"> </w:t>
      </w:r>
      <w:r w:rsidR="009B786A" w:rsidRPr="00CA5292">
        <w:rPr>
          <w:rFonts w:ascii="Times New Roman" w:eastAsia="宋体" w:hAnsi="Times New Roman"/>
          <w:sz w:val="24"/>
        </w:rPr>
        <w:t>Committee</w:t>
      </w:r>
      <w:r w:rsidR="00F93D81" w:rsidRPr="00FB5960">
        <w:rPr>
          <w:rFonts w:ascii="Baskerville" w:eastAsia="宋体" w:hAnsi="Baskerville"/>
          <w:sz w:val="24"/>
        </w:rPr>
        <w:t>）</w:t>
      </w:r>
      <w:r w:rsidR="009B786A" w:rsidRPr="00FB5960">
        <w:rPr>
          <w:rFonts w:ascii="Baskerville" w:eastAsia="宋体" w:hAnsi="Baskerville"/>
          <w:sz w:val="24"/>
        </w:rPr>
        <w:t>中学物理课程改革</w:t>
      </w:r>
      <w:r w:rsidR="00703BA2" w:rsidRPr="00FB5960">
        <w:rPr>
          <w:rFonts w:ascii="Baskerville" w:eastAsia="宋体" w:hAnsi="Baskerville"/>
          <w:sz w:val="24"/>
        </w:rPr>
        <w:t>”</w:t>
      </w:r>
      <w:r w:rsidR="00703BA2" w:rsidRPr="00FB5960">
        <w:rPr>
          <w:rFonts w:ascii="Baskerville" w:eastAsia="宋体" w:hAnsi="Baskerville"/>
          <w:sz w:val="24"/>
        </w:rPr>
        <w:t>（后简称</w:t>
      </w:r>
      <w:r w:rsidR="00703BA2" w:rsidRPr="00CA5292">
        <w:rPr>
          <w:rFonts w:ascii="Times New Roman" w:eastAsia="宋体" w:hAnsi="Times New Roman"/>
          <w:sz w:val="24"/>
        </w:rPr>
        <w:t>PSSC</w:t>
      </w:r>
      <w:r w:rsidR="00703BA2" w:rsidRPr="00FB5960">
        <w:rPr>
          <w:rFonts w:ascii="Baskerville" w:eastAsia="宋体" w:hAnsi="Baskerville"/>
          <w:sz w:val="24"/>
        </w:rPr>
        <w:t>课程改革）</w:t>
      </w:r>
      <w:r w:rsidR="00967E99" w:rsidRPr="00FB5960">
        <w:rPr>
          <w:rFonts w:ascii="Baskerville" w:eastAsia="宋体" w:hAnsi="Baskerville"/>
          <w:sz w:val="24"/>
        </w:rPr>
        <w:t>中的蛛丝马迹，</w:t>
      </w:r>
      <w:r w:rsidR="005946F8" w:rsidRPr="00FB5960">
        <w:rPr>
          <w:rFonts w:ascii="Baskerville" w:eastAsia="宋体" w:hAnsi="Baskerville"/>
          <w:sz w:val="24"/>
        </w:rPr>
        <w:t>我们</w:t>
      </w:r>
      <w:r w:rsidR="008B4067" w:rsidRPr="00FB5960">
        <w:rPr>
          <w:rFonts w:ascii="Baskerville" w:eastAsia="宋体" w:hAnsi="Baskerville"/>
          <w:sz w:val="24"/>
        </w:rPr>
        <w:t>可以将上述</w:t>
      </w:r>
      <w:r w:rsidR="00C27345" w:rsidRPr="00FB5960">
        <w:rPr>
          <w:rFonts w:ascii="Baskerville" w:eastAsia="宋体" w:hAnsi="Baskerville"/>
          <w:sz w:val="24"/>
        </w:rPr>
        <w:t>较为宏大的发问</w:t>
      </w:r>
      <w:r w:rsidR="008B4067" w:rsidRPr="00FB5960">
        <w:rPr>
          <w:rFonts w:ascii="Baskerville" w:eastAsia="宋体" w:hAnsi="Baskerville"/>
          <w:sz w:val="24"/>
        </w:rPr>
        <w:t>进一步</w:t>
      </w:r>
      <w:r w:rsidR="009B5AB6" w:rsidRPr="00FB5960">
        <w:rPr>
          <w:rFonts w:ascii="Baskerville" w:eastAsia="宋体" w:hAnsi="Baskerville"/>
          <w:sz w:val="24"/>
        </w:rPr>
        <w:t>具体化</w:t>
      </w:r>
      <w:r w:rsidR="00C27345" w:rsidRPr="00FB5960">
        <w:rPr>
          <w:rFonts w:ascii="Baskerville" w:eastAsia="宋体" w:hAnsi="Baskerville"/>
          <w:sz w:val="24"/>
        </w:rPr>
        <w:t>逐步递进的系列子问题，</w:t>
      </w:r>
      <w:r w:rsidR="00EF6BA5" w:rsidRPr="00FB5960">
        <w:rPr>
          <w:rFonts w:ascii="Baskerville" w:eastAsia="宋体" w:hAnsi="Baskerville"/>
          <w:sz w:val="24"/>
        </w:rPr>
        <w:t>并将其置于学术语境中明确重访这一历史事件的意义所在：</w:t>
      </w:r>
    </w:p>
    <w:p w14:paraId="26A1DF94" w14:textId="7FFD1915" w:rsidR="00D70B54" w:rsidRPr="00FB5960" w:rsidRDefault="009A2CBD" w:rsidP="00B50A6B">
      <w:pPr>
        <w:spacing w:line="360" w:lineRule="auto"/>
        <w:ind w:firstLine="420"/>
        <w:rPr>
          <w:rFonts w:ascii="Baskerville" w:eastAsia="宋体" w:hAnsi="Baskerville"/>
          <w:sz w:val="24"/>
        </w:rPr>
      </w:pPr>
      <w:r w:rsidRPr="00FB5960">
        <w:rPr>
          <w:rFonts w:ascii="Baskerville" w:eastAsia="宋体" w:hAnsi="Baskerville"/>
          <w:sz w:val="24"/>
        </w:rPr>
        <w:t>首先，</w:t>
      </w:r>
      <w:r w:rsidR="00D0033B" w:rsidRPr="00FB5960">
        <w:rPr>
          <w:rFonts w:ascii="Baskerville" w:eastAsia="宋体" w:hAnsi="Baskerville"/>
          <w:sz w:val="24"/>
        </w:rPr>
        <w:t>将具体的人与事从</w:t>
      </w:r>
      <w:r w:rsidR="00D0033B" w:rsidRPr="00FB5960">
        <w:rPr>
          <w:rFonts w:ascii="Baskerville" w:eastAsia="宋体" w:hAnsi="Baskerville"/>
          <w:sz w:val="24"/>
        </w:rPr>
        <w:t>“</w:t>
      </w:r>
      <w:r w:rsidR="00D0033B" w:rsidRPr="00FB5960">
        <w:rPr>
          <w:rFonts w:ascii="Baskerville" w:eastAsia="宋体" w:hAnsi="Baskerville"/>
          <w:sz w:val="24"/>
        </w:rPr>
        <w:t>大国竞争与课程改革</w:t>
      </w:r>
      <w:r w:rsidR="00D0033B" w:rsidRPr="00FB5960">
        <w:rPr>
          <w:rFonts w:ascii="Baskerville" w:eastAsia="宋体" w:hAnsi="Baskerville"/>
          <w:sz w:val="24"/>
        </w:rPr>
        <w:t>”</w:t>
      </w:r>
      <w:r w:rsidR="00D0033B" w:rsidRPr="00FB5960">
        <w:rPr>
          <w:rFonts w:ascii="Baskerville" w:eastAsia="宋体" w:hAnsi="Baskerville"/>
          <w:sz w:val="24"/>
        </w:rPr>
        <w:t>的宏大叙事中带回来。这场大国竞争下的科学课程改革究竟是哪些主体参与、促成的？教育研究者大多强调的是布鲁纳等</w:t>
      </w:r>
      <w:r w:rsidR="00D0033B" w:rsidRPr="00FB5960">
        <w:rPr>
          <w:rFonts w:ascii="Baskerville" w:eastAsia="宋体" w:hAnsi="Baskerville"/>
          <w:sz w:val="24"/>
        </w:rPr>
        <w:t>“</w:t>
      </w:r>
      <w:r w:rsidR="00D0033B" w:rsidRPr="00FB5960">
        <w:rPr>
          <w:rFonts w:ascii="Baskerville" w:eastAsia="宋体" w:hAnsi="Baskerville"/>
          <w:sz w:val="24"/>
        </w:rPr>
        <w:t>课程专家</w:t>
      </w:r>
      <w:r w:rsidR="00D0033B" w:rsidRPr="00FB5960">
        <w:rPr>
          <w:rFonts w:ascii="Baskerville" w:eastAsia="宋体" w:hAnsi="Baskerville"/>
          <w:sz w:val="24"/>
        </w:rPr>
        <w:t>”</w:t>
      </w:r>
      <w:r w:rsidR="00D0033B" w:rsidRPr="00FB5960">
        <w:rPr>
          <w:rFonts w:ascii="Baskerville" w:eastAsia="宋体" w:hAnsi="Baskerville"/>
          <w:sz w:val="24"/>
        </w:rPr>
        <w:t>的工作（崔允漷等，</w:t>
      </w:r>
      <w:r w:rsidR="00D0033B" w:rsidRPr="00FB5960">
        <w:rPr>
          <w:rFonts w:ascii="Baskerville" w:eastAsia="宋体" w:hAnsi="Baskerville"/>
          <w:sz w:val="24"/>
        </w:rPr>
        <w:t>2021</w:t>
      </w:r>
      <w:r w:rsidR="00D0033B" w:rsidRPr="00FB5960">
        <w:rPr>
          <w:rFonts w:ascii="Baskerville" w:eastAsia="宋体" w:hAnsi="Baskerville"/>
          <w:sz w:val="24"/>
        </w:rPr>
        <w:t>；杜永清，</w:t>
      </w:r>
      <w:r w:rsidR="00D0033B" w:rsidRPr="00FB5960">
        <w:rPr>
          <w:rFonts w:ascii="Baskerville" w:eastAsia="宋体" w:hAnsi="Baskerville"/>
          <w:sz w:val="24"/>
        </w:rPr>
        <w:t>2009</w:t>
      </w:r>
      <w:r w:rsidR="00D0033B" w:rsidRPr="00FB5960">
        <w:rPr>
          <w:rFonts w:ascii="Baskerville" w:eastAsia="宋体" w:hAnsi="Baskerville"/>
          <w:sz w:val="24"/>
        </w:rPr>
        <w:t>；杨爱程，</w:t>
      </w:r>
      <w:r w:rsidR="00D0033B" w:rsidRPr="00FB5960">
        <w:rPr>
          <w:rFonts w:ascii="Baskerville" w:eastAsia="宋体" w:hAnsi="Baskerville"/>
          <w:sz w:val="24"/>
        </w:rPr>
        <w:t>1988</w:t>
      </w:r>
      <w:r w:rsidR="00D0033B" w:rsidRPr="00FB5960">
        <w:rPr>
          <w:rFonts w:ascii="Baskerville" w:eastAsia="宋体" w:hAnsi="Baskerville"/>
          <w:sz w:val="24"/>
        </w:rPr>
        <w:t>），而很少认识或承认这场课程改革根本上、完全的起源于一群顶尖</w:t>
      </w:r>
      <w:r w:rsidR="00D0033B" w:rsidRPr="00FB5960">
        <w:rPr>
          <w:rFonts w:ascii="Baskerville" w:eastAsia="宋体" w:hAnsi="Baskerville"/>
          <w:sz w:val="24"/>
        </w:rPr>
        <w:t>“</w:t>
      </w:r>
      <w:r w:rsidR="00D0033B" w:rsidRPr="00FB5960">
        <w:rPr>
          <w:rFonts w:ascii="Baskerville" w:eastAsia="宋体" w:hAnsi="Baskerville"/>
          <w:sz w:val="24"/>
        </w:rPr>
        <w:t>科学家</w:t>
      </w:r>
      <w:r w:rsidR="00D0033B" w:rsidRPr="00FB5960">
        <w:rPr>
          <w:rFonts w:ascii="Baskerville" w:eastAsia="宋体" w:hAnsi="Baskerville"/>
          <w:sz w:val="24"/>
        </w:rPr>
        <w:t>”</w:t>
      </w:r>
      <w:r w:rsidR="00D0033B" w:rsidRPr="00FB5960">
        <w:rPr>
          <w:rFonts w:ascii="Baskerville" w:eastAsia="宋体" w:hAnsi="Baskerville"/>
          <w:sz w:val="24"/>
        </w:rPr>
        <w:t>主导的实践探索。事实上，由杰罗德</w:t>
      </w:r>
      <w:r w:rsidR="00D0033B" w:rsidRPr="00FB5960">
        <w:rPr>
          <w:rFonts w:ascii="Baskerville" w:eastAsia="宋体" w:hAnsi="Baskerville"/>
          <w:sz w:val="24"/>
        </w:rPr>
        <w:t>·</w:t>
      </w:r>
      <w:r w:rsidR="00D0033B" w:rsidRPr="00FB5960">
        <w:rPr>
          <w:rFonts w:ascii="Baskerville" w:eastAsia="宋体" w:hAnsi="Baskerville"/>
          <w:sz w:val="24"/>
        </w:rPr>
        <w:t>扎卡里亚斯</w:t>
      </w:r>
      <w:r w:rsidR="00D0033B" w:rsidRPr="00FB5960">
        <w:rPr>
          <w:rFonts w:ascii="Baskerville" w:eastAsia="宋体" w:hAnsi="Baskerville"/>
          <w:sz w:val="24"/>
        </w:rPr>
        <w:t>(</w:t>
      </w:r>
      <w:r w:rsidR="00D0033B" w:rsidRPr="00CA5292">
        <w:rPr>
          <w:rFonts w:ascii="Times New Roman" w:eastAsia="宋体" w:hAnsi="Times New Roman"/>
          <w:sz w:val="24"/>
        </w:rPr>
        <w:t>Jerrold</w:t>
      </w:r>
      <w:r w:rsidR="00D0033B" w:rsidRPr="00FB5960">
        <w:rPr>
          <w:rFonts w:ascii="Baskerville" w:eastAsia="宋体" w:hAnsi="Baskerville"/>
          <w:sz w:val="24"/>
        </w:rPr>
        <w:t xml:space="preserve"> </w:t>
      </w:r>
      <w:r w:rsidR="00D0033B" w:rsidRPr="00CA5292">
        <w:rPr>
          <w:rFonts w:ascii="Times New Roman" w:eastAsia="宋体" w:hAnsi="Times New Roman"/>
          <w:sz w:val="24"/>
        </w:rPr>
        <w:t>Zacharias</w:t>
      </w:r>
      <w:r w:rsidR="00D0033B" w:rsidRPr="00FB5960">
        <w:rPr>
          <w:rFonts w:ascii="Baskerville" w:eastAsia="宋体" w:hAnsi="Baskerville"/>
          <w:sz w:val="24"/>
        </w:rPr>
        <w:t>)</w:t>
      </w:r>
      <w:r w:rsidR="00D0033B" w:rsidRPr="00FB5960">
        <w:rPr>
          <w:rFonts w:ascii="Baskerville" w:eastAsia="宋体" w:hAnsi="Baskerville"/>
          <w:sz w:val="24"/>
        </w:rPr>
        <w:t>所领导的</w:t>
      </w:r>
      <w:r w:rsidR="00D0033B" w:rsidRPr="00CA5292">
        <w:rPr>
          <w:rFonts w:ascii="Times New Roman" w:eastAsia="宋体" w:hAnsi="Times New Roman"/>
          <w:sz w:val="24"/>
        </w:rPr>
        <w:t>PSSC</w:t>
      </w:r>
      <w:r w:rsidR="00D0033B" w:rsidRPr="00FB5960">
        <w:rPr>
          <w:rFonts w:ascii="Baskerville" w:eastAsia="宋体" w:hAnsi="Baskerville"/>
          <w:sz w:val="24"/>
        </w:rPr>
        <w:t>课程改革早在苏联卫星这一危机时刻前就开始了，布鲁纳则是在三年后才受邀参与了对这一课程改革进行评估研讨的</w:t>
      </w:r>
      <w:r w:rsidR="00D0033B" w:rsidRPr="00FB5960">
        <w:rPr>
          <w:rFonts w:ascii="Baskerville" w:eastAsia="宋体" w:hAnsi="Baskerville"/>
          <w:sz w:val="24"/>
        </w:rPr>
        <w:t>“</w:t>
      </w:r>
      <w:r w:rsidR="00D0033B" w:rsidRPr="00FB5960">
        <w:rPr>
          <w:rFonts w:ascii="Baskerville" w:eastAsia="宋体" w:hAnsi="Baskerville"/>
          <w:sz w:val="24"/>
        </w:rPr>
        <w:t>伍兹霍尔</w:t>
      </w:r>
      <w:r w:rsidR="00D0033B" w:rsidRPr="00FB5960">
        <w:rPr>
          <w:rFonts w:ascii="Baskerville" w:eastAsia="宋体" w:hAnsi="Baskerville"/>
          <w:sz w:val="24"/>
        </w:rPr>
        <w:t>”</w:t>
      </w:r>
      <w:r w:rsidR="00D0033B" w:rsidRPr="00FB5960">
        <w:rPr>
          <w:rFonts w:ascii="Baskerville" w:eastAsia="宋体" w:hAnsi="Baskerville"/>
          <w:sz w:val="24"/>
        </w:rPr>
        <w:t>会议，</w:t>
      </w:r>
      <w:r w:rsidR="00D0033B" w:rsidRPr="00FB5960">
        <w:rPr>
          <w:rFonts w:ascii="Baskerville" w:eastAsia="宋体" w:hAnsi="Baskerville"/>
          <w:sz w:val="24"/>
        </w:rPr>
        <w:lastRenderedPageBreak/>
        <w:t>并撰写了作为会议总结的《教育过程》。由此，对</w:t>
      </w:r>
      <w:r w:rsidR="00753F0E" w:rsidRPr="00FB5960">
        <w:rPr>
          <w:rFonts w:ascii="Baskerville" w:eastAsia="宋体" w:hAnsi="Baskerville"/>
          <w:sz w:val="24"/>
        </w:rPr>
        <w:t>课程史上</w:t>
      </w:r>
      <w:r w:rsidR="00D0033B" w:rsidRPr="00FB5960">
        <w:rPr>
          <w:rFonts w:ascii="Baskerville" w:eastAsia="宋体" w:hAnsi="Baskerville"/>
          <w:sz w:val="24"/>
        </w:rPr>
        <w:t>这一</w:t>
      </w:r>
      <w:r w:rsidR="00753F0E" w:rsidRPr="00FB5960">
        <w:rPr>
          <w:rFonts w:ascii="Baskerville" w:eastAsia="宋体" w:hAnsi="Baskerville"/>
          <w:sz w:val="24"/>
        </w:rPr>
        <w:t>系列</w:t>
      </w:r>
      <w:r w:rsidR="00D0033B" w:rsidRPr="00FB5960">
        <w:rPr>
          <w:rFonts w:ascii="Baskerville" w:eastAsia="宋体" w:hAnsi="Baskerville"/>
          <w:sz w:val="24"/>
        </w:rPr>
        <w:t>重要事件的重述，可以澄清我们过去在常识上的错漏。</w:t>
      </w:r>
    </w:p>
    <w:p w14:paraId="2B7077CD" w14:textId="4DB11634" w:rsidR="00EC1F3A" w:rsidRPr="00FB5960" w:rsidRDefault="00D70B54" w:rsidP="00B50A6B">
      <w:pPr>
        <w:spacing w:line="360" w:lineRule="auto"/>
        <w:ind w:firstLine="420"/>
        <w:rPr>
          <w:rFonts w:ascii="Baskerville" w:eastAsia="宋体" w:hAnsi="Baskerville"/>
          <w:sz w:val="24"/>
        </w:rPr>
      </w:pPr>
      <w:r w:rsidRPr="00FB5960">
        <w:rPr>
          <w:rFonts w:ascii="Baskerville" w:eastAsia="宋体" w:hAnsi="Baskerville"/>
          <w:sz w:val="24"/>
        </w:rPr>
        <w:t>这种对课程改革发生</w:t>
      </w:r>
      <w:r w:rsidR="004C03F4" w:rsidRPr="00FB5960">
        <w:rPr>
          <w:rFonts w:ascii="Baskerville" w:eastAsia="宋体" w:hAnsi="Baskerville"/>
          <w:sz w:val="24"/>
        </w:rPr>
        <w:t>细节</w:t>
      </w:r>
      <w:r w:rsidRPr="00FB5960">
        <w:rPr>
          <w:rFonts w:ascii="Baskerville" w:eastAsia="宋体" w:hAnsi="Baskerville"/>
          <w:sz w:val="24"/>
        </w:rPr>
        <w:t>的事实性模糊也</w:t>
      </w:r>
      <w:r w:rsidR="00505B4D" w:rsidRPr="00FB5960">
        <w:rPr>
          <w:rFonts w:ascii="Baskerville" w:eastAsia="宋体" w:hAnsi="Baskerville"/>
          <w:sz w:val="24"/>
        </w:rPr>
        <w:t>恰</w:t>
      </w:r>
      <w:r w:rsidR="001C0D81">
        <w:rPr>
          <w:rFonts w:ascii="Baskerville" w:eastAsia="宋体" w:hAnsi="Baskerville" w:hint="eastAsia"/>
          <w:sz w:val="24"/>
        </w:rPr>
        <w:t>好映</w:t>
      </w:r>
      <w:r w:rsidRPr="00FB5960">
        <w:rPr>
          <w:rFonts w:ascii="Baskerville" w:eastAsia="宋体" w:hAnsi="Baskerville"/>
          <w:sz w:val="24"/>
        </w:rPr>
        <w:t>照</w:t>
      </w:r>
      <w:r w:rsidR="001C0D81">
        <w:rPr>
          <w:rFonts w:ascii="Baskerville" w:eastAsia="宋体" w:hAnsi="Baskerville" w:hint="eastAsia"/>
          <w:sz w:val="24"/>
        </w:rPr>
        <w:t>出</w:t>
      </w:r>
      <w:r w:rsidR="004C03F4" w:rsidRPr="00FB5960">
        <w:rPr>
          <w:rFonts w:ascii="Baskerville" w:eastAsia="宋体" w:hAnsi="Baskerville"/>
          <w:sz w:val="24"/>
        </w:rPr>
        <w:t>，</w:t>
      </w:r>
      <w:r w:rsidR="00941CEE" w:rsidRPr="00FB5960">
        <w:rPr>
          <w:rFonts w:ascii="Baskerville" w:eastAsia="宋体" w:hAnsi="Baskerville"/>
          <w:sz w:val="24"/>
        </w:rPr>
        <w:t>已有关于课程改革的研究多关注现实执行层面，如推动落实</w:t>
      </w:r>
      <w:r w:rsidR="005E7316">
        <w:rPr>
          <w:rFonts w:ascii="Baskerville" w:eastAsia="宋体" w:hAnsi="Baskerville" w:hint="eastAsia"/>
          <w:sz w:val="24"/>
        </w:rPr>
        <w:t>的方式</w:t>
      </w:r>
      <w:r w:rsidR="00941CEE" w:rsidRPr="00FB5960">
        <w:rPr>
          <w:rFonts w:ascii="Baskerville" w:eastAsia="宋体" w:hAnsi="Baskerville"/>
          <w:sz w:val="24"/>
        </w:rPr>
        <w:t>、遇到了何种阻力或是关于成败的分析反思等（郭华，</w:t>
      </w:r>
      <w:r w:rsidR="00941CEE" w:rsidRPr="00FB5960">
        <w:rPr>
          <w:rFonts w:ascii="Baskerville" w:eastAsia="宋体" w:hAnsi="Baskerville"/>
          <w:sz w:val="24"/>
        </w:rPr>
        <w:t>2010</w:t>
      </w:r>
      <w:r w:rsidR="00941CEE" w:rsidRPr="00FB5960">
        <w:rPr>
          <w:rFonts w:ascii="Baskerville" w:eastAsia="宋体" w:hAnsi="Baskerville"/>
          <w:sz w:val="24"/>
        </w:rPr>
        <w:t>；邢红军，</w:t>
      </w:r>
      <w:r w:rsidR="00941CEE" w:rsidRPr="00FB5960">
        <w:rPr>
          <w:rFonts w:ascii="Baskerville" w:eastAsia="宋体" w:hAnsi="Baskerville"/>
          <w:sz w:val="24"/>
        </w:rPr>
        <w:t>2011</w:t>
      </w:r>
      <w:r w:rsidR="00941CEE" w:rsidRPr="00FB5960">
        <w:rPr>
          <w:rFonts w:ascii="Baskerville" w:eastAsia="宋体" w:hAnsi="Baskerville"/>
          <w:sz w:val="24"/>
        </w:rPr>
        <w:t>；吴刚，</w:t>
      </w:r>
      <w:r w:rsidR="00941CEE" w:rsidRPr="00FB5960">
        <w:rPr>
          <w:rFonts w:ascii="Baskerville" w:eastAsia="宋体" w:hAnsi="Baskerville"/>
          <w:sz w:val="24"/>
        </w:rPr>
        <w:t>2013</w:t>
      </w:r>
      <w:r w:rsidR="00941CEE" w:rsidRPr="00FB5960">
        <w:rPr>
          <w:rFonts w:ascii="Baskerville" w:eastAsia="宋体" w:hAnsi="Baskerville"/>
          <w:sz w:val="24"/>
        </w:rPr>
        <w:t>；柯政，</w:t>
      </w:r>
      <w:r w:rsidR="00941CEE" w:rsidRPr="00FB5960">
        <w:rPr>
          <w:rFonts w:ascii="Baskerville" w:eastAsia="宋体" w:hAnsi="Baskerville"/>
          <w:sz w:val="24"/>
        </w:rPr>
        <w:t>2011</w:t>
      </w:r>
      <w:r w:rsidR="00941CEE" w:rsidRPr="00FB5960">
        <w:rPr>
          <w:rFonts w:ascii="Baskerville" w:eastAsia="宋体" w:hAnsi="Baskerville"/>
          <w:sz w:val="24"/>
        </w:rPr>
        <w:t>），而较少关注为什么要进行课程改革，课程改革究竟是如何被触发的这一发生学</w:t>
      </w:r>
      <w:r w:rsidR="00F06775" w:rsidRPr="00FB5960">
        <w:rPr>
          <w:rFonts w:ascii="Baskerville" w:eastAsia="宋体" w:hAnsi="Baskerville"/>
          <w:sz w:val="24"/>
        </w:rPr>
        <w:t>、动力学</w:t>
      </w:r>
      <w:r w:rsidR="00941CEE" w:rsidRPr="00FB5960">
        <w:rPr>
          <w:rFonts w:ascii="Baskerville" w:eastAsia="宋体" w:hAnsi="Baskerville"/>
          <w:sz w:val="24"/>
        </w:rPr>
        <w:t>问题。值得注意的，周勇（</w:t>
      </w:r>
      <w:r w:rsidR="00941CEE" w:rsidRPr="00FB5960">
        <w:rPr>
          <w:rFonts w:ascii="Baskerville" w:eastAsia="宋体" w:hAnsi="Baskerville"/>
          <w:sz w:val="24"/>
        </w:rPr>
        <w:t>2021</w:t>
      </w:r>
      <w:r w:rsidR="00941CEE" w:rsidRPr="00FB5960">
        <w:rPr>
          <w:rFonts w:ascii="Baskerville" w:eastAsia="宋体" w:hAnsi="Baskerville"/>
          <w:sz w:val="24"/>
        </w:rPr>
        <w:t>，</w:t>
      </w:r>
      <w:r w:rsidR="00941CEE" w:rsidRPr="00FB5960">
        <w:rPr>
          <w:rFonts w:ascii="Baskerville" w:eastAsia="宋体" w:hAnsi="Baskerville"/>
          <w:sz w:val="24"/>
        </w:rPr>
        <w:t>2024</w:t>
      </w:r>
      <w:r w:rsidR="00941CEE" w:rsidRPr="00FB5960">
        <w:rPr>
          <w:rFonts w:ascii="Baskerville" w:eastAsia="宋体" w:hAnsi="Baskerville"/>
          <w:sz w:val="24"/>
        </w:rPr>
        <w:t>）在大历史视野下论及</w:t>
      </w:r>
      <w:r w:rsidR="00F06775" w:rsidRPr="00FB5960">
        <w:rPr>
          <w:rFonts w:ascii="Baskerville" w:eastAsia="宋体" w:hAnsi="Baskerville"/>
          <w:sz w:val="24"/>
        </w:rPr>
        <w:t>了</w:t>
      </w:r>
      <w:r w:rsidR="00941CEE" w:rsidRPr="00FB5960">
        <w:rPr>
          <w:rFonts w:ascii="Baskerville" w:eastAsia="宋体" w:hAnsi="Baskerville"/>
          <w:sz w:val="24"/>
        </w:rPr>
        <w:t>“</w:t>
      </w:r>
      <w:r w:rsidR="00941CEE" w:rsidRPr="00FB5960">
        <w:rPr>
          <w:rFonts w:ascii="Baskerville" w:eastAsia="宋体" w:hAnsi="Baskerville"/>
          <w:sz w:val="24"/>
        </w:rPr>
        <w:t>民族复兴</w:t>
      </w:r>
      <w:r w:rsidR="00941CEE" w:rsidRPr="00FB5960">
        <w:rPr>
          <w:rFonts w:ascii="Baskerville" w:eastAsia="宋体" w:hAnsi="Baskerville"/>
          <w:sz w:val="24"/>
        </w:rPr>
        <w:t>”</w:t>
      </w:r>
      <w:r w:rsidR="00941CEE" w:rsidRPr="00FB5960">
        <w:rPr>
          <w:rFonts w:ascii="Baskerville" w:eastAsia="宋体" w:hAnsi="Baskerville"/>
          <w:sz w:val="24"/>
        </w:rPr>
        <w:t>作为近代中国系列课程改革的普遍动机，但这一类似大国竞争的</w:t>
      </w:r>
      <w:r w:rsidR="00941CEE" w:rsidRPr="00FB5960">
        <w:rPr>
          <w:rFonts w:ascii="Baskerville" w:eastAsia="宋体" w:hAnsi="Baskerville"/>
          <w:sz w:val="24"/>
        </w:rPr>
        <w:t>“</w:t>
      </w:r>
      <w:r w:rsidR="00941CEE" w:rsidRPr="00FB5960">
        <w:rPr>
          <w:rFonts w:ascii="Baskerville" w:eastAsia="宋体" w:hAnsi="Baskerville"/>
          <w:sz w:val="24"/>
        </w:rPr>
        <w:t>外部动力</w:t>
      </w:r>
      <w:r w:rsidR="00941CEE" w:rsidRPr="00FB5960">
        <w:rPr>
          <w:rFonts w:ascii="Baskerville" w:eastAsia="宋体" w:hAnsi="Baskerville"/>
          <w:sz w:val="24"/>
        </w:rPr>
        <w:t>”</w:t>
      </w:r>
      <w:r w:rsidR="00941CEE" w:rsidRPr="00FB5960">
        <w:rPr>
          <w:rFonts w:ascii="Baskerville" w:eastAsia="宋体" w:hAnsi="Baskerville"/>
          <w:sz w:val="24"/>
        </w:rPr>
        <w:t>之外，课程改革是否还有来自行动者、教育学</w:t>
      </w:r>
      <w:r w:rsidR="00F06775" w:rsidRPr="00FB5960">
        <w:rPr>
          <w:rFonts w:ascii="Baskerville" w:eastAsia="宋体" w:hAnsi="Baskerville"/>
          <w:sz w:val="24"/>
        </w:rPr>
        <w:t>自身</w:t>
      </w:r>
      <w:r w:rsidR="00941CEE" w:rsidRPr="00FB5960">
        <w:rPr>
          <w:rFonts w:ascii="Baskerville" w:eastAsia="宋体" w:hAnsi="Baskerville"/>
          <w:sz w:val="24"/>
        </w:rPr>
        <w:t>的内部动力</w:t>
      </w:r>
      <w:r w:rsidR="00941CEE" w:rsidRPr="00FB5960">
        <w:rPr>
          <w:rStyle w:val="a6"/>
          <w:rFonts w:ascii="Baskerville" w:eastAsia="宋体" w:hAnsi="Baskerville"/>
          <w:sz w:val="24"/>
        </w:rPr>
        <w:footnoteReference w:id="3"/>
      </w:r>
      <w:r w:rsidR="00DC41BC" w:rsidRPr="00FB5960">
        <w:rPr>
          <w:rFonts w:ascii="Baskerville" w:eastAsia="宋体" w:hAnsi="Baskerville"/>
          <w:sz w:val="24"/>
        </w:rPr>
        <w:t>，内外动力之间的关系</w:t>
      </w:r>
      <w:r w:rsidR="00E46272" w:rsidRPr="00FB5960">
        <w:rPr>
          <w:rFonts w:ascii="Baskerville" w:eastAsia="宋体" w:hAnsi="Baskerville"/>
          <w:sz w:val="24"/>
        </w:rPr>
        <w:t>又</w:t>
      </w:r>
      <w:r w:rsidR="00DC41BC" w:rsidRPr="00FB5960">
        <w:rPr>
          <w:rFonts w:ascii="Baskerville" w:eastAsia="宋体" w:hAnsi="Baskerville"/>
          <w:sz w:val="24"/>
        </w:rPr>
        <w:t>是什么</w:t>
      </w:r>
      <w:r w:rsidR="00941CEE" w:rsidRPr="00FB5960">
        <w:rPr>
          <w:rFonts w:ascii="Baskerville" w:eastAsia="宋体" w:hAnsi="Baskerville"/>
          <w:sz w:val="24"/>
        </w:rPr>
        <w:t>？</w:t>
      </w:r>
      <w:r w:rsidR="0075762C" w:rsidRPr="00FB5960">
        <w:rPr>
          <w:rFonts w:ascii="Baskerville" w:eastAsia="宋体" w:hAnsi="Baskerville"/>
          <w:sz w:val="24"/>
        </w:rPr>
        <w:t>“</w:t>
      </w:r>
      <w:r w:rsidR="0075762C" w:rsidRPr="00FB5960">
        <w:rPr>
          <w:rFonts w:ascii="Baskerville" w:eastAsia="宋体" w:hAnsi="Baskerville"/>
          <w:sz w:val="24"/>
        </w:rPr>
        <w:t>变化的关键在于个人如何面对现实</w:t>
      </w:r>
      <w:r w:rsidR="0075762C" w:rsidRPr="00FB5960">
        <w:rPr>
          <w:rFonts w:ascii="Baskerville" w:eastAsia="宋体" w:hAnsi="Baskerville"/>
          <w:sz w:val="24"/>
        </w:rPr>
        <w:t>”</w:t>
      </w:r>
      <w:r w:rsidR="0075762C" w:rsidRPr="00FB5960">
        <w:rPr>
          <w:rFonts w:ascii="Baskerville" w:eastAsia="宋体" w:hAnsi="Baskerville"/>
          <w:sz w:val="24"/>
        </w:rPr>
        <w:t>（富兰，</w:t>
      </w:r>
      <w:r w:rsidR="0075762C" w:rsidRPr="00FB5960">
        <w:rPr>
          <w:rFonts w:ascii="Baskerville" w:eastAsia="宋体" w:hAnsi="Baskerville"/>
          <w:sz w:val="24"/>
        </w:rPr>
        <w:t>2015</w:t>
      </w:r>
      <w:r w:rsidR="0075762C" w:rsidRPr="00FB5960">
        <w:rPr>
          <w:rFonts w:ascii="Baskerville" w:eastAsia="宋体" w:hAnsi="Baskerville"/>
          <w:sz w:val="24"/>
        </w:rPr>
        <w:t>），</w:t>
      </w:r>
      <w:r w:rsidR="005D2657">
        <w:rPr>
          <w:rFonts w:ascii="Baskerville" w:eastAsia="宋体" w:hAnsi="Baskerville" w:hint="eastAsia"/>
          <w:sz w:val="24"/>
        </w:rPr>
        <w:t>那么</w:t>
      </w:r>
      <w:r w:rsidR="0075762C" w:rsidRPr="00FB5960">
        <w:rPr>
          <w:rFonts w:ascii="Baskerville" w:eastAsia="宋体" w:hAnsi="Baskerville"/>
          <w:sz w:val="24"/>
        </w:rPr>
        <w:t>科学家</w:t>
      </w:r>
      <w:r w:rsidR="00E46272" w:rsidRPr="00FB5960">
        <w:rPr>
          <w:rFonts w:ascii="Baskerville" w:eastAsia="宋体" w:hAnsi="Baskerville"/>
          <w:sz w:val="24"/>
        </w:rPr>
        <w:t>领导、参与这场</w:t>
      </w:r>
      <w:r w:rsidR="0075762C" w:rsidRPr="00FB5960">
        <w:rPr>
          <w:rFonts w:ascii="Baskerville" w:eastAsia="宋体" w:hAnsi="Baskerville"/>
          <w:sz w:val="24"/>
        </w:rPr>
        <w:t>课程改革的</w:t>
      </w:r>
      <w:r w:rsidR="00E46272" w:rsidRPr="00FB5960">
        <w:rPr>
          <w:rFonts w:ascii="Baskerville" w:eastAsia="宋体" w:hAnsi="Baskerville"/>
          <w:sz w:val="24"/>
        </w:rPr>
        <w:t>动力与</w:t>
      </w:r>
      <w:r w:rsidR="004C03F4" w:rsidRPr="00FB5960">
        <w:rPr>
          <w:rFonts w:ascii="Baskerville" w:eastAsia="宋体" w:hAnsi="Baskerville"/>
          <w:sz w:val="24"/>
        </w:rPr>
        <w:t>目标</w:t>
      </w:r>
      <w:r w:rsidR="00E46272" w:rsidRPr="00FB5960">
        <w:rPr>
          <w:rFonts w:ascii="Baskerville" w:eastAsia="宋体" w:hAnsi="Baskerville"/>
          <w:sz w:val="24"/>
        </w:rPr>
        <w:t>究竟</w:t>
      </w:r>
      <w:r w:rsidR="004C03F4" w:rsidRPr="00FB5960">
        <w:rPr>
          <w:rFonts w:ascii="Baskerville" w:eastAsia="宋体" w:hAnsi="Baskerville"/>
          <w:sz w:val="24"/>
        </w:rPr>
        <w:t>是什么</w:t>
      </w:r>
      <w:r w:rsidR="0075762C" w:rsidRPr="00FB5960">
        <w:rPr>
          <w:rFonts w:ascii="Baskerville" w:eastAsia="宋体" w:hAnsi="Baskerville"/>
          <w:sz w:val="24"/>
        </w:rPr>
        <w:t>？</w:t>
      </w:r>
    </w:p>
    <w:p w14:paraId="4C0D1B67" w14:textId="20D17A24" w:rsidR="00E46272" w:rsidRPr="00FB5960" w:rsidRDefault="00B712E2" w:rsidP="00B50A6B">
      <w:pPr>
        <w:spacing w:line="360" w:lineRule="auto"/>
        <w:ind w:firstLine="420"/>
        <w:rPr>
          <w:rFonts w:ascii="Baskerville" w:eastAsia="宋体" w:hAnsi="Baskerville"/>
          <w:sz w:val="24"/>
        </w:rPr>
      </w:pPr>
      <w:r w:rsidRPr="00FB5960">
        <w:rPr>
          <w:rFonts w:ascii="Baskerville" w:eastAsia="宋体" w:hAnsi="Baskerville"/>
          <w:sz w:val="24"/>
        </w:rPr>
        <w:t>而</w:t>
      </w:r>
      <w:r w:rsidRPr="00FB5960">
        <w:rPr>
          <w:rFonts w:ascii="Baskerville" w:eastAsia="宋体" w:hAnsi="Baskerville"/>
          <w:sz w:val="24"/>
        </w:rPr>
        <w:t>“</w:t>
      </w:r>
      <w:r w:rsidRPr="00FB5960">
        <w:rPr>
          <w:rFonts w:ascii="Baskerville" w:eastAsia="宋体" w:hAnsi="Baskerville"/>
          <w:sz w:val="24"/>
        </w:rPr>
        <w:t>想做</w:t>
      </w:r>
      <w:r w:rsidRPr="00FB5960">
        <w:rPr>
          <w:rFonts w:ascii="Baskerville" w:eastAsia="宋体" w:hAnsi="Baskerville"/>
          <w:sz w:val="24"/>
        </w:rPr>
        <w:t>”</w:t>
      </w:r>
      <w:r w:rsidRPr="00FB5960">
        <w:rPr>
          <w:rFonts w:ascii="Baskerville" w:eastAsia="宋体" w:hAnsi="Baskerville"/>
          <w:sz w:val="24"/>
        </w:rPr>
        <w:t>还不意味着就</w:t>
      </w:r>
      <w:r w:rsidR="00882FE3" w:rsidRPr="00FB5960">
        <w:rPr>
          <w:rFonts w:ascii="Baskerville" w:eastAsia="宋体" w:hAnsi="Baskerville"/>
          <w:sz w:val="24"/>
        </w:rPr>
        <w:t>真的</w:t>
      </w:r>
      <w:r w:rsidRPr="00FB5960">
        <w:rPr>
          <w:rFonts w:ascii="Baskerville" w:eastAsia="宋体" w:hAnsi="Baskerville"/>
          <w:sz w:val="24"/>
        </w:rPr>
        <w:t>能做成一场课程改革，</w:t>
      </w:r>
      <w:r w:rsidR="00226A7E" w:rsidRPr="00FB5960">
        <w:rPr>
          <w:rFonts w:ascii="Baskerville" w:eastAsia="宋体" w:hAnsi="Baskerville"/>
          <w:sz w:val="24"/>
        </w:rPr>
        <w:t>“</w:t>
      </w:r>
      <w:r w:rsidR="00226A7E" w:rsidRPr="00FB5960">
        <w:rPr>
          <w:rFonts w:ascii="Baskerville" w:eastAsia="宋体" w:hAnsi="Baskerville"/>
          <w:sz w:val="24"/>
        </w:rPr>
        <w:t>危机本身不包含策略</w:t>
      </w:r>
      <w:r w:rsidR="00226A7E" w:rsidRPr="00FB5960">
        <w:rPr>
          <w:rFonts w:ascii="Baskerville" w:eastAsia="宋体" w:hAnsi="Baskerville"/>
          <w:sz w:val="24"/>
        </w:rPr>
        <w:t>”</w:t>
      </w:r>
      <w:r w:rsidR="00226A7E" w:rsidRPr="00FB5960">
        <w:rPr>
          <w:rFonts w:ascii="Baskerville" w:eastAsia="宋体" w:hAnsi="Baskerville"/>
          <w:sz w:val="24"/>
        </w:rPr>
        <w:t>（富兰，</w:t>
      </w:r>
      <w:r w:rsidR="00226A7E" w:rsidRPr="00FB5960">
        <w:rPr>
          <w:rFonts w:ascii="Baskerville" w:eastAsia="宋体" w:hAnsi="Baskerville"/>
          <w:sz w:val="24"/>
        </w:rPr>
        <w:t>2015</w:t>
      </w:r>
      <w:r w:rsidR="00226A7E" w:rsidRPr="00FB5960">
        <w:rPr>
          <w:rFonts w:ascii="Baskerville" w:eastAsia="宋体" w:hAnsi="Baskerville"/>
          <w:sz w:val="24"/>
        </w:rPr>
        <w:t>）。一方面，</w:t>
      </w:r>
      <w:r w:rsidR="00E9476A" w:rsidRPr="00FB5960">
        <w:rPr>
          <w:rFonts w:ascii="Baskerville" w:eastAsia="宋体" w:hAnsi="Baskerville"/>
          <w:sz w:val="24"/>
        </w:rPr>
        <w:t>大国竞争究竟如何以及在何种意义上触发了科学教育的</w:t>
      </w:r>
      <w:r w:rsidR="00E9476A" w:rsidRPr="00FB5960">
        <w:rPr>
          <w:rFonts w:ascii="Baskerville" w:eastAsia="宋体" w:hAnsi="Baskerville"/>
          <w:sz w:val="24"/>
        </w:rPr>
        <w:t>“</w:t>
      </w:r>
      <w:r w:rsidR="00E9476A" w:rsidRPr="00FB5960">
        <w:rPr>
          <w:rFonts w:ascii="Baskerville" w:eastAsia="宋体" w:hAnsi="Baskerville"/>
          <w:sz w:val="24"/>
        </w:rPr>
        <w:t>危机感</w:t>
      </w:r>
      <w:r w:rsidR="00E9476A" w:rsidRPr="00FB5960">
        <w:rPr>
          <w:rFonts w:ascii="Baskerville" w:eastAsia="宋体" w:hAnsi="Baskerville"/>
          <w:sz w:val="24"/>
        </w:rPr>
        <w:t>”</w:t>
      </w:r>
      <w:r w:rsidR="00E9476A" w:rsidRPr="00FB5960">
        <w:rPr>
          <w:rFonts w:ascii="Baskerville" w:eastAsia="宋体" w:hAnsi="Baskerville"/>
          <w:sz w:val="24"/>
        </w:rPr>
        <w:t>，从而让美国</w:t>
      </w:r>
      <w:r w:rsidR="00915461" w:rsidRPr="00FB5960">
        <w:rPr>
          <w:rFonts w:ascii="Baskerville" w:eastAsia="宋体" w:hAnsi="Baskerville"/>
          <w:sz w:val="24"/>
        </w:rPr>
        <w:t>顺利</w:t>
      </w:r>
      <w:r w:rsidR="00E9476A" w:rsidRPr="00FB5960">
        <w:rPr>
          <w:rFonts w:ascii="Baskerville" w:eastAsia="宋体" w:hAnsi="Baskerville"/>
          <w:sz w:val="24"/>
        </w:rPr>
        <w:t>推动了这场课程改革，这背后涉及到美国联邦政府以及相关组织在其中进行着何种博弈与决策。藉此，我们可以更深入的了解、借鉴如何能够站在国防安全而不只是教育问题的格局下强调教育资源投入，进而</w:t>
      </w:r>
      <w:r w:rsidR="00E9476A" w:rsidRPr="00FB5960">
        <w:rPr>
          <w:rFonts w:ascii="Baskerville" w:eastAsia="宋体" w:hAnsi="Baskerville"/>
          <w:sz w:val="24"/>
        </w:rPr>
        <w:t>“</w:t>
      </w:r>
      <w:r w:rsidR="00E9476A" w:rsidRPr="00FB5960">
        <w:rPr>
          <w:rFonts w:ascii="Baskerville" w:eastAsia="宋体" w:hAnsi="Baskerville"/>
          <w:sz w:val="24"/>
        </w:rPr>
        <w:t>让学生多学科学</w:t>
      </w:r>
      <w:r w:rsidR="00E9476A" w:rsidRPr="00FB5960">
        <w:rPr>
          <w:rFonts w:ascii="Baskerville" w:eastAsia="宋体" w:hAnsi="Baskerville"/>
          <w:sz w:val="24"/>
        </w:rPr>
        <w:t>”</w:t>
      </w:r>
      <w:r w:rsidR="00E9476A" w:rsidRPr="00FB5960">
        <w:rPr>
          <w:rFonts w:ascii="Baskerville" w:eastAsia="宋体" w:hAnsi="Baskerville"/>
          <w:sz w:val="24"/>
        </w:rPr>
        <w:t>（柯政，</w:t>
      </w:r>
      <w:r w:rsidR="00E9476A" w:rsidRPr="00FB5960">
        <w:rPr>
          <w:rFonts w:ascii="Baskerville" w:eastAsia="宋体" w:hAnsi="Baskerville"/>
          <w:sz w:val="24"/>
        </w:rPr>
        <w:t>2024</w:t>
      </w:r>
      <w:r w:rsidR="00E9476A" w:rsidRPr="00FB5960">
        <w:rPr>
          <w:rFonts w:ascii="Baskerville" w:eastAsia="宋体" w:hAnsi="Baskerville"/>
          <w:sz w:val="24"/>
        </w:rPr>
        <w:t>）。另一方面，</w:t>
      </w:r>
      <w:r w:rsidR="000169DA" w:rsidRPr="00FB5960">
        <w:rPr>
          <w:rFonts w:ascii="Baskerville" w:eastAsia="宋体" w:hAnsi="Baskerville"/>
          <w:sz w:val="24"/>
        </w:rPr>
        <w:t>科学家如何能够参与到课程改革之中，</w:t>
      </w:r>
      <w:r w:rsidR="00FE2394" w:rsidRPr="00FB5960">
        <w:rPr>
          <w:rFonts w:ascii="Baskerville" w:eastAsia="宋体" w:hAnsi="Baskerville"/>
          <w:sz w:val="24"/>
        </w:rPr>
        <w:t>完成了一场</w:t>
      </w:r>
      <w:r w:rsidR="000169DA" w:rsidRPr="00FB5960">
        <w:rPr>
          <w:rFonts w:ascii="Baskerville" w:eastAsia="宋体" w:hAnsi="Baskerville"/>
          <w:sz w:val="24"/>
        </w:rPr>
        <w:t>以教材为撬动点，</w:t>
      </w:r>
      <w:r w:rsidR="00FE2394" w:rsidRPr="00FB5960">
        <w:rPr>
          <w:rFonts w:ascii="Baskerville" w:eastAsia="宋体" w:hAnsi="Baskerville"/>
          <w:sz w:val="24"/>
        </w:rPr>
        <w:t>涵盖</w:t>
      </w:r>
      <w:r w:rsidR="005E4859" w:rsidRPr="00FB5960">
        <w:rPr>
          <w:rFonts w:ascii="Baskerville" w:eastAsia="宋体" w:hAnsi="Baskerville"/>
          <w:sz w:val="24"/>
        </w:rPr>
        <w:t>教师培训</w:t>
      </w:r>
      <w:r w:rsidR="00EA57DA" w:rsidRPr="00FB5960">
        <w:rPr>
          <w:rStyle w:val="a6"/>
          <w:rFonts w:ascii="Baskerville" w:eastAsia="宋体" w:hAnsi="Baskerville"/>
          <w:sz w:val="24"/>
        </w:rPr>
        <w:footnoteReference w:id="4"/>
      </w:r>
      <w:r w:rsidR="005E4859" w:rsidRPr="00FB5960">
        <w:rPr>
          <w:rFonts w:ascii="Baskerville" w:eastAsia="宋体" w:hAnsi="Baskerville"/>
          <w:sz w:val="24"/>
        </w:rPr>
        <w:t>、</w:t>
      </w:r>
      <w:r w:rsidR="003472B6" w:rsidRPr="00FB5960">
        <w:rPr>
          <w:rFonts w:ascii="Baskerville" w:eastAsia="宋体" w:hAnsi="Baskerville"/>
          <w:sz w:val="24"/>
        </w:rPr>
        <w:t>教学模式、</w:t>
      </w:r>
      <w:r w:rsidR="005E4859" w:rsidRPr="00FB5960">
        <w:rPr>
          <w:rFonts w:ascii="Baskerville" w:eastAsia="宋体" w:hAnsi="Baskerville"/>
          <w:sz w:val="24"/>
        </w:rPr>
        <w:t>考试</w:t>
      </w:r>
      <w:r w:rsidR="003472B6" w:rsidRPr="00FB5960">
        <w:rPr>
          <w:rFonts w:ascii="Baskerville" w:eastAsia="宋体" w:hAnsi="Baskerville"/>
          <w:sz w:val="24"/>
        </w:rPr>
        <w:t>与</w:t>
      </w:r>
      <w:r w:rsidR="00FE2394" w:rsidRPr="00FB5960">
        <w:rPr>
          <w:rFonts w:ascii="Baskerville" w:eastAsia="宋体" w:hAnsi="Baskerville"/>
          <w:sz w:val="24"/>
        </w:rPr>
        <w:t>科普</w:t>
      </w:r>
      <w:r w:rsidR="003472B6" w:rsidRPr="00FB5960">
        <w:rPr>
          <w:rFonts w:ascii="Baskerville" w:eastAsia="宋体" w:hAnsi="Baskerville"/>
          <w:sz w:val="24"/>
        </w:rPr>
        <w:t>的综合</w:t>
      </w:r>
      <w:r w:rsidR="00520D44" w:rsidRPr="00FB5960">
        <w:rPr>
          <w:rFonts w:ascii="Baskerville" w:eastAsia="宋体" w:hAnsi="Baskerville"/>
          <w:sz w:val="24"/>
        </w:rPr>
        <w:t>课程改革，</w:t>
      </w:r>
      <w:r w:rsidR="00403FE5" w:rsidRPr="00FB5960">
        <w:rPr>
          <w:rFonts w:ascii="Baskerville" w:eastAsia="宋体" w:hAnsi="Baskerville"/>
          <w:sz w:val="24"/>
        </w:rPr>
        <w:t>其中领导者的创业精神、</w:t>
      </w:r>
      <w:r w:rsidR="0083728B" w:rsidRPr="00FB5960">
        <w:rPr>
          <w:rFonts w:ascii="Baskerville" w:eastAsia="宋体" w:hAnsi="Baskerville"/>
          <w:sz w:val="24"/>
        </w:rPr>
        <w:t>多主体的参与、应用情境下跨学科的知识生产模式为</w:t>
      </w:r>
      <w:r w:rsidR="00915461" w:rsidRPr="00FB5960">
        <w:rPr>
          <w:rFonts w:ascii="Baskerville" w:eastAsia="宋体" w:hAnsi="Baskerville"/>
          <w:sz w:val="24"/>
        </w:rPr>
        <w:t>课程改革提供了启示。</w:t>
      </w:r>
    </w:p>
    <w:p w14:paraId="33494B65" w14:textId="06F635EB" w:rsidR="00B404C2" w:rsidRDefault="001D2390" w:rsidP="00B50A6B">
      <w:pPr>
        <w:spacing w:line="360" w:lineRule="auto"/>
        <w:ind w:firstLine="420"/>
        <w:rPr>
          <w:rFonts w:ascii="Baskerville" w:eastAsia="宋体" w:hAnsi="Baskerville"/>
          <w:sz w:val="24"/>
        </w:rPr>
      </w:pPr>
      <w:r w:rsidRPr="00FB5960">
        <w:rPr>
          <w:rFonts w:ascii="Baskerville" w:eastAsia="宋体" w:hAnsi="Baskerville"/>
          <w:sz w:val="24"/>
        </w:rPr>
        <w:t>由此，</w:t>
      </w:r>
      <w:r w:rsidR="007D6BF8" w:rsidRPr="00FB5960">
        <w:rPr>
          <w:rFonts w:ascii="Baskerville" w:eastAsia="宋体" w:hAnsi="Baskerville"/>
          <w:sz w:val="24"/>
        </w:rPr>
        <w:t>正如阿伦特（</w:t>
      </w:r>
      <w:r w:rsidR="007D6BF8" w:rsidRPr="00FB5960">
        <w:rPr>
          <w:rFonts w:ascii="Baskerville" w:eastAsia="宋体" w:hAnsi="Baskerville"/>
          <w:sz w:val="24"/>
        </w:rPr>
        <w:t>1958</w:t>
      </w:r>
      <w:r w:rsidR="007D6BF8" w:rsidRPr="00FB5960">
        <w:rPr>
          <w:rFonts w:ascii="Baskerville" w:eastAsia="宋体" w:hAnsi="Baskerville"/>
          <w:sz w:val="24"/>
        </w:rPr>
        <w:t>）所言，</w:t>
      </w:r>
      <w:r w:rsidR="00495C06" w:rsidRPr="00FB5960">
        <w:rPr>
          <w:rFonts w:ascii="Baskerville" w:eastAsia="宋体" w:hAnsi="Baskerville"/>
          <w:sz w:val="24"/>
        </w:rPr>
        <w:t>“</w:t>
      </w:r>
      <w:r w:rsidR="00495C06" w:rsidRPr="00FB5960">
        <w:rPr>
          <w:rFonts w:ascii="Baskerville" w:eastAsia="宋体" w:hAnsi="Baskerville"/>
          <w:sz w:val="24"/>
        </w:rPr>
        <w:t>危机实况正好提供了一个契机，让我们破除假象和偏见去探寻事情的真正本质</w:t>
      </w:r>
      <w:r w:rsidR="00495C06" w:rsidRPr="00FB5960">
        <w:rPr>
          <w:rFonts w:ascii="Baskerville" w:eastAsia="宋体" w:hAnsi="Baskerville"/>
          <w:sz w:val="24"/>
        </w:rPr>
        <w:t>”</w:t>
      </w:r>
      <w:r w:rsidR="007D6BF8" w:rsidRPr="00FB5960">
        <w:rPr>
          <w:rFonts w:ascii="Baskerville" w:eastAsia="宋体" w:hAnsi="Baskerville"/>
          <w:sz w:val="24"/>
        </w:rPr>
        <w:t>。在重访科学教育这一危机时刻的过程中，我们可以认识到大国竞争所触发的课程改革的真正目标、动力及其局限所在，看见</w:t>
      </w:r>
      <w:r w:rsidR="00747D31" w:rsidRPr="00FB5960">
        <w:rPr>
          <w:rFonts w:ascii="Baskerville" w:eastAsia="宋体" w:hAnsi="Baskerville"/>
          <w:sz w:val="24"/>
        </w:rPr>
        <w:t>其中</w:t>
      </w:r>
      <w:r w:rsidR="007D6BF8" w:rsidRPr="00FB5960">
        <w:rPr>
          <w:rFonts w:ascii="Baskerville" w:eastAsia="宋体" w:hAnsi="Baskerville"/>
          <w:sz w:val="24"/>
        </w:rPr>
        <w:t>不同</w:t>
      </w:r>
      <w:r w:rsidRPr="00FB5960">
        <w:rPr>
          <w:rFonts w:ascii="Baskerville" w:eastAsia="宋体" w:hAnsi="Baskerville"/>
          <w:sz w:val="24"/>
        </w:rPr>
        <w:t>主体</w:t>
      </w:r>
      <w:r w:rsidR="007D6BF8" w:rsidRPr="00FB5960">
        <w:rPr>
          <w:rFonts w:ascii="Baskerville" w:eastAsia="宋体" w:hAnsi="Baskerville"/>
          <w:sz w:val="24"/>
        </w:rPr>
        <w:t>的复杂博弈</w:t>
      </w:r>
      <w:r w:rsidRPr="00FB5960">
        <w:rPr>
          <w:rFonts w:ascii="Baskerville" w:eastAsia="宋体" w:hAnsi="Baskerville"/>
          <w:sz w:val="24"/>
        </w:rPr>
        <w:t>与行动</w:t>
      </w:r>
      <w:r w:rsidR="007D6BF8" w:rsidRPr="00FB5960">
        <w:rPr>
          <w:rFonts w:ascii="Baskerville" w:eastAsia="宋体" w:hAnsi="Baskerville"/>
          <w:sz w:val="24"/>
        </w:rPr>
        <w:t>过程，</w:t>
      </w:r>
      <w:r w:rsidR="001C79E7" w:rsidRPr="00FB5960">
        <w:rPr>
          <w:rFonts w:ascii="Baskerville" w:eastAsia="宋体" w:hAnsi="Baskerville"/>
          <w:sz w:val="24"/>
        </w:rPr>
        <w:t>促使</w:t>
      </w:r>
      <w:r w:rsidR="007D6BF8" w:rsidRPr="00FB5960">
        <w:rPr>
          <w:rFonts w:ascii="Baskerville" w:eastAsia="宋体" w:hAnsi="Baskerville"/>
          <w:sz w:val="24"/>
        </w:rPr>
        <w:t>大国竞争与课程改革间习以为常的因果联系、宏大叙事，在事件与人所带</w:t>
      </w:r>
      <w:r w:rsidR="008F2E65" w:rsidRPr="00FB5960">
        <w:rPr>
          <w:rFonts w:ascii="Baskerville" w:eastAsia="宋体" w:hAnsi="Baskerville"/>
          <w:sz w:val="24"/>
        </w:rPr>
        <w:t>回</w:t>
      </w:r>
      <w:r w:rsidR="007D6BF8" w:rsidRPr="00FB5960">
        <w:rPr>
          <w:rFonts w:ascii="Baskerville" w:eastAsia="宋体" w:hAnsi="Baskerville"/>
          <w:sz w:val="24"/>
        </w:rPr>
        <w:t>的具体、偶然中被扰乱、动摇</w:t>
      </w:r>
      <w:r w:rsidR="001C79E7" w:rsidRPr="00FB5960">
        <w:rPr>
          <w:rFonts w:ascii="Baskerville" w:eastAsia="宋体" w:hAnsi="Baskerville"/>
          <w:sz w:val="24"/>
        </w:rPr>
        <w:t>，从而重新思考</w:t>
      </w:r>
      <w:r w:rsidR="00455678" w:rsidRPr="00FB5960">
        <w:rPr>
          <w:rFonts w:ascii="Baskerville" w:eastAsia="宋体" w:hAnsi="Baskerville"/>
          <w:sz w:val="24"/>
        </w:rPr>
        <w:t>在</w:t>
      </w:r>
      <w:r w:rsidR="00455678" w:rsidRPr="00FB5960">
        <w:rPr>
          <w:rFonts w:ascii="Baskerville" w:eastAsia="宋体" w:hAnsi="Baskerville"/>
          <w:sz w:val="24"/>
        </w:rPr>
        <w:t>“</w:t>
      </w:r>
      <w:r w:rsidR="00455678" w:rsidRPr="00FB5960">
        <w:rPr>
          <w:rFonts w:ascii="Baskerville" w:eastAsia="宋体" w:hAnsi="Baskerville"/>
          <w:sz w:val="24"/>
        </w:rPr>
        <w:t>大国竞争</w:t>
      </w:r>
      <w:r w:rsidR="00455678" w:rsidRPr="00FB5960">
        <w:rPr>
          <w:rFonts w:ascii="Baskerville" w:eastAsia="宋体" w:hAnsi="Baskerville"/>
          <w:sz w:val="24"/>
        </w:rPr>
        <w:t>”</w:t>
      </w:r>
      <w:r w:rsidR="00455678" w:rsidRPr="00FB5960">
        <w:rPr>
          <w:rFonts w:ascii="Baskerville" w:eastAsia="宋体" w:hAnsi="Baskerville"/>
          <w:sz w:val="24"/>
        </w:rPr>
        <w:t>的今天，我们究竟要如何</w:t>
      </w:r>
      <w:r w:rsidR="00691406" w:rsidRPr="00FB5960">
        <w:rPr>
          <w:rFonts w:ascii="Baskerville" w:eastAsia="宋体" w:hAnsi="Baskerville"/>
          <w:sz w:val="24"/>
        </w:rPr>
        <w:t>做</w:t>
      </w:r>
      <w:r w:rsidR="00455678" w:rsidRPr="00FB5960">
        <w:rPr>
          <w:rFonts w:ascii="Baskerville" w:eastAsia="宋体" w:hAnsi="Baskerville"/>
          <w:sz w:val="24"/>
        </w:rPr>
        <w:t>何种的科学课程改革。</w:t>
      </w:r>
    </w:p>
    <w:p w14:paraId="1FA26B38" w14:textId="77777777" w:rsidR="007C5B12" w:rsidRPr="00FB5960" w:rsidRDefault="007C5B12" w:rsidP="00B50A6B">
      <w:pPr>
        <w:spacing w:line="360" w:lineRule="auto"/>
        <w:ind w:firstLine="420"/>
        <w:rPr>
          <w:rFonts w:ascii="Baskerville" w:eastAsia="宋体" w:hAnsi="Baskerville" w:hint="eastAsia"/>
          <w:sz w:val="24"/>
        </w:rPr>
      </w:pPr>
    </w:p>
    <w:p w14:paraId="1DDE3550" w14:textId="0A322232" w:rsidR="00EB376D" w:rsidRPr="00FB5960" w:rsidRDefault="00B67BDD" w:rsidP="00B50A6B">
      <w:pPr>
        <w:spacing w:line="360" w:lineRule="auto"/>
        <w:ind w:firstLine="420"/>
        <w:outlineLvl w:val="0"/>
        <w:rPr>
          <w:rFonts w:ascii="Baskerville" w:eastAsia="宋体" w:hAnsi="Baskerville"/>
          <w:b/>
          <w:bCs/>
          <w:sz w:val="24"/>
        </w:rPr>
      </w:pPr>
      <w:bookmarkStart w:id="1" w:name="_Toc195466116"/>
      <w:r w:rsidRPr="00FB5960">
        <w:rPr>
          <w:rFonts w:ascii="Baskerville" w:eastAsia="宋体" w:hAnsi="Baskerville"/>
          <w:b/>
          <w:bCs/>
          <w:sz w:val="24"/>
        </w:rPr>
        <w:lastRenderedPageBreak/>
        <w:t>一、理论</w:t>
      </w:r>
      <w:r w:rsidR="001C14D8" w:rsidRPr="00FB5960">
        <w:rPr>
          <w:rFonts w:ascii="Baskerville" w:eastAsia="宋体" w:hAnsi="Baskerville"/>
          <w:b/>
          <w:bCs/>
          <w:sz w:val="24"/>
        </w:rPr>
        <w:t>透镜</w:t>
      </w:r>
      <w:r w:rsidR="007642A0" w:rsidRPr="00FB5960">
        <w:rPr>
          <w:rFonts w:ascii="Baskerville" w:eastAsia="宋体" w:hAnsi="Baskerville"/>
          <w:b/>
          <w:bCs/>
          <w:sz w:val="24"/>
        </w:rPr>
        <w:t>：作为</w:t>
      </w:r>
      <w:r w:rsidR="007642A0" w:rsidRPr="00FB5960">
        <w:rPr>
          <w:rFonts w:ascii="Baskerville" w:eastAsia="宋体" w:hAnsi="Baskerville"/>
          <w:b/>
          <w:bCs/>
          <w:sz w:val="24"/>
        </w:rPr>
        <w:t>“</w:t>
      </w:r>
      <w:r w:rsidR="007642A0" w:rsidRPr="00FB5960">
        <w:rPr>
          <w:rFonts w:ascii="Baskerville" w:eastAsia="宋体" w:hAnsi="Baskerville"/>
          <w:b/>
          <w:bCs/>
          <w:sz w:val="24"/>
        </w:rPr>
        <w:t>事件</w:t>
      </w:r>
      <w:r w:rsidR="007642A0" w:rsidRPr="00FB5960">
        <w:rPr>
          <w:rFonts w:ascii="Baskerville" w:eastAsia="宋体" w:hAnsi="Baskerville"/>
          <w:b/>
          <w:bCs/>
          <w:sz w:val="24"/>
        </w:rPr>
        <w:t>”</w:t>
      </w:r>
      <w:r w:rsidR="007642A0" w:rsidRPr="00FB5960">
        <w:rPr>
          <w:rFonts w:ascii="Baskerville" w:eastAsia="宋体" w:hAnsi="Baskerville"/>
          <w:b/>
          <w:bCs/>
          <w:sz w:val="24"/>
        </w:rPr>
        <w:t>的课程改革</w:t>
      </w:r>
      <w:r w:rsidR="00032937" w:rsidRPr="00FB5960">
        <w:rPr>
          <w:rFonts w:ascii="Baskerville" w:eastAsia="宋体" w:hAnsi="Baskerville"/>
          <w:b/>
          <w:bCs/>
          <w:sz w:val="24"/>
        </w:rPr>
        <w:t>的</w:t>
      </w:r>
      <w:r w:rsidR="00032937" w:rsidRPr="00FB5960">
        <w:rPr>
          <w:rFonts w:ascii="Baskerville" w:eastAsia="宋体" w:hAnsi="Baskerville"/>
          <w:b/>
          <w:bCs/>
          <w:sz w:val="24"/>
        </w:rPr>
        <w:t>“</w:t>
      </w:r>
      <w:r w:rsidR="00032937" w:rsidRPr="00FB5960">
        <w:rPr>
          <w:rFonts w:ascii="Baskerville" w:eastAsia="宋体" w:hAnsi="Baskerville"/>
          <w:b/>
          <w:bCs/>
          <w:sz w:val="24"/>
        </w:rPr>
        <w:t>三层截面</w:t>
      </w:r>
      <w:r w:rsidR="00032937" w:rsidRPr="00FB5960">
        <w:rPr>
          <w:rFonts w:ascii="Baskerville" w:eastAsia="宋体" w:hAnsi="Baskerville"/>
          <w:b/>
          <w:bCs/>
          <w:sz w:val="24"/>
        </w:rPr>
        <w:t>”</w:t>
      </w:r>
      <w:bookmarkEnd w:id="1"/>
    </w:p>
    <w:p w14:paraId="066F2A09" w14:textId="729387E6" w:rsidR="00A47A03" w:rsidRPr="00FB5960" w:rsidRDefault="002A6B25" w:rsidP="00B50A6B">
      <w:pPr>
        <w:spacing w:line="360" w:lineRule="auto"/>
        <w:ind w:firstLine="420"/>
        <w:rPr>
          <w:rFonts w:ascii="Baskerville" w:eastAsia="宋体" w:hAnsi="Baskerville" w:cs="宋体"/>
          <w:kern w:val="0"/>
          <w:sz w:val="24"/>
          <w14:ligatures w14:val="none"/>
        </w:rPr>
      </w:pPr>
      <w:r w:rsidRPr="00CA5292">
        <w:rPr>
          <w:rFonts w:ascii="Times New Roman" w:eastAsia="宋体" w:hAnsi="Times New Roman"/>
          <w:sz w:val="24"/>
        </w:rPr>
        <w:t>PSSC</w:t>
      </w:r>
      <w:r w:rsidRPr="00FB5960">
        <w:rPr>
          <w:rFonts w:ascii="Baskerville" w:eastAsia="宋体" w:hAnsi="Baskerville"/>
          <w:sz w:val="24"/>
        </w:rPr>
        <w:t>课程改革及由此引发的学科结构运动无疑是美国科学教育的重大转折点，是课程改革历史上的重要事件。当下我国正在进行中的新一轮的义务教育课程改革所强调的</w:t>
      </w:r>
      <w:r w:rsidRPr="00FB5960">
        <w:rPr>
          <w:rFonts w:ascii="Baskerville" w:eastAsia="宋体" w:hAnsi="Baskerville"/>
          <w:sz w:val="24"/>
        </w:rPr>
        <w:t>“</w:t>
      </w:r>
      <w:r w:rsidRPr="00FB5960">
        <w:rPr>
          <w:rFonts w:ascii="Baskerville" w:eastAsia="宋体" w:hAnsi="Baskerville"/>
          <w:sz w:val="24"/>
        </w:rPr>
        <w:t>学科实践</w:t>
      </w:r>
      <w:r w:rsidRPr="00FB5960">
        <w:rPr>
          <w:rFonts w:ascii="Baskerville" w:eastAsia="宋体" w:hAnsi="Baskerville"/>
          <w:sz w:val="24"/>
        </w:rPr>
        <w:t>”“</w:t>
      </w:r>
      <w:r w:rsidRPr="00FB5960">
        <w:rPr>
          <w:rFonts w:ascii="Baskerville" w:eastAsia="宋体" w:hAnsi="Baskerville"/>
          <w:sz w:val="24"/>
        </w:rPr>
        <w:t>像科学家一样思考与实践</w:t>
      </w:r>
      <w:r w:rsidRPr="00FB5960">
        <w:rPr>
          <w:rFonts w:ascii="Baskerville" w:eastAsia="宋体" w:hAnsi="Baskerville"/>
          <w:sz w:val="24"/>
        </w:rPr>
        <w:t>”</w:t>
      </w:r>
      <w:r w:rsidRPr="00FB5960">
        <w:rPr>
          <w:rFonts w:ascii="Baskerville" w:eastAsia="宋体" w:hAnsi="Baskerville"/>
          <w:sz w:val="24"/>
        </w:rPr>
        <w:t>，也正是溯源至此（崔允漷等，</w:t>
      </w:r>
      <w:r w:rsidRPr="00FB5960">
        <w:rPr>
          <w:rFonts w:ascii="Baskerville" w:eastAsia="宋体" w:hAnsi="Baskerville"/>
          <w:sz w:val="24"/>
        </w:rPr>
        <w:t>2021</w:t>
      </w:r>
      <w:r w:rsidRPr="00FB5960">
        <w:rPr>
          <w:rFonts w:ascii="Baskerville" w:eastAsia="宋体" w:hAnsi="Baskerville"/>
          <w:sz w:val="24"/>
        </w:rPr>
        <w:t>）。但教育学研究更多关注这一课程改革的</w:t>
      </w:r>
      <w:r w:rsidR="00062106" w:rsidRPr="00FB5960">
        <w:rPr>
          <w:rFonts w:ascii="Baskerville" w:eastAsia="宋体" w:hAnsi="Baskerville"/>
          <w:sz w:val="24"/>
        </w:rPr>
        <w:t>教学</w:t>
      </w:r>
      <w:r w:rsidRPr="00FB5960">
        <w:rPr>
          <w:rFonts w:ascii="Baskerville" w:eastAsia="宋体" w:hAnsi="Baskerville"/>
          <w:sz w:val="24"/>
        </w:rPr>
        <w:t>内容与</w:t>
      </w:r>
      <w:r w:rsidR="00062106" w:rsidRPr="00FB5960">
        <w:rPr>
          <w:rFonts w:ascii="Baskerville" w:eastAsia="宋体" w:hAnsi="Baskerville"/>
          <w:sz w:val="24"/>
        </w:rPr>
        <w:t>实施效果</w:t>
      </w:r>
      <w:r w:rsidR="00EA57DA" w:rsidRPr="00FB5960">
        <w:rPr>
          <w:rFonts w:ascii="Baskerville" w:eastAsia="宋体" w:hAnsi="Baskerville"/>
          <w:sz w:val="24"/>
        </w:rPr>
        <w:t>（王保艳，</w:t>
      </w:r>
      <w:r w:rsidR="00EA57DA" w:rsidRPr="00FB5960">
        <w:rPr>
          <w:rFonts w:ascii="Baskerville" w:eastAsia="宋体" w:hAnsi="Baskerville"/>
          <w:sz w:val="24"/>
        </w:rPr>
        <w:t>2015</w:t>
      </w:r>
      <w:r w:rsidR="00EA57DA" w:rsidRPr="00FB5960">
        <w:rPr>
          <w:rFonts w:ascii="Baskerville" w:eastAsia="宋体" w:hAnsi="Baskerville"/>
          <w:sz w:val="24"/>
        </w:rPr>
        <w:t>）</w:t>
      </w:r>
      <w:r w:rsidRPr="00FB5960">
        <w:rPr>
          <w:rFonts w:ascii="Baskerville" w:eastAsia="宋体" w:hAnsi="Baskerville"/>
          <w:sz w:val="24"/>
        </w:rPr>
        <w:t>，而很少将大国竞争下的课程改革的发生本身看作一个</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，关注其中具体的人与事</w:t>
      </w:r>
      <w:r w:rsidR="007D4B73" w:rsidRPr="00FB5960">
        <w:rPr>
          <w:rFonts w:ascii="Baskerville" w:eastAsia="宋体" w:hAnsi="Baskerville"/>
          <w:sz w:val="24"/>
        </w:rPr>
        <w:t>。由此，本研究以事件社会学</w:t>
      </w:r>
      <w:r w:rsidR="007D4B73" w:rsidRPr="00FB5960">
        <w:rPr>
          <w:rFonts w:ascii="Baskerville" w:eastAsia="宋体" w:hAnsi="Baskerville"/>
          <w:sz w:val="24"/>
        </w:rPr>
        <w:t>(</w:t>
      </w:r>
      <w:r w:rsidR="007D4B73" w:rsidRPr="00CA5292">
        <w:rPr>
          <w:rFonts w:ascii="Times New Roman" w:eastAsia="宋体" w:hAnsi="Times New Roman"/>
          <w:sz w:val="24"/>
        </w:rPr>
        <w:t>eventful</w:t>
      </w:r>
      <w:r w:rsidR="007D4B73" w:rsidRPr="00FB5960">
        <w:rPr>
          <w:rFonts w:ascii="Baskerville" w:eastAsia="宋体" w:hAnsi="Baskerville"/>
          <w:sz w:val="24"/>
        </w:rPr>
        <w:t xml:space="preserve"> </w:t>
      </w:r>
      <w:r w:rsidR="007D4B73" w:rsidRPr="00CA5292">
        <w:rPr>
          <w:rFonts w:ascii="Times New Roman" w:eastAsia="宋体" w:hAnsi="Times New Roman"/>
          <w:sz w:val="24"/>
        </w:rPr>
        <w:t>sociology</w:t>
      </w:r>
      <w:r w:rsidR="007D4B73" w:rsidRPr="00FB5960">
        <w:rPr>
          <w:rFonts w:ascii="Baskerville" w:eastAsia="宋体" w:hAnsi="Baskerville"/>
          <w:sz w:val="24"/>
        </w:rPr>
        <w:t>)</w:t>
      </w:r>
      <w:r w:rsidR="007D4B73" w:rsidRPr="00FB5960">
        <w:rPr>
          <w:rFonts w:ascii="Baskerville" w:eastAsia="宋体" w:hAnsi="Baskerville"/>
          <w:sz w:val="24"/>
        </w:rPr>
        <w:t>为理论视角，将</w:t>
      </w:r>
      <w:r w:rsidR="007D4B73" w:rsidRPr="00CA5292">
        <w:rPr>
          <w:rFonts w:ascii="Times New Roman" w:eastAsia="宋体" w:hAnsi="Times New Roman"/>
          <w:sz w:val="24"/>
        </w:rPr>
        <w:t>PSSC</w:t>
      </w:r>
      <w:r w:rsidR="007D4B73" w:rsidRPr="00FB5960">
        <w:rPr>
          <w:rFonts w:ascii="Baskerville" w:eastAsia="宋体" w:hAnsi="Baskerville"/>
          <w:sz w:val="24"/>
        </w:rPr>
        <w:t>课程改革视作</w:t>
      </w:r>
      <w:r w:rsidR="007D4B73" w:rsidRPr="00FB5960">
        <w:rPr>
          <w:rFonts w:ascii="Baskerville" w:eastAsia="宋体" w:hAnsi="Baskerville"/>
          <w:sz w:val="24"/>
        </w:rPr>
        <w:t>“</w:t>
      </w:r>
      <w:r w:rsidR="007D4B73" w:rsidRPr="00FB5960">
        <w:rPr>
          <w:rFonts w:ascii="Baskerville" w:eastAsia="宋体" w:hAnsi="Baskerville"/>
          <w:sz w:val="24"/>
        </w:rPr>
        <w:t>事件</w:t>
      </w:r>
      <w:r w:rsidR="007D4B73" w:rsidRPr="00FB5960">
        <w:rPr>
          <w:rFonts w:ascii="Baskerville" w:eastAsia="宋体" w:hAnsi="Baskerville"/>
          <w:sz w:val="24"/>
        </w:rPr>
        <w:t>”</w:t>
      </w:r>
      <w:r w:rsidR="007D4B73" w:rsidRPr="00FB5960">
        <w:rPr>
          <w:rFonts w:ascii="Baskerville" w:eastAsia="宋体" w:hAnsi="Baskerville"/>
          <w:sz w:val="24"/>
        </w:rPr>
        <w:t>，关注其中的结构、局势与行动者及三者之间的互动关系，以探寻大国竞争和课程改革间更为具体、复杂、偶然性的关系性分析。在写作架构上，</w:t>
      </w:r>
      <w:r w:rsidR="007D4B73" w:rsidRPr="00FB5960">
        <w:rPr>
          <w:rFonts w:ascii="Baskerville" w:eastAsia="宋体" w:hAnsi="Baskerville" w:cs="宋体"/>
          <w:kern w:val="0"/>
          <w:sz w:val="24"/>
          <w14:ligatures w14:val="none"/>
        </w:rPr>
        <w:t>研究借鉴《决策的本质</w:t>
      </w:r>
      <w:r w:rsidR="00553111" w:rsidRPr="00FB5960">
        <w:rPr>
          <w:rFonts w:ascii="Baskerville" w:eastAsia="宋体" w:hAnsi="Baskerville" w:cs="宋体"/>
          <w:kern w:val="0"/>
          <w:sz w:val="24"/>
          <w14:ligatures w14:val="none"/>
        </w:rPr>
        <w:t>：</w:t>
      </w:r>
      <w:r w:rsidR="00744AA7" w:rsidRPr="00FB5960">
        <w:rPr>
          <w:rFonts w:ascii="Baskerville" w:eastAsia="宋体" w:hAnsi="Baskerville" w:cs="宋体"/>
          <w:kern w:val="0"/>
          <w:sz w:val="24"/>
          <w14:ligatures w14:val="none"/>
        </w:rPr>
        <w:t>还原古巴导弹危机的真相</w:t>
      </w:r>
      <w:r w:rsidR="007D4B73" w:rsidRPr="00FB5960">
        <w:rPr>
          <w:rFonts w:ascii="Baskerville" w:eastAsia="宋体" w:hAnsi="Baskerville" w:cs="宋体"/>
          <w:kern w:val="0"/>
          <w:sz w:val="24"/>
          <w14:ligatures w14:val="none"/>
        </w:rPr>
        <w:t>》中从</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理性国家</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到</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组织行为</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到</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个体博弈</w:t>
      </w:r>
      <w:r w:rsidR="007D4B73" w:rsidRPr="00FB5960">
        <w:rPr>
          <w:rFonts w:ascii="Baskerville" w:eastAsia="宋体" w:hAnsi="Baskerville" w:cs="宋体"/>
          <w:kern w:val="0"/>
          <w:sz w:val="24"/>
          <w14:ligatures w14:val="none"/>
        </w:rPr>
        <w:t>”</w:t>
      </w:r>
      <w:r w:rsidR="007D4B73" w:rsidRPr="00FB5960">
        <w:rPr>
          <w:rFonts w:ascii="Baskerville" w:eastAsia="宋体" w:hAnsi="Baskerville" w:cs="宋体"/>
          <w:kern w:val="0"/>
          <w:sz w:val="24"/>
          <w14:ligatures w14:val="none"/>
        </w:rPr>
        <w:t>三层截面的事件呈现方式与相互补充的分析模式，通过揭示整个课程改革事件中美国的教育和政治结构、冷战与充满危机感的局势，尤其是主导课程改革的科学家、心理学家、政府人员等核心博弈圈中的个体行动者是如何博弈的，</w:t>
      </w:r>
      <w:r w:rsidR="00744AA7" w:rsidRPr="00FB5960">
        <w:rPr>
          <w:rFonts w:ascii="Baskerville" w:eastAsia="宋体" w:hAnsi="Baskerville" w:cs="宋体"/>
          <w:kern w:val="0"/>
          <w:sz w:val="24"/>
          <w14:ligatures w14:val="none"/>
        </w:rPr>
        <w:t>去</w:t>
      </w:r>
      <w:r w:rsidR="007D4B73" w:rsidRPr="00FB5960">
        <w:rPr>
          <w:rFonts w:ascii="Baskerville" w:eastAsia="宋体" w:hAnsi="Baskerville" w:cs="宋体"/>
          <w:kern w:val="0"/>
          <w:sz w:val="24"/>
          <w14:ligatures w14:val="none"/>
        </w:rPr>
        <w:t>打开大国竞争下课程改革的过程黑箱。</w:t>
      </w:r>
    </w:p>
    <w:p w14:paraId="73FBF4F6" w14:textId="3CB53715" w:rsidR="00A47A03" w:rsidRPr="00FB5960" w:rsidRDefault="00EB376D" w:rsidP="00B50A6B">
      <w:pPr>
        <w:pStyle w:val="a3"/>
        <w:numPr>
          <w:ilvl w:val="0"/>
          <w:numId w:val="2"/>
        </w:numPr>
        <w:spacing w:line="360" w:lineRule="auto"/>
        <w:ind w:left="1163" w:firstLineChars="0" w:hanging="743"/>
        <w:outlineLvl w:val="1"/>
        <w:rPr>
          <w:rFonts w:ascii="Baskerville" w:eastAsia="宋体" w:hAnsi="Baskerville"/>
          <w:b/>
          <w:bCs/>
          <w:sz w:val="24"/>
        </w:rPr>
      </w:pPr>
      <w:bookmarkStart w:id="2" w:name="_Toc195466117"/>
      <w:r w:rsidRPr="00FB5960">
        <w:rPr>
          <w:rFonts w:ascii="Baskerville" w:eastAsia="宋体" w:hAnsi="Baskerville"/>
          <w:b/>
          <w:bCs/>
          <w:sz w:val="24"/>
        </w:rPr>
        <w:t>事件社会学：结构、局势、行动者</w:t>
      </w:r>
      <w:bookmarkEnd w:id="2"/>
    </w:p>
    <w:p w14:paraId="4BD64F07" w14:textId="2A0222A9" w:rsidR="003F760E" w:rsidRPr="00FB5960" w:rsidRDefault="00032937" w:rsidP="00B50A6B">
      <w:pPr>
        <w:spacing w:line="360" w:lineRule="auto"/>
        <w:ind w:firstLine="420"/>
        <w:rPr>
          <w:rFonts w:ascii="Baskerville" w:eastAsia="宋体" w:hAnsi="Baskerville"/>
          <w:sz w:val="24"/>
        </w:rPr>
      </w:pPr>
      <w:r w:rsidRPr="00FB5960">
        <w:rPr>
          <w:rFonts w:ascii="Baskerville" w:eastAsia="宋体" w:hAnsi="Baskerville"/>
          <w:sz w:val="24"/>
        </w:rPr>
        <w:t>从概念的外延上看，将大国竞争下的课程改革视作</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w:t>
      </w:r>
      <w:r w:rsidRPr="00CA5292">
        <w:rPr>
          <w:rFonts w:ascii="Times New Roman" w:eastAsia="宋体" w:hAnsi="Times New Roman"/>
          <w:sz w:val="24"/>
        </w:rPr>
        <w:t>event</w:t>
      </w:r>
      <w:r w:rsidRPr="00FB5960">
        <w:rPr>
          <w:rFonts w:ascii="Baskerville" w:eastAsia="宋体" w:hAnsi="Baskerville"/>
          <w:sz w:val="24"/>
        </w:rPr>
        <w:t>）意在指向强调历史偶变性、历史情境中行动者能动性的叙事模式（严飞，</w:t>
      </w:r>
      <w:r w:rsidRPr="00FB5960">
        <w:rPr>
          <w:rFonts w:ascii="Baskerville" w:eastAsia="宋体" w:hAnsi="Baskerville"/>
          <w:sz w:val="24"/>
        </w:rPr>
        <w:t>2021</w:t>
      </w:r>
      <w:r w:rsidRPr="00FB5960">
        <w:rPr>
          <w:rFonts w:ascii="Baskerville" w:eastAsia="宋体" w:hAnsi="Baskerville"/>
          <w:sz w:val="24"/>
        </w:rPr>
        <w:t>，</w:t>
      </w:r>
      <w:r w:rsidRPr="00FB5960">
        <w:rPr>
          <w:rFonts w:ascii="Baskerville" w:eastAsia="宋体" w:hAnsi="Baskerville"/>
          <w:sz w:val="24"/>
        </w:rPr>
        <w:t>2022</w:t>
      </w:r>
      <w:r w:rsidRPr="00FB5960">
        <w:rPr>
          <w:rFonts w:ascii="Baskerville" w:eastAsia="宋体" w:hAnsi="Baskerville"/>
          <w:sz w:val="24"/>
        </w:rPr>
        <w:t>），从而动摇常见的因果关系、宏大叙事的信念，即</w:t>
      </w:r>
      <w:r w:rsidRPr="00FB5960">
        <w:rPr>
          <w:rFonts w:ascii="Baskerville" w:eastAsia="宋体" w:hAnsi="Baskerville"/>
          <w:sz w:val="24"/>
        </w:rPr>
        <w:t>“</w:t>
      </w:r>
      <w:r w:rsidRPr="00FB5960">
        <w:rPr>
          <w:rFonts w:ascii="Baskerville" w:eastAsia="宋体" w:hAnsi="Baskerville"/>
          <w:sz w:val="24"/>
        </w:rPr>
        <w:t>这可能会比因果方法更全面地分析历史的复杂模式</w:t>
      </w:r>
      <w:r w:rsidRPr="00FB5960">
        <w:rPr>
          <w:rFonts w:ascii="Baskerville" w:eastAsia="宋体" w:hAnsi="Baskerville"/>
          <w:sz w:val="24"/>
        </w:rPr>
        <w:t>”</w:t>
      </w:r>
      <w:r w:rsidRPr="00FB5960">
        <w:rPr>
          <w:rFonts w:ascii="Baskerville" w:eastAsia="宋体" w:hAnsi="Baskerville"/>
          <w:sz w:val="24"/>
        </w:rPr>
        <w:t>（</w:t>
      </w:r>
      <w:r w:rsidRPr="00CA5292">
        <w:rPr>
          <w:rFonts w:ascii="Times New Roman" w:eastAsia="宋体" w:hAnsi="Times New Roman"/>
          <w:sz w:val="24"/>
        </w:rPr>
        <w:t>Abbott</w:t>
      </w:r>
      <w:r w:rsidRPr="00FB5960">
        <w:rPr>
          <w:rFonts w:ascii="Baskerville" w:eastAsia="宋体" w:hAnsi="Baskerville"/>
          <w:sz w:val="24"/>
        </w:rPr>
        <w:t>，</w:t>
      </w:r>
      <w:r w:rsidRPr="00FB5960">
        <w:rPr>
          <w:rFonts w:ascii="Baskerville" w:eastAsia="宋体" w:hAnsi="Baskerville"/>
          <w:sz w:val="24"/>
        </w:rPr>
        <w:t>2001</w:t>
      </w:r>
      <w:r w:rsidRPr="00FB5960">
        <w:rPr>
          <w:rFonts w:ascii="Baskerville" w:eastAsia="宋体" w:hAnsi="Baskerville"/>
          <w:sz w:val="24"/>
        </w:rPr>
        <w:t>：</w:t>
      </w:r>
      <w:r w:rsidRPr="00FB5960">
        <w:rPr>
          <w:rFonts w:ascii="Baskerville" w:eastAsia="宋体" w:hAnsi="Baskerville"/>
          <w:sz w:val="24"/>
        </w:rPr>
        <w:t>182</w:t>
      </w:r>
      <w:r w:rsidRPr="00FB5960">
        <w:rPr>
          <w:rFonts w:ascii="Baskerville" w:eastAsia="宋体" w:hAnsi="Baskerville"/>
          <w:sz w:val="24"/>
        </w:rPr>
        <w:t>）。在此基础上，齐泽克（</w:t>
      </w:r>
      <w:r w:rsidRPr="00FB5960">
        <w:rPr>
          <w:rFonts w:ascii="Baskerville" w:eastAsia="宋体" w:hAnsi="Baskerville"/>
          <w:sz w:val="24"/>
        </w:rPr>
        <w:t>2014</w:t>
      </w:r>
      <w:r w:rsidRPr="00FB5960">
        <w:rPr>
          <w:rFonts w:ascii="Baskerville" w:eastAsia="宋体" w:hAnsi="Baskerville"/>
          <w:sz w:val="24"/>
        </w:rPr>
        <w:t>）意义上的事件是</w:t>
      </w:r>
      <w:r w:rsidRPr="00FB5960">
        <w:rPr>
          <w:rFonts w:ascii="Baskerville" w:eastAsia="宋体" w:hAnsi="Baskerville"/>
          <w:sz w:val="24"/>
        </w:rPr>
        <w:t>“</w:t>
      </w:r>
      <w:r w:rsidRPr="00FB5960">
        <w:rPr>
          <w:rFonts w:ascii="Baskerville" w:eastAsia="宋体" w:hAnsi="Baskerville"/>
          <w:sz w:val="24"/>
        </w:rPr>
        <w:t>某种超出了原因的结果，原因和结果之间的界限，便是事件所在的空间</w:t>
      </w:r>
      <w:r w:rsidRPr="00FB5960">
        <w:rPr>
          <w:rFonts w:ascii="Baskerville" w:eastAsia="宋体" w:hAnsi="Baskerville"/>
          <w:sz w:val="24"/>
        </w:rPr>
        <w:t>”</w:t>
      </w:r>
      <w:r w:rsidRPr="00FB5960">
        <w:rPr>
          <w:rFonts w:ascii="Baskerville" w:eastAsia="宋体" w:hAnsi="Baskerville"/>
          <w:sz w:val="24"/>
        </w:rPr>
        <w:t>，这促使我们进一步去普遍化、去因果化地追问，为什么是科学家而非教育家参与政府的重大课程改革？更何况在美国当时的历史文化情境下，这样的课程改革实则还不具有制度、文化支持，甚至还可以追问，为什么是改革</w:t>
      </w:r>
      <w:r w:rsidRPr="00FB5960">
        <w:rPr>
          <w:rFonts w:ascii="Baskerville" w:eastAsia="宋体" w:hAnsi="Baskerville"/>
          <w:sz w:val="24"/>
        </w:rPr>
        <w:t>“</w:t>
      </w:r>
      <w:r w:rsidRPr="00FB5960">
        <w:rPr>
          <w:rFonts w:ascii="Baskerville" w:eastAsia="宋体" w:hAnsi="Baskerville"/>
          <w:sz w:val="24"/>
        </w:rPr>
        <w:t>课程</w:t>
      </w:r>
      <w:r w:rsidRPr="00FB5960">
        <w:rPr>
          <w:rFonts w:ascii="Baskerville" w:eastAsia="宋体" w:hAnsi="Baskerville"/>
          <w:sz w:val="24"/>
        </w:rPr>
        <w:t>”</w:t>
      </w:r>
      <w:r w:rsidRPr="00FB5960">
        <w:rPr>
          <w:rFonts w:ascii="Baskerville" w:eastAsia="宋体" w:hAnsi="Baskerville"/>
          <w:sz w:val="24"/>
        </w:rPr>
        <w:t>而非其他</w:t>
      </w:r>
      <w:r w:rsidRPr="00FB5960">
        <w:rPr>
          <w:rFonts w:ascii="Baskerville" w:eastAsia="宋体" w:hAnsi="Baskerville"/>
          <w:sz w:val="24"/>
        </w:rPr>
        <w:t>……</w:t>
      </w:r>
      <w:r w:rsidRPr="00FB5960">
        <w:rPr>
          <w:rFonts w:ascii="Baskerville" w:eastAsia="宋体" w:hAnsi="Baskerville"/>
          <w:sz w:val="24"/>
        </w:rPr>
        <w:t>也是在此意义上，其不是日常语境中的</w:t>
      </w:r>
      <w:r w:rsidRPr="00FB5960">
        <w:rPr>
          <w:rFonts w:ascii="Baskerville" w:eastAsia="宋体" w:hAnsi="Baskerville"/>
          <w:sz w:val="24"/>
        </w:rPr>
        <w:t>“</w:t>
      </w:r>
      <w:r w:rsidRPr="00FB5960">
        <w:rPr>
          <w:rFonts w:ascii="Baskerville" w:eastAsia="宋体" w:hAnsi="Baskerville"/>
          <w:sz w:val="24"/>
        </w:rPr>
        <w:t>事情</w:t>
      </w:r>
      <w:r w:rsidRPr="00FB5960">
        <w:rPr>
          <w:rFonts w:ascii="Baskerville" w:eastAsia="宋体" w:hAnsi="Baskerville"/>
          <w:sz w:val="24"/>
        </w:rPr>
        <w:t>”</w:t>
      </w:r>
      <w:r w:rsidRPr="00FB5960">
        <w:rPr>
          <w:rFonts w:ascii="Baskerville" w:eastAsia="宋体" w:hAnsi="Baskerville"/>
          <w:sz w:val="24"/>
        </w:rPr>
        <w:t>，不同于大众对事件之因果性、规律性、理性的看法。从而满足了</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这一概念的</w:t>
      </w:r>
      <w:r w:rsidRPr="00FB5960">
        <w:rPr>
          <w:rFonts w:ascii="Baskerville" w:eastAsia="宋体" w:hAnsi="Baskerville"/>
          <w:sz w:val="24"/>
        </w:rPr>
        <w:t>“</w:t>
      </w:r>
      <w:r w:rsidRPr="00FB5960">
        <w:rPr>
          <w:rFonts w:ascii="Baskerville" w:eastAsia="宋体" w:hAnsi="Baskerville"/>
          <w:sz w:val="24"/>
        </w:rPr>
        <w:t>内涵</w:t>
      </w:r>
      <w:r w:rsidRPr="00FB5960">
        <w:rPr>
          <w:rFonts w:ascii="Baskerville" w:eastAsia="宋体" w:hAnsi="Baskerville"/>
          <w:sz w:val="24"/>
        </w:rPr>
        <w:t>”</w:t>
      </w:r>
      <w:r w:rsidRPr="00FB5960">
        <w:rPr>
          <w:rFonts w:ascii="Baskerville" w:eastAsia="宋体" w:hAnsi="Baskerville"/>
          <w:sz w:val="24"/>
        </w:rPr>
        <w:t>，即不简单遵循预定的序列，是新事物的涌现，是对一般性的抵抗（</w:t>
      </w:r>
      <w:r w:rsidRPr="00CA5292">
        <w:rPr>
          <w:rFonts w:ascii="Times New Roman" w:eastAsia="宋体" w:hAnsi="Times New Roman"/>
          <w:sz w:val="24"/>
        </w:rPr>
        <w:t>Raffoul</w:t>
      </w:r>
      <w:r w:rsidRPr="00FB5960">
        <w:rPr>
          <w:rFonts w:ascii="Baskerville" w:eastAsia="宋体" w:hAnsi="Baskerville"/>
          <w:sz w:val="24"/>
        </w:rPr>
        <w:t>，</w:t>
      </w:r>
      <w:r w:rsidRPr="00FB5960">
        <w:rPr>
          <w:rFonts w:ascii="Baskerville" w:eastAsia="宋体" w:hAnsi="Baskerville"/>
          <w:sz w:val="24"/>
        </w:rPr>
        <w:t>2020</w:t>
      </w:r>
      <w:r w:rsidRPr="00FB5960">
        <w:rPr>
          <w:rFonts w:ascii="Baskerville" w:eastAsia="宋体" w:hAnsi="Baskerville"/>
          <w:sz w:val="24"/>
        </w:rPr>
        <w:t>：</w:t>
      </w:r>
      <w:r w:rsidRPr="00FB5960">
        <w:rPr>
          <w:rFonts w:ascii="Baskerville" w:eastAsia="宋体" w:hAnsi="Baskerville"/>
          <w:sz w:val="24"/>
        </w:rPr>
        <w:t>13-14</w:t>
      </w:r>
      <w:r w:rsidRPr="00FB5960">
        <w:rPr>
          <w:rFonts w:ascii="Baskerville" w:eastAsia="宋体" w:hAnsi="Baskerville"/>
          <w:sz w:val="24"/>
        </w:rPr>
        <w:t>）。换言之，也只有当发生的事情激起持久的连锁反应，造成了文化图式的转变、资源的转移、新权力模式的出现时，我们才将之称为</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w:t>
      </w:r>
      <w:r w:rsidRPr="00CA5292">
        <w:rPr>
          <w:rFonts w:ascii="Times New Roman" w:eastAsia="宋体" w:hAnsi="Times New Roman"/>
          <w:sz w:val="24"/>
        </w:rPr>
        <w:t>Sewell</w:t>
      </w:r>
      <w:r w:rsidRPr="00FB5960">
        <w:rPr>
          <w:rFonts w:ascii="Baskerville" w:eastAsia="宋体" w:hAnsi="Baskerville"/>
          <w:sz w:val="24"/>
        </w:rPr>
        <w:t>，</w:t>
      </w:r>
      <w:r w:rsidRPr="00FB5960">
        <w:rPr>
          <w:rFonts w:ascii="Baskerville" w:eastAsia="宋体" w:hAnsi="Baskerville"/>
          <w:sz w:val="24"/>
        </w:rPr>
        <w:t>2005</w:t>
      </w:r>
      <w:r w:rsidRPr="00FB5960">
        <w:rPr>
          <w:rFonts w:ascii="Baskerville" w:eastAsia="宋体" w:hAnsi="Baskerville"/>
          <w:sz w:val="24"/>
        </w:rPr>
        <w:t>：</w:t>
      </w:r>
      <w:r w:rsidRPr="00FB5960">
        <w:rPr>
          <w:rFonts w:ascii="Baskerville" w:eastAsia="宋体" w:hAnsi="Baskerville"/>
          <w:sz w:val="24"/>
        </w:rPr>
        <w:t>228</w:t>
      </w:r>
      <w:r w:rsidRPr="00FB5960">
        <w:rPr>
          <w:rFonts w:ascii="Baskerville" w:eastAsia="宋体" w:hAnsi="Baskerville"/>
          <w:sz w:val="24"/>
        </w:rPr>
        <w:t>）</w:t>
      </w:r>
      <w:r w:rsidRPr="00FB5960">
        <w:rPr>
          <w:rStyle w:val="a6"/>
          <w:rFonts w:ascii="Baskerville" w:eastAsia="宋体" w:hAnsi="Baskerville"/>
          <w:sz w:val="24"/>
        </w:rPr>
        <w:footnoteReference w:id="5"/>
      </w:r>
      <w:r w:rsidRPr="00FB5960">
        <w:rPr>
          <w:rFonts w:ascii="Baskerville" w:eastAsia="宋体" w:hAnsi="Baskerville"/>
          <w:sz w:val="24"/>
        </w:rPr>
        <w:t>。</w:t>
      </w:r>
      <w:r w:rsidR="00674875" w:rsidRPr="00FB5960">
        <w:rPr>
          <w:rFonts w:ascii="Baskerville" w:eastAsia="宋体" w:hAnsi="Baskerville"/>
          <w:sz w:val="24"/>
        </w:rPr>
        <w:t>而</w:t>
      </w:r>
      <w:r w:rsidR="00674875" w:rsidRPr="00CA5292">
        <w:rPr>
          <w:rFonts w:ascii="Times New Roman" w:eastAsia="宋体" w:hAnsi="Times New Roman"/>
          <w:sz w:val="24"/>
        </w:rPr>
        <w:t>PSSC</w:t>
      </w:r>
      <w:r w:rsidR="00674875" w:rsidRPr="00FB5960">
        <w:rPr>
          <w:rFonts w:ascii="Baskerville" w:eastAsia="宋体" w:hAnsi="Baskerville"/>
          <w:sz w:val="24"/>
        </w:rPr>
        <w:t>课程改革正是</w:t>
      </w:r>
      <w:r w:rsidR="003F760E" w:rsidRPr="00FB5960">
        <w:rPr>
          <w:rFonts w:ascii="Baskerville" w:eastAsia="宋体" w:hAnsi="Baskerville"/>
          <w:sz w:val="24"/>
        </w:rPr>
        <w:t>这样一个</w:t>
      </w:r>
      <w:r w:rsidR="003F760E" w:rsidRPr="00FB5960">
        <w:rPr>
          <w:rFonts w:ascii="Baskerville" w:eastAsia="宋体" w:hAnsi="Baskerville"/>
          <w:sz w:val="24"/>
        </w:rPr>
        <w:t>“</w:t>
      </w:r>
      <w:r w:rsidR="003F760E" w:rsidRPr="00FB5960">
        <w:rPr>
          <w:rFonts w:ascii="Baskerville" w:eastAsia="宋体" w:hAnsi="Baskerville"/>
          <w:sz w:val="24"/>
        </w:rPr>
        <w:t>事件</w:t>
      </w:r>
      <w:r w:rsidR="003F760E" w:rsidRPr="00FB5960">
        <w:rPr>
          <w:rFonts w:ascii="Baskerville" w:eastAsia="宋体" w:hAnsi="Baskerville"/>
          <w:sz w:val="24"/>
        </w:rPr>
        <w:t>”</w:t>
      </w:r>
      <w:r w:rsidR="003F760E" w:rsidRPr="00FB5960">
        <w:rPr>
          <w:rFonts w:ascii="Baskerville" w:eastAsia="宋体" w:hAnsi="Baskerville"/>
          <w:sz w:val="24"/>
        </w:rPr>
        <w:t>：鲁</w:t>
      </w:r>
      <w:r w:rsidR="003F760E" w:rsidRPr="00FB5960">
        <w:rPr>
          <w:rFonts w:ascii="Baskerville" w:eastAsia="宋体" w:hAnsi="Baskerville"/>
          <w:sz w:val="24"/>
        </w:rPr>
        <w:lastRenderedPageBreak/>
        <w:t>道夫生动的比喻到</w:t>
      </w:r>
      <w:r w:rsidR="003F760E" w:rsidRPr="00FB5960">
        <w:rPr>
          <w:rFonts w:ascii="Baskerville" w:eastAsia="宋体" w:hAnsi="Baskerville"/>
          <w:sz w:val="24"/>
        </w:rPr>
        <w:t>“</w:t>
      </w:r>
      <w:r w:rsidR="003F760E" w:rsidRPr="00FB5960">
        <w:rPr>
          <w:rFonts w:ascii="Baskerville" w:eastAsia="宋体" w:hAnsi="Baskerville"/>
          <w:sz w:val="24"/>
        </w:rPr>
        <w:t>它就像眼睛闭上很久之后留在视网膜上的残像，继续塑造着人们对科学是什么以及科学教育应该是什么的意识</w:t>
      </w:r>
      <w:r w:rsidR="003F760E" w:rsidRPr="00FB5960">
        <w:rPr>
          <w:rFonts w:ascii="Baskerville" w:eastAsia="宋体" w:hAnsi="Baskerville"/>
          <w:sz w:val="24"/>
        </w:rPr>
        <w:t>”</w:t>
      </w:r>
      <w:r w:rsidR="003F760E" w:rsidRPr="00FB5960">
        <w:rPr>
          <w:rFonts w:ascii="Baskerville" w:eastAsia="宋体" w:hAnsi="Baskerville"/>
          <w:sz w:val="24"/>
        </w:rPr>
        <w:t>，如学科中心的探究、实验室教学、基于技术的教学等等。</w:t>
      </w:r>
    </w:p>
    <w:p w14:paraId="491F6432" w14:textId="3AD7025F" w:rsidR="00B84BD6" w:rsidRPr="00FB5960" w:rsidRDefault="00B84BD6" w:rsidP="00B50A6B">
      <w:pPr>
        <w:spacing w:line="360" w:lineRule="auto"/>
        <w:ind w:firstLine="420"/>
        <w:rPr>
          <w:rFonts w:ascii="Baskerville" w:eastAsia="宋体" w:hAnsi="Baskerville"/>
          <w:sz w:val="24"/>
        </w:rPr>
      </w:pPr>
      <w:r w:rsidRPr="00FB5960">
        <w:rPr>
          <w:rFonts w:ascii="Baskerville" w:eastAsia="宋体" w:hAnsi="Baskerville"/>
          <w:sz w:val="24"/>
        </w:rPr>
        <w:t>结构、局势和行动者折叠在同一时段的事件中</w:t>
      </w:r>
      <w:r w:rsidRPr="00FB5960">
        <w:rPr>
          <w:rFonts w:ascii="Baskerville" w:eastAsia="宋体" w:hAnsi="Baskerville"/>
          <w:sz w:val="24"/>
        </w:rPr>
        <w:t>(</w:t>
      </w:r>
      <w:r w:rsidRPr="00FB5960">
        <w:rPr>
          <w:rFonts w:ascii="Baskerville" w:eastAsia="宋体" w:hAnsi="Baskerville"/>
          <w:sz w:val="24"/>
        </w:rPr>
        <w:t>应星</w:t>
      </w:r>
      <w:r w:rsidRPr="00FB5960">
        <w:rPr>
          <w:rFonts w:ascii="Baskerville" w:eastAsia="宋体" w:hAnsi="Baskerville"/>
          <w:sz w:val="24"/>
        </w:rPr>
        <w:t xml:space="preserve">, 2017, </w:t>
      </w:r>
      <w:r w:rsidRPr="00CA5292">
        <w:rPr>
          <w:rFonts w:ascii="Times New Roman" w:eastAsia="宋体" w:hAnsi="Times New Roman"/>
          <w:sz w:val="24"/>
        </w:rPr>
        <w:t>p</w:t>
      </w:r>
      <w:r w:rsidRPr="00FB5960">
        <w:rPr>
          <w:rFonts w:ascii="Baskerville" w:eastAsia="宋体" w:hAnsi="Baskerville"/>
          <w:sz w:val="24"/>
        </w:rPr>
        <w:t>.9)</w:t>
      </w:r>
      <w:r w:rsidRPr="00FB5960">
        <w:rPr>
          <w:rFonts w:ascii="Baskerville" w:eastAsia="宋体" w:hAnsi="Baskerville"/>
          <w:sz w:val="24"/>
        </w:rPr>
        <w:t>，这意味着现实事件是复杂行动者遇到复杂结构下的复杂局势，而非一个线性的因果分析（严飞，</w:t>
      </w:r>
      <w:r w:rsidRPr="00FB5960">
        <w:rPr>
          <w:rFonts w:ascii="Baskerville" w:eastAsia="宋体" w:hAnsi="Baskerville"/>
          <w:sz w:val="24"/>
        </w:rPr>
        <w:t>2024</w:t>
      </w:r>
      <w:r w:rsidRPr="00FB5960">
        <w:rPr>
          <w:rFonts w:ascii="Baskerville" w:eastAsia="宋体" w:hAnsi="Baskerville"/>
          <w:sz w:val="24"/>
        </w:rPr>
        <w:t>），我们必须将复杂的细节置于分析的核心</w:t>
      </w:r>
      <w:r w:rsidRPr="00FB5960">
        <w:rPr>
          <w:rFonts w:ascii="Baskerville" w:eastAsia="宋体" w:hAnsi="Baskerville"/>
          <w:sz w:val="24"/>
        </w:rPr>
        <w:t>(</w:t>
      </w:r>
      <w:r w:rsidRPr="00CA5292">
        <w:rPr>
          <w:rFonts w:ascii="Times New Roman" w:eastAsia="宋体" w:hAnsi="Times New Roman"/>
          <w:sz w:val="24"/>
        </w:rPr>
        <w:t>Abbott</w:t>
      </w:r>
      <w:r w:rsidRPr="00FB5960">
        <w:rPr>
          <w:rFonts w:ascii="Baskerville" w:eastAsia="宋体" w:hAnsi="Baskerville"/>
          <w:sz w:val="24"/>
        </w:rPr>
        <w:t>, 1991)</w:t>
      </w:r>
      <w:r w:rsidR="00892DF2" w:rsidRPr="00FB5960">
        <w:rPr>
          <w:rFonts w:ascii="Baskerville" w:eastAsia="宋体" w:hAnsi="Baskerville"/>
          <w:sz w:val="24"/>
        </w:rPr>
        <w:t>，如</w:t>
      </w:r>
      <w:r w:rsidR="00892DF2" w:rsidRPr="00CA5292">
        <w:rPr>
          <w:rFonts w:ascii="Times New Roman" w:eastAsia="宋体" w:hAnsi="Times New Roman"/>
          <w:sz w:val="24"/>
        </w:rPr>
        <w:t>PSSC</w:t>
      </w:r>
      <w:r w:rsidR="00892DF2" w:rsidRPr="00FB5960">
        <w:rPr>
          <w:rFonts w:ascii="Baskerville" w:eastAsia="宋体" w:hAnsi="Baskerville"/>
          <w:sz w:val="24"/>
        </w:rPr>
        <w:t>课程改革</w:t>
      </w:r>
      <w:r w:rsidR="00156BE5" w:rsidRPr="00FB5960">
        <w:rPr>
          <w:rFonts w:ascii="Baskerville" w:eastAsia="宋体" w:hAnsi="Baskerville"/>
          <w:sz w:val="24"/>
        </w:rPr>
        <w:t>实则</w:t>
      </w:r>
      <w:r w:rsidR="00892DF2" w:rsidRPr="00FB5960">
        <w:rPr>
          <w:rFonts w:ascii="Baskerville" w:eastAsia="宋体" w:hAnsi="Baskerville"/>
          <w:sz w:val="24"/>
        </w:rPr>
        <w:t>发生于卫星危机以前，</w:t>
      </w:r>
      <w:r w:rsidR="00156BE5" w:rsidRPr="00FB5960">
        <w:rPr>
          <w:rFonts w:ascii="Baskerville" w:eastAsia="宋体" w:hAnsi="Baskerville"/>
          <w:sz w:val="24"/>
        </w:rPr>
        <w:t>领导者为何会是扎卡里亚斯，</w:t>
      </w:r>
      <w:r w:rsidR="007817AD" w:rsidRPr="00FB5960">
        <w:rPr>
          <w:rFonts w:ascii="Baskerville" w:eastAsia="宋体" w:hAnsi="Baskerville"/>
          <w:sz w:val="24"/>
        </w:rPr>
        <w:t>这一课程改革与</w:t>
      </w:r>
      <w:r w:rsidR="007817AD" w:rsidRPr="00CA5292">
        <w:rPr>
          <w:rFonts w:ascii="Times New Roman" w:eastAsia="宋体" w:hAnsi="Times New Roman"/>
          <w:sz w:val="24"/>
        </w:rPr>
        <w:t>NSF</w:t>
      </w:r>
      <w:r w:rsidR="007817AD" w:rsidRPr="00FB5960">
        <w:rPr>
          <w:rFonts w:ascii="Baskerville" w:eastAsia="宋体" w:hAnsi="Baskerville"/>
          <w:sz w:val="24"/>
        </w:rPr>
        <w:t>、联邦政府的关系是什么</w:t>
      </w:r>
      <w:r w:rsidRPr="00FB5960">
        <w:rPr>
          <w:rFonts w:ascii="Baskerville" w:eastAsia="宋体" w:hAnsi="Baskerville"/>
          <w:sz w:val="24"/>
        </w:rPr>
        <w:t>。应星（</w:t>
      </w:r>
      <w:r w:rsidRPr="00FB5960">
        <w:rPr>
          <w:rFonts w:ascii="Baskerville" w:eastAsia="宋体" w:hAnsi="Baskerville"/>
          <w:sz w:val="24"/>
        </w:rPr>
        <w:t>2017</w:t>
      </w:r>
      <w:r w:rsidRPr="00FB5960">
        <w:rPr>
          <w:rFonts w:ascii="Baskerville" w:eastAsia="宋体" w:hAnsi="Baskerville"/>
          <w:sz w:val="24"/>
        </w:rPr>
        <w:t>）基于马克思的《路易</w:t>
      </w:r>
      <w:r w:rsidRPr="00FB5960">
        <w:rPr>
          <w:rFonts w:ascii="Baskerville" w:eastAsia="宋体" w:hAnsi="Baskerville"/>
          <w:sz w:val="24"/>
        </w:rPr>
        <w:t>•</w:t>
      </w:r>
      <w:r w:rsidRPr="00FB5960">
        <w:rPr>
          <w:rFonts w:ascii="Baskerville" w:eastAsia="宋体" w:hAnsi="Baskerville"/>
          <w:sz w:val="24"/>
        </w:rPr>
        <w:t>波拿巴的雾月十八日》做了进一步解释：首先，人们是在从过去继承而来的既定</w:t>
      </w:r>
      <w:r w:rsidRPr="00FB5960">
        <w:rPr>
          <w:rFonts w:ascii="Baskerville" w:eastAsia="宋体" w:hAnsi="Baskerville"/>
          <w:sz w:val="24"/>
        </w:rPr>
        <w:t>“</w:t>
      </w:r>
      <w:r w:rsidRPr="00FB5960">
        <w:rPr>
          <w:rFonts w:ascii="Baskerville" w:eastAsia="宋体" w:hAnsi="Baskerville"/>
          <w:sz w:val="24"/>
        </w:rPr>
        <w:t>结构</w:t>
      </w:r>
      <w:r w:rsidRPr="00FB5960">
        <w:rPr>
          <w:rFonts w:ascii="Baskerville" w:eastAsia="宋体" w:hAnsi="Baskerville"/>
          <w:sz w:val="24"/>
        </w:rPr>
        <w:t>”</w:t>
      </w:r>
      <w:r w:rsidRPr="00FB5960">
        <w:rPr>
          <w:rFonts w:ascii="Baskerville" w:eastAsia="宋体" w:hAnsi="Baskerville"/>
          <w:sz w:val="24"/>
        </w:rPr>
        <w:t>（比如阶级）下创造历史，而非随心所欲</w:t>
      </w:r>
      <w:r w:rsidRPr="00FB5960">
        <w:rPr>
          <w:rFonts w:ascii="Baskerville" w:eastAsia="宋体" w:hAnsi="Baskerville"/>
          <w:sz w:val="24"/>
        </w:rPr>
        <w:t>——</w:t>
      </w:r>
      <w:r w:rsidRPr="00FB5960">
        <w:rPr>
          <w:rFonts w:ascii="Baskerville" w:eastAsia="宋体" w:hAnsi="Baskerville"/>
          <w:sz w:val="24"/>
        </w:rPr>
        <w:t>学科结构运动仍是在美国特有的政治、教育与社会结构下进行。其次，人们在忙于改造或创造周围事物时所处的</w:t>
      </w:r>
      <w:r w:rsidRPr="00FB5960">
        <w:rPr>
          <w:rFonts w:ascii="Baskerville" w:eastAsia="宋体" w:hAnsi="Baskerville"/>
          <w:sz w:val="24"/>
        </w:rPr>
        <w:t>“</w:t>
      </w:r>
      <w:r w:rsidRPr="00FB5960">
        <w:rPr>
          <w:rFonts w:ascii="Baskerville" w:eastAsia="宋体" w:hAnsi="Baskerville"/>
          <w:sz w:val="24"/>
        </w:rPr>
        <w:t>革命危机时代</w:t>
      </w:r>
      <w:r w:rsidRPr="00FB5960">
        <w:rPr>
          <w:rFonts w:ascii="Baskerville" w:eastAsia="宋体" w:hAnsi="Baskerville"/>
          <w:sz w:val="24"/>
        </w:rPr>
        <w:t>”</w:t>
      </w:r>
      <w:r w:rsidRPr="00FB5960">
        <w:rPr>
          <w:rFonts w:ascii="Baskerville" w:eastAsia="宋体" w:hAnsi="Baskerville"/>
          <w:sz w:val="24"/>
        </w:rPr>
        <w:t>，会借用的</w:t>
      </w:r>
      <w:r w:rsidRPr="00FB5960">
        <w:rPr>
          <w:rFonts w:ascii="Baskerville" w:eastAsia="宋体" w:hAnsi="Baskerville"/>
          <w:sz w:val="24"/>
        </w:rPr>
        <w:t>“</w:t>
      </w:r>
      <w:r w:rsidRPr="00FB5960">
        <w:rPr>
          <w:rFonts w:ascii="Baskerville" w:eastAsia="宋体" w:hAnsi="Baskerville"/>
          <w:sz w:val="24"/>
        </w:rPr>
        <w:t>口号</w:t>
      </w:r>
      <w:r w:rsidRPr="00FB5960">
        <w:rPr>
          <w:rFonts w:ascii="Baskerville" w:eastAsia="宋体" w:hAnsi="Baskerville"/>
          <w:sz w:val="24"/>
        </w:rPr>
        <w:t>”</w:t>
      </w:r>
      <w:r w:rsidRPr="00FB5960">
        <w:rPr>
          <w:rFonts w:ascii="Baskerville" w:eastAsia="宋体" w:hAnsi="Baskerville"/>
          <w:sz w:val="24"/>
        </w:rPr>
        <w:t>与</w:t>
      </w:r>
      <w:r w:rsidRPr="00FB5960">
        <w:rPr>
          <w:rFonts w:ascii="Baskerville" w:eastAsia="宋体" w:hAnsi="Baskerville"/>
          <w:sz w:val="24"/>
        </w:rPr>
        <w:t>“</w:t>
      </w:r>
      <w:r w:rsidRPr="00FB5960">
        <w:rPr>
          <w:rFonts w:ascii="Baskerville" w:eastAsia="宋体" w:hAnsi="Baskerville"/>
          <w:sz w:val="24"/>
        </w:rPr>
        <w:t>衣服</w:t>
      </w:r>
      <w:r w:rsidRPr="00FB5960">
        <w:rPr>
          <w:rFonts w:ascii="Baskerville" w:eastAsia="宋体" w:hAnsi="Baskerville"/>
          <w:sz w:val="24"/>
        </w:rPr>
        <w:t>”</w:t>
      </w:r>
      <w:r w:rsidRPr="00FB5960">
        <w:rPr>
          <w:rFonts w:ascii="Baskerville" w:eastAsia="宋体" w:hAnsi="Baskerville"/>
          <w:sz w:val="24"/>
        </w:rPr>
        <w:t>，是对</w:t>
      </w:r>
      <w:r w:rsidRPr="00FB5960">
        <w:rPr>
          <w:rFonts w:ascii="Baskerville" w:eastAsia="宋体" w:hAnsi="Baskerville"/>
          <w:sz w:val="24"/>
        </w:rPr>
        <w:t>“</w:t>
      </w:r>
      <w:r w:rsidRPr="00FB5960">
        <w:rPr>
          <w:rFonts w:ascii="Baskerville" w:eastAsia="宋体" w:hAnsi="Baskerville"/>
          <w:sz w:val="24"/>
        </w:rPr>
        <w:t>局势</w:t>
      </w:r>
      <w:r w:rsidRPr="00FB5960">
        <w:rPr>
          <w:rFonts w:ascii="Baskerville" w:eastAsia="宋体" w:hAnsi="Baskerville"/>
          <w:sz w:val="24"/>
        </w:rPr>
        <w:t>”</w:t>
      </w:r>
      <w:r w:rsidRPr="00FB5960">
        <w:rPr>
          <w:rFonts w:ascii="Baskerville" w:eastAsia="宋体" w:hAnsi="Baskerville"/>
          <w:sz w:val="24"/>
        </w:rPr>
        <w:t>的修辞表达，如学科结构运动所处的冷战、苏联卫星时刻、公立学校和科学人力资源危机等。其中，</w:t>
      </w:r>
      <w:r w:rsidRPr="00FB5960">
        <w:rPr>
          <w:rFonts w:ascii="Baskerville" w:eastAsia="宋体" w:hAnsi="Baskerville"/>
          <w:sz w:val="24"/>
        </w:rPr>
        <w:t>“</w:t>
      </w:r>
      <w:r w:rsidRPr="00FB5960">
        <w:rPr>
          <w:rFonts w:ascii="Baskerville" w:eastAsia="宋体" w:hAnsi="Baskerville"/>
          <w:sz w:val="24"/>
        </w:rPr>
        <w:t>局势</w:t>
      </w:r>
      <w:r w:rsidRPr="00FB5960">
        <w:rPr>
          <w:rFonts w:ascii="Baskerville" w:eastAsia="宋体" w:hAnsi="Baskerville"/>
          <w:sz w:val="24"/>
        </w:rPr>
        <w:t>”</w:t>
      </w:r>
      <w:r w:rsidRPr="00FB5960">
        <w:rPr>
          <w:rFonts w:ascii="Baskerville" w:eastAsia="宋体" w:hAnsi="Baskerville"/>
          <w:sz w:val="24"/>
        </w:rPr>
        <w:t>是由</w:t>
      </w:r>
      <w:r w:rsidRPr="00FB5960">
        <w:rPr>
          <w:rFonts w:ascii="Baskerville" w:eastAsia="宋体" w:hAnsi="Baskerville"/>
          <w:sz w:val="24"/>
        </w:rPr>
        <w:t>“</w:t>
      </w:r>
      <w:r w:rsidRPr="00FB5960">
        <w:rPr>
          <w:rFonts w:ascii="Baskerville" w:eastAsia="宋体" w:hAnsi="Baskerville"/>
          <w:sz w:val="24"/>
        </w:rPr>
        <w:t>结构</w:t>
      </w:r>
      <w:r w:rsidRPr="00FB5960">
        <w:rPr>
          <w:rFonts w:ascii="Baskerville" w:eastAsia="宋体" w:hAnsi="Baskerville"/>
          <w:sz w:val="24"/>
        </w:rPr>
        <w:t>”</w:t>
      </w:r>
      <w:r w:rsidRPr="00FB5960">
        <w:rPr>
          <w:rFonts w:ascii="Baskerville" w:eastAsia="宋体" w:hAnsi="Baskerville"/>
          <w:sz w:val="24"/>
        </w:rPr>
        <w:t>和系列</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共同造成的变化并汇聚而成的。最后，</w:t>
      </w:r>
      <w:r w:rsidRPr="00FB5960">
        <w:rPr>
          <w:rFonts w:ascii="Baskerville" w:eastAsia="宋体" w:hAnsi="Baskerville"/>
          <w:sz w:val="24"/>
        </w:rPr>
        <w:t>“</w:t>
      </w:r>
      <w:r w:rsidRPr="00FB5960">
        <w:rPr>
          <w:rFonts w:ascii="Baskerville" w:eastAsia="宋体" w:hAnsi="Baskerville"/>
          <w:sz w:val="24"/>
        </w:rPr>
        <w:t>行动者</w:t>
      </w:r>
      <w:r w:rsidRPr="00FB5960">
        <w:rPr>
          <w:rFonts w:ascii="Baskerville" w:eastAsia="宋体" w:hAnsi="Baskerville"/>
          <w:sz w:val="24"/>
        </w:rPr>
        <w:t>”</w:t>
      </w:r>
      <w:r w:rsidRPr="00FB5960">
        <w:rPr>
          <w:rFonts w:ascii="Baskerville" w:eastAsia="宋体" w:hAnsi="Baskerville"/>
          <w:sz w:val="24"/>
        </w:rPr>
        <w:t>是构成历史转折的关键要素，马克思特别关注事件中</w:t>
      </w:r>
      <w:r w:rsidRPr="00FB5960">
        <w:rPr>
          <w:rFonts w:ascii="Baskerville" w:eastAsia="宋体" w:hAnsi="Baskerville"/>
          <w:sz w:val="24"/>
        </w:rPr>
        <w:t>“</w:t>
      </w:r>
      <w:r w:rsidRPr="00FB5960">
        <w:rPr>
          <w:rFonts w:ascii="Baskerville" w:eastAsia="宋体" w:hAnsi="Baskerville"/>
          <w:sz w:val="24"/>
        </w:rPr>
        <w:t>个体</w:t>
      </w:r>
      <w:r w:rsidRPr="00FB5960">
        <w:rPr>
          <w:rFonts w:ascii="Baskerville" w:eastAsia="宋体" w:hAnsi="Baskerville"/>
          <w:sz w:val="24"/>
        </w:rPr>
        <w:t>”</w:t>
      </w:r>
      <w:r w:rsidRPr="00FB5960">
        <w:rPr>
          <w:rFonts w:ascii="Baskerville" w:eastAsia="宋体" w:hAnsi="Baskerville"/>
          <w:sz w:val="24"/>
        </w:rPr>
        <w:t>的行动逻辑以及由此呈现出的</w:t>
      </w:r>
      <w:r w:rsidRPr="00FB5960">
        <w:rPr>
          <w:rFonts w:ascii="Baskerville" w:eastAsia="宋体" w:hAnsi="Baskerville"/>
          <w:sz w:val="24"/>
        </w:rPr>
        <w:t>“</w:t>
      </w:r>
      <w:r w:rsidRPr="00FB5960">
        <w:rPr>
          <w:rFonts w:ascii="Baskerville" w:eastAsia="宋体" w:hAnsi="Baskerville"/>
          <w:sz w:val="24"/>
        </w:rPr>
        <w:t>精神气质</w:t>
      </w:r>
      <w:r w:rsidRPr="00FB5960">
        <w:rPr>
          <w:rFonts w:ascii="Baskerville" w:eastAsia="宋体" w:hAnsi="Baskerville"/>
          <w:sz w:val="24"/>
        </w:rPr>
        <w:t>”</w:t>
      </w:r>
      <w:r w:rsidRPr="00FB5960">
        <w:rPr>
          <w:rFonts w:ascii="Baskerville" w:eastAsia="宋体" w:hAnsi="Baskerville"/>
          <w:sz w:val="24"/>
        </w:rPr>
        <w:t>（孟庆延，</w:t>
      </w:r>
      <w:r w:rsidRPr="00FB5960">
        <w:rPr>
          <w:rFonts w:ascii="Baskerville" w:eastAsia="宋体" w:hAnsi="Baskerville"/>
          <w:sz w:val="24"/>
        </w:rPr>
        <w:t>2022</w:t>
      </w:r>
      <w:r w:rsidRPr="00FB5960">
        <w:rPr>
          <w:rFonts w:ascii="Baskerville" w:eastAsia="宋体" w:hAnsi="Baskerville"/>
          <w:sz w:val="24"/>
        </w:rPr>
        <w:t>），在此基础上，严飞提出的</w:t>
      </w:r>
      <w:r w:rsidRPr="00FB5960">
        <w:rPr>
          <w:rFonts w:ascii="Baskerville" w:eastAsia="宋体" w:hAnsi="Baskerville"/>
          <w:sz w:val="24"/>
        </w:rPr>
        <w:t>“</w:t>
      </w:r>
      <w:r w:rsidRPr="00FB5960">
        <w:rPr>
          <w:rFonts w:ascii="Baskerville" w:eastAsia="宋体" w:hAnsi="Baskerville"/>
          <w:sz w:val="24"/>
        </w:rPr>
        <w:t>关系</w:t>
      </w:r>
      <w:r w:rsidRPr="00FB5960">
        <w:rPr>
          <w:rFonts w:ascii="Baskerville" w:eastAsia="宋体" w:hAnsi="Baskerville"/>
          <w:sz w:val="24"/>
        </w:rPr>
        <w:t>-</w:t>
      </w:r>
      <w:r w:rsidRPr="00FB5960">
        <w:rPr>
          <w:rFonts w:ascii="Baskerville" w:eastAsia="宋体" w:hAnsi="Baskerville"/>
          <w:sz w:val="24"/>
        </w:rPr>
        <w:t>事件</w:t>
      </w:r>
      <w:r w:rsidRPr="00FB5960">
        <w:rPr>
          <w:rFonts w:ascii="Baskerville" w:eastAsia="宋体" w:hAnsi="Baskerville"/>
          <w:sz w:val="24"/>
        </w:rPr>
        <w:t>”</w:t>
      </w:r>
      <w:r w:rsidRPr="00FB5960">
        <w:rPr>
          <w:rFonts w:ascii="Baskerville" w:eastAsia="宋体" w:hAnsi="Baskerville"/>
          <w:sz w:val="24"/>
        </w:rPr>
        <w:t>社会学更进一步强调了聚焦于历史和文化情境中具体的人和关系，以避免结构视角下的结果导向与对日常生活与互动的遮蔽。这提示我们应重视大国竞争下课程改革中的多元行动者及其所处的具体、复杂、涌动的日常实践关系（严飞，</w:t>
      </w:r>
      <w:r w:rsidRPr="00FB5960">
        <w:rPr>
          <w:rFonts w:ascii="Baskerville" w:eastAsia="宋体" w:hAnsi="Baskerville"/>
          <w:sz w:val="24"/>
        </w:rPr>
        <w:t>2024</w:t>
      </w:r>
      <w:r w:rsidRPr="00FB5960">
        <w:rPr>
          <w:rFonts w:ascii="Baskerville" w:eastAsia="宋体" w:hAnsi="Baskerville"/>
          <w:sz w:val="24"/>
        </w:rPr>
        <w:t>）</w:t>
      </w:r>
      <w:r w:rsidR="00AD0D35" w:rsidRPr="00FB5960">
        <w:rPr>
          <w:rFonts w:ascii="Baskerville" w:eastAsia="宋体" w:hAnsi="Baskerville"/>
          <w:sz w:val="24"/>
        </w:rPr>
        <w:t>，</w:t>
      </w:r>
      <w:r w:rsidR="00BF1873" w:rsidRPr="00FB5960">
        <w:rPr>
          <w:rFonts w:ascii="Baskerville" w:eastAsia="宋体" w:hAnsi="Baskerville"/>
          <w:sz w:val="24"/>
        </w:rPr>
        <w:t>并且，</w:t>
      </w:r>
      <w:r w:rsidRPr="00FB5960">
        <w:rPr>
          <w:rFonts w:ascii="Baskerville" w:eastAsia="宋体" w:hAnsi="Baskerville"/>
          <w:sz w:val="24"/>
        </w:rPr>
        <w:t>结构和局势影响行动者的同时，行动者也和结构一起，</w:t>
      </w:r>
      <w:r w:rsidRPr="00FB5960">
        <w:rPr>
          <w:rFonts w:ascii="Baskerville" w:eastAsia="宋体" w:hAnsi="Baskerville"/>
          <w:sz w:val="24"/>
        </w:rPr>
        <w:t>“</w:t>
      </w:r>
      <w:r w:rsidRPr="00FB5960">
        <w:rPr>
          <w:rFonts w:ascii="Baskerville" w:eastAsia="宋体" w:hAnsi="Baskerville"/>
          <w:sz w:val="24"/>
        </w:rPr>
        <w:t>再生产</w:t>
      </w:r>
      <w:r w:rsidRPr="00FB5960">
        <w:rPr>
          <w:rFonts w:ascii="Baskerville" w:eastAsia="宋体" w:hAnsi="Baskerville"/>
          <w:sz w:val="24"/>
        </w:rPr>
        <w:t>”</w:t>
      </w:r>
      <w:r w:rsidRPr="00FB5960">
        <w:rPr>
          <w:rFonts w:ascii="Baskerville" w:eastAsia="宋体" w:hAnsi="Baskerville"/>
          <w:sz w:val="24"/>
        </w:rPr>
        <w:t>着局势。</w:t>
      </w:r>
    </w:p>
    <w:p w14:paraId="7DE19199" w14:textId="4D890F7D" w:rsidR="00BF1873" w:rsidRPr="00FB5960" w:rsidRDefault="00BF1873" w:rsidP="00B50A6B">
      <w:pPr>
        <w:spacing w:line="360" w:lineRule="auto"/>
        <w:ind w:firstLine="420"/>
        <w:outlineLvl w:val="1"/>
        <w:rPr>
          <w:rFonts w:ascii="Baskerville" w:eastAsia="宋体" w:hAnsi="Baskerville"/>
          <w:b/>
          <w:bCs/>
          <w:sz w:val="24"/>
        </w:rPr>
      </w:pPr>
      <w:bookmarkStart w:id="3" w:name="_Toc195466118"/>
      <w:r w:rsidRPr="00FB5960">
        <w:rPr>
          <w:rFonts w:ascii="Baskerville" w:eastAsia="宋体" w:hAnsi="Baskerville"/>
          <w:b/>
          <w:bCs/>
          <w:sz w:val="24"/>
        </w:rPr>
        <w:t>（二）决策的本质：国家理性、组织运作与个体博弈</w:t>
      </w:r>
      <w:bookmarkEnd w:id="3"/>
    </w:p>
    <w:p w14:paraId="519BA1C0" w14:textId="0A87DEA5" w:rsidR="00BF1873" w:rsidRPr="00FB5960" w:rsidRDefault="00BF1873" w:rsidP="00B50A6B">
      <w:pPr>
        <w:spacing w:line="360" w:lineRule="auto"/>
        <w:ind w:firstLine="420"/>
        <w:rPr>
          <w:rFonts w:ascii="Baskerville" w:eastAsia="宋体" w:hAnsi="Baskerville" w:cs="宋体"/>
          <w:kern w:val="0"/>
          <w:sz w:val="24"/>
          <w14:ligatures w14:val="none"/>
        </w:rPr>
      </w:pPr>
      <w:r w:rsidRPr="00FB5960">
        <w:rPr>
          <w:rFonts w:ascii="Baskerville" w:eastAsia="宋体" w:hAnsi="Baskerville" w:cs="宋体"/>
          <w:kern w:val="0"/>
          <w:sz w:val="24"/>
          <w14:ligatures w14:val="none"/>
        </w:rPr>
        <w:t>《决策的本质</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还原古巴导弹危机的真相》一书中提出了分别侧重于国家、组织和个体博弈者三个层面的事件分析模式，以思考不同范畴与假设如何指导、限定了我们对事件的思考：</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模式</w:t>
      </w:r>
      <w:r w:rsidRPr="00CA5292">
        <w:rPr>
          <w:rFonts w:ascii="Times New Roman" w:eastAsia="宋体" w:hAnsi="Times New Roman" w:cs="宋体"/>
          <w:kern w:val="0"/>
          <w:sz w:val="24"/>
          <w14:ligatures w14:val="none"/>
        </w:rPr>
        <w:t>I</w:t>
      </w:r>
      <w:r w:rsidRPr="00FB5960">
        <w:rPr>
          <w:rFonts w:ascii="Baskerville" w:eastAsia="宋体" w:hAnsi="Baskerville" w:cs="宋体"/>
          <w:kern w:val="0"/>
          <w:sz w:val="24"/>
          <w14:ligatures w14:val="none"/>
        </w:rPr>
        <w:t>：理性行为体模式</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将一国政府被看作</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单一的理性行为体（</w:t>
      </w:r>
      <w:r w:rsidRPr="00CA5292">
        <w:rPr>
          <w:rFonts w:ascii="Times New Roman" w:eastAsia="宋体" w:hAnsi="Times New Roman" w:cs="宋体"/>
          <w:kern w:val="0"/>
          <w:sz w:val="24"/>
          <w14:ligatures w14:val="none"/>
        </w:rPr>
        <w:t>unitary</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即一个能集中行动、充分知情和追求价值最大化的决策者</w:t>
      </w:r>
      <w:r w:rsidRPr="00FB5960">
        <w:rPr>
          <w:rFonts w:ascii="Baskerville" w:eastAsia="宋体" w:hAnsi="Baskerville" w:cs="宋体"/>
          <w:kern w:val="0"/>
          <w:sz w:val="24"/>
          <w14:ligatures w14:val="none"/>
        </w:rPr>
        <w:t>”</w:t>
      </w:r>
      <w:r w:rsidRPr="00FB5960">
        <w:rPr>
          <w:rStyle w:val="a6"/>
          <w:rFonts w:ascii="Baskerville" w:eastAsia="宋体" w:hAnsi="Baskerville" w:cs="宋体"/>
          <w:kern w:val="0"/>
          <w:sz w:val="24"/>
          <w14:ligatures w14:val="none"/>
        </w:rPr>
        <w:footnoteReference w:id="6"/>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模式</w:t>
      </w:r>
      <w:r w:rsidRPr="00CA5292">
        <w:rPr>
          <w:rFonts w:ascii="Times New Roman" w:eastAsia="宋体" w:hAnsi="Times New Roman" w:cs="宋体"/>
          <w:kern w:val="0"/>
          <w:sz w:val="24"/>
          <w14:ligatures w14:val="none"/>
        </w:rPr>
        <w:t>II</w:t>
      </w:r>
      <w:r w:rsidRPr="00FB5960">
        <w:rPr>
          <w:rFonts w:ascii="Baskerville" w:eastAsia="宋体" w:hAnsi="Baskerville" w:cs="宋体"/>
          <w:kern w:val="0"/>
          <w:sz w:val="24"/>
          <w14:ligatures w14:val="none"/>
        </w:rPr>
        <w:t>：组织行为模式</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强调政府是各种组织构成并松散连结在一起的集合体，决策得以输出并受限于组织已有的标准运作程序以及组织之间的相互协调</w:t>
      </w:r>
      <w:r w:rsidR="00A36F16"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模式</w:t>
      </w:r>
      <w:r w:rsidRPr="00CA5292">
        <w:rPr>
          <w:rFonts w:ascii="Times New Roman" w:eastAsia="宋体" w:hAnsi="Times New Roman" w:cs="宋体"/>
          <w:kern w:val="0"/>
          <w:sz w:val="24"/>
          <w14:ligatures w14:val="none"/>
        </w:rPr>
        <w:t>III</w:t>
      </w:r>
      <w:r w:rsidRPr="00FB5960">
        <w:rPr>
          <w:rFonts w:ascii="Baskerville" w:eastAsia="宋体" w:hAnsi="Baskerville" w:cs="宋体"/>
          <w:kern w:val="0"/>
          <w:sz w:val="24"/>
          <w14:ligatures w14:val="none"/>
        </w:rPr>
        <w:t>：政府政治模式</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认为政府行为并不是组织的输出，而是独立的个体博弈者（</w:t>
      </w:r>
      <w:r w:rsidRPr="00CA5292">
        <w:rPr>
          <w:rFonts w:ascii="Times New Roman" w:eastAsia="宋体" w:hAnsi="Times New Roman" w:cs="宋体"/>
          <w:kern w:val="0"/>
          <w:sz w:val="24"/>
          <w14:ligatures w14:val="none"/>
        </w:rPr>
        <w:t>players</w:t>
      </w:r>
      <w:r w:rsidRPr="00FB5960">
        <w:rPr>
          <w:rFonts w:ascii="Baskerville" w:eastAsia="宋体" w:hAnsi="Baskerville" w:cs="宋体"/>
          <w:kern w:val="0"/>
          <w:sz w:val="24"/>
          <w14:ligatures w14:val="none"/>
        </w:rPr>
        <w:t>）间根据各自对国家组织和个人目标的不同认</w:t>
      </w:r>
      <w:r w:rsidRPr="00FB5960">
        <w:rPr>
          <w:rFonts w:ascii="Baskerville" w:eastAsia="宋体" w:hAnsi="Baskerville" w:cs="宋体"/>
          <w:kern w:val="0"/>
          <w:sz w:val="24"/>
          <w14:ligatures w14:val="none"/>
        </w:rPr>
        <w:lastRenderedPageBreak/>
        <w:t>识采取行动、讨价还价的合成物（</w:t>
      </w:r>
      <w:r w:rsidRPr="00CA5292">
        <w:rPr>
          <w:rFonts w:ascii="Times New Roman" w:eastAsia="宋体" w:hAnsi="Times New Roman" w:cs="宋体"/>
          <w:kern w:val="0"/>
          <w:sz w:val="24"/>
          <w14:ligatures w14:val="none"/>
        </w:rPr>
        <w:t>resultant</w:t>
      </w:r>
      <w:r w:rsidRPr="00FB5960">
        <w:rPr>
          <w:rFonts w:ascii="Baskerville" w:eastAsia="宋体" w:hAnsi="Baskerville" w:cs="宋体"/>
          <w:kern w:val="0"/>
          <w:sz w:val="24"/>
          <w14:ligatures w14:val="none"/>
        </w:rPr>
        <w:t>）。由此，分析者所使用的概念透镜</w:t>
      </w:r>
      <w:r w:rsidR="003B4B7D" w:rsidRPr="00FB5960">
        <w:rPr>
          <w:rFonts w:ascii="Baskerville" w:eastAsia="宋体" w:hAnsi="Baskerville" w:cs="宋体"/>
          <w:kern w:val="0"/>
          <w:sz w:val="24"/>
          <w14:ligatures w14:val="none"/>
        </w:rPr>
        <w:t>会</w:t>
      </w:r>
      <w:r w:rsidRPr="00FB5960">
        <w:rPr>
          <w:rFonts w:ascii="Baskerville" w:eastAsia="宋体" w:hAnsi="Baskerville" w:cs="宋体"/>
          <w:kern w:val="0"/>
          <w:sz w:val="24"/>
          <w14:ligatures w14:val="none"/>
        </w:rPr>
        <w:t>决定他认为哪些事件、人物、细节是相关或重要的。</w:t>
      </w:r>
      <w:r w:rsidR="00A36F16" w:rsidRPr="00FB5960">
        <w:rPr>
          <w:rFonts w:ascii="Baskerville" w:eastAsia="宋体" w:hAnsi="Baskerville" w:cs="宋体"/>
          <w:kern w:val="0"/>
          <w:sz w:val="24"/>
          <w14:ligatures w14:val="none"/>
        </w:rPr>
        <w:t>但要注意的是，</w:t>
      </w:r>
      <w:r w:rsidR="00A36F16" w:rsidRPr="00FB5960">
        <w:rPr>
          <w:rFonts w:ascii="Baskerville" w:eastAsia="宋体" w:hAnsi="Baskerville"/>
          <w:sz w:val="24"/>
        </w:rPr>
        <w:t>待分析的事件应只被看作一种发生的现象，而非先入为主的被界定为对应模式</w:t>
      </w:r>
      <w:r w:rsidR="00A36F16" w:rsidRPr="00CA5292">
        <w:rPr>
          <w:rFonts w:ascii="Times New Roman" w:eastAsia="宋体" w:hAnsi="Times New Roman"/>
          <w:sz w:val="24"/>
        </w:rPr>
        <w:t>I</w:t>
      </w:r>
      <w:r w:rsidR="00A36F16" w:rsidRPr="00FB5960">
        <w:rPr>
          <w:rFonts w:ascii="Baskerville" w:eastAsia="宋体" w:hAnsi="Baskerville"/>
          <w:sz w:val="24"/>
        </w:rPr>
        <w:t>、</w:t>
      </w:r>
      <w:r w:rsidR="00A36F16" w:rsidRPr="00CA5292">
        <w:rPr>
          <w:rFonts w:ascii="Times New Roman" w:eastAsia="宋体" w:hAnsi="Times New Roman"/>
          <w:sz w:val="24"/>
        </w:rPr>
        <w:t>II</w:t>
      </w:r>
      <w:r w:rsidR="00A36F16" w:rsidRPr="00FB5960">
        <w:rPr>
          <w:rFonts w:ascii="Baskerville" w:eastAsia="宋体" w:hAnsi="Baskerville"/>
          <w:sz w:val="24"/>
        </w:rPr>
        <w:t>、</w:t>
      </w:r>
      <w:r w:rsidR="00A36F16" w:rsidRPr="00CA5292">
        <w:rPr>
          <w:rFonts w:ascii="Times New Roman" w:eastAsia="宋体" w:hAnsi="Times New Roman"/>
          <w:sz w:val="24"/>
        </w:rPr>
        <w:t>III</w:t>
      </w:r>
      <w:r w:rsidR="00A36F16" w:rsidRPr="00FB5960">
        <w:rPr>
          <w:rFonts w:ascii="Baskerville" w:eastAsia="宋体" w:hAnsi="Baskerville"/>
          <w:sz w:val="24"/>
        </w:rPr>
        <w:t>的</w:t>
      </w:r>
      <w:r w:rsidR="00A36F16" w:rsidRPr="00FB5960">
        <w:rPr>
          <w:rFonts w:ascii="Baskerville" w:eastAsia="宋体" w:hAnsi="Baskerville"/>
          <w:sz w:val="24"/>
        </w:rPr>
        <w:t>“</w:t>
      </w:r>
      <w:r w:rsidR="00A36F16" w:rsidRPr="00FB5960">
        <w:rPr>
          <w:rFonts w:ascii="Baskerville" w:eastAsia="宋体" w:hAnsi="Baskerville"/>
          <w:sz w:val="24"/>
        </w:rPr>
        <w:t>选择</w:t>
      </w:r>
      <w:r w:rsidR="00A36F16" w:rsidRPr="00FB5960">
        <w:rPr>
          <w:rFonts w:ascii="Baskerville" w:eastAsia="宋体" w:hAnsi="Baskerville"/>
          <w:sz w:val="24"/>
        </w:rPr>
        <w:t>”</w:t>
      </w:r>
      <w:r w:rsidR="00A36F16" w:rsidRPr="00FB5960">
        <w:rPr>
          <w:rFonts w:ascii="Baskerville" w:eastAsia="宋体" w:hAnsi="Baskerville"/>
          <w:sz w:val="24"/>
        </w:rPr>
        <w:t>、</w:t>
      </w:r>
      <w:r w:rsidR="00A36F16" w:rsidRPr="00FB5960">
        <w:rPr>
          <w:rFonts w:ascii="Baskerville" w:eastAsia="宋体" w:hAnsi="Baskerville"/>
          <w:sz w:val="24"/>
        </w:rPr>
        <w:t>“</w:t>
      </w:r>
      <w:r w:rsidR="00A36F16" w:rsidRPr="00FB5960">
        <w:rPr>
          <w:rFonts w:ascii="Baskerville" w:eastAsia="宋体" w:hAnsi="Baskerville"/>
          <w:sz w:val="24"/>
        </w:rPr>
        <w:t>输出</w:t>
      </w:r>
      <w:r w:rsidR="00A36F16" w:rsidRPr="00FB5960">
        <w:rPr>
          <w:rFonts w:ascii="Baskerville" w:eastAsia="宋体" w:hAnsi="Baskerville"/>
          <w:sz w:val="24"/>
        </w:rPr>
        <w:t>”</w:t>
      </w:r>
      <w:r w:rsidR="00A36F16" w:rsidRPr="00FB5960">
        <w:rPr>
          <w:rFonts w:ascii="Baskerville" w:eastAsia="宋体" w:hAnsi="Baskerville"/>
          <w:sz w:val="24"/>
        </w:rPr>
        <w:t>或</w:t>
      </w:r>
      <w:r w:rsidR="00A36F16" w:rsidRPr="00FB5960">
        <w:rPr>
          <w:rFonts w:ascii="Baskerville" w:eastAsia="宋体" w:hAnsi="Baskerville"/>
          <w:sz w:val="24"/>
        </w:rPr>
        <w:t>“</w:t>
      </w:r>
      <w:r w:rsidR="00A36F16" w:rsidRPr="00FB5960">
        <w:rPr>
          <w:rFonts w:ascii="Baskerville" w:eastAsia="宋体" w:hAnsi="Baskerville"/>
          <w:sz w:val="24"/>
        </w:rPr>
        <w:t>合成物</w:t>
      </w:r>
      <w:r w:rsidR="00A36F16" w:rsidRPr="00FB5960">
        <w:rPr>
          <w:rFonts w:ascii="Baskerville" w:eastAsia="宋体" w:hAnsi="Baskerville"/>
          <w:sz w:val="24"/>
        </w:rPr>
        <w:t>”</w:t>
      </w:r>
      <w:r w:rsidR="00A36F16" w:rsidRPr="00FB5960">
        <w:rPr>
          <w:rFonts w:ascii="Baskerville" w:eastAsia="宋体" w:hAnsi="Baskerville"/>
          <w:sz w:val="24"/>
        </w:rPr>
        <w:t>。</w:t>
      </w:r>
      <w:r w:rsidR="00A36F16" w:rsidRPr="00FB5960">
        <w:rPr>
          <w:rStyle w:val="a6"/>
          <w:rFonts w:ascii="Baskerville" w:eastAsia="宋体" w:hAnsi="Baskerville"/>
          <w:sz w:val="24"/>
        </w:rPr>
        <w:footnoteReference w:id="7"/>
      </w:r>
    </w:p>
    <w:p w14:paraId="5A9936AA" w14:textId="1ED905F4" w:rsidR="00BF1873" w:rsidRPr="00FB5960" w:rsidRDefault="003B4B7D" w:rsidP="00B50A6B">
      <w:pPr>
        <w:spacing w:line="360" w:lineRule="auto"/>
        <w:ind w:firstLine="420"/>
        <w:rPr>
          <w:rFonts w:ascii="Baskerville" w:eastAsia="宋体" w:hAnsi="Baskerville" w:cs="宋体"/>
          <w:kern w:val="0"/>
          <w:sz w:val="24"/>
          <w14:ligatures w14:val="none"/>
        </w:rPr>
      </w:pPr>
      <w:r w:rsidRPr="00FB5960">
        <w:rPr>
          <w:rFonts w:ascii="Baskerville" w:eastAsia="宋体" w:hAnsi="Baskerville" w:cs="宋体"/>
          <w:kern w:val="0"/>
          <w:sz w:val="24"/>
          <w14:ligatures w14:val="none"/>
        </w:rPr>
        <w:t>研究</w:t>
      </w:r>
      <w:r w:rsidR="00BF1873" w:rsidRPr="00FB5960">
        <w:rPr>
          <w:rFonts w:ascii="Baskerville" w:eastAsia="宋体" w:hAnsi="Baskerville" w:cs="宋体"/>
          <w:kern w:val="0"/>
          <w:sz w:val="24"/>
          <w14:ligatures w14:val="none"/>
        </w:rPr>
        <w:t>使用不同</w:t>
      </w:r>
      <w:r w:rsidRPr="00FB5960">
        <w:rPr>
          <w:rFonts w:ascii="Baskerville" w:eastAsia="宋体" w:hAnsi="Baskerville" w:cs="宋体"/>
          <w:kern w:val="0"/>
          <w:sz w:val="24"/>
          <w14:ligatures w14:val="none"/>
        </w:rPr>
        <w:t>的</w:t>
      </w:r>
      <w:r w:rsidR="00BF1873" w:rsidRPr="00FB5960">
        <w:rPr>
          <w:rFonts w:ascii="Baskerville" w:eastAsia="宋体" w:hAnsi="Baskerville" w:cs="宋体"/>
          <w:kern w:val="0"/>
          <w:sz w:val="24"/>
          <w14:ligatures w14:val="none"/>
        </w:rPr>
        <w:t>概念透镜时，</w:t>
      </w:r>
      <w:r w:rsidRPr="00FB5960">
        <w:rPr>
          <w:rFonts w:ascii="Baskerville" w:eastAsia="宋体" w:hAnsi="Baskerville" w:cs="宋体"/>
          <w:kern w:val="0"/>
          <w:sz w:val="24"/>
          <w14:ligatures w14:val="none"/>
        </w:rPr>
        <w:t>对事件</w:t>
      </w:r>
      <w:r w:rsidR="00BF1873" w:rsidRPr="00FB5960">
        <w:rPr>
          <w:rFonts w:ascii="Baskerville" w:eastAsia="宋体" w:hAnsi="Baskerville" w:cs="宋体"/>
          <w:kern w:val="0"/>
          <w:sz w:val="24"/>
          <w14:ligatures w14:val="none"/>
        </w:rPr>
        <w:t>提出的问题</w:t>
      </w:r>
      <w:r w:rsidR="00B20158" w:rsidRPr="00FB5960">
        <w:rPr>
          <w:rFonts w:ascii="Baskerville" w:eastAsia="宋体" w:hAnsi="Baskerville" w:cs="宋体"/>
          <w:kern w:val="0"/>
          <w:sz w:val="24"/>
          <w14:ligatures w14:val="none"/>
        </w:rPr>
        <w:t>、假设</w:t>
      </w:r>
      <w:r w:rsidR="00BF1873" w:rsidRPr="00FB5960">
        <w:rPr>
          <w:rFonts w:ascii="Baskerville" w:eastAsia="宋体" w:hAnsi="Baskerville" w:cs="宋体"/>
          <w:kern w:val="0"/>
          <w:sz w:val="24"/>
          <w14:ligatures w14:val="none"/>
        </w:rPr>
        <w:t>和得到的答案是有所不同</w:t>
      </w:r>
      <w:r w:rsidR="00B20158" w:rsidRPr="00FB5960">
        <w:rPr>
          <w:rFonts w:ascii="Baskerville" w:eastAsia="宋体" w:hAnsi="Baskerville" w:cs="宋体"/>
          <w:kern w:val="0"/>
          <w:sz w:val="24"/>
          <w14:ligatures w14:val="none"/>
        </w:rPr>
        <w:t>的</w:t>
      </w:r>
      <w:r w:rsidR="00BF1873" w:rsidRPr="00FB5960">
        <w:rPr>
          <w:rStyle w:val="a6"/>
          <w:rFonts w:ascii="Baskerville" w:eastAsia="宋体" w:hAnsi="Baskerville" w:cs="宋体"/>
          <w:kern w:val="0"/>
          <w:sz w:val="24"/>
          <w14:ligatures w14:val="none"/>
        </w:rPr>
        <w:footnoteReference w:id="8"/>
      </w:r>
      <w:r w:rsidR="00BF1873" w:rsidRPr="00FB5960">
        <w:rPr>
          <w:rFonts w:ascii="Baskerville" w:eastAsia="宋体" w:hAnsi="Baskerville" w:cs="宋体"/>
          <w:kern w:val="0"/>
          <w:sz w:val="24"/>
          <w14:ligatures w14:val="none"/>
        </w:rPr>
        <w:t>。对应本研究来看，模式</w:t>
      </w:r>
      <w:r w:rsidR="00BF1873" w:rsidRPr="00CA5292">
        <w:rPr>
          <w:rFonts w:ascii="Times New Roman" w:eastAsia="宋体" w:hAnsi="Times New Roman" w:cs="宋体"/>
          <w:kern w:val="0"/>
          <w:sz w:val="24"/>
          <w14:ligatures w14:val="none"/>
        </w:rPr>
        <w:t>I</w:t>
      </w:r>
      <w:r w:rsidR="00BF1873" w:rsidRPr="00FB5960">
        <w:rPr>
          <w:rFonts w:ascii="Baskerville" w:eastAsia="宋体" w:hAnsi="Baskerville" w:cs="宋体"/>
          <w:kern w:val="0"/>
          <w:sz w:val="24"/>
          <w14:ligatures w14:val="none"/>
        </w:rPr>
        <w:t>中重要的是</w:t>
      </w:r>
      <w:r w:rsidR="00BF1873" w:rsidRPr="00FB5960">
        <w:rPr>
          <w:rFonts w:ascii="Baskerville" w:eastAsia="宋体" w:hAnsi="Baskerville" w:cs="宋体"/>
          <w:kern w:val="0"/>
          <w:sz w:val="24"/>
          <w14:ligatures w14:val="none"/>
        </w:rPr>
        <w:t>“</w:t>
      </w:r>
      <w:r w:rsidR="00BF1873" w:rsidRPr="00FB5960">
        <w:rPr>
          <w:rFonts w:ascii="Baskerville" w:eastAsia="宋体" w:hAnsi="Baskerville" w:cs="宋体"/>
          <w:kern w:val="0"/>
          <w:sz w:val="24"/>
          <w14:ligatures w14:val="none"/>
        </w:rPr>
        <w:t>国家是如何选择其行动的</w:t>
      </w:r>
      <w:r w:rsidR="00BF1873" w:rsidRPr="00FB5960">
        <w:rPr>
          <w:rFonts w:ascii="Baskerville" w:eastAsia="宋体" w:hAnsi="Baskerville" w:cs="宋体"/>
          <w:kern w:val="0"/>
          <w:sz w:val="24"/>
          <w14:ligatures w14:val="none"/>
        </w:rPr>
        <w:t>”</w:t>
      </w:r>
      <w:r w:rsidR="00BF1873" w:rsidRPr="00FB5960">
        <w:rPr>
          <w:rFonts w:ascii="Baskerville" w:eastAsia="宋体" w:hAnsi="Baskerville" w:cs="宋体"/>
          <w:kern w:val="0"/>
          <w:sz w:val="24"/>
          <w14:ligatures w14:val="none"/>
        </w:rPr>
        <w:t>，即关注政府的目的和最佳选择，并假设国家是在理性目标的指导下采取了</w:t>
      </w:r>
      <w:r w:rsidR="00B03FD7" w:rsidRPr="00FB5960">
        <w:rPr>
          <w:rFonts w:ascii="Baskerville" w:eastAsia="宋体" w:hAnsi="Baskerville" w:cs="宋体"/>
          <w:kern w:val="0"/>
          <w:sz w:val="24"/>
          <w14:ligatures w14:val="none"/>
        </w:rPr>
        <w:t>课程改革的相关</w:t>
      </w:r>
      <w:r w:rsidR="00BF1873" w:rsidRPr="00FB5960">
        <w:rPr>
          <w:rFonts w:ascii="Baskerville" w:eastAsia="宋体" w:hAnsi="Baskerville" w:cs="宋体"/>
          <w:kern w:val="0"/>
          <w:sz w:val="24"/>
          <w14:ligatures w14:val="none"/>
        </w:rPr>
        <w:t>行动；模式</w:t>
      </w:r>
      <w:r w:rsidR="00BF1873" w:rsidRPr="00CA5292">
        <w:rPr>
          <w:rFonts w:ascii="Times New Roman" w:eastAsia="宋体" w:hAnsi="Times New Roman" w:cs="宋体"/>
          <w:kern w:val="0"/>
          <w:sz w:val="24"/>
          <w14:ligatures w14:val="none"/>
        </w:rPr>
        <w:t>II</w:t>
      </w:r>
      <w:r w:rsidR="00BF1873" w:rsidRPr="00FB5960">
        <w:rPr>
          <w:rFonts w:ascii="Baskerville" w:eastAsia="宋体" w:hAnsi="Baskerville" w:cs="宋体"/>
          <w:kern w:val="0"/>
          <w:sz w:val="24"/>
          <w14:ligatures w14:val="none"/>
        </w:rPr>
        <w:t>中关心的问题是</w:t>
      </w:r>
      <w:r w:rsidR="00B03FD7" w:rsidRPr="00FB5960">
        <w:rPr>
          <w:rFonts w:ascii="Baskerville" w:eastAsia="宋体" w:hAnsi="Baskerville" w:cs="宋体"/>
          <w:kern w:val="0"/>
          <w:sz w:val="24"/>
          <w14:ligatures w14:val="none"/>
        </w:rPr>
        <w:t>课程改革的决策</w:t>
      </w:r>
      <w:r w:rsidR="00BF1873" w:rsidRPr="00FB5960">
        <w:rPr>
          <w:rFonts w:ascii="Baskerville" w:eastAsia="宋体" w:hAnsi="Baskerville" w:cs="宋体"/>
          <w:kern w:val="0"/>
          <w:sz w:val="24"/>
          <w14:ligatures w14:val="none"/>
        </w:rPr>
        <w:t>“</w:t>
      </w:r>
      <w:r w:rsidR="00B03FD7" w:rsidRPr="00FB5960">
        <w:rPr>
          <w:rFonts w:ascii="Baskerville" w:eastAsia="宋体" w:hAnsi="Baskerville" w:cs="宋体"/>
          <w:kern w:val="0"/>
          <w:sz w:val="24"/>
          <w14:ligatures w14:val="none"/>
        </w:rPr>
        <w:t>是</w:t>
      </w:r>
      <w:r w:rsidR="00BF1873" w:rsidRPr="00FB5960">
        <w:rPr>
          <w:rFonts w:ascii="Baskerville" w:eastAsia="宋体" w:hAnsi="Baskerville" w:cs="宋体"/>
          <w:kern w:val="0"/>
          <w:sz w:val="24"/>
          <w14:ligatures w14:val="none"/>
        </w:rPr>
        <w:t>在何种组织背景、压力和程序下做出的</w:t>
      </w:r>
      <w:r w:rsidR="00BF1873" w:rsidRPr="00FB5960">
        <w:rPr>
          <w:rFonts w:ascii="Baskerville" w:eastAsia="宋体" w:hAnsi="Baskerville" w:cs="宋体"/>
          <w:kern w:val="0"/>
          <w:sz w:val="24"/>
          <w14:ligatures w14:val="none"/>
        </w:rPr>
        <w:t>”</w:t>
      </w:r>
      <w:r w:rsidR="00BF1873" w:rsidRPr="00FB5960">
        <w:rPr>
          <w:rFonts w:ascii="Baskerville" w:eastAsia="宋体" w:hAnsi="Baskerville" w:cs="宋体"/>
          <w:kern w:val="0"/>
          <w:sz w:val="24"/>
          <w14:ligatures w14:val="none"/>
        </w:rPr>
        <w:t>；模式</w:t>
      </w:r>
      <w:r w:rsidR="00BF1873" w:rsidRPr="00CA5292">
        <w:rPr>
          <w:rFonts w:ascii="Times New Roman" w:eastAsia="宋体" w:hAnsi="Times New Roman" w:cs="宋体"/>
          <w:kern w:val="0"/>
          <w:sz w:val="24"/>
          <w14:ligatures w14:val="none"/>
        </w:rPr>
        <w:t>III</w:t>
      </w:r>
      <w:r w:rsidR="00BF1873" w:rsidRPr="00FB5960">
        <w:rPr>
          <w:rFonts w:ascii="Baskerville" w:eastAsia="宋体" w:hAnsi="Baskerville" w:cs="宋体"/>
          <w:kern w:val="0"/>
          <w:sz w:val="24"/>
          <w14:ligatures w14:val="none"/>
        </w:rPr>
        <w:t>提出的问题则是</w:t>
      </w:r>
      <w:r w:rsidR="00BF1873" w:rsidRPr="00FB5960">
        <w:rPr>
          <w:rFonts w:ascii="Baskerville" w:eastAsia="宋体" w:hAnsi="Baskerville" w:cs="宋体"/>
          <w:kern w:val="0"/>
          <w:sz w:val="24"/>
          <w14:ligatures w14:val="none"/>
        </w:rPr>
        <w:t>“</w:t>
      </w:r>
      <w:r w:rsidR="00BF1873" w:rsidRPr="00FB5960">
        <w:rPr>
          <w:rFonts w:ascii="Baskerville" w:eastAsia="宋体" w:hAnsi="Baskerville" w:cs="宋体"/>
          <w:kern w:val="0"/>
          <w:sz w:val="24"/>
          <w14:ligatures w14:val="none"/>
        </w:rPr>
        <w:t>哪些博弈者之间进行了何种讨价还价，哪些讨价还价的结果产生了关键性的决定和行为</w:t>
      </w:r>
      <w:r w:rsidR="00BF1873" w:rsidRPr="00FB5960">
        <w:rPr>
          <w:rFonts w:ascii="Baskerville" w:eastAsia="宋体" w:hAnsi="Baskerville" w:cs="宋体"/>
          <w:kern w:val="0"/>
          <w:sz w:val="24"/>
          <w14:ligatures w14:val="none"/>
        </w:rPr>
        <w:t>”</w:t>
      </w:r>
      <w:r w:rsidR="00BF1873" w:rsidRPr="00FB5960">
        <w:rPr>
          <w:rFonts w:ascii="Baskerville" w:eastAsia="宋体" w:hAnsi="Baskerville" w:cs="宋体"/>
          <w:kern w:val="0"/>
          <w:sz w:val="24"/>
          <w14:ligatures w14:val="none"/>
        </w:rPr>
        <w:t>，以及个体间博弈的行为逻辑、影响因素、融合的行动渠道是什么。</w:t>
      </w:r>
      <w:r w:rsidR="00BF1873" w:rsidRPr="00FB5960">
        <w:rPr>
          <w:rStyle w:val="a6"/>
          <w:rFonts w:ascii="Baskerville" w:eastAsia="宋体" w:hAnsi="Baskerville" w:cs="宋体"/>
          <w:kern w:val="0"/>
          <w:sz w:val="24"/>
          <w14:ligatures w14:val="none"/>
        </w:rPr>
        <w:footnoteReference w:id="9"/>
      </w:r>
      <w:r w:rsidR="00B86F8C" w:rsidRPr="00FB5960">
        <w:rPr>
          <w:rFonts w:ascii="Baskerville" w:eastAsia="宋体" w:hAnsi="Baskerville" w:cs="宋体"/>
          <w:kern w:val="0"/>
          <w:sz w:val="24"/>
          <w14:ligatures w14:val="none"/>
        </w:rPr>
        <w:t>最终，</w:t>
      </w:r>
      <w:r w:rsidR="0017428F" w:rsidRPr="00FB5960">
        <w:rPr>
          <w:rFonts w:ascii="Baskerville" w:eastAsia="宋体" w:hAnsi="Baskerville" w:cs="宋体"/>
          <w:kern w:val="0"/>
          <w:sz w:val="24"/>
          <w14:ligatures w14:val="none"/>
        </w:rPr>
        <w:t>每种模式</w:t>
      </w:r>
      <w:r w:rsidR="00B86F8C" w:rsidRPr="00FB5960">
        <w:rPr>
          <w:rFonts w:ascii="Baskerville" w:eastAsia="宋体" w:hAnsi="Baskerville" w:cs="宋体"/>
          <w:kern w:val="0"/>
          <w:sz w:val="24"/>
          <w14:ligatures w14:val="none"/>
        </w:rPr>
        <w:t>都有其无法回答的问题，</w:t>
      </w:r>
      <w:r w:rsidR="00D50E7A" w:rsidRPr="00FB5960">
        <w:rPr>
          <w:rFonts w:ascii="Baskerville" w:eastAsia="宋体" w:hAnsi="Baskerville" w:cs="宋体"/>
          <w:kern w:val="0"/>
          <w:sz w:val="24"/>
          <w14:ligatures w14:val="none"/>
        </w:rPr>
        <w:t>也因此</w:t>
      </w:r>
      <w:r w:rsidR="0017428F" w:rsidRPr="00FB5960">
        <w:rPr>
          <w:rFonts w:ascii="Baskerville" w:eastAsia="宋体" w:hAnsi="Baskerville" w:cs="宋体"/>
          <w:kern w:val="0"/>
          <w:sz w:val="24"/>
          <w14:ligatures w14:val="none"/>
        </w:rPr>
        <w:t>需要</w:t>
      </w:r>
      <w:r w:rsidR="00B86F8C" w:rsidRPr="00FB5960">
        <w:rPr>
          <w:rFonts w:ascii="Baskerville" w:eastAsia="宋体" w:hAnsi="Baskerville" w:cs="宋体"/>
          <w:kern w:val="0"/>
          <w:sz w:val="24"/>
          <w14:ligatures w14:val="none"/>
        </w:rPr>
        <w:t>不同透镜下的截面</w:t>
      </w:r>
      <w:r w:rsidR="0017428F" w:rsidRPr="00FB5960">
        <w:rPr>
          <w:rFonts w:ascii="Baskerville" w:eastAsia="宋体" w:hAnsi="Baskerville" w:cs="宋体"/>
          <w:kern w:val="0"/>
          <w:sz w:val="24"/>
          <w14:ligatures w14:val="none"/>
        </w:rPr>
        <w:t>去</w:t>
      </w:r>
      <w:r w:rsidR="00D50E7A" w:rsidRPr="00FB5960">
        <w:rPr>
          <w:rFonts w:ascii="Baskerville" w:eastAsia="宋体" w:hAnsi="Baskerville" w:cs="宋体"/>
          <w:kern w:val="0"/>
          <w:sz w:val="24"/>
          <w14:ligatures w14:val="none"/>
        </w:rPr>
        <w:t>拼凑、</w:t>
      </w:r>
      <w:r w:rsidR="0017428F" w:rsidRPr="00FB5960">
        <w:rPr>
          <w:rFonts w:ascii="Baskerville" w:eastAsia="宋体" w:hAnsi="Baskerville" w:cs="宋体"/>
          <w:kern w:val="0"/>
          <w:sz w:val="24"/>
          <w14:ligatures w14:val="none"/>
        </w:rPr>
        <w:t>相互</w:t>
      </w:r>
      <w:r w:rsidR="00D50E7A" w:rsidRPr="00FB5960">
        <w:rPr>
          <w:rFonts w:ascii="Baskerville" w:eastAsia="宋体" w:hAnsi="Baskerville" w:cs="宋体"/>
          <w:kern w:val="0"/>
          <w:sz w:val="24"/>
          <w14:ligatures w14:val="none"/>
        </w:rPr>
        <w:t>补充出对这一事件更为完整、深入的理解。</w:t>
      </w:r>
    </w:p>
    <w:p w14:paraId="6960A46D" w14:textId="77777777" w:rsidR="00EB376D" w:rsidRPr="00FB5960" w:rsidRDefault="00EB376D" w:rsidP="00B50A6B">
      <w:pPr>
        <w:spacing w:line="360" w:lineRule="auto"/>
        <w:ind w:firstLine="420"/>
        <w:rPr>
          <w:rFonts w:ascii="Baskerville" w:eastAsia="宋体" w:hAnsi="Baskerville"/>
          <w:b/>
          <w:bCs/>
          <w:sz w:val="24"/>
        </w:rPr>
      </w:pPr>
    </w:p>
    <w:p w14:paraId="3B90CD1A" w14:textId="4C66D663" w:rsidR="007642A0" w:rsidRPr="00FB5960" w:rsidRDefault="007642A0" w:rsidP="00B50A6B">
      <w:pPr>
        <w:spacing w:line="360" w:lineRule="auto"/>
        <w:ind w:firstLine="420"/>
        <w:outlineLvl w:val="0"/>
        <w:rPr>
          <w:rFonts w:ascii="Baskerville" w:eastAsia="宋体" w:hAnsi="Baskerville"/>
          <w:b/>
          <w:bCs/>
          <w:sz w:val="24"/>
        </w:rPr>
      </w:pPr>
      <w:bookmarkStart w:id="4" w:name="_Toc195466119"/>
      <w:r w:rsidRPr="00FB5960">
        <w:rPr>
          <w:rFonts w:ascii="Baskerville" w:eastAsia="宋体" w:hAnsi="Baskerville"/>
          <w:b/>
          <w:bCs/>
          <w:sz w:val="24"/>
        </w:rPr>
        <w:t>二、</w:t>
      </w:r>
      <w:r w:rsidR="001C14D8" w:rsidRPr="00FB5960">
        <w:rPr>
          <w:rFonts w:ascii="Baskerville" w:eastAsia="宋体" w:hAnsi="Baskerville"/>
          <w:b/>
          <w:bCs/>
          <w:sz w:val="24"/>
        </w:rPr>
        <w:t>重访</w:t>
      </w:r>
      <w:r w:rsidR="00D32C6D" w:rsidRPr="00FB5960">
        <w:rPr>
          <w:rFonts w:ascii="Baskerville" w:eastAsia="宋体" w:hAnsi="Baskerville"/>
          <w:b/>
          <w:bCs/>
          <w:sz w:val="24"/>
        </w:rPr>
        <w:t>与</w:t>
      </w:r>
      <w:r w:rsidR="001C14D8" w:rsidRPr="00FB5960">
        <w:rPr>
          <w:rFonts w:ascii="Baskerville" w:eastAsia="宋体" w:hAnsi="Baskerville"/>
          <w:b/>
          <w:bCs/>
          <w:sz w:val="24"/>
        </w:rPr>
        <w:t>发现</w:t>
      </w:r>
      <w:r w:rsidR="0020022D" w:rsidRPr="00FB5960">
        <w:rPr>
          <w:rFonts w:ascii="Baskerville" w:eastAsia="宋体" w:hAnsi="Baskerville"/>
          <w:b/>
          <w:bCs/>
          <w:sz w:val="24"/>
        </w:rPr>
        <w:t>：</w:t>
      </w:r>
      <w:r w:rsidRPr="00FB5960">
        <w:rPr>
          <w:rFonts w:ascii="Baskerville" w:eastAsia="宋体" w:hAnsi="Baskerville"/>
          <w:b/>
          <w:bCs/>
          <w:sz w:val="24"/>
        </w:rPr>
        <w:t>大国竞争下的课程改革是如何发生的？</w:t>
      </w:r>
      <w:bookmarkEnd w:id="4"/>
    </w:p>
    <w:p w14:paraId="34561BF6" w14:textId="652D980E" w:rsidR="00890BD0" w:rsidRPr="00FB5960" w:rsidRDefault="00D32C6D" w:rsidP="00B50A6B">
      <w:pPr>
        <w:spacing w:line="360" w:lineRule="auto"/>
        <w:ind w:firstLine="420"/>
        <w:rPr>
          <w:rFonts w:ascii="Baskerville" w:eastAsia="宋体" w:hAnsi="Baskerville"/>
          <w:sz w:val="24"/>
        </w:rPr>
      </w:pPr>
      <w:r w:rsidRPr="00FB5960">
        <w:rPr>
          <w:rFonts w:ascii="Baskerville" w:eastAsia="宋体" w:hAnsi="Baskerville"/>
          <w:sz w:val="24"/>
        </w:rPr>
        <w:t>故事</w:t>
      </w:r>
      <w:r w:rsidRPr="00CA5292">
        <w:rPr>
          <w:rFonts w:ascii="Times New Roman" w:eastAsia="宋体" w:hAnsi="Times New Roman"/>
          <w:sz w:val="24"/>
        </w:rPr>
        <w:t>I</w:t>
      </w:r>
      <w:r w:rsidRPr="00FB5960">
        <w:rPr>
          <w:rFonts w:ascii="Baskerville" w:eastAsia="宋体" w:hAnsi="Baskerville"/>
          <w:sz w:val="24"/>
        </w:rPr>
        <w:t>描述待解释事件所使用的是如</w:t>
      </w:r>
      <w:r w:rsidR="005700A3" w:rsidRPr="00FB5960">
        <w:rPr>
          <w:rFonts w:ascii="Baskerville" w:eastAsia="宋体" w:hAnsi="Baskerville"/>
          <w:sz w:val="24"/>
        </w:rPr>
        <w:t>“</w:t>
      </w:r>
      <w:r w:rsidR="005700A3" w:rsidRPr="00FB5960">
        <w:rPr>
          <w:rFonts w:ascii="Baskerville" w:eastAsia="宋体" w:hAnsi="Baskerville"/>
          <w:sz w:val="24"/>
        </w:rPr>
        <w:t>国家</w:t>
      </w:r>
      <w:r w:rsidR="005700A3" w:rsidRPr="00FB5960">
        <w:rPr>
          <w:rFonts w:ascii="Baskerville" w:eastAsia="宋体" w:hAnsi="Baskerville"/>
          <w:sz w:val="24"/>
        </w:rPr>
        <w:t>”</w:t>
      </w:r>
      <w:r w:rsidRPr="00FB5960">
        <w:rPr>
          <w:rFonts w:ascii="Baskerville" w:eastAsia="宋体" w:hAnsi="Baskerville"/>
          <w:sz w:val="24"/>
        </w:rPr>
        <w:t>“</w:t>
      </w:r>
      <w:r w:rsidRPr="00FB5960">
        <w:rPr>
          <w:rFonts w:ascii="Baskerville" w:eastAsia="宋体" w:hAnsi="Baskerville"/>
          <w:sz w:val="24"/>
        </w:rPr>
        <w:t>课程改革</w:t>
      </w:r>
      <w:r w:rsidRPr="00FB5960">
        <w:rPr>
          <w:rFonts w:ascii="Baskerville" w:eastAsia="宋体" w:hAnsi="Baskerville"/>
          <w:sz w:val="24"/>
        </w:rPr>
        <w:t>”</w:t>
      </w:r>
      <w:r w:rsidRPr="00FB5960">
        <w:rPr>
          <w:rFonts w:ascii="Baskerville" w:eastAsia="宋体" w:hAnsi="Baskerville"/>
          <w:sz w:val="24"/>
        </w:rPr>
        <w:t>这样最为概括、粗略的语言，而有关现象的具体细节则在绝大部分时候并不被注意和提及。</w:t>
      </w:r>
      <w:r w:rsidRPr="00FB5960">
        <w:rPr>
          <w:rStyle w:val="a6"/>
          <w:rFonts w:ascii="Baskerville" w:eastAsia="宋体" w:hAnsi="Baskerville"/>
          <w:sz w:val="24"/>
        </w:rPr>
        <w:footnoteReference w:id="10"/>
      </w:r>
      <w:r w:rsidRPr="00FB5960">
        <w:rPr>
          <w:rFonts w:ascii="Baskerville" w:eastAsia="宋体" w:hAnsi="Baskerville"/>
          <w:sz w:val="24"/>
        </w:rPr>
        <w:t>故事</w:t>
      </w:r>
      <w:r w:rsidRPr="00CA5292">
        <w:rPr>
          <w:rFonts w:ascii="Times New Roman" w:eastAsia="宋体" w:hAnsi="Times New Roman"/>
          <w:sz w:val="24"/>
        </w:rPr>
        <w:t>II</w:t>
      </w:r>
      <w:r w:rsidRPr="00FB5960">
        <w:rPr>
          <w:rFonts w:ascii="Baskerville" w:eastAsia="宋体" w:hAnsi="Baskerville"/>
          <w:sz w:val="24"/>
        </w:rPr>
        <w:t>则将</w:t>
      </w:r>
      <w:r w:rsidRPr="00FB5960">
        <w:rPr>
          <w:rFonts w:ascii="Baskerville" w:eastAsia="宋体" w:hAnsi="Baskerville"/>
          <w:sz w:val="24"/>
        </w:rPr>
        <w:t>“</w:t>
      </w:r>
      <w:r w:rsidRPr="00FB5960">
        <w:rPr>
          <w:rFonts w:ascii="Baskerville" w:eastAsia="宋体" w:hAnsi="Baskerville"/>
          <w:sz w:val="24"/>
        </w:rPr>
        <w:t>课程改革</w:t>
      </w:r>
      <w:r w:rsidRPr="00FB5960">
        <w:rPr>
          <w:rFonts w:ascii="Baskerville" w:eastAsia="宋体" w:hAnsi="Baskerville"/>
          <w:sz w:val="24"/>
        </w:rPr>
        <w:t>”</w:t>
      </w:r>
      <w:r w:rsidRPr="00FB5960">
        <w:rPr>
          <w:rFonts w:ascii="Baskerville" w:eastAsia="宋体" w:hAnsi="Baskerville"/>
          <w:sz w:val="24"/>
        </w:rPr>
        <w:t>分解为</w:t>
      </w:r>
      <w:r w:rsidR="002519C4" w:rsidRPr="00FB5960">
        <w:rPr>
          <w:rFonts w:ascii="Baskerville" w:eastAsia="宋体" w:hAnsi="Baskerville"/>
          <w:sz w:val="24"/>
        </w:rPr>
        <w:t>了</w:t>
      </w:r>
      <w:r w:rsidRPr="00FB5960">
        <w:rPr>
          <w:rFonts w:ascii="Baskerville" w:eastAsia="宋体" w:hAnsi="Baskerville"/>
          <w:sz w:val="24"/>
        </w:rPr>
        <w:t>在</w:t>
      </w:r>
      <w:r w:rsidRPr="00FB5960">
        <w:rPr>
          <w:rFonts w:ascii="Baskerville" w:eastAsia="宋体" w:hAnsi="Baskerville" w:cs="宋体"/>
          <w:kern w:val="0"/>
          <w:sz w:val="24"/>
          <w14:ligatures w14:val="none"/>
        </w:rPr>
        <w:t>信息获取、行动选项、实施方案</w:t>
      </w:r>
      <w:r w:rsidR="002519C4" w:rsidRPr="00FB5960">
        <w:rPr>
          <w:rFonts w:ascii="Baskerville" w:eastAsia="宋体" w:hAnsi="Baskerville" w:cs="宋体"/>
          <w:kern w:val="0"/>
          <w:sz w:val="24"/>
          <w14:ligatures w14:val="none"/>
        </w:rPr>
        <w:t>等</w:t>
      </w:r>
      <w:r w:rsidRPr="00FB5960">
        <w:rPr>
          <w:rFonts w:ascii="Baskerville" w:eastAsia="宋体" w:hAnsi="Baskerville" w:cs="宋体"/>
          <w:kern w:val="0"/>
          <w:sz w:val="24"/>
          <w14:ligatures w14:val="none"/>
        </w:rPr>
        <w:t>方面，特定结构与局势下组织的标准运作程序形成了何种能力与限制，</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课程改革</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是组织行为的副产品。故事</w:t>
      </w:r>
      <w:r w:rsidRPr="00CA5292">
        <w:rPr>
          <w:rFonts w:ascii="Times New Roman" w:eastAsia="宋体" w:hAnsi="Times New Roman" w:cs="宋体"/>
          <w:kern w:val="0"/>
          <w:sz w:val="24"/>
          <w14:ligatures w14:val="none"/>
        </w:rPr>
        <w:t>III</w:t>
      </w:r>
      <w:r w:rsidRPr="00FB5960">
        <w:rPr>
          <w:rFonts w:ascii="Baskerville" w:eastAsia="宋体" w:hAnsi="Baskerville" w:cs="宋体"/>
          <w:kern w:val="0"/>
          <w:sz w:val="24"/>
          <w14:ligatures w14:val="none"/>
        </w:rPr>
        <w:t>中的</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课程改革</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被视作由各个碎片构成的拼贴画，是</w:t>
      </w:r>
      <w:r w:rsidR="006B4FF8" w:rsidRPr="00FB5960">
        <w:rPr>
          <w:rFonts w:ascii="Baskerville" w:eastAsia="宋体" w:hAnsi="Baskerville" w:cs="宋体"/>
          <w:kern w:val="0"/>
          <w:sz w:val="24"/>
          <w14:ligatures w14:val="none"/>
        </w:rPr>
        <w:t>在</w:t>
      </w:r>
      <w:r w:rsidRPr="00FB5960">
        <w:rPr>
          <w:rFonts w:ascii="Baskerville" w:eastAsia="宋体" w:hAnsi="Baskerville" w:cs="宋体"/>
          <w:kern w:val="0"/>
          <w:sz w:val="24"/>
          <w14:ligatures w14:val="none"/>
        </w:rPr>
        <w:t>博弈者的讨价还价中被逐渐、偶然</w:t>
      </w:r>
      <w:r w:rsidR="00CF58D0">
        <w:rPr>
          <w:rFonts w:ascii="Baskerville" w:eastAsia="宋体" w:hAnsi="Baskerville" w:cs="宋体" w:hint="eastAsia"/>
          <w:kern w:val="0"/>
          <w:sz w:val="24"/>
          <w14:ligatures w14:val="none"/>
        </w:rPr>
        <w:t>地</w:t>
      </w:r>
      <w:r w:rsidRPr="00FB5960">
        <w:rPr>
          <w:rFonts w:ascii="Baskerville" w:eastAsia="宋体" w:hAnsi="Baskerville" w:cs="宋体"/>
          <w:kern w:val="0"/>
          <w:sz w:val="24"/>
          <w14:ligatures w14:val="none"/>
        </w:rPr>
        <w:t>生产出来。</w:t>
      </w:r>
      <w:r w:rsidRPr="00FB5960">
        <w:rPr>
          <w:rStyle w:val="a6"/>
          <w:rFonts w:ascii="Baskerville" w:eastAsia="宋体" w:hAnsi="Baskerville" w:cs="宋体"/>
          <w:kern w:val="0"/>
          <w:sz w:val="24"/>
          <w14:ligatures w14:val="none"/>
        </w:rPr>
        <w:footnoteReference w:id="11"/>
      </w:r>
    </w:p>
    <w:p w14:paraId="6EC2EABC" w14:textId="3BB390C9" w:rsidR="006B4FF8" w:rsidRPr="00FB5960" w:rsidRDefault="007642A0" w:rsidP="00B50A6B">
      <w:pPr>
        <w:pStyle w:val="a3"/>
        <w:numPr>
          <w:ilvl w:val="0"/>
          <w:numId w:val="1"/>
        </w:numPr>
        <w:spacing w:line="360" w:lineRule="auto"/>
        <w:ind w:left="1163" w:firstLineChars="0" w:hanging="743"/>
        <w:outlineLvl w:val="1"/>
        <w:rPr>
          <w:rFonts w:ascii="Baskerville" w:eastAsia="宋体" w:hAnsi="Baskerville"/>
          <w:b/>
          <w:bCs/>
          <w:sz w:val="24"/>
        </w:rPr>
      </w:pPr>
      <w:bookmarkStart w:id="5" w:name="_Toc195466120"/>
      <w:r w:rsidRPr="00FB5960">
        <w:rPr>
          <w:rFonts w:ascii="Baskerville" w:eastAsia="宋体" w:hAnsi="Baskerville"/>
          <w:b/>
          <w:bCs/>
          <w:sz w:val="24"/>
        </w:rPr>
        <w:t>故事</w:t>
      </w:r>
      <w:r w:rsidRPr="00CA5292">
        <w:rPr>
          <w:rFonts w:ascii="Times New Roman" w:eastAsia="宋体" w:hAnsi="Times New Roman"/>
          <w:b/>
          <w:bCs/>
          <w:sz w:val="24"/>
        </w:rPr>
        <w:t>I</w:t>
      </w:r>
      <w:r w:rsidRPr="00FB5960">
        <w:rPr>
          <w:rFonts w:ascii="Baskerville" w:eastAsia="宋体" w:hAnsi="Baskerville"/>
          <w:b/>
          <w:bCs/>
          <w:sz w:val="24"/>
        </w:rPr>
        <w:t>：课程改革是危机时刻的国家理性选择</w:t>
      </w:r>
      <w:bookmarkEnd w:id="5"/>
    </w:p>
    <w:p w14:paraId="5AFAF28B" w14:textId="31946CA1" w:rsidR="006B4FF8" w:rsidRPr="00FB5960" w:rsidRDefault="006B4FF8" w:rsidP="00B50A6B">
      <w:pPr>
        <w:spacing w:line="360" w:lineRule="auto"/>
        <w:ind w:firstLine="420"/>
        <w:rPr>
          <w:rFonts w:ascii="Baskerville" w:eastAsia="宋体" w:hAnsi="Baskerville"/>
          <w:sz w:val="24"/>
        </w:rPr>
      </w:pPr>
      <w:r w:rsidRPr="00FB5960">
        <w:rPr>
          <w:rFonts w:ascii="Baskerville" w:eastAsia="宋体" w:hAnsi="Baskerville"/>
          <w:sz w:val="24"/>
        </w:rPr>
        <w:t>“</w:t>
      </w:r>
      <w:r w:rsidRPr="00FB5960">
        <w:rPr>
          <w:rFonts w:ascii="Baskerville" w:eastAsia="宋体" w:hAnsi="Baskerville"/>
          <w:sz w:val="24"/>
        </w:rPr>
        <w:t>大国竞争是如何触发课程改革的</w:t>
      </w:r>
      <w:r w:rsidRPr="00FB5960">
        <w:rPr>
          <w:rFonts w:ascii="Baskerville" w:eastAsia="宋体" w:hAnsi="Baskerville"/>
          <w:sz w:val="24"/>
        </w:rPr>
        <w:t>”</w:t>
      </w:r>
      <w:r w:rsidRPr="00FB5960">
        <w:rPr>
          <w:rFonts w:ascii="Baskerville" w:eastAsia="宋体" w:hAnsi="Baskerville"/>
          <w:sz w:val="24"/>
        </w:rPr>
        <w:t>在</w:t>
      </w:r>
      <w:r w:rsidRPr="00FB5960">
        <w:rPr>
          <w:rFonts w:ascii="Baskerville" w:eastAsia="宋体" w:hAnsi="Baskerville"/>
          <w:sz w:val="24"/>
        </w:rPr>
        <w:t>“</w:t>
      </w:r>
      <w:r w:rsidRPr="00FB5960">
        <w:rPr>
          <w:rFonts w:ascii="Baskerville" w:eastAsia="宋体" w:hAnsi="Baskerville"/>
          <w:sz w:val="24"/>
        </w:rPr>
        <w:t>理性行为体模式</w:t>
      </w:r>
      <w:r w:rsidRPr="00FB5960">
        <w:rPr>
          <w:rFonts w:ascii="Baskerville" w:eastAsia="宋体" w:hAnsi="Baskerville"/>
          <w:sz w:val="24"/>
        </w:rPr>
        <w:t>”</w:t>
      </w:r>
      <w:r w:rsidRPr="00FB5960">
        <w:rPr>
          <w:rFonts w:ascii="Baskerville" w:eastAsia="宋体" w:hAnsi="Baskerville"/>
          <w:sz w:val="24"/>
        </w:rPr>
        <w:t>中被转变为更简单的问题：为什么美国采取学科结构课程改革的行动。进而意味着，美国选择采取课程改革行动是为了解决什么国际问题和实现什么目标，</w:t>
      </w:r>
      <w:r w:rsidR="00780565">
        <w:rPr>
          <w:rFonts w:ascii="Baskerville" w:eastAsia="宋体" w:hAnsi="Baskerville" w:hint="eastAsia"/>
          <w:sz w:val="24"/>
        </w:rPr>
        <w:t>此时，</w:t>
      </w:r>
      <w:r w:rsidRPr="00FB5960">
        <w:rPr>
          <w:rFonts w:ascii="Baskerville" w:eastAsia="宋体" w:hAnsi="Baskerville"/>
          <w:sz w:val="24"/>
        </w:rPr>
        <w:t>国家被看作一个行动中协调一致、理智的单一行为体。</w:t>
      </w:r>
      <w:r w:rsidRPr="00FB5960">
        <w:rPr>
          <w:rStyle w:val="a6"/>
          <w:rFonts w:ascii="Baskerville" w:eastAsia="宋体" w:hAnsi="Baskerville"/>
          <w:sz w:val="24"/>
        </w:rPr>
        <w:footnoteReference w:id="12"/>
      </w:r>
      <w:r w:rsidRPr="00FB5960">
        <w:rPr>
          <w:rFonts w:ascii="Baskerville" w:eastAsia="宋体" w:hAnsi="Baskerville"/>
          <w:sz w:val="24"/>
        </w:rPr>
        <w:t>由此，一个十分常见的故事版本是，在日益严峻的美苏冷战国际形势下，</w:t>
      </w:r>
      <w:r w:rsidRPr="00FB5960">
        <w:rPr>
          <w:rFonts w:ascii="Baskerville" w:eastAsia="宋体" w:hAnsi="Baskerville"/>
          <w:sz w:val="24"/>
        </w:rPr>
        <w:t>1957</w:t>
      </w:r>
      <w:r w:rsidRPr="00FB5960">
        <w:rPr>
          <w:rFonts w:ascii="Baskerville" w:eastAsia="宋体" w:hAnsi="Baskerville"/>
          <w:sz w:val="24"/>
        </w:rPr>
        <w:t>年</w:t>
      </w:r>
      <w:r w:rsidRPr="00FB5960">
        <w:rPr>
          <w:rFonts w:ascii="Baskerville" w:eastAsia="宋体" w:hAnsi="Baskerville"/>
          <w:sz w:val="24"/>
        </w:rPr>
        <w:lastRenderedPageBreak/>
        <w:t>苏联</w:t>
      </w:r>
      <w:r w:rsidRPr="00FB5960">
        <w:rPr>
          <w:rFonts w:ascii="Baskerville" w:eastAsia="宋体" w:hAnsi="Baskerville"/>
          <w:sz w:val="24"/>
        </w:rPr>
        <w:t>“</w:t>
      </w:r>
      <w:r w:rsidRPr="00FB5960">
        <w:rPr>
          <w:rFonts w:ascii="Baskerville" w:eastAsia="宋体" w:hAnsi="Baskerville"/>
          <w:sz w:val="24"/>
        </w:rPr>
        <w:t>斯普特尼克</w:t>
      </w:r>
      <w:r w:rsidRPr="00FB5960">
        <w:rPr>
          <w:rFonts w:ascii="Baskerville" w:eastAsia="宋体" w:hAnsi="Baskerville"/>
          <w:sz w:val="24"/>
        </w:rPr>
        <w:t>1</w:t>
      </w:r>
      <w:r w:rsidRPr="00FB5960">
        <w:rPr>
          <w:rFonts w:ascii="Baskerville" w:eastAsia="宋体" w:hAnsi="Baskerville"/>
          <w:sz w:val="24"/>
        </w:rPr>
        <w:t>号</w:t>
      </w:r>
      <w:r w:rsidRPr="00FB5960">
        <w:rPr>
          <w:rFonts w:ascii="Baskerville" w:eastAsia="宋体" w:hAnsi="Baskerville"/>
          <w:sz w:val="24"/>
        </w:rPr>
        <w:t>”</w:t>
      </w:r>
      <w:r w:rsidRPr="00FB5960">
        <w:rPr>
          <w:rFonts w:ascii="Baskerville" w:eastAsia="宋体" w:hAnsi="Baskerville"/>
          <w:sz w:val="24"/>
        </w:rPr>
        <w:t>的发射让美国公众深陷科技、军事落后的担忧之中，</w:t>
      </w:r>
      <w:r w:rsidRPr="00FB5960">
        <w:rPr>
          <w:rFonts w:ascii="Baskerville" w:eastAsia="宋体" w:hAnsi="Baskerville"/>
          <w:sz w:val="24"/>
        </w:rPr>
        <w:t>“</w:t>
      </w:r>
      <w:r w:rsidRPr="00FB5960">
        <w:rPr>
          <w:rFonts w:ascii="Baskerville" w:eastAsia="宋体" w:hAnsi="Baskerville"/>
          <w:sz w:val="24"/>
        </w:rPr>
        <w:t>这种担忧引发了美国科学教育急需的革命</w:t>
      </w:r>
      <w:r w:rsidRPr="00FB5960">
        <w:rPr>
          <w:rFonts w:ascii="Baskerville" w:eastAsia="宋体" w:hAnsi="Baskerville"/>
          <w:sz w:val="24"/>
        </w:rPr>
        <w:t>”</w:t>
      </w:r>
      <w:r w:rsidRPr="00FB5960">
        <w:rPr>
          <w:rFonts w:ascii="Baskerville" w:eastAsia="宋体" w:hAnsi="Baskerville"/>
          <w:sz w:val="24"/>
        </w:rPr>
        <w:t>（</w:t>
      </w:r>
      <w:r w:rsidRPr="00CA5292">
        <w:rPr>
          <w:rFonts w:ascii="Times New Roman" w:eastAsia="宋体" w:hAnsi="Times New Roman"/>
          <w:sz w:val="24"/>
        </w:rPr>
        <w:t>National</w:t>
      </w:r>
      <w:r w:rsidRPr="00FB5960">
        <w:rPr>
          <w:rFonts w:ascii="Baskerville" w:eastAsia="宋体" w:hAnsi="Baskerville"/>
          <w:sz w:val="24"/>
        </w:rPr>
        <w:t xml:space="preserve"> </w:t>
      </w:r>
      <w:r w:rsidRPr="00CA5292">
        <w:rPr>
          <w:rFonts w:ascii="Times New Roman" w:eastAsia="宋体" w:hAnsi="Times New Roman"/>
          <w:sz w:val="24"/>
        </w:rPr>
        <w:t>Public</w:t>
      </w:r>
      <w:r w:rsidRPr="00FB5960">
        <w:rPr>
          <w:rFonts w:ascii="Baskerville" w:eastAsia="宋体" w:hAnsi="Baskerville"/>
          <w:sz w:val="24"/>
        </w:rPr>
        <w:t xml:space="preserve"> </w:t>
      </w:r>
      <w:r w:rsidRPr="00CA5292">
        <w:rPr>
          <w:rFonts w:ascii="Times New Roman" w:eastAsia="宋体" w:hAnsi="Times New Roman"/>
          <w:sz w:val="24"/>
        </w:rPr>
        <w:t>Radio</w:t>
      </w:r>
      <w:r w:rsidRPr="00FB5960">
        <w:rPr>
          <w:rStyle w:val="a6"/>
          <w:rFonts w:ascii="Baskerville" w:eastAsia="宋体" w:hAnsi="Baskerville"/>
          <w:sz w:val="24"/>
          <w:vertAlign w:val="baseline"/>
        </w:rPr>
        <w:t>, 2007</w:t>
      </w:r>
      <w:r w:rsidRPr="00FB5960">
        <w:rPr>
          <w:rStyle w:val="a6"/>
          <w:rFonts w:ascii="Baskerville" w:eastAsia="宋体" w:hAnsi="Baskerville"/>
          <w:sz w:val="24"/>
          <w:vertAlign w:val="baseline"/>
        </w:rPr>
        <w:t>）</w:t>
      </w:r>
      <w:r w:rsidRPr="00FB5960">
        <w:rPr>
          <w:rStyle w:val="a6"/>
          <w:rFonts w:ascii="Baskerville" w:eastAsia="宋体" w:hAnsi="Baskerville"/>
          <w:sz w:val="24"/>
        </w:rPr>
        <w:footnoteReference w:id="13"/>
      </w:r>
      <w:r w:rsidRPr="00FB5960">
        <w:rPr>
          <w:rFonts w:ascii="Baskerville" w:eastAsia="宋体" w:hAnsi="Baskerville"/>
          <w:sz w:val="24"/>
        </w:rPr>
        <w:t>。从而，苏联卫星事件作为外部威胁成功促使美国采取了课程改革行动。在此之后，暗示着大国竞争的苏联卫星事件也多次被提及，如《处于危险中的国家》报告发布后，里根在</w:t>
      </w:r>
      <w:r w:rsidRPr="00FB5960">
        <w:rPr>
          <w:rFonts w:ascii="Baskerville" w:eastAsia="宋体" w:hAnsi="Baskerville"/>
          <w:sz w:val="24"/>
        </w:rPr>
        <w:t>1983</w:t>
      </w:r>
      <w:r w:rsidRPr="00FB5960">
        <w:rPr>
          <w:rFonts w:ascii="Baskerville" w:eastAsia="宋体" w:hAnsi="Baskerville"/>
          <w:sz w:val="24"/>
        </w:rPr>
        <w:t>年演讲时指出</w:t>
      </w:r>
      <w:r w:rsidRPr="00FB5960">
        <w:rPr>
          <w:rFonts w:ascii="Baskerville" w:eastAsia="宋体" w:hAnsi="Baskerville"/>
          <w:sz w:val="24"/>
        </w:rPr>
        <w:t>“</w:t>
      </w:r>
      <w:r w:rsidRPr="00FB5960">
        <w:rPr>
          <w:rFonts w:ascii="Baskerville" w:eastAsia="宋体" w:hAnsi="Baskerville"/>
          <w:sz w:val="24"/>
        </w:rPr>
        <w:t>上一次教育成为如此激烈公共辦论的焦点是在</w:t>
      </w:r>
      <w:r w:rsidRPr="00FB5960">
        <w:rPr>
          <w:rFonts w:ascii="Baskerville" w:eastAsia="宋体" w:hAnsi="Baskerville"/>
          <w:sz w:val="24"/>
        </w:rPr>
        <w:t>20</w:t>
      </w:r>
      <w:r w:rsidRPr="00FB5960">
        <w:rPr>
          <w:rFonts w:ascii="Baskerville" w:eastAsia="宋体" w:hAnsi="Baskerville"/>
          <w:sz w:val="24"/>
        </w:rPr>
        <w:t>世纪</w:t>
      </w:r>
      <w:r w:rsidRPr="00FB5960">
        <w:rPr>
          <w:rFonts w:ascii="Baskerville" w:eastAsia="宋体" w:hAnsi="Baskerville"/>
          <w:sz w:val="24"/>
        </w:rPr>
        <w:t>50</w:t>
      </w:r>
      <w:r w:rsidRPr="00FB5960">
        <w:rPr>
          <w:rFonts w:ascii="Baskerville" w:eastAsia="宋体" w:hAnsi="Baskerville"/>
          <w:sz w:val="24"/>
        </w:rPr>
        <w:t>年代，当苏联发动他们的人造卫星时，这个国家被震撼了，我们的回应是将数学、科学和工程教育作为优先事项</w:t>
      </w:r>
      <w:r w:rsidRPr="00FB5960">
        <w:rPr>
          <w:rFonts w:ascii="Baskerville" w:eastAsia="宋体" w:hAnsi="Baskerville"/>
          <w:sz w:val="24"/>
        </w:rPr>
        <w:t>”</w:t>
      </w:r>
      <w:r w:rsidRPr="00FB5960">
        <w:rPr>
          <w:rFonts w:ascii="Baskerville" w:eastAsia="宋体" w:hAnsi="Baskerville"/>
          <w:sz w:val="24"/>
        </w:rPr>
        <w:t>；奥巴马在</w:t>
      </w:r>
      <w:r w:rsidRPr="00FB5960">
        <w:rPr>
          <w:rFonts w:ascii="Baskerville" w:eastAsia="宋体" w:hAnsi="Baskerville"/>
          <w:sz w:val="24"/>
        </w:rPr>
        <w:t>2011</w:t>
      </w:r>
      <w:r w:rsidRPr="00FB5960">
        <w:rPr>
          <w:rFonts w:ascii="Baskerville" w:eastAsia="宋体" w:hAnsi="Baskerville"/>
          <w:sz w:val="24"/>
        </w:rPr>
        <w:t>年再次讲述了人造卫星的故事</w:t>
      </w:r>
      <w:r w:rsidRPr="00FB5960">
        <w:rPr>
          <w:rStyle w:val="a6"/>
          <w:rFonts w:ascii="Baskerville" w:eastAsia="宋体" w:hAnsi="Baskerville"/>
          <w:sz w:val="24"/>
        </w:rPr>
        <w:footnoteReference w:id="14"/>
      </w:r>
      <w:r w:rsidRPr="00FB5960">
        <w:rPr>
          <w:rFonts w:ascii="Baskerville" w:eastAsia="宋体" w:hAnsi="Baskerville"/>
          <w:sz w:val="24"/>
        </w:rPr>
        <w:t>，以试图强调投资教育与国防安全、经济就业、大国竞争（来自中国和印度的挑战）间的关系，</w:t>
      </w:r>
      <w:r w:rsidRPr="00FB5960">
        <w:rPr>
          <w:rFonts w:ascii="Baskerville" w:eastAsia="宋体" w:hAnsi="Baskerville"/>
          <w:sz w:val="24"/>
        </w:rPr>
        <w:t>“</w:t>
      </w:r>
      <w:r w:rsidRPr="00FB5960">
        <w:rPr>
          <w:rFonts w:ascii="Baskerville" w:eastAsia="宋体" w:hAnsi="Baskerville"/>
          <w:sz w:val="24"/>
        </w:rPr>
        <w:t>点燃</w:t>
      </w:r>
      <w:r w:rsidRPr="00FB5960">
        <w:rPr>
          <w:rFonts w:ascii="Baskerville" w:eastAsia="宋体" w:hAnsi="Baskerville"/>
          <w:sz w:val="24"/>
        </w:rPr>
        <w:t>”</w:t>
      </w:r>
      <w:r w:rsidRPr="00FB5960">
        <w:rPr>
          <w:rFonts w:ascii="Baskerville" w:eastAsia="宋体" w:hAnsi="Baskerville"/>
          <w:sz w:val="24"/>
        </w:rPr>
        <w:t>科学教育改革的紧迫感。由此，课程改革正是为了应对</w:t>
      </w:r>
      <w:r w:rsidRPr="00FB5960">
        <w:rPr>
          <w:rFonts w:ascii="Baskerville" w:eastAsia="宋体" w:hAnsi="Baskerville"/>
          <w:sz w:val="24"/>
        </w:rPr>
        <w:t>“</w:t>
      </w:r>
      <w:r w:rsidRPr="00FB5960">
        <w:rPr>
          <w:rFonts w:ascii="Baskerville" w:eastAsia="宋体" w:hAnsi="Baskerville"/>
          <w:sz w:val="24"/>
        </w:rPr>
        <w:t>卫星事件</w:t>
      </w:r>
      <w:r w:rsidRPr="00FB5960">
        <w:rPr>
          <w:rFonts w:ascii="Baskerville" w:eastAsia="宋体" w:hAnsi="Baskerville"/>
          <w:sz w:val="24"/>
        </w:rPr>
        <w:t>”</w:t>
      </w:r>
      <w:r w:rsidRPr="00FB5960">
        <w:rPr>
          <w:rFonts w:ascii="Baskerville" w:eastAsia="宋体" w:hAnsi="Baskerville"/>
          <w:sz w:val="24"/>
        </w:rPr>
        <w:t>及其背后大国竞争这样的外部威胁所进行国家理性行动，这样的因果联系在大众想象、话语中不断得到强化（鲁道夫，</w:t>
      </w:r>
      <w:r w:rsidRPr="00FB5960">
        <w:rPr>
          <w:rFonts w:ascii="Baskerville" w:eastAsia="宋体" w:hAnsi="Baskerville"/>
          <w:sz w:val="24"/>
        </w:rPr>
        <w:t>2015</w:t>
      </w:r>
      <w:r w:rsidRPr="00FB5960">
        <w:rPr>
          <w:rFonts w:ascii="Baskerville" w:eastAsia="宋体" w:hAnsi="Baskerville"/>
          <w:sz w:val="24"/>
        </w:rPr>
        <w:t>）。</w:t>
      </w:r>
    </w:p>
    <w:p w14:paraId="386A5840" w14:textId="60BB5C3A" w:rsidR="00B47370" w:rsidRPr="00FB5960" w:rsidRDefault="00D56605" w:rsidP="00B50A6B">
      <w:pPr>
        <w:spacing w:line="360" w:lineRule="auto"/>
        <w:ind w:firstLine="420"/>
        <w:rPr>
          <w:rFonts w:ascii="Baskerville" w:eastAsia="宋体" w:hAnsi="Baskerville"/>
          <w:sz w:val="24"/>
        </w:rPr>
      </w:pPr>
      <w:r w:rsidRPr="00FB5960">
        <w:rPr>
          <w:rFonts w:ascii="Baskerville" w:eastAsia="宋体" w:hAnsi="Baskerville"/>
          <w:sz w:val="24"/>
        </w:rPr>
        <w:t>然而，只要稍许追问</w:t>
      </w:r>
      <w:r w:rsidRPr="00FB5960">
        <w:rPr>
          <w:rFonts w:ascii="Baskerville" w:eastAsia="宋体" w:hAnsi="Baskerville"/>
          <w:sz w:val="24"/>
        </w:rPr>
        <w:t>“</w:t>
      </w:r>
      <w:r w:rsidRPr="00FB5960">
        <w:rPr>
          <w:rFonts w:ascii="Baskerville" w:eastAsia="宋体" w:hAnsi="Baskerville"/>
          <w:sz w:val="24"/>
        </w:rPr>
        <w:t>有大国竞争就能发生课程改革吗</w:t>
      </w:r>
      <w:r w:rsidRPr="00FB5960">
        <w:rPr>
          <w:rFonts w:ascii="Baskerville" w:eastAsia="宋体" w:hAnsi="Baskerville"/>
          <w:sz w:val="24"/>
        </w:rPr>
        <w:t>”</w:t>
      </w:r>
      <w:r w:rsidRPr="00FB5960">
        <w:rPr>
          <w:rFonts w:ascii="Baskerville" w:eastAsia="宋体" w:hAnsi="Baskerville"/>
          <w:sz w:val="24"/>
        </w:rPr>
        <w:t>或是</w:t>
      </w:r>
      <w:r w:rsidRPr="00FB5960">
        <w:rPr>
          <w:rFonts w:ascii="Baskerville" w:eastAsia="宋体" w:hAnsi="Baskerville"/>
          <w:sz w:val="24"/>
        </w:rPr>
        <w:t>“</w:t>
      </w:r>
      <w:r w:rsidRPr="00FB5960">
        <w:rPr>
          <w:rFonts w:ascii="Baskerville" w:eastAsia="宋体" w:hAnsi="Baskerville"/>
          <w:sz w:val="24"/>
        </w:rPr>
        <w:t>没有这场大国竞争，就不会发生这场课程改革吗</w:t>
      </w:r>
      <w:r w:rsidRPr="00FB5960">
        <w:rPr>
          <w:rFonts w:ascii="Baskerville" w:eastAsia="宋体" w:hAnsi="Baskerville"/>
          <w:sz w:val="24"/>
        </w:rPr>
        <w:t>”</w:t>
      </w:r>
      <w:r w:rsidRPr="00FB5960">
        <w:rPr>
          <w:rFonts w:ascii="Baskerville" w:eastAsia="宋体" w:hAnsi="Baskerville"/>
          <w:sz w:val="24"/>
        </w:rPr>
        <w:t>，就会意识到这一关联或是如此的脆弱，我们关于大国竞争下的课程改革是如何发生的实则是知之甚少或过于简化的。不可否认的历史事实是，</w:t>
      </w:r>
      <w:r w:rsidRPr="00CA5292">
        <w:rPr>
          <w:rFonts w:ascii="Times New Roman" w:eastAsia="宋体" w:hAnsi="Times New Roman"/>
          <w:sz w:val="24"/>
        </w:rPr>
        <w:t>PSSC</w:t>
      </w:r>
      <w:r w:rsidRPr="00FB5960">
        <w:rPr>
          <w:rFonts w:ascii="Baskerville" w:eastAsia="宋体" w:hAnsi="Baskerville"/>
          <w:sz w:val="24"/>
        </w:rPr>
        <w:t>科学课程改革早在</w:t>
      </w:r>
      <w:r w:rsidRPr="00FB5960">
        <w:rPr>
          <w:rFonts w:ascii="Baskerville" w:eastAsia="宋体" w:hAnsi="Baskerville"/>
          <w:sz w:val="24"/>
        </w:rPr>
        <w:t>1957</w:t>
      </w:r>
      <w:r w:rsidRPr="00FB5960">
        <w:rPr>
          <w:rFonts w:ascii="Baskerville" w:eastAsia="宋体" w:hAnsi="Baskerville"/>
          <w:sz w:val="24"/>
        </w:rPr>
        <w:t>年</w:t>
      </w:r>
      <w:r w:rsidR="00FB2C35" w:rsidRPr="00FB5960">
        <w:rPr>
          <w:rFonts w:ascii="Baskerville" w:eastAsia="宋体" w:hAnsi="Baskerville"/>
          <w:sz w:val="24"/>
        </w:rPr>
        <w:t>10</w:t>
      </w:r>
      <w:r w:rsidR="00FB2C35" w:rsidRPr="00FB5960">
        <w:rPr>
          <w:rFonts w:ascii="Baskerville" w:eastAsia="宋体" w:hAnsi="Baskerville"/>
          <w:sz w:val="24"/>
        </w:rPr>
        <w:t>月</w:t>
      </w:r>
      <w:r w:rsidR="00FB2C35" w:rsidRPr="00FB5960">
        <w:rPr>
          <w:rFonts w:ascii="Baskerville" w:eastAsia="宋体" w:hAnsi="Baskerville"/>
          <w:sz w:val="24"/>
        </w:rPr>
        <w:t>4</w:t>
      </w:r>
      <w:r w:rsidR="00FB2C35" w:rsidRPr="00FB5960">
        <w:rPr>
          <w:rFonts w:ascii="Baskerville" w:eastAsia="宋体" w:hAnsi="Baskerville"/>
          <w:sz w:val="24"/>
        </w:rPr>
        <w:t>日的</w:t>
      </w:r>
      <w:r w:rsidRPr="00FB5960">
        <w:rPr>
          <w:rFonts w:ascii="Baskerville" w:eastAsia="宋体" w:hAnsi="Baskerville"/>
          <w:sz w:val="24"/>
        </w:rPr>
        <w:t>苏联人造卫星事件之前就已经启动</w:t>
      </w:r>
      <w:r w:rsidR="00FB2C35" w:rsidRPr="00FB5960">
        <w:rPr>
          <w:rFonts w:ascii="Baskerville" w:eastAsia="宋体" w:hAnsi="Baskerville"/>
          <w:sz w:val="24"/>
        </w:rPr>
        <w:t>。</w:t>
      </w:r>
      <w:r w:rsidRPr="00FB5960">
        <w:rPr>
          <w:rFonts w:ascii="Baskerville" w:eastAsia="宋体" w:hAnsi="Baskerville"/>
          <w:sz w:val="24"/>
        </w:rPr>
        <w:t>那么</w:t>
      </w:r>
      <w:r w:rsidRPr="00FB5960">
        <w:rPr>
          <w:rFonts w:ascii="Baskerville" w:eastAsia="宋体" w:hAnsi="Baskerville"/>
          <w:sz w:val="24"/>
        </w:rPr>
        <w:t>“</w:t>
      </w:r>
      <w:r w:rsidRPr="00FB5960">
        <w:rPr>
          <w:rFonts w:ascii="Baskerville" w:eastAsia="宋体" w:hAnsi="Baskerville"/>
          <w:sz w:val="24"/>
        </w:rPr>
        <w:t>卫星时刻</w:t>
      </w:r>
      <w:r w:rsidRPr="00FB5960">
        <w:rPr>
          <w:rFonts w:ascii="Baskerville" w:eastAsia="宋体" w:hAnsi="Baskerville"/>
          <w:sz w:val="24"/>
        </w:rPr>
        <w:t>”</w:t>
      </w:r>
      <w:r w:rsidRPr="00FB5960">
        <w:rPr>
          <w:rFonts w:ascii="Baskerville" w:eastAsia="宋体" w:hAnsi="Baskerville"/>
          <w:sz w:val="24"/>
        </w:rPr>
        <w:t>究竟意味着什么</w:t>
      </w:r>
      <w:r w:rsidR="00FB2C35" w:rsidRPr="00FB5960">
        <w:rPr>
          <w:rFonts w:ascii="Baskerville" w:eastAsia="宋体" w:hAnsi="Baskerville"/>
          <w:sz w:val="24"/>
        </w:rPr>
        <w:t>？</w:t>
      </w:r>
      <w:r w:rsidRPr="00FB5960">
        <w:rPr>
          <w:rFonts w:ascii="Baskerville" w:eastAsia="宋体" w:hAnsi="Baskerville"/>
          <w:sz w:val="24"/>
        </w:rPr>
        <w:t>并且，长期地方分权的教育体制与公众舆论真的只是因为大国竞争和</w:t>
      </w:r>
      <w:r w:rsidRPr="00FB5960">
        <w:rPr>
          <w:rFonts w:ascii="Baskerville" w:eastAsia="宋体" w:hAnsi="Baskerville"/>
          <w:sz w:val="24"/>
        </w:rPr>
        <w:t>“</w:t>
      </w:r>
      <w:r w:rsidRPr="00FB5960">
        <w:rPr>
          <w:rFonts w:ascii="Baskerville" w:eastAsia="宋体" w:hAnsi="Baskerville"/>
          <w:sz w:val="24"/>
        </w:rPr>
        <w:t>斯普特尼克</w:t>
      </w:r>
      <w:r w:rsidRPr="00FB5960">
        <w:rPr>
          <w:rFonts w:ascii="Baskerville" w:eastAsia="宋体" w:hAnsi="Baskerville"/>
          <w:sz w:val="24"/>
        </w:rPr>
        <w:t>1</w:t>
      </w:r>
      <w:r w:rsidRPr="00FB5960">
        <w:rPr>
          <w:rFonts w:ascii="Baskerville" w:eastAsia="宋体" w:hAnsi="Baskerville"/>
          <w:sz w:val="24"/>
        </w:rPr>
        <w:t>号</w:t>
      </w:r>
      <w:r w:rsidRPr="00FB5960">
        <w:rPr>
          <w:rFonts w:ascii="Baskerville" w:eastAsia="宋体" w:hAnsi="Baskerville"/>
          <w:sz w:val="24"/>
        </w:rPr>
        <w:t>”</w:t>
      </w:r>
      <w:r w:rsidRPr="00FB5960">
        <w:rPr>
          <w:rFonts w:ascii="Baskerville" w:eastAsia="宋体" w:hAnsi="Baskerville"/>
          <w:sz w:val="24"/>
        </w:rPr>
        <w:t>的上空，就</w:t>
      </w:r>
      <w:r w:rsidR="00FB2C35" w:rsidRPr="00FB5960">
        <w:rPr>
          <w:rFonts w:ascii="Baskerville" w:eastAsia="宋体" w:hAnsi="Baskerville"/>
          <w:sz w:val="24"/>
        </w:rPr>
        <w:t>立刻</w:t>
      </w:r>
      <w:r w:rsidR="00B86F8C" w:rsidRPr="00FB5960">
        <w:rPr>
          <w:rFonts w:ascii="Baskerville" w:eastAsia="宋体" w:hAnsi="Baskerville"/>
          <w:sz w:val="24"/>
        </w:rPr>
        <w:t>转为支持</w:t>
      </w:r>
      <w:r w:rsidRPr="00FB5960">
        <w:rPr>
          <w:rFonts w:ascii="Baskerville" w:eastAsia="宋体" w:hAnsi="Baskerville"/>
          <w:sz w:val="24"/>
        </w:rPr>
        <w:t>联邦政府主导这场某种意义上的</w:t>
      </w:r>
      <w:r w:rsidRPr="00FB5960">
        <w:rPr>
          <w:rFonts w:ascii="Baskerville" w:eastAsia="宋体" w:hAnsi="Baskerville"/>
          <w:sz w:val="24"/>
        </w:rPr>
        <w:t>“</w:t>
      </w:r>
      <w:r w:rsidRPr="00FB5960">
        <w:rPr>
          <w:rFonts w:ascii="Baskerville" w:eastAsia="宋体" w:hAnsi="Baskerville"/>
          <w:sz w:val="24"/>
        </w:rPr>
        <w:t>国家</w:t>
      </w:r>
      <w:r w:rsidRPr="00FB5960">
        <w:rPr>
          <w:rFonts w:ascii="Baskerville" w:eastAsia="宋体" w:hAnsi="Baskerville"/>
          <w:sz w:val="24"/>
        </w:rPr>
        <w:t>”</w:t>
      </w:r>
      <w:r w:rsidRPr="00FB5960">
        <w:rPr>
          <w:rFonts w:ascii="Baskerville" w:eastAsia="宋体" w:hAnsi="Baskerville"/>
          <w:sz w:val="24"/>
        </w:rPr>
        <w:t>课程改革吗？</w:t>
      </w:r>
    </w:p>
    <w:p w14:paraId="0D4BB057" w14:textId="77777777" w:rsidR="00876224" w:rsidRPr="00FB5960" w:rsidRDefault="00876224" w:rsidP="00B50A6B">
      <w:pPr>
        <w:pStyle w:val="a3"/>
        <w:numPr>
          <w:ilvl w:val="0"/>
          <w:numId w:val="1"/>
        </w:numPr>
        <w:spacing w:line="360" w:lineRule="auto"/>
        <w:ind w:left="1163" w:firstLineChars="0" w:hanging="743"/>
        <w:outlineLvl w:val="1"/>
        <w:rPr>
          <w:rFonts w:ascii="Baskerville" w:eastAsia="宋体" w:hAnsi="Baskerville"/>
          <w:b/>
          <w:bCs/>
          <w:sz w:val="24"/>
        </w:rPr>
      </w:pPr>
      <w:bookmarkStart w:id="6" w:name="_Toc195466121"/>
      <w:r w:rsidRPr="00FB5960">
        <w:rPr>
          <w:rFonts w:ascii="Baskerville" w:eastAsia="宋体" w:hAnsi="Baskerville"/>
          <w:b/>
          <w:bCs/>
          <w:sz w:val="24"/>
        </w:rPr>
        <w:t>故事</w:t>
      </w:r>
      <w:r w:rsidRPr="00CA5292">
        <w:rPr>
          <w:rFonts w:ascii="Times New Roman" w:eastAsia="宋体" w:hAnsi="Times New Roman"/>
          <w:b/>
          <w:bCs/>
          <w:sz w:val="24"/>
        </w:rPr>
        <w:t>II</w:t>
      </w:r>
      <w:r w:rsidRPr="00FB5960">
        <w:rPr>
          <w:rFonts w:ascii="Baskerville" w:eastAsia="宋体" w:hAnsi="Baskerville"/>
          <w:b/>
          <w:bCs/>
          <w:sz w:val="24"/>
        </w:rPr>
        <w:t>：课程改革依赖不同组织共谋而成的危机局势</w:t>
      </w:r>
      <w:bookmarkEnd w:id="6"/>
    </w:p>
    <w:p w14:paraId="74F244F0" w14:textId="3364EC31" w:rsidR="00876224" w:rsidRPr="00FB5960" w:rsidRDefault="0093552B" w:rsidP="00B50A6B">
      <w:pPr>
        <w:spacing w:line="360" w:lineRule="auto"/>
        <w:ind w:firstLine="420"/>
        <w:rPr>
          <w:rFonts w:ascii="Baskerville" w:eastAsia="宋体" w:hAnsi="Baskerville" w:cs="宋体"/>
          <w:kern w:val="0"/>
          <w:sz w:val="24"/>
          <w14:ligatures w14:val="none"/>
        </w:rPr>
      </w:pP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组织行为模式</w:t>
      </w:r>
      <w:r w:rsidRPr="00FB5960">
        <w:rPr>
          <w:rFonts w:ascii="Baskerville" w:eastAsia="宋体" w:hAnsi="Baskerville" w:cs="宋体"/>
          <w:kern w:val="0"/>
          <w:sz w:val="24"/>
          <w14:ligatures w14:val="none"/>
        </w:rPr>
        <w:t>”</w:t>
      </w:r>
      <w:r w:rsidRPr="00FB5960">
        <w:rPr>
          <w:rFonts w:ascii="Baskerville" w:eastAsia="宋体" w:hAnsi="Baskerville" w:cs="宋体"/>
          <w:kern w:val="0"/>
          <w:sz w:val="24"/>
          <w14:ligatures w14:val="none"/>
        </w:rPr>
        <w:t>关心课程改革这一决策、行动是在何种组织背景、压力和程序下得以实现的。这就需要我们将这一课程改革置于更广阔的美国社会历史文化情境中，并纳入国家单一行为体之下更为细分的诸多组织机构作为分析对象。</w:t>
      </w:r>
    </w:p>
    <w:p w14:paraId="173CF559" w14:textId="7D0FCBDC" w:rsidR="00652401" w:rsidRPr="00FB5960" w:rsidRDefault="00652401" w:rsidP="00B50A6B">
      <w:pPr>
        <w:pStyle w:val="a3"/>
        <w:numPr>
          <w:ilvl w:val="0"/>
          <w:numId w:val="4"/>
        </w:numPr>
        <w:spacing w:line="360" w:lineRule="auto"/>
        <w:ind w:left="777" w:firstLineChars="0" w:hanging="357"/>
        <w:outlineLvl w:val="2"/>
        <w:rPr>
          <w:rFonts w:ascii="Baskerville" w:eastAsia="宋体" w:hAnsi="Baskerville" w:cs="宋体"/>
          <w:b/>
          <w:bCs/>
          <w:kern w:val="0"/>
          <w:sz w:val="24"/>
          <w14:ligatures w14:val="none"/>
        </w:rPr>
      </w:pPr>
      <w:bookmarkStart w:id="7" w:name="_Toc195466122"/>
      <w:r w:rsidRPr="00FB5960">
        <w:rPr>
          <w:rFonts w:ascii="Baskerville" w:eastAsia="宋体" w:hAnsi="Baskerville" w:cs="宋体"/>
          <w:b/>
          <w:bCs/>
          <w:kern w:val="0"/>
          <w:sz w:val="24"/>
          <w14:ligatures w14:val="none"/>
        </w:rPr>
        <w:t>组织及其报告促使关注点从人力资源转向科学教育</w:t>
      </w:r>
      <w:bookmarkEnd w:id="7"/>
    </w:p>
    <w:p w14:paraId="614A20BC" w14:textId="77777777" w:rsidR="008908AA" w:rsidRDefault="0093552B" w:rsidP="00B50A6B">
      <w:pPr>
        <w:spacing w:line="360" w:lineRule="auto"/>
        <w:ind w:firstLine="420"/>
        <w:rPr>
          <w:rFonts w:ascii="Baskerville" w:eastAsia="宋体" w:hAnsi="Baskerville"/>
          <w:sz w:val="24"/>
        </w:rPr>
      </w:pPr>
      <w:r w:rsidRPr="00FB5960">
        <w:rPr>
          <w:rFonts w:ascii="Baskerville" w:eastAsia="宋体" w:hAnsi="Baskerville" w:cs="宋体"/>
          <w:kern w:val="0"/>
          <w:sz w:val="24"/>
          <w14:ligatures w14:val="none"/>
        </w:rPr>
        <w:t>首先，</w:t>
      </w:r>
      <w:r w:rsidRPr="00FB5960">
        <w:rPr>
          <w:rFonts w:ascii="Baskerville" w:eastAsia="宋体" w:hAnsi="Baskerville"/>
          <w:sz w:val="24"/>
        </w:rPr>
        <w:t>这场科学课程改革的</w:t>
      </w:r>
      <w:r w:rsidRPr="00FB5960">
        <w:rPr>
          <w:rFonts w:ascii="Baskerville" w:eastAsia="宋体" w:hAnsi="Baskerville"/>
          <w:sz w:val="24"/>
        </w:rPr>
        <w:t>“</w:t>
      </w:r>
      <w:r w:rsidRPr="00FB5960">
        <w:rPr>
          <w:rFonts w:ascii="Baskerville" w:eastAsia="宋体" w:hAnsi="Baskerville"/>
          <w:sz w:val="24"/>
        </w:rPr>
        <w:t>共谋</w:t>
      </w:r>
      <w:r w:rsidRPr="00FB5960">
        <w:rPr>
          <w:rFonts w:ascii="Baskerville" w:eastAsia="宋体" w:hAnsi="Baskerville"/>
          <w:sz w:val="24"/>
        </w:rPr>
        <w:t>”</w:t>
      </w:r>
      <w:r w:rsidRPr="00FB5960">
        <w:rPr>
          <w:rFonts w:ascii="Baskerville" w:eastAsia="宋体" w:hAnsi="Baskerville"/>
          <w:sz w:val="24"/>
        </w:rPr>
        <w:t>动机的确源于对国家对国防安全、科技人力资源的担忧，并在各组织所发布的研究报告与会议讨论中逐步形成了关注科学教育与</w:t>
      </w:r>
      <w:r w:rsidR="005564B2" w:rsidRPr="00FB5960">
        <w:rPr>
          <w:rFonts w:ascii="Baskerville" w:eastAsia="宋体" w:hAnsi="Baskerville"/>
          <w:sz w:val="24"/>
        </w:rPr>
        <w:t>课程改革</w:t>
      </w:r>
      <w:r w:rsidRPr="00FB5960">
        <w:rPr>
          <w:rFonts w:ascii="Baskerville" w:eastAsia="宋体" w:hAnsi="Baskerville"/>
          <w:sz w:val="24"/>
        </w:rPr>
        <w:t>的共识</w:t>
      </w:r>
      <w:r w:rsidR="005564B2" w:rsidRPr="00FB5960">
        <w:rPr>
          <w:rFonts w:ascii="Baskerville" w:eastAsia="宋体" w:hAnsi="Baskerville"/>
          <w:sz w:val="24"/>
        </w:rPr>
        <w:t>（见表</w:t>
      </w:r>
      <w:r w:rsidR="005564B2" w:rsidRPr="00FB5960">
        <w:rPr>
          <w:rFonts w:ascii="Baskerville" w:eastAsia="宋体" w:hAnsi="Baskerville"/>
          <w:sz w:val="24"/>
        </w:rPr>
        <w:t>1</w:t>
      </w:r>
      <w:r w:rsidR="005564B2" w:rsidRPr="00FB5960">
        <w:rPr>
          <w:rFonts w:ascii="Baskerville" w:eastAsia="宋体" w:hAnsi="Baskerville"/>
          <w:sz w:val="24"/>
        </w:rPr>
        <w:t>）</w:t>
      </w:r>
      <w:r w:rsidRPr="00FB5960">
        <w:rPr>
          <w:rFonts w:ascii="Baskerville" w:eastAsia="宋体" w:hAnsi="Baskerville"/>
          <w:sz w:val="24"/>
        </w:rPr>
        <w:t>。</w:t>
      </w:r>
      <w:r w:rsidR="008261F9" w:rsidRPr="00FB5960">
        <w:rPr>
          <w:rFonts w:ascii="Baskerville" w:eastAsia="宋体" w:hAnsi="Baskerville"/>
          <w:sz w:val="24"/>
        </w:rPr>
        <w:t>早在</w:t>
      </w:r>
      <w:r w:rsidR="008261F9" w:rsidRPr="00FB5960">
        <w:rPr>
          <w:rFonts w:ascii="Baskerville" w:eastAsia="宋体" w:hAnsi="Baskerville"/>
          <w:sz w:val="24"/>
        </w:rPr>
        <w:t>1944</w:t>
      </w:r>
      <w:r w:rsidR="008261F9" w:rsidRPr="00FB5960">
        <w:rPr>
          <w:rFonts w:ascii="Baskerville" w:eastAsia="宋体" w:hAnsi="Baskerville"/>
          <w:sz w:val="24"/>
        </w:rPr>
        <w:t>年，美国总统罗斯福就已提出</w:t>
      </w:r>
      <w:r w:rsidR="008261F9" w:rsidRPr="00FB5960">
        <w:rPr>
          <w:rFonts w:ascii="Baskerville" w:eastAsia="宋体" w:hAnsi="Baskerville"/>
          <w:sz w:val="24"/>
        </w:rPr>
        <w:t>“</w:t>
      </w:r>
      <w:r w:rsidR="008261F9" w:rsidRPr="00FB5960">
        <w:rPr>
          <w:rFonts w:ascii="Baskerville" w:eastAsia="宋体" w:hAnsi="Baskerville"/>
          <w:sz w:val="24"/>
        </w:rPr>
        <w:t>是否有可能创建一个计划来发现</w:t>
      </w:r>
      <w:r w:rsidR="008261F9" w:rsidRPr="00FB5960">
        <w:rPr>
          <w:rFonts w:ascii="Baskerville" w:eastAsia="宋体" w:hAnsi="Baskerville"/>
          <w:sz w:val="24"/>
        </w:rPr>
        <w:lastRenderedPageBreak/>
        <w:t>和发展年轻的科学人才</w:t>
      </w:r>
      <w:r w:rsidR="008261F9" w:rsidRPr="00FB5960">
        <w:rPr>
          <w:rFonts w:ascii="Baskerville" w:eastAsia="宋体" w:hAnsi="Baskerville"/>
          <w:sz w:val="24"/>
        </w:rPr>
        <w:t>”</w:t>
      </w:r>
      <w:r w:rsidR="008261F9" w:rsidRPr="00FB5960">
        <w:rPr>
          <w:rFonts w:ascii="Baskerville" w:eastAsia="宋体" w:hAnsi="Baskerville"/>
          <w:sz w:val="24"/>
        </w:rPr>
        <w:t>。但在</w:t>
      </w:r>
      <w:r w:rsidR="008261F9" w:rsidRPr="00FB5960">
        <w:rPr>
          <w:rFonts w:ascii="Baskerville" w:eastAsia="宋体" w:hAnsi="Baskerville"/>
          <w:sz w:val="24"/>
        </w:rPr>
        <w:t>1953</w:t>
      </w:r>
      <w:r w:rsidR="008261F9" w:rsidRPr="00FB5960">
        <w:rPr>
          <w:rFonts w:ascii="Baskerville" w:eastAsia="宋体" w:hAnsi="Baskerville"/>
          <w:sz w:val="24"/>
        </w:rPr>
        <w:t>年朝鲜战争结束前，国家的主要投入仍不得不优先军事部门（</w:t>
      </w:r>
      <w:r w:rsidR="008261F9" w:rsidRPr="00CA5292">
        <w:rPr>
          <w:rFonts w:ascii="Times New Roman" w:eastAsia="宋体" w:hAnsi="Times New Roman"/>
          <w:sz w:val="24"/>
        </w:rPr>
        <w:t>Lopez</w:t>
      </w:r>
      <w:r w:rsidR="008261F9" w:rsidRPr="00FB5960">
        <w:rPr>
          <w:rFonts w:ascii="Baskerville" w:eastAsia="宋体" w:hAnsi="Baskerville"/>
          <w:sz w:val="24"/>
        </w:rPr>
        <w:t xml:space="preserve"> &amp; </w:t>
      </w:r>
      <w:r w:rsidR="008261F9" w:rsidRPr="00CA5292">
        <w:rPr>
          <w:rFonts w:ascii="Times New Roman" w:eastAsia="宋体" w:hAnsi="Times New Roman"/>
          <w:sz w:val="24"/>
        </w:rPr>
        <w:t>de</w:t>
      </w:r>
      <w:r w:rsidR="008261F9" w:rsidRPr="00FB5960">
        <w:rPr>
          <w:rFonts w:ascii="Baskerville" w:eastAsia="宋体" w:hAnsi="Baskerville"/>
          <w:sz w:val="24"/>
        </w:rPr>
        <w:t xml:space="preserve"> </w:t>
      </w:r>
      <w:r w:rsidR="008261F9" w:rsidRPr="00CA5292">
        <w:rPr>
          <w:rFonts w:ascii="Times New Roman" w:eastAsia="宋体" w:hAnsi="Times New Roman"/>
          <w:sz w:val="24"/>
        </w:rPr>
        <w:t>Mattos</w:t>
      </w:r>
      <w:r w:rsidR="008261F9" w:rsidRPr="00FB5960">
        <w:rPr>
          <w:rFonts w:ascii="Baskerville" w:eastAsia="宋体" w:hAnsi="Baskerville"/>
          <w:sz w:val="24"/>
        </w:rPr>
        <w:t>, 2024</w:t>
      </w:r>
      <w:r w:rsidR="008261F9" w:rsidRPr="00FB5960">
        <w:rPr>
          <w:rFonts w:ascii="Baskerville" w:eastAsia="宋体" w:hAnsi="Baskerville"/>
          <w:sz w:val="24"/>
        </w:rPr>
        <w:t>），并且也是朝鲜战争才让人力短缺危机从战后</w:t>
      </w:r>
      <w:r w:rsidR="008261F9" w:rsidRPr="00FB5960">
        <w:rPr>
          <w:rFonts w:ascii="Baskerville" w:eastAsia="宋体" w:hAnsi="Baskerville"/>
          <w:sz w:val="24"/>
        </w:rPr>
        <w:t>“</w:t>
      </w:r>
      <w:r w:rsidR="008261F9" w:rsidRPr="00FB5960">
        <w:rPr>
          <w:rFonts w:ascii="Baskerville" w:eastAsia="宋体" w:hAnsi="Baskerville"/>
          <w:sz w:val="24"/>
        </w:rPr>
        <w:t>婴儿潮</w:t>
      </w:r>
      <w:r w:rsidR="008261F9" w:rsidRPr="00FB5960">
        <w:rPr>
          <w:rFonts w:ascii="Baskerville" w:eastAsia="宋体" w:hAnsi="Baskerville"/>
          <w:sz w:val="24"/>
        </w:rPr>
        <w:t>”</w:t>
      </w:r>
      <w:r w:rsidR="008261F9" w:rsidRPr="00FB5960">
        <w:rPr>
          <w:rFonts w:ascii="Baskerville" w:eastAsia="宋体" w:hAnsi="Baskerville"/>
          <w:sz w:val="24"/>
        </w:rPr>
        <w:t>的乐观中</w:t>
      </w:r>
      <w:r w:rsidR="00C6746F" w:rsidRPr="00FB5960">
        <w:rPr>
          <w:rFonts w:ascii="Baskerville" w:eastAsia="宋体" w:hAnsi="Baskerville"/>
          <w:sz w:val="24"/>
        </w:rPr>
        <w:t>被</w:t>
      </w:r>
      <w:r w:rsidR="008261F9" w:rsidRPr="00FB5960">
        <w:rPr>
          <w:rFonts w:ascii="Baskerville" w:eastAsia="宋体" w:hAnsi="Baskerville"/>
          <w:sz w:val="24"/>
        </w:rPr>
        <w:t>凸显了出来。</w:t>
      </w:r>
      <w:r w:rsidR="00C6746F" w:rsidRPr="00FB5960">
        <w:rPr>
          <w:rFonts w:ascii="Baskerville" w:eastAsia="宋体" w:hAnsi="Baskerville"/>
          <w:sz w:val="24"/>
        </w:rPr>
        <w:t>朝鲜战争后，中情局发布了大量关于苏联教育系统的研究报告，极大的促使了联邦政府对教育系统改革的关注（鲁道夫，</w:t>
      </w:r>
      <w:r w:rsidR="00C6746F" w:rsidRPr="00FB5960">
        <w:rPr>
          <w:rFonts w:ascii="Baskerville" w:eastAsia="宋体" w:hAnsi="Baskerville"/>
          <w:sz w:val="24"/>
        </w:rPr>
        <w:t>2002</w:t>
      </w:r>
      <w:r w:rsidR="00C6746F" w:rsidRPr="00FB5960">
        <w:rPr>
          <w:rFonts w:ascii="Baskerville" w:eastAsia="宋体" w:hAnsi="Baskerville"/>
          <w:sz w:val="24"/>
        </w:rPr>
        <w:t>），</w:t>
      </w:r>
      <w:r w:rsidR="00E8456E" w:rsidRPr="00FB5960">
        <w:rPr>
          <w:rFonts w:ascii="Baskerville" w:eastAsia="宋体" w:hAnsi="Baskerville"/>
          <w:sz w:val="24"/>
        </w:rPr>
        <w:t>如</w:t>
      </w:r>
      <w:r w:rsidR="00C6746F" w:rsidRPr="00FB5960">
        <w:rPr>
          <w:rFonts w:ascii="Baskerville" w:eastAsia="宋体" w:hAnsi="Baskerville"/>
          <w:sz w:val="24"/>
        </w:rPr>
        <w:t>在</w:t>
      </w:r>
      <w:r w:rsidR="00C6746F" w:rsidRPr="00FB5960">
        <w:rPr>
          <w:rFonts w:ascii="Baskerville" w:eastAsia="宋体" w:hAnsi="Baskerville"/>
          <w:sz w:val="24"/>
        </w:rPr>
        <w:t>1953</w:t>
      </w:r>
      <w:r w:rsidR="00C6746F" w:rsidRPr="00FB5960">
        <w:rPr>
          <w:rFonts w:ascii="Baskerville" w:eastAsia="宋体" w:hAnsi="Baskerville"/>
          <w:sz w:val="24"/>
        </w:rPr>
        <w:t>年</w:t>
      </w:r>
      <w:r w:rsidR="00C6746F" w:rsidRPr="00FB5960">
        <w:rPr>
          <w:rFonts w:ascii="Baskerville" w:eastAsia="宋体" w:hAnsi="Baskerville"/>
          <w:sz w:val="24"/>
        </w:rPr>
        <w:t>10</w:t>
      </w:r>
      <w:r w:rsidR="00C6746F" w:rsidRPr="00FB5960">
        <w:rPr>
          <w:rFonts w:ascii="Baskerville" w:eastAsia="宋体" w:hAnsi="Baskerville"/>
          <w:sz w:val="24"/>
        </w:rPr>
        <w:t>月的国家安全委员会会议上明确谈及了高中在培养科学家上的作用，指出苏联的中学比美国更重视科学科目，这让联邦政府从人力资源问题聚焦至了相对具体微观的高中教育和科学课程。</w:t>
      </w:r>
      <w:r w:rsidR="00E8456E" w:rsidRPr="00FB5960">
        <w:rPr>
          <w:rFonts w:ascii="Baskerville" w:eastAsia="宋体" w:hAnsi="Baskerville"/>
          <w:sz w:val="24"/>
        </w:rPr>
        <w:t>同时，联邦政府也成立了大量旨在改善科学教育的委员会，如科学家和工程师培训部门间特别委员会（</w:t>
      </w:r>
      <w:r w:rsidR="00E8456E" w:rsidRPr="00CA5292">
        <w:rPr>
          <w:rFonts w:ascii="Times New Roman" w:eastAsia="宋体" w:hAnsi="Times New Roman"/>
          <w:sz w:val="24"/>
        </w:rPr>
        <w:t>SICTSE</w:t>
      </w:r>
      <w:r w:rsidR="00E8456E" w:rsidRPr="00FB5960">
        <w:rPr>
          <w:rFonts w:ascii="Baskerville" w:eastAsia="宋体" w:hAnsi="Baskerville"/>
          <w:sz w:val="24"/>
        </w:rPr>
        <w:t>）、国家安全人力资源委员会等</w:t>
      </w:r>
      <w:r w:rsidR="00CA2E38" w:rsidRPr="00FB5960">
        <w:rPr>
          <w:rFonts w:ascii="Baskerville" w:eastAsia="宋体" w:hAnsi="Baskerville"/>
          <w:sz w:val="24"/>
        </w:rPr>
        <w:t>。其中，最为重要的是，美国联邦政府在</w:t>
      </w:r>
      <w:r w:rsidR="00CA2E38" w:rsidRPr="00FB5960">
        <w:rPr>
          <w:rFonts w:ascii="Baskerville" w:eastAsia="宋体" w:hAnsi="Baskerville"/>
          <w:sz w:val="24"/>
        </w:rPr>
        <w:t>1950</w:t>
      </w:r>
      <w:r w:rsidR="00CA2E38" w:rsidRPr="00FB5960">
        <w:rPr>
          <w:rFonts w:ascii="Baskerville" w:eastAsia="宋体" w:hAnsi="Baskerville"/>
          <w:sz w:val="24"/>
        </w:rPr>
        <w:t>年成立了由科学家精英构成的国家科学基金会</w:t>
      </w:r>
      <w:r w:rsidR="00CA2E38" w:rsidRPr="00FB5960">
        <w:rPr>
          <w:rFonts w:ascii="Baskerville" w:eastAsia="宋体" w:hAnsi="Baskerville"/>
          <w:sz w:val="24"/>
        </w:rPr>
        <w:t>(</w:t>
      </w:r>
      <w:r w:rsidR="00CA2E38" w:rsidRPr="00CA5292">
        <w:rPr>
          <w:rFonts w:ascii="Times New Roman" w:eastAsia="宋体" w:hAnsi="Times New Roman"/>
          <w:sz w:val="24"/>
        </w:rPr>
        <w:t>National</w:t>
      </w:r>
      <w:r w:rsidR="00CA2E38" w:rsidRPr="00FB5960">
        <w:rPr>
          <w:rFonts w:ascii="Baskerville" w:eastAsia="宋体" w:hAnsi="Baskerville"/>
          <w:sz w:val="24"/>
        </w:rPr>
        <w:t xml:space="preserve"> </w:t>
      </w:r>
      <w:r w:rsidR="00CA2E38" w:rsidRPr="00CA5292">
        <w:rPr>
          <w:rFonts w:ascii="Times New Roman" w:eastAsia="宋体" w:hAnsi="Times New Roman"/>
          <w:sz w:val="24"/>
        </w:rPr>
        <w:t>Science</w:t>
      </w:r>
      <w:r w:rsidR="00CA2E38" w:rsidRPr="00FB5960">
        <w:rPr>
          <w:rFonts w:ascii="Baskerville" w:eastAsia="宋体" w:hAnsi="Baskerville"/>
          <w:sz w:val="24"/>
        </w:rPr>
        <w:t xml:space="preserve"> </w:t>
      </w:r>
      <w:r w:rsidR="00CA2E38" w:rsidRPr="00CA5292">
        <w:rPr>
          <w:rFonts w:ascii="Times New Roman" w:eastAsia="宋体" w:hAnsi="Times New Roman"/>
          <w:sz w:val="24"/>
        </w:rPr>
        <w:t>Foundation</w:t>
      </w:r>
      <w:r w:rsidR="00CA2E38" w:rsidRPr="00FB5960">
        <w:rPr>
          <w:rFonts w:ascii="Baskerville" w:eastAsia="宋体" w:hAnsi="Baskerville"/>
          <w:sz w:val="24"/>
        </w:rPr>
        <w:t xml:space="preserve">, </w:t>
      </w:r>
      <w:r w:rsidR="00CA2E38" w:rsidRPr="00CA5292">
        <w:rPr>
          <w:rFonts w:ascii="Times New Roman" w:eastAsia="宋体" w:hAnsi="Times New Roman"/>
          <w:sz w:val="24"/>
        </w:rPr>
        <w:t>NSF</w:t>
      </w:r>
      <w:r w:rsidR="00CA2E38" w:rsidRPr="00FB5960">
        <w:rPr>
          <w:rFonts w:ascii="Baskerville" w:eastAsia="宋体" w:hAnsi="Baskerville"/>
          <w:sz w:val="24"/>
        </w:rPr>
        <w:t>)</w:t>
      </w:r>
      <w:r w:rsidR="00CA2E38" w:rsidRPr="00FB5960">
        <w:rPr>
          <w:rFonts w:ascii="Baskerville" w:eastAsia="宋体" w:hAnsi="Baskerville"/>
          <w:sz w:val="24"/>
        </w:rPr>
        <w:t>，以推动科学基础研究和科学教育政策的落成，这为后续课程改革提供了关键的机构基础。</w:t>
      </w:r>
    </w:p>
    <w:p w14:paraId="7AE7B7E0" w14:textId="3B068059" w:rsidR="003E2438" w:rsidRPr="00B23B3B" w:rsidRDefault="00FC7D39" w:rsidP="00B23B3B">
      <w:pPr>
        <w:spacing w:line="360" w:lineRule="auto"/>
        <w:ind w:firstLine="420"/>
        <w:rPr>
          <w:rFonts w:ascii="Baskerville" w:eastAsia="宋体" w:hAnsi="Baskerville"/>
          <w:sz w:val="24"/>
        </w:rPr>
      </w:pPr>
      <w:r w:rsidRPr="00FB5960">
        <w:rPr>
          <w:rFonts w:ascii="Baskerville" w:eastAsia="宋体" w:hAnsi="Baskerville"/>
          <w:sz w:val="24"/>
        </w:rPr>
        <w:t>这一时期，</w:t>
      </w:r>
      <w:r w:rsidRPr="00CA5292">
        <w:rPr>
          <w:rFonts w:ascii="Times New Roman" w:eastAsia="宋体" w:hAnsi="Times New Roman"/>
          <w:sz w:val="24"/>
        </w:rPr>
        <w:t>NSF</w:t>
      </w:r>
      <w:r w:rsidRPr="00FB5960">
        <w:rPr>
          <w:rFonts w:ascii="Baskerville" w:eastAsia="宋体" w:hAnsi="Baskerville"/>
          <w:sz w:val="24"/>
        </w:rPr>
        <w:t>与联邦政府官员及其他组织就</w:t>
      </w:r>
      <w:r w:rsidRPr="00FB5960">
        <w:rPr>
          <w:rFonts w:ascii="Baskerville" w:eastAsia="宋体" w:hAnsi="Baskerville"/>
          <w:sz w:val="24"/>
        </w:rPr>
        <w:t>“</w:t>
      </w:r>
      <w:r w:rsidRPr="00FB5960">
        <w:rPr>
          <w:rFonts w:ascii="Baskerville" w:eastAsia="宋体" w:hAnsi="Baskerville"/>
          <w:sz w:val="24"/>
        </w:rPr>
        <w:t>教学质量差是问题核心</w:t>
      </w:r>
      <w:r w:rsidRPr="00FB5960">
        <w:rPr>
          <w:rFonts w:ascii="Baskerville" w:eastAsia="宋体" w:hAnsi="Baskerville"/>
          <w:sz w:val="24"/>
        </w:rPr>
        <w:t>”</w:t>
      </w:r>
      <w:r w:rsidRPr="00FB5960">
        <w:rPr>
          <w:rFonts w:ascii="Baskerville" w:eastAsia="宋体" w:hAnsi="Baskerville"/>
          <w:sz w:val="24"/>
        </w:rPr>
        <w:t>达成了共识，虽然</w:t>
      </w:r>
      <w:r w:rsidR="00220889" w:rsidRPr="00CA5292">
        <w:rPr>
          <w:rFonts w:ascii="Times New Roman" w:eastAsia="宋体" w:hAnsi="Times New Roman"/>
          <w:sz w:val="24"/>
        </w:rPr>
        <w:t>SICTSE</w:t>
      </w:r>
      <w:r w:rsidR="00220889" w:rsidRPr="00FB5960">
        <w:rPr>
          <w:rFonts w:ascii="Baskerville" w:eastAsia="宋体" w:hAnsi="Baskerville"/>
          <w:sz w:val="24"/>
        </w:rPr>
        <w:t>更关心</w:t>
      </w:r>
      <w:r w:rsidR="00220889" w:rsidRPr="00FB5960">
        <w:rPr>
          <w:rFonts w:ascii="Baskerville" w:eastAsia="宋体" w:hAnsi="Baskerville"/>
          <w:sz w:val="24"/>
        </w:rPr>
        <w:t>“</w:t>
      </w:r>
      <w:r w:rsidR="00220889" w:rsidRPr="00FB5960">
        <w:rPr>
          <w:rFonts w:ascii="Baskerville" w:eastAsia="宋体" w:hAnsi="Baskerville"/>
          <w:sz w:val="24"/>
        </w:rPr>
        <w:t>绝对数量</w:t>
      </w:r>
      <w:r w:rsidR="00220889" w:rsidRPr="00FB5960">
        <w:rPr>
          <w:rFonts w:ascii="Baskerville" w:eastAsia="宋体" w:hAnsi="Baskerville"/>
          <w:sz w:val="24"/>
        </w:rPr>
        <w:t>”</w:t>
      </w:r>
      <w:r w:rsidR="00220889" w:rsidRPr="00FB5960">
        <w:rPr>
          <w:rFonts w:ascii="Baskerville" w:eastAsia="宋体" w:hAnsi="Baskerville"/>
          <w:sz w:val="24"/>
        </w:rPr>
        <w:t>，</w:t>
      </w:r>
      <w:r w:rsidR="00220889" w:rsidRPr="00CA5292">
        <w:rPr>
          <w:rFonts w:ascii="Times New Roman" w:eastAsia="宋体" w:hAnsi="Times New Roman"/>
          <w:sz w:val="24"/>
        </w:rPr>
        <w:t>NSF</w:t>
      </w:r>
      <w:r w:rsidR="00220889" w:rsidRPr="00FB5960">
        <w:rPr>
          <w:rFonts w:ascii="Baskerville" w:eastAsia="宋体" w:hAnsi="Baskerville"/>
          <w:sz w:val="24"/>
        </w:rPr>
        <w:t>则更认为</w:t>
      </w:r>
      <w:r w:rsidR="00220889" w:rsidRPr="00FB5960">
        <w:rPr>
          <w:rFonts w:ascii="Baskerville" w:eastAsia="宋体" w:hAnsi="Baskerville"/>
          <w:sz w:val="24"/>
        </w:rPr>
        <w:t>“</w:t>
      </w:r>
      <w:r w:rsidR="00220889" w:rsidRPr="00FB5960">
        <w:rPr>
          <w:rFonts w:ascii="Baskerville" w:eastAsia="宋体" w:hAnsi="Baskerville"/>
          <w:sz w:val="24"/>
        </w:rPr>
        <w:t>只关注数量会降低科学家的质量</w:t>
      </w:r>
      <w:r w:rsidR="00220889" w:rsidRPr="00FB5960">
        <w:rPr>
          <w:rFonts w:ascii="Baskerville" w:eastAsia="宋体" w:hAnsi="Baskerville"/>
          <w:sz w:val="24"/>
        </w:rPr>
        <w:t>”</w:t>
      </w:r>
      <w:r w:rsidR="00220889" w:rsidRPr="00FB5960">
        <w:rPr>
          <w:rFonts w:ascii="Baskerville" w:eastAsia="宋体" w:hAnsi="Baskerville"/>
          <w:sz w:val="24"/>
        </w:rPr>
        <w:t>。</w:t>
      </w:r>
      <w:r w:rsidR="00FE554A" w:rsidRPr="00FB5960">
        <w:rPr>
          <w:rFonts w:ascii="Baskerville" w:eastAsia="宋体" w:hAnsi="Baskerville"/>
          <w:sz w:val="24"/>
        </w:rPr>
        <w:t>相关组织在解决方案上则主要</w:t>
      </w:r>
      <w:r w:rsidR="00FD2ABE" w:rsidRPr="00FB5960">
        <w:rPr>
          <w:rFonts w:ascii="Baskerville" w:eastAsia="宋体" w:hAnsi="Baskerville"/>
          <w:sz w:val="24"/>
        </w:rPr>
        <w:t>希望</w:t>
      </w:r>
      <w:r w:rsidR="00FE554A" w:rsidRPr="00FB5960">
        <w:rPr>
          <w:rFonts w:ascii="Baskerville" w:eastAsia="宋体" w:hAnsi="Baskerville"/>
          <w:sz w:val="24"/>
        </w:rPr>
        <w:t>通过培养</w:t>
      </w:r>
      <w:r w:rsidR="00C22AA8" w:rsidRPr="00FB5960">
        <w:rPr>
          <w:rFonts w:ascii="Baskerville" w:eastAsia="宋体" w:hAnsi="Baskerville"/>
          <w:sz w:val="24"/>
        </w:rPr>
        <w:t>足够且称职的</w:t>
      </w:r>
      <w:r w:rsidR="00FE554A" w:rsidRPr="00FB5960">
        <w:rPr>
          <w:rFonts w:ascii="Baskerville" w:eastAsia="宋体" w:hAnsi="Baskerville"/>
          <w:sz w:val="24"/>
        </w:rPr>
        <w:t>中学科学教师来改进教学质量</w:t>
      </w:r>
      <w:r w:rsidR="00FD2ABE" w:rsidRPr="00FB5960">
        <w:rPr>
          <w:rFonts w:ascii="Baskerville" w:eastAsia="宋体" w:hAnsi="Baskerville"/>
          <w:sz w:val="24"/>
        </w:rPr>
        <w:t>，</w:t>
      </w:r>
      <w:r w:rsidR="00EA6541" w:rsidRPr="00FB5960">
        <w:rPr>
          <w:rFonts w:ascii="Baskerville" w:eastAsia="宋体" w:hAnsi="Baskerville"/>
          <w:sz w:val="24"/>
        </w:rPr>
        <w:t>如</w:t>
      </w:r>
      <w:r w:rsidR="00A42BF8" w:rsidRPr="00CA5292">
        <w:rPr>
          <w:rFonts w:ascii="Times New Roman" w:eastAsia="宋体" w:hAnsi="Times New Roman"/>
          <w:sz w:val="24"/>
        </w:rPr>
        <w:t>NSF</w:t>
      </w:r>
      <w:r w:rsidR="00A42BF8" w:rsidRPr="00FB5960">
        <w:rPr>
          <w:rFonts w:ascii="Baskerville" w:eastAsia="宋体" w:hAnsi="Baskerville"/>
          <w:sz w:val="24"/>
        </w:rPr>
        <w:t>资助华盛顿大学筹办了高中教师暑期培训班</w:t>
      </w:r>
      <w:r w:rsidR="00827073" w:rsidRPr="00FB5960">
        <w:rPr>
          <w:rFonts w:ascii="Baskerville" w:eastAsia="宋体" w:hAnsi="Baskerville"/>
          <w:sz w:val="24"/>
        </w:rPr>
        <w:t>；</w:t>
      </w:r>
      <w:r w:rsidR="00E17256" w:rsidRPr="00FB5960">
        <w:rPr>
          <w:rFonts w:ascii="Baskerville" w:eastAsia="宋体" w:hAnsi="Baskerville"/>
          <w:sz w:val="24"/>
        </w:rPr>
        <w:t>通用电气</w:t>
      </w:r>
      <w:r w:rsidR="00827073" w:rsidRPr="00FB5960">
        <w:rPr>
          <w:rFonts w:ascii="Baskerville" w:eastAsia="宋体" w:hAnsi="Baskerville"/>
          <w:sz w:val="24"/>
        </w:rPr>
        <w:t>公司</w:t>
      </w:r>
      <w:r w:rsidR="00E17256" w:rsidRPr="00FB5960">
        <w:rPr>
          <w:rFonts w:ascii="Baskerville" w:eastAsia="宋体" w:hAnsi="Baskerville"/>
          <w:sz w:val="24"/>
        </w:rPr>
        <w:t>投资指向高中科学教师的</w:t>
      </w:r>
      <w:r w:rsidR="00E17256" w:rsidRPr="00FB5960">
        <w:rPr>
          <w:rFonts w:ascii="Baskerville" w:eastAsia="宋体" w:hAnsi="Baskerville"/>
          <w:sz w:val="24"/>
        </w:rPr>
        <w:t>“</w:t>
      </w:r>
      <w:r w:rsidR="00E17256" w:rsidRPr="00FB5960">
        <w:rPr>
          <w:rFonts w:ascii="Baskerville" w:eastAsia="宋体" w:hAnsi="Baskerville"/>
          <w:sz w:val="24"/>
        </w:rPr>
        <w:t>暑期学校</w:t>
      </w:r>
      <w:r w:rsidR="00E17256" w:rsidRPr="00FB5960">
        <w:rPr>
          <w:rFonts w:ascii="Baskerville" w:eastAsia="宋体" w:hAnsi="Baskerville"/>
          <w:sz w:val="24"/>
        </w:rPr>
        <w:t>”</w:t>
      </w:r>
      <w:r w:rsidR="00E17256" w:rsidRPr="00FB5960">
        <w:rPr>
          <w:rFonts w:ascii="Baskerville" w:eastAsia="宋体" w:hAnsi="Baskerville"/>
          <w:sz w:val="24"/>
        </w:rPr>
        <w:t>，以改善高中科学教学，从而加强其作为公司以来的人力资源，并让其受到全国高中生的关注</w:t>
      </w:r>
      <w:r w:rsidR="009D0880" w:rsidRPr="00FB5960">
        <w:rPr>
          <w:rFonts w:ascii="Baskerville" w:eastAsia="宋体" w:hAnsi="Baskerville"/>
          <w:sz w:val="24"/>
        </w:rPr>
        <w:t>。</w:t>
      </w:r>
      <w:r w:rsidR="00FD2ABE" w:rsidRPr="00FB5960">
        <w:rPr>
          <w:rFonts w:ascii="Baskerville" w:eastAsia="宋体" w:hAnsi="Baskerville"/>
          <w:sz w:val="24"/>
        </w:rPr>
        <w:t>但</w:t>
      </w:r>
      <w:r w:rsidR="000D2FD8" w:rsidRPr="00FB5960">
        <w:rPr>
          <w:rFonts w:ascii="Baskerville" w:eastAsia="宋体" w:hAnsi="Baskerville"/>
          <w:sz w:val="24"/>
        </w:rPr>
        <w:t>教师短缺与专业发展</w:t>
      </w:r>
      <w:r w:rsidR="00FD2ABE" w:rsidRPr="00FB5960">
        <w:rPr>
          <w:rFonts w:ascii="Baskerville" w:eastAsia="宋体" w:hAnsi="Baskerville"/>
          <w:sz w:val="24"/>
        </w:rPr>
        <w:t>也是战后公立教育始终难以解决的问题</w:t>
      </w:r>
      <w:r w:rsidR="000D2FD8" w:rsidRPr="00FB5960">
        <w:rPr>
          <w:rFonts w:ascii="Baskerville" w:eastAsia="宋体" w:hAnsi="Baskerville"/>
          <w:sz w:val="24"/>
        </w:rPr>
        <w:t>，</w:t>
      </w:r>
      <w:r w:rsidR="00D65BEA" w:rsidRPr="00FB5960">
        <w:rPr>
          <w:rFonts w:ascii="Baskerville" w:eastAsia="宋体" w:hAnsi="Baskerville"/>
          <w:sz w:val="24"/>
        </w:rPr>
        <w:t>尤其是受制于地方层面对教师资格认证</w:t>
      </w:r>
      <w:r w:rsidR="005E7228" w:rsidRPr="00FB5960">
        <w:rPr>
          <w:rFonts w:ascii="Baskerville" w:eastAsia="宋体" w:hAnsi="Baskerville"/>
          <w:sz w:val="24"/>
        </w:rPr>
        <w:t>的</w:t>
      </w:r>
      <w:r w:rsidR="00D65BEA" w:rsidRPr="00FB5960">
        <w:rPr>
          <w:rFonts w:ascii="Baskerville" w:eastAsia="宋体" w:hAnsi="Baskerville"/>
          <w:sz w:val="24"/>
        </w:rPr>
        <w:t>要求</w:t>
      </w:r>
      <w:r w:rsidR="005E7228" w:rsidRPr="00FB5960">
        <w:rPr>
          <w:rFonts w:ascii="Baskerville" w:eastAsia="宋体" w:hAnsi="Baskerville"/>
          <w:sz w:val="24"/>
        </w:rPr>
        <w:t>以及专业教育机构</w:t>
      </w:r>
      <w:r w:rsidR="009D0880" w:rsidRPr="00FB5960">
        <w:rPr>
          <w:rFonts w:ascii="Baskerville" w:eastAsia="宋体" w:hAnsi="Baskerville"/>
          <w:sz w:val="24"/>
        </w:rPr>
        <w:t>不注重学科知识的现状</w:t>
      </w:r>
      <w:r w:rsidR="00D65BEA" w:rsidRPr="00FB5960">
        <w:rPr>
          <w:rFonts w:ascii="Baskerville" w:eastAsia="宋体" w:hAnsi="Baskerville"/>
          <w:sz w:val="24"/>
        </w:rPr>
        <w:t>，教师职业地位与声誉也都不是短期容易改变的</w:t>
      </w:r>
      <w:r w:rsidR="009D0880" w:rsidRPr="00FB5960">
        <w:rPr>
          <w:rFonts w:ascii="Baskerville" w:eastAsia="宋体" w:hAnsi="Baskerville"/>
          <w:sz w:val="24"/>
        </w:rPr>
        <w:t>。</w:t>
      </w:r>
      <w:r w:rsidR="005721E0" w:rsidRPr="00FB5960">
        <w:rPr>
          <w:rFonts w:ascii="Baskerville" w:eastAsia="宋体" w:hAnsi="Baskerville"/>
          <w:sz w:val="24"/>
        </w:rPr>
        <w:t>这驱使</w:t>
      </w:r>
      <w:r w:rsidR="005721E0" w:rsidRPr="00CA5292">
        <w:rPr>
          <w:rFonts w:ascii="Times New Roman" w:eastAsia="宋体" w:hAnsi="Times New Roman"/>
          <w:sz w:val="24"/>
        </w:rPr>
        <w:t>NSF</w:t>
      </w:r>
      <w:r w:rsidR="005721E0" w:rsidRPr="00FB5960">
        <w:rPr>
          <w:rFonts w:ascii="Baskerville" w:eastAsia="宋体" w:hAnsi="Baskerville"/>
          <w:sz w:val="24"/>
        </w:rPr>
        <w:t>等组织</w:t>
      </w:r>
      <w:r w:rsidR="009D0880" w:rsidRPr="00FB5960">
        <w:rPr>
          <w:rFonts w:ascii="Baskerville" w:eastAsia="宋体" w:hAnsi="Baskerville"/>
          <w:sz w:val="24"/>
        </w:rPr>
        <w:t>从</w:t>
      </w:r>
      <w:r w:rsidR="009D0880" w:rsidRPr="00FB5960">
        <w:rPr>
          <w:rFonts w:ascii="Baskerville" w:eastAsia="宋体" w:hAnsi="Baskerville"/>
          <w:sz w:val="24"/>
        </w:rPr>
        <w:t>1954</w:t>
      </w:r>
      <w:r w:rsidR="009D0880" w:rsidRPr="00FB5960">
        <w:rPr>
          <w:rFonts w:ascii="Baskerville" w:eastAsia="宋体" w:hAnsi="Baskerville"/>
          <w:sz w:val="24"/>
        </w:rPr>
        <w:t>年开始</w:t>
      </w:r>
      <w:r w:rsidR="005721E0" w:rsidRPr="00FB5960">
        <w:rPr>
          <w:rFonts w:ascii="Baskerville" w:eastAsia="宋体" w:hAnsi="Baskerville"/>
          <w:sz w:val="24"/>
        </w:rPr>
        <w:t>关注科学课程</w:t>
      </w:r>
      <w:r w:rsidR="005E7228" w:rsidRPr="00FB5960">
        <w:rPr>
          <w:rFonts w:ascii="Baskerville" w:eastAsia="宋体" w:hAnsi="Baskerville"/>
          <w:sz w:val="24"/>
        </w:rPr>
        <w:t>、教材的改革</w:t>
      </w:r>
      <w:r w:rsidR="009D0880" w:rsidRPr="00FB5960">
        <w:rPr>
          <w:rFonts w:ascii="Baskerville" w:eastAsia="宋体" w:hAnsi="Baskerville"/>
          <w:sz w:val="24"/>
        </w:rPr>
        <w:t>。</w:t>
      </w:r>
    </w:p>
    <w:p w14:paraId="0E512BA3" w14:textId="522434ED" w:rsidR="008908AA" w:rsidRPr="00FB5960" w:rsidRDefault="008908AA" w:rsidP="00B50A6B">
      <w:pPr>
        <w:spacing w:line="360" w:lineRule="auto"/>
        <w:ind w:firstLine="420"/>
        <w:jc w:val="center"/>
        <w:rPr>
          <w:rFonts w:ascii="Baskerville" w:eastAsia="宋体" w:hAnsi="Baskerville"/>
          <w:sz w:val="24"/>
        </w:rPr>
      </w:pPr>
      <w:r>
        <w:rPr>
          <w:rFonts w:ascii="Baskerville" w:eastAsia="宋体" w:hAnsi="Baskerville" w:hint="eastAsia"/>
          <w:sz w:val="24"/>
        </w:rPr>
        <w:t>表</w:t>
      </w:r>
      <w:r>
        <w:rPr>
          <w:rFonts w:ascii="Baskerville" w:eastAsia="宋体" w:hAnsi="Baskerville" w:hint="eastAsia"/>
          <w:sz w:val="24"/>
        </w:rPr>
        <w:t xml:space="preserve">1 </w:t>
      </w:r>
      <w:r>
        <w:rPr>
          <w:rFonts w:ascii="Baskerville" w:eastAsia="宋体" w:hAnsi="Baskerville" w:hint="eastAsia"/>
          <w:sz w:val="24"/>
        </w:rPr>
        <w:t>组织的关注点变化与行动</w:t>
      </w:r>
    </w:p>
    <w:tbl>
      <w:tblPr>
        <w:tblW w:w="0" w:type="auto"/>
        <w:jc w:val="center"/>
        <w:tblCellMar>
          <w:left w:w="0" w:type="dxa"/>
          <w:right w:w="0" w:type="dxa"/>
        </w:tblCellMar>
        <w:tblLook w:val="04A0" w:firstRow="1" w:lastRow="0" w:firstColumn="1" w:lastColumn="0" w:noHBand="0" w:noVBand="1"/>
      </w:tblPr>
      <w:tblGrid>
        <w:gridCol w:w="843"/>
        <w:gridCol w:w="1134"/>
        <w:gridCol w:w="2410"/>
        <w:gridCol w:w="1842"/>
        <w:gridCol w:w="1863"/>
      </w:tblGrid>
      <w:tr w:rsidR="005564B2" w:rsidRPr="00FB5960" w14:paraId="6ECF74AD" w14:textId="77777777" w:rsidTr="00CA2E38">
        <w:trPr>
          <w:trHeight w:val="210"/>
          <w:jc w:val="center"/>
        </w:trPr>
        <w:tc>
          <w:tcPr>
            <w:tcW w:w="843" w:type="dxa"/>
            <w:tcBorders>
              <w:top w:val="single" w:sz="6" w:space="0" w:color="808080"/>
              <w:left w:val="single" w:sz="6" w:space="0" w:color="808080"/>
              <w:bottom w:val="single" w:sz="6" w:space="0" w:color="76716C"/>
              <w:right w:val="single" w:sz="6" w:space="0" w:color="4C4C4C"/>
            </w:tcBorders>
            <w:tcMar>
              <w:top w:w="60" w:type="dxa"/>
              <w:left w:w="60" w:type="dxa"/>
              <w:bottom w:w="60" w:type="dxa"/>
              <w:right w:w="60" w:type="dxa"/>
            </w:tcMar>
            <w:hideMark/>
          </w:tcPr>
          <w:p w14:paraId="42AE5C64"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p>
        </w:tc>
        <w:tc>
          <w:tcPr>
            <w:tcW w:w="1134" w:type="dxa"/>
            <w:tcBorders>
              <w:top w:val="single" w:sz="6" w:space="0" w:color="808080"/>
              <w:left w:val="single" w:sz="6" w:space="0" w:color="4C4C4C"/>
              <w:bottom w:val="single" w:sz="6" w:space="0" w:color="76716C"/>
              <w:right w:val="single" w:sz="6" w:space="0" w:color="4C4C4C"/>
            </w:tcBorders>
            <w:tcMar>
              <w:top w:w="60" w:type="dxa"/>
              <w:left w:w="60" w:type="dxa"/>
              <w:bottom w:w="60" w:type="dxa"/>
              <w:right w:w="60" w:type="dxa"/>
            </w:tcMar>
            <w:hideMark/>
          </w:tcPr>
          <w:p w14:paraId="361B4D1C" w14:textId="77777777" w:rsidR="005564B2" w:rsidRPr="005564B2" w:rsidRDefault="005564B2" w:rsidP="00B50A6B">
            <w:pPr>
              <w:widowControl/>
              <w:spacing w:line="360" w:lineRule="auto"/>
              <w:jc w:val="center"/>
              <w:rPr>
                <w:rFonts w:ascii="Baskerville" w:eastAsia="仿宋" w:hAnsi="Baskerville" w:cs="Times New Roman"/>
                <w:kern w:val="0"/>
                <w:szCs w:val="21"/>
                <w14:ligatures w14:val="none"/>
              </w:rPr>
            </w:pPr>
            <w:r w:rsidRPr="005564B2">
              <w:rPr>
                <w:rFonts w:ascii="Baskerville" w:eastAsia="仿宋" w:hAnsi="Baskerville" w:cs="Times New Roman"/>
                <w:b/>
                <w:bCs/>
                <w:color w:val="262626"/>
                <w:kern w:val="0"/>
                <w:szCs w:val="21"/>
                <w14:ligatures w14:val="none"/>
              </w:rPr>
              <w:t>1944</w:t>
            </w:r>
          </w:p>
        </w:tc>
        <w:tc>
          <w:tcPr>
            <w:tcW w:w="2410" w:type="dxa"/>
            <w:tcBorders>
              <w:top w:val="single" w:sz="6" w:space="0" w:color="808080"/>
              <w:left w:val="single" w:sz="6" w:space="0" w:color="4C4C4C"/>
              <w:bottom w:val="single" w:sz="6" w:space="0" w:color="76716C"/>
              <w:right w:val="single" w:sz="6" w:space="0" w:color="4C4C4C"/>
            </w:tcBorders>
            <w:tcMar>
              <w:top w:w="60" w:type="dxa"/>
              <w:left w:w="60" w:type="dxa"/>
              <w:bottom w:w="60" w:type="dxa"/>
              <w:right w:w="60" w:type="dxa"/>
            </w:tcMar>
            <w:hideMark/>
          </w:tcPr>
          <w:p w14:paraId="5069EA69" w14:textId="77777777" w:rsidR="005564B2" w:rsidRPr="005564B2" w:rsidRDefault="005564B2" w:rsidP="00B50A6B">
            <w:pPr>
              <w:widowControl/>
              <w:spacing w:line="360" w:lineRule="auto"/>
              <w:jc w:val="center"/>
              <w:rPr>
                <w:rFonts w:ascii="Baskerville" w:eastAsia="仿宋" w:hAnsi="Baskerville" w:cs="Times New Roman"/>
                <w:kern w:val="0"/>
                <w:szCs w:val="21"/>
                <w14:ligatures w14:val="none"/>
              </w:rPr>
            </w:pPr>
            <w:r w:rsidRPr="005564B2">
              <w:rPr>
                <w:rFonts w:ascii="Baskerville" w:eastAsia="仿宋" w:hAnsi="Baskerville" w:cs="Times New Roman"/>
                <w:b/>
                <w:bCs/>
                <w:color w:val="262626"/>
                <w:kern w:val="0"/>
                <w:szCs w:val="21"/>
                <w14:ligatures w14:val="none"/>
              </w:rPr>
              <w:t>1953</w:t>
            </w:r>
            <w:r w:rsidRPr="005564B2">
              <w:rPr>
                <w:rFonts w:ascii="Baskerville" w:eastAsia="仿宋" w:hAnsi="Baskerville" w:cs="Times New Roman"/>
                <w:b/>
                <w:bCs/>
                <w:color w:val="262626"/>
                <w:kern w:val="0"/>
                <w:szCs w:val="21"/>
                <w14:ligatures w14:val="none"/>
              </w:rPr>
              <w:t>（朝鲜战争结束）</w:t>
            </w:r>
          </w:p>
        </w:tc>
        <w:tc>
          <w:tcPr>
            <w:tcW w:w="1842" w:type="dxa"/>
            <w:tcBorders>
              <w:top w:val="single" w:sz="6" w:space="0" w:color="808080"/>
              <w:left w:val="single" w:sz="6" w:space="0" w:color="4C4C4C"/>
              <w:bottom w:val="single" w:sz="6" w:space="0" w:color="76716C"/>
              <w:right w:val="single" w:sz="6" w:space="0" w:color="4C4C4C"/>
            </w:tcBorders>
            <w:tcMar>
              <w:top w:w="60" w:type="dxa"/>
              <w:left w:w="60" w:type="dxa"/>
              <w:bottom w:w="60" w:type="dxa"/>
              <w:right w:w="60" w:type="dxa"/>
            </w:tcMar>
            <w:hideMark/>
          </w:tcPr>
          <w:p w14:paraId="0A52A3AD" w14:textId="77777777" w:rsidR="005564B2" w:rsidRPr="005564B2" w:rsidRDefault="005564B2" w:rsidP="00B50A6B">
            <w:pPr>
              <w:widowControl/>
              <w:spacing w:line="360" w:lineRule="auto"/>
              <w:jc w:val="center"/>
              <w:rPr>
                <w:rFonts w:ascii="Baskerville" w:eastAsia="仿宋" w:hAnsi="Baskerville" w:cs="Times New Roman"/>
                <w:kern w:val="0"/>
                <w:szCs w:val="21"/>
                <w14:ligatures w14:val="none"/>
              </w:rPr>
            </w:pPr>
            <w:r w:rsidRPr="005564B2">
              <w:rPr>
                <w:rFonts w:ascii="Baskerville" w:eastAsia="仿宋" w:hAnsi="Baskerville" w:cs="Times New Roman"/>
                <w:b/>
                <w:bCs/>
                <w:color w:val="262626"/>
                <w:kern w:val="0"/>
                <w:szCs w:val="21"/>
                <w14:ligatures w14:val="none"/>
              </w:rPr>
              <w:t>1955.2</w:t>
            </w:r>
          </w:p>
        </w:tc>
        <w:tc>
          <w:tcPr>
            <w:tcW w:w="1863" w:type="dxa"/>
            <w:tcBorders>
              <w:top w:val="single" w:sz="6" w:space="0" w:color="808080"/>
              <w:left w:val="single" w:sz="6" w:space="0" w:color="4C4C4C"/>
              <w:bottom w:val="single" w:sz="6" w:space="0" w:color="76716C"/>
              <w:right w:val="single" w:sz="6" w:space="0" w:color="808080"/>
            </w:tcBorders>
            <w:tcMar>
              <w:top w:w="60" w:type="dxa"/>
              <w:left w:w="60" w:type="dxa"/>
              <w:bottom w:w="60" w:type="dxa"/>
              <w:right w:w="60" w:type="dxa"/>
            </w:tcMar>
            <w:hideMark/>
          </w:tcPr>
          <w:p w14:paraId="1F5DDC0C" w14:textId="77777777" w:rsidR="005564B2" w:rsidRPr="005564B2" w:rsidRDefault="005564B2" w:rsidP="00B50A6B">
            <w:pPr>
              <w:widowControl/>
              <w:spacing w:line="360" w:lineRule="auto"/>
              <w:jc w:val="center"/>
              <w:rPr>
                <w:rFonts w:ascii="Baskerville" w:eastAsia="仿宋" w:hAnsi="Baskerville" w:cs="Times New Roman"/>
                <w:kern w:val="0"/>
                <w:szCs w:val="21"/>
                <w14:ligatures w14:val="none"/>
              </w:rPr>
            </w:pPr>
            <w:r w:rsidRPr="005564B2">
              <w:rPr>
                <w:rFonts w:ascii="Baskerville" w:eastAsia="仿宋" w:hAnsi="Baskerville" w:cs="Times New Roman"/>
                <w:b/>
                <w:bCs/>
                <w:color w:val="262626"/>
                <w:kern w:val="0"/>
                <w:szCs w:val="21"/>
                <w14:ligatures w14:val="none"/>
              </w:rPr>
              <w:t>1955.7-1956</w:t>
            </w:r>
          </w:p>
        </w:tc>
      </w:tr>
      <w:tr w:rsidR="005564B2" w:rsidRPr="00FB5960" w14:paraId="4F73E23D" w14:textId="77777777" w:rsidTr="00CA2E38">
        <w:trPr>
          <w:trHeight w:val="630"/>
          <w:jc w:val="center"/>
        </w:trPr>
        <w:tc>
          <w:tcPr>
            <w:tcW w:w="843" w:type="dxa"/>
            <w:tcBorders>
              <w:top w:val="single" w:sz="6" w:space="0" w:color="76716C"/>
              <w:left w:val="single" w:sz="6" w:space="0" w:color="808080"/>
              <w:bottom w:val="single" w:sz="6" w:space="0" w:color="808080"/>
              <w:right w:val="single" w:sz="6" w:space="0" w:color="76716C"/>
            </w:tcBorders>
            <w:tcMar>
              <w:top w:w="60" w:type="dxa"/>
              <w:left w:w="60" w:type="dxa"/>
              <w:bottom w:w="60" w:type="dxa"/>
              <w:right w:w="60" w:type="dxa"/>
            </w:tcMar>
            <w:hideMark/>
          </w:tcPr>
          <w:p w14:paraId="27BBF328" w14:textId="77777777" w:rsidR="005564B2" w:rsidRPr="005564B2" w:rsidRDefault="005564B2" w:rsidP="00B50A6B">
            <w:pPr>
              <w:widowControl/>
              <w:spacing w:line="360" w:lineRule="auto"/>
              <w:jc w:val="center"/>
              <w:rPr>
                <w:rFonts w:ascii="Baskerville" w:eastAsia="仿宋" w:hAnsi="Baskerville" w:cs="Times New Roman"/>
                <w:b/>
                <w:bCs/>
                <w:kern w:val="0"/>
                <w:szCs w:val="21"/>
                <w14:ligatures w14:val="none"/>
              </w:rPr>
            </w:pPr>
            <w:r w:rsidRPr="005564B2">
              <w:rPr>
                <w:rFonts w:ascii="Baskerville" w:eastAsia="仿宋" w:hAnsi="Baskerville" w:cs="Times New Roman"/>
                <w:b/>
                <w:bCs/>
                <w:color w:val="262626"/>
                <w:kern w:val="0"/>
                <w:szCs w:val="21"/>
                <w14:ligatures w14:val="none"/>
              </w:rPr>
              <w:t>关注点</w:t>
            </w:r>
          </w:p>
        </w:tc>
        <w:tc>
          <w:tcPr>
            <w:tcW w:w="1134" w:type="dxa"/>
            <w:tcBorders>
              <w:top w:val="single" w:sz="6" w:space="0" w:color="76716C"/>
              <w:left w:val="single" w:sz="6" w:space="0" w:color="76716C"/>
              <w:bottom w:val="single" w:sz="6" w:space="0" w:color="808080"/>
              <w:right w:val="single" w:sz="6" w:space="0" w:color="808080"/>
            </w:tcBorders>
            <w:tcMar>
              <w:top w:w="60" w:type="dxa"/>
              <w:left w:w="60" w:type="dxa"/>
              <w:bottom w:w="60" w:type="dxa"/>
              <w:right w:w="60" w:type="dxa"/>
            </w:tcMar>
            <w:hideMark/>
          </w:tcPr>
          <w:p w14:paraId="706C04FE"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科技人力资源</w:t>
            </w:r>
          </w:p>
        </w:tc>
        <w:tc>
          <w:tcPr>
            <w:tcW w:w="2410" w:type="dxa"/>
            <w:tcBorders>
              <w:top w:val="single" w:sz="6" w:space="0" w:color="76716C"/>
              <w:left w:val="single" w:sz="6" w:space="0" w:color="808080"/>
              <w:bottom w:val="single" w:sz="6" w:space="0" w:color="808080"/>
              <w:right w:val="single" w:sz="6" w:space="0" w:color="808080"/>
            </w:tcBorders>
            <w:tcMar>
              <w:top w:w="60" w:type="dxa"/>
              <w:left w:w="60" w:type="dxa"/>
              <w:bottom w:w="60" w:type="dxa"/>
              <w:right w:w="60" w:type="dxa"/>
            </w:tcMar>
            <w:hideMark/>
          </w:tcPr>
          <w:p w14:paraId="7B087EB4"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关注科学教育变革（高中教学，尤其是科学教师的数量和质量）</w:t>
            </w:r>
          </w:p>
        </w:tc>
        <w:tc>
          <w:tcPr>
            <w:tcW w:w="1842" w:type="dxa"/>
            <w:tcBorders>
              <w:top w:val="single" w:sz="6" w:space="0" w:color="76716C"/>
              <w:left w:val="single" w:sz="6" w:space="0" w:color="808080"/>
              <w:bottom w:val="single" w:sz="6" w:space="0" w:color="808080"/>
              <w:right w:val="single" w:sz="6" w:space="0" w:color="808080"/>
            </w:tcBorders>
            <w:tcMar>
              <w:top w:w="60" w:type="dxa"/>
              <w:left w:w="60" w:type="dxa"/>
              <w:bottom w:w="60" w:type="dxa"/>
              <w:right w:w="60" w:type="dxa"/>
            </w:tcMar>
            <w:hideMark/>
          </w:tcPr>
          <w:p w14:paraId="0FF1B7F4"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科学课程与教学，绕开教师培训；批评公立学校课程</w:t>
            </w:r>
          </w:p>
        </w:tc>
        <w:tc>
          <w:tcPr>
            <w:tcW w:w="1863" w:type="dxa"/>
            <w:tcBorders>
              <w:top w:val="single" w:sz="6" w:space="0" w:color="76716C"/>
              <w:left w:val="single" w:sz="6" w:space="0" w:color="808080"/>
              <w:bottom w:val="single" w:sz="6" w:space="0" w:color="808080"/>
              <w:right w:val="single" w:sz="6" w:space="0" w:color="808080"/>
            </w:tcBorders>
            <w:tcMar>
              <w:top w:w="60" w:type="dxa"/>
              <w:left w:w="60" w:type="dxa"/>
              <w:bottom w:w="60" w:type="dxa"/>
              <w:right w:w="60" w:type="dxa"/>
            </w:tcMar>
            <w:hideMark/>
          </w:tcPr>
          <w:p w14:paraId="472AC928"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科学课程改革</w:t>
            </w:r>
          </w:p>
        </w:tc>
      </w:tr>
      <w:tr w:rsidR="005564B2" w:rsidRPr="00FB5960" w14:paraId="08A0A091" w14:textId="77777777" w:rsidTr="00CA2E38">
        <w:trPr>
          <w:trHeight w:val="1035"/>
          <w:jc w:val="center"/>
        </w:trPr>
        <w:tc>
          <w:tcPr>
            <w:tcW w:w="843" w:type="dxa"/>
            <w:tcBorders>
              <w:top w:val="single" w:sz="6" w:space="0" w:color="808080"/>
              <w:left w:val="single" w:sz="6" w:space="0" w:color="808080"/>
              <w:bottom w:val="single" w:sz="6" w:space="0" w:color="808080"/>
              <w:right w:val="single" w:sz="6" w:space="0" w:color="76716C"/>
            </w:tcBorders>
            <w:tcMar>
              <w:top w:w="60" w:type="dxa"/>
              <w:left w:w="60" w:type="dxa"/>
              <w:bottom w:w="60" w:type="dxa"/>
              <w:right w:w="60" w:type="dxa"/>
            </w:tcMar>
            <w:hideMark/>
          </w:tcPr>
          <w:p w14:paraId="12EA98AA" w14:textId="77777777" w:rsidR="005564B2" w:rsidRPr="00FB5960" w:rsidRDefault="005564B2" w:rsidP="00B50A6B">
            <w:pPr>
              <w:widowControl/>
              <w:spacing w:line="360" w:lineRule="auto"/>
              <w:jc w:val="center"/>
              <w:rPr>
                <w:rFonts w:ascii="Baskerville" w:eastAsia="仿宋" w:hAnsi="Baskerville" w:cs="Times New Roman"/>
                <w:b/>
                <w:bCs/>
                <w:color w:val="262626"/>
                <w:kern w:val="0"/>
                <w:szCs w:val="21"/>
                <w14:ligatures w14:val="none"/>
              </w:rPr>
            </w:pPr>
            <w:r w:rsidRPr="005564B2">
              <w:rPr>
                <w:rFonts w:ascii="Baskerville" w:eastAsia="仿宋" w:hAnsi="Baskerville" w:cs="Times New Roman"/>
                <w:b/>
                <w:bCs/>
                <w:color w:val="262626"/>
                <w:kern w:val="0"/>
                <w:szCs w:val="21"/>
                <w14:ligatures w14:val="none"/>
              </w:rPr>
              <w:t>组织</w:t>
            </w:r>
          </w:p>
          <w:p w14:paraId="2BBB2EC7" w14:textId="2DA0F52D" w:rsidR="005564B2" w:rsidRPr="005564B2" w:rsidRDefault="005564B2" w:rsidP="00B50A6B">
            <w:pPr>
              <w:widowControl/>
              <w:spacing w:line="360" w:lineRule="auto"/>
              <w:jc w:val="center"/>
              <w:rPr>
                <w:rFonts w:ascii="Baskerville" w:eastAsia="仿宋" w:hAnsi="Baskerville" w:cs="Times New Roman"/>
                <w:b/>
                <w:bCs/>
                <w:kern w:val="0"/>
                <w:szCs w:val="21"/>
                <w14:ligatures w14:val="none"/>
              </w:rPr>
            </w:pPr>
            <w:r w:rsidRPr="005564B2">
              <w:rPr>
                <w:rFonts w:ascii="Baskerville" w:eastAsia="仿宋" w:hAnsi="Baskerville" w:cs="Times New Roman"/>
                <w:b/>
                <w:bCs/>
                <w:color w:val="262626"/>
                <w:kern w:val="0"/>
                <w:szCs w:val="21"/>
                <w14:ligatures w14:val="none"/>
              </w:rPr>
              <w:t>机构</w:t>
            </w:r>
          </w:p>
        </w:tc>
        <w:tc>
          <w:tcPr>
            <w:tcW w:w="1134" w:type="dxa"/>
            <w:tcBorders>
              <w:top w:val="single" w:sz="6" w:space="0" w:color="808080"/>
              <w:left w:val="single" w:sz="6" w:space="0" w:color="76716C"/>
              <w:bottom w:val="single" w:sz="6" w:space="0" w:color="808080"/>
              <w:right w:val="single" w:sz="6" w:space="0" w:color="808080"/>
            </w:tcBorders>
            <w:shd w:val="clear" w:color="auto" w:fill="F1F8F6"/>
            <w:tcMar>
              <w:top w:w="60" w:type="dxa"/>
              <w:left w:w="60" w:type="dxa"/>
              <w:bottom w:w="60" w:type="dxa"/>
              <w:right w:w="60" w:type="dxa"/>
            </w:tcMar>
            <w:hideMark/>
          </w:tcPr>
          <w:p w14:paraId="46FE625B"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美国联邦政府（总</w:t>
            </w:r>
            <w:r w:rsidRPr="005564B2">
              <w:rPr>
                <w:rFonts w:ascii="Baskerville" w:eastAsia="仿宋" w:hAnsi="Baskerville" w:cs="Times New Roman"/>
                <w:color w:val="000000"/>
                <w:kern w:val="0"/>
                <w:szCs w:val="21"/>
                <w14:ligatures w14:val="none"/>
              </w:rPr>
              <w:lastRenderedPageBreak/>
              <w:t>统、国会）</w:t>
            </w:r>
          </w:p>
        </w:tc>
        <w:tc>
          <w:tcPr>
            <w:tcW w:w="2410" w:type="dxa"/>
            <w:tcBorders>
              <w:top w:val="single" w:sz="6" w:space="0" w:color="808080"/>
              <w:left w:val="single" w:sz="6" w:space="0" w:color="808080"/>
              <w:bottom w:val="single" w:sz="6" w:space="0" w:color="808080"/>
              <w:right w:val="single" w:sz="6" w:space="0" w:color="808080"/>
            </w:tcBorders>
            <w:shd w:val="clear" w:color="auto" w:fill="F1F8F6"/>
            <w:tcMar>
              <w:top w:w="60" w:type="dxa"/>
              <w:left w:w="60" w:type="dxa"/>
              <w:bottom w:w="60" w:type="dxa"/>
              <w:right w:w="60" w:type="dxa"/>
            </w:tcMar>
            <w:hideMark/>
          </w:tcPr>
          <w:p w14:paraId="281023A3" w14:textId="6B95B780"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lastRenderedPageBreak/>
              <w:t>中情局；</w:t>
            </w:r>
            <w:r w:rsidR="00220889" w:rsidRPr="00CA5292">
              <w:rPr>
                <w:rFonts w:ascii="Times New Roman" w:eastAsia="仿宋" w:hAnsi="Times New Roman" w:cs="Times New Roman"/>
                <w:color w:val="000000"/>
                <w:kern w:val="0"/>
                <w:szCs w:val="21"/>
                <w14:ligatures w14:val="none"/>
              </w:rPr>
              <w:t>NSF</w:t>
            </w:r>
            <w:r w:rsidRPr="005564B2">
              <w:rPr>
                <w:rFonts w:ascii="Baskerville" w:eastAsia="仿宋" w:hAnsi="Baskerville" w:cs="Times New Roman"/>
                <w:color w:val="000000"/>
                <w:kern w:val="0"/>
                <w:szCs w:val="21"/>
                <w14:ligatures w14:val="none"/>
              </w:rPr>
              <w:t>；联邦政府及其</w:t>
            </w:r>
            <w:r w:rsidR="00CA2E38" w:rsidRPr="00FB5960">
              <w:rPr>
                <w:rFonts w:ascii="Baskerville" w:eastAsia="仿宋" w:hAnsi="Baskerville" w:cs="Times New Roman"/>
                <w:color w:val="000000"/>
                <w:kern w:val="0"/>
                <w:szCs w:val="21"/>
                <w14:ligatures w14:val="none"/>
              </w:rPr>
              <w:t>旨在</w:t>
            </w:r>
            <w:r w:rsidRPr="005564B2">
              <w:rPr>
                <w:rFonts w:ascii="Baskerville" w:eastAsia="仿宋" w:hAnsi="Baskerville" w:cs="Times New Roman"/>
                <w:color w:val="000000"/>
                <w:kern w:val="0"/>
                <w:szCs w:val="21"/>
                <w14:ligatures w14:val="none"/>
              </w:rPr>
              <w:t>改善科学教育</w:t>
            </w:r>
            <w:r w:rsidRPr="005564B2">
              <w:rPr>
                <w:rFonts w:ascii="Baskerville" w:eastAsia="仿宋" w:hAnsi="Baskerville" w:cs="Times New Roman"/>
                <w:color w:val="000000"/>
                <w:kern w:val="0"/>
                <w:szCs w:val="21"/>
                <w14:ligatures w14:val="none"/>
              </w:rPr>
              <w:lastRenderedPageBreak/>
              <w:t>的委员会；媒体；公共知识分子</w:t>
            </w:r>
            <w:r w:rsidR="00E17256" w:rsidRPr="00FB5960">
              <w:rPr>
                <w:rFonts w:ascii="Baskerville" w:eastAsia="仿宋" w:hAnsi="Baskerville" w:cs="Times New Roman"/>
                <w:color w:val="000000"/>
                <w:kern w:val="0"/>
                <w:szCs w:val="21"/>
                <w14:ligatures w14:val="none"/>
              </w:rPr>
              <w:t>；企业</w:t>
            </w:r>
          </w:p>
        </w:tc>
        <w:tc>
          <w:tcPr>
            <w:tcW w:w="1842" w:type="dxa"/>
            <w:tcBorders>
              <w:top w:val="single" w:sz="6" w:space="0" w:color="808080"/>
              <w:left w:val="single" w:sz="6" w:space="0" w:color="808080"/>
              <w:bottom w:val="single" w:sz="6" w:space="0" w:color="808080"/>
              <w:right w:val="single" w:sz="6" w:space="0" w:color="808080"/>
            </w:tcBorders>
            <w:shd w:val="clear" w:color="auto" w:fill="F1F8F6"/>
            <w:tcMar>
              <w:top w:w="60" w:type="dxa"/>
              <w:left w:w="60" w:type="dxa"/>
              <w:bottom w:w="60" w:type="dxa"/>
              <w:right w:w="60" w:type="dxa"/>
            </w:tcMar>
            <w:hideMark/>
          </w:tcPr>
          <w:p w14:paraId="0E33F13F" w14:textId="0F60DCCF" w:rsidR="005564B2" w:rsidRPr="005564B2" w:rsidRDefault="00220889" w:rsidP="00B50A6B">
            <w:pPr>
              <w:widowControl/>
              <w:spacing w:line="360" w:lineRule="auto"/>
              <w:jc w:val="left"/>
              <w:rPr>
                <w:rFonts w:ascii="Baskerville" w:eastAsia="仿宋" w:hAnsi="Baskerville" w:cs="Times New Roman"/>
                <w:kern w:val="0"/>
                <w:szCs w:val="21"/>
                <w14:ligatures w14:val="none"/>
              </w:rPr>
            </w:pPr>
            <w:r w:rsidRPr="00CA5292">
              <w:rPr>
                <w:rFonts w:ascii="Times New Roman" w:eastAsia="仿宋" w:hAnsi="Times New Roman" w:cs="Times New Roman"/>
                <w:color w:val="000000"/>
                <w:kern w:val="0"/>
                <w:szCs w:val="21"/>
                <w14:ligatures w14:val="none"/>
              </w:rPr>
              <w:lastRenderedPageBreak/>
              <w:t>NSF</w:t>
            </w:r>
            <w:r w:rsidR="005564B2" w:rsidRPr="005564B2">
              <w:rPr>
                <w:rFonts w:ascii="Baskerville" w:eastAsia="仿宋" w:hAnsi="Baskerville" w:cs="Times New Roman"/>
                <w:color w:val="000000"/>
                <w:kern w:val="0"/>
                <w:szCs w:val="21"/>
                <w14:ligatures w14:val="none"/>
              </w:rPr>
              <w:t>；国会；媒体</w:t>
            </w:r>
          </w:p>
        </w:tc>
        <w:tc>
          <w:tcPr>
            <w:tcW w:w="1863" w:type="dxa"/>
            <w:tcBorders>
              <w:top w:val="single" w:sz="6" w:space="0" w:color="808080"/>
              <w:left w:val="single" w:sz="6" w:space="0" w:color="808080"/>
              <w:bottom w:val="single" w:sz="6" w:space="0" w:color="808080"/>
              <w:right w:val="single" w:sz="6" w:space="0" w:color="808080"/>
            </w:tcBorders>
            <w:shd w:val="clear" w:color="auto" w:fill="F1F8F6"/>
            <w:tcMar>
              <w:top w:w="60" w:type="dxa"/>
              <w:left w:w="60" w:type="dxa"/>
              <w:bottom w:w="60" w:type="dxa"/>
              <w:right w:w="60" w:type="dxa"/>
            </w:tcMar>
            <w:hideMark/>
          </w:tcPr>
          <w:p w14:paraId="79BAA6DF" w14:textId="2EE008E5" w:rsidR="005564B2" w:rsidRPr="005564B2" w:rsidRDefault="00220889" w:rsidP="00B50A6B">
            <w:pPr>
              <w:widowControl/>
              <w:spacing w:line="360" w:lineRule="auto"/>
              <w:jc w:val="left"/>
              <w:rPr>
                <w:rFonts w:ascii="Baskerville" w:eastAsia="仿宋" w:hAnsi="Baskerville" w:cs="Times New Roman"/>
                <w:kern w:val="0"/>
                <w:szCs w:val="21"/>
                <w14:ligatures w14:val="none"/>
              </w:rPr>
            </w:pPr>
            <w:r w:rsidRPr="00CA5292">
              <w:rPr>
                <w:rFonts w:ascii="Times New Roman" w:eastAsia="仿宋" w:hAnsi="Times New Roman" w:cs="Times New Roman"/>
                <w:color w:val="000000"/>
                <w:kern w:val="0"/>
                <w:szCs w:val="21"/>
                <w14:ligatures w14:val="none"/>
              </w:rPr>
              <w:t>NSF</w:t>
            </w:r>
            <w:r w:rsidR="005564B2" w:rsidRPr="005564B2">
              <w:rPr>
                <w:rFonts w:ascii="Baskerville" w:eastAsia="仿宋" w:hAnsi="Baskerville" w:cs="Times New Roman"/>
                <w:color w:val="000000"/>
                <w:kern w:val="0"/>
                <w:szCs w:val="21"/>
                <w14:ligatures w14:val="none"/>
              </w:rPr>
              <w:t>发布德威特的报告；国会召开</w:t>
            </w:r>
            <w:r w:rsidR="005564B2" w:rsidRPr="005564B2">
              <w:rPr>
                <w:rFonts w:ascii="Baskerville" w:eastAsia="仿宋" w:hAnsi="Baskerville" w:cs="Times New Roman"/>
                <w:color w:val="000000"/>
                <w:kern w:val="0"/>
                <w:szCs w:val="21"/>
                <w14:ligatures w14:val="none"/>
              </w:rPr>
              <w:lastRenderedPageBreak/>
              <w:t>“</w:t>
            </w:r>
            <w:r w:rsidR="005564B2" w:rsidRPr="005564B2">
              <w:rPr>
                <w:rFonts w:ascii="Baskerville" w:eastAsia="仿宋" w:hAnsi="Baskerville" w:cs="Times New Roman"/>
                <w:color w:val="000000"/>
                <w:kern w:val="0"/>
                <w:szCs w:val="21"/>
                <w14:ligatures w14:val="none"/>
              </w:rPr>
              <w:t>白宫教育会议</w:t>
            </w:r>
            <w:r w:rsidR="005564B2" w:rsidRPr="005564B2">
              <w:rPr>
                <w:rFonts w:ascii="Baskerville" w:eastAsia="仿宋" w:hAnsi="Baskerville" w:cs="Times New Roman"/>
                <w:color w:val="000000"/>
                <w:kern w:val="0"/>
                <w:szCs w:val="21"/>
                <w14:ligatures w14:val="none"/>
              </w:rPr>
              <w:t>”</w:t>
            </w:r>
            <w:r w:rsidR="005564B2" w:rsidRPr="005564B2">
              <w:rPr>
                <w:rFonts w:ascii="Baskerville" w:eastAsia="仿宋" w:hAnsi="Baskerville" w:cs="Times New Roman"/>
                <w:color w:val="000000"/>
                <w:kern w:val="0"/>
                <w:szCs w:val="21"/>
                <w14:ligatures w14:val="none"/>
              </w:rPr>
              <w:t>（公众参与）</w:t>
            </w:r>
          </w:p>
        </w:tc>
      </w:tr>
      <w:tr w:rsidR="005564B2" w:rsidRPr="00FB5960" w14:paraId="79E9DBCC" w14:textId="77777777" w:rsidTr="00CA2E38">
        <w:trPr>
          <w:trHeight w:val="630"/>
          <w:jc w:val="center"/>
        </w:trPr>
        <w:tc>
          <w:tcPr>
            <w:tcW w:w="843" w:type="dxa"/>
            <w:tcBorders>
              <w:top w:val="single" w:sz="6" w:space="0" w:color="808080"/>
              <w:left w:val="single" w:sz="6" w:space="0" w:color="808080"/>
              <w:bottom w:val="single" w:sz="6" w:space="0" w:color="808080"/>
              <w:right w:val="single" w:sz="6" w:space="0" w:color="76716C"/>
            </w:tcBorders>
            <w:tcMar>
              <w:top w:w="60" w:type="dxa"/>
              <w:left w:w="60" w:type="dxa"/>
              <w:bottom w:w="60" w:type="dxa"/>
              <w:right w:w="60" w:type="dxa"/>
            </w:tcMar>
            <w:hideMark/>
          </w:tcPr>
          <w:p w14:paraId="153C8F34" w14:textId="77777777" w:rsidR="005564B2" w:rsidRPr="005564B2" w:rsidRDefault="005564B2" w:rsidP="00B50A6B">
            <w:pPr>
              <w:widowControl/>
              <w:spacing w:line="360" w:lineRule="auto"/>
              <w:jc w:val="center"/>
              <w:rPr>
                <w:rFonts w:ascii="Baskerville" w:eastAsia="仿宋" w:hAnsi="Baskerville" w:cs="Times New Roman"/>
                <w:b/>
                <w:bCs/>
                <w:kern w:val="0"/>
                <w:szCs w:val="21"/>
                <w14:ligatures w14:val="none"/>
              </w:rPr>
            </w:pPr>
            <w:r w:rsidRPr="005564B2">
              <w:rPr>
                <w:rFonts w:ascii="Baskerville" w:eastAsia="仿宋" w:hAnsi="Baskerville" w:cs="Times New Roman"/>
                <w:b/>
                <w:bCs/>
                <w:color w:val="262626"/>
                <w:kern w:val="0"/>
                <w:szCs w:val="21"/>
                <w14:ligatures w14:val="none"/>
              </w:rPr>
              <w:t>观念与行动</w:t>
            </w:r>
          </w:p>
        </w:tc>
        <w:tc>
          <w:tcPr>
            <w:tcW w:w="1134" w:type="dxa"/>
            <w:tcBorders>
              <w:top w:val="single" w:sz="6" w:space="0" w:color="808080"/>
              <w:left w:val="single" w:sz="6" w:space="0" w:color="76716C"/>
              <w:bottom w:val="single" w:sz="6" w:space="0" w:color="808080"/>
              <w:right w:val="single" w:sz="6" w:space="0" w:color="808080"/>
            </w:tcBorders>
            <w:tcMar>
              <w:top w:w="60" w:type="dxa"/>
              <w:left w:w="60" w:type="dxa"/>
              <w:bottom w:w="60" w:type="dxa"/>
              <w:right w:w="60" w:type="dxa"/>
            </w:tcMar>
            <w:hideMark/>
          </w:tcPr>
          <w:p w14:paraId="4F4E7E07"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优先军军事投入</w:t>
            </w:r>
          </w:p>
        </w:tc>
        <w:tc>
          <w:tcPr>
            <w:tcW w:w="241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hideMark/>
          </w:tcPr>
          <w:p w14:paraId="1145BEF8"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达成共识，营造了科学教育的危机局势</w:t>
            </w:r>
          </w:p>
        </w:tc>
        <w:tc>
          <w:tcPr>
            <w:tcW w:w="1842"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hideMark/>
          </w:tcPr>
          <w:p w14:paraId="3BBBDD34"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谨慎行动，</w:t>
            </w:r>
            <w:r w:rsidRPr="00CA5292">
              <w:rPr>
                <w:rFonts w:ascii="Times New Roman" w:eastAsia="仿宋" w:hAnsi="Times New Roman" w:cs="Times New Roman"/>
                <w:color w:val="000000"/>
                <w:kern w:val="0"/>
                <w:szCs w:val="21"/>
                <w14:ligatures w14:val="none"/>
              </w:rPr>
              <w:t>NSF</w:t>
            </w:r>
            <w:r w:rsidRPr="005564B2">
              <w:rPr>
                <w:rFonts w:ascii="Baskerville" w:eastAsia="仿宋" w:hAnsi="Baskerville" w:cs="Times New Roman"/>
                <w:color w:val="000000"/>
                <w:kern w:val="0"/>
                <w:szCs w:val="21"/>
                <w14:ligatures w14:val="none"/>
              </w:rPr>
              <w:t>教育项目资金被国会削减</w:t>
            </w:r>
          </w:p>
        </w:tc>
        <w:tc>
          <w:tcPr>
            <w:tcW w:w="1863"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hideMark/>
          </w:tcPr>
          <w:p w14:paraId="3121D4B4" w14:textId="77777777" w:rsidR="005564B2" w:rsidRPr="005564B2" w:rsidRDefault="005564B2" w:rsidP="00B50A6B">
            <w:pPr>
              <w:widowControl/>
              <w:spacing w:line="360" w:lineRule="auto"/>
              <w:jc w:val="left"/>
              <w:rPr>
                <w:rFonts w:ascii="Baskerville" w:eastAsia="仿宋" w:hAnsi="Baskerville" w:cs="Times New Roman"/>
                <w:kern w:val="0"/>
                <w:szCs w:val="21"/>
                <w14:ligatures w14:val="none"/>
              </w:rPr>
            </w:pPr>
            <w:r w:rsidRPr="005564B2">
              <w:rPr>
                <w:rFonts w:ascii="Baskerville" w:eastAsia="仿宋" w:hAnsi="Baskerville" w:cs="Times New Roman"/>
                <w:color w:val="000000"/>
                <w:kern w:val="0"/>
                <w:szCs w:val="21"/>
                <w14:ligatures w14:val="none"/>
              </w:rPr>
              <w:t>国家科学基金用于非奖学金教育项目的拨款剧增</w:t>
            </w:r>
            <w:r w:rsidRPr="005564B2">
              <w:rPr>
                <w:rFonts w:ascii="Baskerville" w:eastAsia="仿宋" w:hAnsi="Baskerville" w:cs="Calibri"/>
                <w:color w:val="000000"/>
                <w:kern w:val="0"/>
                <w:szCs w:val="21"/>
                <w14:ligatures w14:val="none"/>
              </w:rPr>
              <w:t> </w:t>
            </w:r>
          </w:p>
        </w:tc>
      </w:tr>
    </w:tbl>
    <w:p w14:paraId="5A08571B" w14:textId="0C2BF906" w:rsidR="00652401" w:rsidRPr="00FB5960" w:rsidRDefault="000E2BD8" w:rsidP="00B50A6B">
      <w:pPr>
        <w:pStyle w:val="a3"/>
        <w:numPr>
          <w:ilvl w:val="0"/>
          <w:numId w:val="4"/>
        </w:numPr>
        <w:spacing w:line="360" w:lineRule="auto"/>
        <w:ind w:left="777" w:firstLineChars="0" w:hanging="357"/>
        <w:outlineLvl w:val="2"/>
        <w:rPr>
          <w:rFonts w:ascii="Baskerville" w:eastAsia="宋体" w:hAnsi="Baskerville"/>
          <w:b/>
          <w:bCs/>
          <w:sz w:val="24"/>
        </w:rPr>
      </w:pPr>
      <w:bookmarkStart w:id="8" w:name="_Toc195466123"/>
      <w:r w:rsidRPr="00FB5960">
        <w:rPr>
          <w:rFonts w:ascii="Baskerville" w:eastAsia="宋体" w:hAnsi="Baskerville"/>
          <w:b/>
          <w:bCs/>
          <w:sz w:val="24"/>
        </w:rPr>
        <w:t>各组织共同触发科学教育的危机感</w:t>
      </w:r>
      <w:bookmarkEnd w:id="8"/>
    </w:p>
    <w:p w14:paraId="71E026A0" w14:textId="50E41BB9" w:rsidR="00C969F8" w:rsidRPr="00FB5960" w:rsidRDefault="00FC7D39" w:rsidP="00B50A6B">
      <w:pPr>
        <w:spacing w:line="360" w:lineRule="auto"/>
        <w:ind w:firstLine="420"/>
        <w:rPr>
          <w:rFonts w:ascii="Baskerville" w:eastAsia="宋体" w:hAnsi="Baskerville"/>
          <w:sz w:val="24"/>
        </w:rPr>
      </w:pPr>
      <w:r w:rsidRPr="00FB5960">
        <w:rPr>
          <w:rFonts w:ascii="Baskerville" w:eastAsia="宋体" w:hAnsi="Baskerville"/>
          <w:sz w:val="24"/>
        </w:rPr>
        <w:t>然而，面对一个长期高度地方分权的政治与教育体制结构，联邦政府能在政治压力与公众舆论中实现一场由其直接参与的集中课程改革是并不容易的</w:t>
      </w:r>
      <w:r w:rsidRPr="00FB5960">
        <w:rPr>
          <w:rStyle w:val="a6"/>
          <w:rFonts w:ascii="Baskerville" w:eastAsia="宋体" w:hAnsi="Baskerville"/>
          <w:sz w:val="24"/>
        </w:rPr>
        <w:footnoteReference w:id="15"/>
      </w:r>
      <w:r w:rsidRPr="00FB5960">
        <w:rPr>
          <w:rFonts w:ascii="Baskerville" w:eastAsia="宋体" w:hAnsi="Baskerville"/>
          <w:sz w:val="24"/>
        </w:rPr>
        <w:t>（</w:t>
      </w:r>
      <w:r w:rsidRPr="00CA5292">
        <w:rPr>
          <w:rFonts w:ascii="Times New Roman" w:eastAsia="宋体" w:hAnsi="Times New Roman"/>
          <w:sz w:val="24"/>
        </w:rPr>
        <w:t>Lopez</w:t>
      </w:r>
      <w:r w:rsidRPr="00FB5960">
        <w:rPr>
          <w:rFonts w:ascii="Baskerville" w:eastAsia="宋体" w:hAnsi="Baskerville"/>
          <w:sz w:val="24"/>
        </w:rPr>
        <w:t xml:space="preserve"> &amp; </w:t>
      </w:r>
      <w:r w:rsidRPr="00CA5292">
        <w:rPr>
          <w:rFonts w:ascii="Times New Roman" w:eastAsia="宋体" w:hAnsi="Times New Roman"/>
          <w:sz w:val="24"/>
        </w:rPr>
        <w:t>de</w:t>
      </w:r>
      <w:r w:rsidRPr="00FB5960">
        <w:rPr>
          <w:rFonts w:ascii="Baskerville" w:eastAsia="宋体" w:hAnsi="Baskerville"/>
          <w:sz w:val="24"/>
        </w:rPr>
        <w:t xml:space="preserve"> </w:t>
      </w:r>
      <w:r w:rsidRPr="00CA5292">
        <w:rPr>
          <w:rFonts w:ascii="Times New Roman" w:eastAsia="宋体" w:hAnsi="Times New Roman"/>
          <w:sz w:val="24"/>
        </w:rPr>
        <w:t>Mattos</w:t>
      </w:r>
      <w:r w:rsidRPr="00FB5960">
        <w:rPr>
          <w:rFonts w:ascii="Baskerville" w:eastAsia="宋体" w:hAnsi="Baskerville"/>
          <w:sz w:val="24"/>
        </w:rPr>
        <w:t>, 2024</w:t>
      </w:r>
      <w:r w:rsidRPr="00FB5960">
        <w:rPr>
          <w:rFonts w:ascii="Baskerville" w:eastAsia="宋体" w:hAnsi="Baskerville"/>
          <w:sz w:val="24"/>
        </w:rPr>
        <w:t>）。如在</w:t>
      </w:r>
      <w:r w:rsidRPr="00FB5960">
        <w:rPr>
          <w:rFonts w:ascii="Baskerville" w:eastAsia="宋体" w:hAnsi="Baskerville"/>
          <w:sz w:val="24"/>
        </w:rPr>
        <w:t>1955</w:t>
      </w:r>
      <w:r w:rsidRPr="00FB5960">
        <w:rPr>
          <w:rFonts w:ascii="Baskerville" w:eastAsia="宋体" w:hAnsi="Baskerville"/>
          <w:sz w:val="24"/>
        </w:rPr>
        <w:t>年</w:t>
      </w:r>
      <w:r w:rsidRPr="00FB5960">
        <w:rPr>
          <w:rFonts w:ascii="Baskerville" w:eastAsia="宋体" w:hAnsi="Baskerville"/>
          <w:sz w:val="24"/>
        </w:rPr>
        <w:t>2</w:t>
      </w:r>
      <w:r w:rsidRPr="00FB5960">
        <w:rPr>
          <w:rFonts w:ascii="Baskerville" w:eastAsia="宋体" w:hAnsi="Baskerville"/>
          <w:sz w:val="24"/>
        </w:rPr>
        <w:t>月，国家科学基金会主任艾伦</w:t>
      </w:r>
      <w:r w:rsidRPr="00FB5960">
        <w:rPr>
          <w:rFonts w:ascii="Baskerville" w:eastAsia="宋体" w:hAnsi="Baskerville"/>
          <w:sz w:val="24"/>
        </w:rPr>
        <w:t>·</w:t>
      </w:r>
      <w:r w:rsidRPr="00FB5960">
        <w:rPr>
          <w:rFonts w:ascii="Baskerville" w:eastAsia="宋体" w:hAnsi="Baskerville"/>
          <w:sz w:val="24"/>
        </w:rPr>
        <w:t>沃特曼（</w:t>
      </w:r>
      <w:r w:rsidRPr="00CA5292">
        <w:rPr>
          <w:rFonts w:ascii="Times New Roman" w:eastAsia="宋体" w:hAnsi="Times New Roman"/>
          <w:sz w:val="24"/>
        </w:rPr>
        <w:t>Alan</w:t>
      </w:r>
      <w:r w:rsidRPr="00FB5960">
        <w:rPr>
          <w:rFonts w:ascii="Baskerville" w:eastAsia="宋体" w:hAnsi="Baskerville"/>
          <w:sz w:val="24"/>
        </w:rPr>
        <w:t xml:space="preserve"> </w:t>
      </w:r>
      <w:r w:rsidRPr="00CA5292">
        <w:rPr>
          <w:rFonts w:ascii="Times New Roman" w:eastAsia="宋体" w:hAnsi="Times New Roman"/>
          <w:sz w:val="24"/>
        </w:rPr>
        <w:t>Waterman</w:t>
      </w:r>
      <w:r w:rsidRPr="00FB5960">
        <w:rPr>
          <w:rFonts w:ascii="Baskerville" w:eastAsia="宋体" w:hAnsi="Baskerville"/>
          <w:sz w:val="24"/>
        </w:rPr>
        <w:t>）试图为科学教育改革争取更多支持，但是国会议员担忧</w:t>
      </w:r>
      <w:r w:rsidRPr="00FB5960">
        <w:rPr>
          <w:rFonts w:ascii="Baskerville" w:eastAsia="宋体" w:hAnsi="Baskerville"/>
          <w:sz w:val="24"/>
        </w:rPr>
        <w:t>“</w:t>
      </w:r>
      <w:r w:rsidRPr="00FB5960">
        <w:rPr>
          <w:rFonts w:ascii="Baskerville" w:eastAsia="宋体" w:hAnsi="Baskerville"/>
          <w:sz w:val="24"/>
        </w:rPr>
        <w:t>可能会有人指责</w:t>
      </w:r>
      <w:r w:rsidRPr="00CA5292">
        <w:rPr>
          <w:rFonts w:ascii="Times New Roman" w:eastAsia="宋体" w:hAnsi="Times New Roman"/>
          <w:sz w:val="24"/>
        </w:rPr>
        <w:t>NSF</w:t>
      </w:r>
      <w:r w:rsidRPr="00FB5960">
        <w:rPr>
          <w:rFonts w:ascii="Baskerville" w:eastAsia="宋体" w:hAnsi="Baskerville"/>
          <w:sz w:val="24"/>
        </w:rPr>
        <w:t>试图接管这个国家的教育</w:t>
      </w:r>
      <w:r w:rsidRPr="00FB5960">
        <w:rPr>
          <w:rFonts w:ascii="Baskerville" w:eastAsia="宋体" w:hAnsi="Baskerville"/>
          <w:sz w:val="24"/>
        </w:rPr>
        <w:t>”</w:t>
      </w:r>
      <w:r w:rsidRPr="00FB5960">
        <w:rPr>
          <w:rFonts w:ascii="Baskerville" w:eastAsia="宋体" w:hAnsi="Baskerville"/>
          <w:sz w:val="24"/>
        </w:rPr>
        <w:t>，最终</w:t>
      </w:r>
      <w:r w:rsidRPr="00CA5292">
        <w:rPr>
          <w:rFonts w:ascii="Times New Roman" w:eastAsia="宋体" w:hAnsi="Times New Roman"/>
          <w:sz w:val="24"/>
        </w:rPr>
        <w:t>NSF</w:t>
      </w:r>
      <w:r w:rsidRPr="00FB5960">
        <w:rPr>
          <w:rFonts w:ascii="Baskerville" w:eastAsia="宋体" w:hAnsi="Baskerville"/>
          <w:sz w:val="24"/>
        </w:rPr>
        <w:t>被建议不要增加教育项目的资金，预算也被从</w:t>
      </w:r>
      <w:r w:rsidRPr="00FB5960">
        <w:rPr>
          <w:rFonts w:ascii="Baskerville" w:eastAsia="宋体" w:hAnsi="Baskerville"/>
          <w:sz w:val="24"/>
        </w:rPr>
        <w:t>2000</w:t>
      </w:r>
      <w:r w:rsidRPr="00FB5960">
        <w:rPr>
          <w:rFonts w:ascii="Baskerville" w:eastAsia="宋体" w:hAnsi="Baskerville"/>
          <w:sz w:val="24"/>
        </w:rPr>
        <w:t>万美元削减至</w:t>
      </w:r>
      <w:r w:rsidRPr="00FB5960">
        <w:rPr>
          <w:rFonts w:ascii="Baskerville" w:eastAsia="宋体" w:hAnsi="Baskerville"/>
          <w:sz w:val="24"/>
        </w:rPr>
        <w:t>1200</w:t>
      </w:r>
      <w:r w:rsidRPr="00FB5960">
        <w:rPr>
          <w:rFonts w:ascii="Baskerville" w:eastAsia="宋体" w:hAnsi="Baskerville"/>
          <w:sz w:val="24"/>
        </w:rPr>
        <w:t>万美元。</w:t>
      </w:r>
      <w:r w:rsidRPr="00FB5960">
        <w:rPr>
          <w:rStyle w:val="a6"/>
          <w:rFonts w:ascii="Baskerville" w:eastAsia="宋体" w:hAnsi="Baskerville"/>
          <w:sz w:val="24"/>
        </w:rPr>
        <w:footnoteReference w:id="16"/>
      </w:r>
      <w:r w:rsidRPr="00FB5960">
        <w:rPr>
          <w:rFonts w:ascii="Baskerville" w:eastAsia="宋体" w:hAnsi="Baskerville"/>
          <w:sz w:val="24"/>
        </w:rPr>
        <w:t>事实上，</w:t>
      </w:r>
      <w:r w:rsidRPr="00CA5292">
        <w:rPr>
          <w:rFonts w:ascii="Times New Roman" w:eastAsia="宋体" w:hAnsi="Times New Roman"/>
          <w:sz w:val="24"/>
        </w:rPr>
        <w:t>NSF</w:t>
      </w:r>
      <w:r w:rsidRPr="00FB5960">
        <w:rPr>
          <w:rFonts w:ascii="Baskerville" w:eastAsia="宋体" w:hAnsi="Baskerville"/>
          <w:sz w:val="24"/>
        </w:rPr>
        <w:t>自身也是十分谨慎的，</w:t>
      </w:r>
      <w:r w:rsidR="00C969F8" w:rsidRPr="00FB5960">
        <w:rPr>
          <w:rFonts w:ascii="Baskerville" w:eastAsia="宋体" w:hAnsi="Baskerville"/>
          <w:sz w:val="24"/>
        </w:rPr>
        <w:t>在关于</w:t>
      </w:r>
      <w:r w:rsidRPr="00FB5960">
        <w:rPr>
          <w:rFonts w:ascii="Baskerville" w:eastAsia="宋体" w:hAnsi="Baskerville"/>
          <w:sz w:val="24"/>
        </w:rPr>
        <w:t>中学学校课程、教材的内部讨论中部分官员担忧</w:t>
      </w:r>
      <w:r w:rsidRPr="00FB5960">
        <w:rPr>
          <w:rFonts w:ascii="Baskerville" w:eastAsia="宋体" w:hAnsi="Baskerville"/>
          <w:sz w:val="24"/>
        </w:rPr>
        <w:t>“</w:t>
      </w:r>
      <w:r w:rsidRPr="00FB5960">
        <w:rPr>
          <w:rFonts w:ascii="Baskerville" w:eastAsia="宋体" w:hAnsi="Baskerville"/>
          <w:sz w:val="24"/>
        </w:rPr>
        <w:t>基金会对教科书的支持本身就存在危险</w:t>
      </w:r>
      <w:r w:rsidRPr="00FB5960">
        <w:rPr>
          <w:rFonts w:ascii="Baskerville" w:eastAsia="宋体" w:hAnsi="Baskerville"/>
          <w:sz w:val="24"/>
        </w:rPr>
        <w:t>”</w:t>
      </w:r>
      <w:r w:rsidRPr="00FB5960">
        <w:rPr>
          <w:rFonts w:ascii="Baskerville" w:eastAsia="宋体" w:hAnsi="Baskerville"/>
          <w:sz w:val="24"/>
        </w:rPr>
        <w:t>。</w:t>
      </w:r>
      <w:r w:rsidR="00C969F8" w:rsidRPr="00FB5960">
        <w:rPr>
          <w:rFonts w:ascii="Baskerville" w:eastAsia="宋体" w:hAnsi="Baskerville"/>
          <w:sz w:val="24"/>
        </w:rPr>
        <w:t>类似的是，虽然公众及教育学者对学校教育的关注尤其是舆论对进步教育、生活适应课程</w:t>
      </w:r>
      <w:r w:rsidR="00C969F8" w:rsidRPr="00FB5960">
        <w:rPr>
          <w:rStyle w:val="a6"/>
          <w:rFonts w:ascii="Baskerville" w:eastAsia="宋体" w:hAnsi="Baskerville"/>
          <w:sz w:val="24"/>
        </w:rPr>
        <w:footnoteReference w:id="17"/>
      </w:r>
      <w:r w:rsidR="00C969F8" w:rsidRPr="00FB5960">
        <w:rPr>
          <w:rFonts w:ascii="Baskerville" w:eastAsia="宋体" w:hAnsi="Baskerville"/>
          <w:sz w:val="24"/>
        </w:rPr>
        <w:t>（</w:t>
      </w:r>
      <w:r w:rsidR="00C969F8" w:rsidRPr="00CA5292">
        <w:rPr>
          <w:rFonts w:ascii="Times New Roman" w:eastAsia="宋体" w:hAnsi="Times New Roman"/>
          <w:sz w:val="24"/>
        </w:rPr>
        <w:t>life</w:t>
      </w:r>
      <w:r w:rsidR="00C969F8" w:rsidRPr="00FB5960">
        <w:rPr>
          <w:rFonts w:ascii="Baskerville" w:eastAsia="宋体" w:hAnsi="Baskerville"/>
          <w:sz w:val="24"/>
        </w:rPr>
        <w:t>-</w:t>
      </w:r>
      <w:r w:rsidR="00C969F8" w:rsidRPr="00CA5292">
        <w:rPr>
          <w:rFonts w:ascii="Times New Roman" w:eastAsia="宋体" w:hAnsi="Times New Roman"/>
          <w:sz w:val="24"/>
        </w:rPr>
        <w:t>adjustment</w:t>
      </w:r>
      <w:r w:rsidR="00C969F8" w:rsidRPr="00FB5960">
        <w:rPr>
          <w:rFonts w:ascii="Baskerville" w:eastAsia="宋体" w:hAnsi="Baskerville"/>
          <w:sz w:val="24"/>
        </w:rPr>
        <w:t xml:space="preserve"> </w:t>
      </w:r>
      <w:r w:rsidR="00C969F8" w:rsidRPr="00CA5292">
        <w:rPr>
          <w:rFonts w:ascii="Times New Roman" w:eastAsia="宋体" w:hAnsi="Times New Roman"/>
          <w:sz w:val="24"/>
        </w:rPr>
        <w:t>curricular</w:t>
      </w:r>
      <w:r w:rsidR="00C969F8" w:rsidRPr="00FB5960">
        <w:rPr>
          <w:rFonts w:ascii="Baskerville" w:eastAsia="宋体" w:hAnsi="Baskerville"/>
          <w:sz w:val="24"/>
        </w:rPr>
        <w:t>）的严厉批评（</w:t>
      </w:r>
      <w:r w:rsidR="00C969F8" w:rsidRPr="00FB5960">
        <w:rPr>
          <w:rFonts w:ascii="Baskerville" w:eastAsia="宋体" w:hAnsi="Baskerville"/>
          <w:sz w:val="24"/>
        </w:rPr>
        <w:t>1947-1958</w:t>
      </w:r>
      <w:r w:rsidR="00C969F8" w:rsidRPr="00FB5960">
        <w:rPr>
          <w:rFonts w:ascii="Baskerville" w:eastAsia="宋体" w:hAnsi="Baskerville"/>
          <w:sz w:val="24"/>
        </w:rPr>
        <w:t>），在不断加剧着科学教育的危机局势，促使美国政府决心进行更为学术化的课程改革</w:t>
      </w:r>
      <w:r w:rsidR="00C969F8" w:rsidRPr="00FB5960">
        <w:rPr>
          <w:rStyle w:val="a6"/>
          <w:rFonts w:ascii="Baskerville" w:eastAsia="宋体" w:hAnsi="Baskerville"/>
          <w:sz w:val="24"/>
        </w:rPr>
        <w:footnoteReference w:id="18"/>
      </w:r>
      <w:r w:rsidR="00C969F8" w:rsidRPr="00FB5960">
        <w:rPr>
          <w:rFonts w:ascii="Baskerville" w:eastAsia="宋体" w:hAnsi="Baskerville"/>
          <w:sz w:val="24"/>
        </w:rPr>
        <w:t>，但这不意味着课程改革的顺理成章，因为婴儿潮下的家长仍对公共教</w:t>
      </w:r>
      <w:r w:rsidR="00C969F8" w:rsidRPr="00FB5960">
        <w:rPr>
          <w:rFonts w:ascii="Baskerville" w:eastAsia="宋体" w:hAnsi="Baskerville"/>
          <w:sz w:val="24"/>
        </w:rPr>
        <w:lastRenderedPageBreak/>
        <w:t>育较为满意</w:t>
      </w:r>
      <w:r w:rsidR="00C969F8" w:rsidRPr="00FB5960">
        <w:rPr>
          <w:rStyle w:val="a6"/>
          <w:rFonts w:ascii="Baskerville" w:eastAsia="宋体" w:hAnsi="Baskerville"/>
          <w:sz w:val="24"/>
        </w:rPr>
        <w:footnoteReference w:id="19"/>
      </w:r>
      <w:r w:rsidR="00C969F8" w:rsidRPr="00FB5960">
        <w:rPr>
          <w:rFonts w:ascii="Baskerville" w:eastAsia="宋体" w:hAnsi="Baskerville"/>
          <w:sz w:val="24"/>
        </w:rPr>
        <w:t>，对公立教育的批评也面对着意识形态风险。</w:t>
      </w:r>
    </w:p>
    <w:p w14:paraId="7DE4EDF5" w14:textId="5F9AD235" w:rsidR="00446276" w:rsidRDefault="00446276" w:rsidP="00B50A6B">
      <w:pPr>
        <w:spacing w:line="360" w:lineRule="auto"/>
        <w:ind w:firstLine="420"/>
        <w:rPr>
          <w:rFonts w:ascii="Baskerville" w:eastAsia="宋体" w:hAnsi="Baskerville"/>
          <w:sz w:val="24"/>
        </w:rPr>
      </w:pPr>
      <w:r w:rsidRPr="00FB5960">
        <w:rPr>
          <w:rFonts w:ascii="Baskerville" w:eastAsia="宋体" w:hAnsi="Baskerville"/>
          <w:sz w:val="24"/>
        </w:rPr>
        <w:t>最终，组织行为模式下的故事版本是，这场重大课程改革实则是政府为了应对公立教育危机、原有结构限制、实现政府干预的一次长期谋划，其依赖于各组织实现的</w:t>
      </w:r>
      <w:r w:rsidRPr="00FB5960">
        <w:rPr>
          <w:rFonts w:ascii="Baskerville" w:eastAsia="宋体" w:hAnsi="Baskerville"/>
          <w:sz w:val="24"/>
        </w:rPr>
        <w:t>“</w:t>
      </w:r>
      <w:r w:rsidRPr="00FB5960">
        <w:rPr>
          <w:rFonts w:ascii="Baskerville" w:eastAsia="宋体" w:hAnsi="Baskerville"/>
          <w:sz w:val="24"/>
        </w:rPr>
        <w:t>大国竞争</w:t>
      </w:r>
      <w:r w:rsidRPr="00FB5960">
        <w:rPr>
          <w:rFonts w:ascii="Baskerville" w:eastAsia="宋体" w:hAnsi="Baskerville"/>
          <w:sz w:val="24"/>
        </w:rPr>
        <w:t>”</w:t>
      </w:r>
      <w:r w:rsidRPr="00FB5960">
        <w:rPr>
          <w:rFonts w:ascii="Baskerville" w:eastAsia="宋体" w:hAnsi="Baskerville"/>
          <w:sz w:val="24"/>
        </w:rPr>
        <w:t>局势与对</w:t>
      </w:r>
      <w:r w:rsidRPr="00FB5960">
        <w:rPr>
          <w:rFonts w:ascii="Baskerville" w:eastAsia="宋体" w:hAnsi="Baskerville"/>
          <w:sz w:val="24"/>
        </w:rPr>
        <w:t>“</w:t>
      </w:r>
      <w:r w:rsidRPr="00FB5960">
        <w:rPr>
          <w:rFonts w:ascii="Baskerville" w:eastAsia="宋体" w:hAnsi="Baskerville"/>
          <w:sz w:val="24"/>
        </w:rPr>
        <w:t>危机感</w:t>
      </w:r>
      <w:r w:rsidRPr="00FB5960">
        <w:rPr>
          <w:rFonts w:ascii="Baskerville" w:eastAsia="宋体" w:hAnsi="Baskerville"/>
          <w:sz w:val="24"/>
        </w:rPr>
        <w:t>”</w:t>
      </w:r>
      <w:r w:rsidRPr="00FB5960">
        <w:rPr>
          <w:rFonts w:ascii="Baskerville" w:eastAsia="宋体" w:hAnsi="Baskerville"/>
          <w:sz w:val="24"/>
        </w:rPr>
        <w:t>的触发。具体而言，在过去的近十年里，联邦政府及其设立的相关组织实则始终都在营造关于科技人力资源短缺的危机</w:t>
      </w:r>
      <w:r w:rsidRPr="00FB5960">
        <w:rPr>
          <w:rFonts w:ascii="Baskerville" w:eastAsia="宋体" w:hAnsi="Baskerville"/>
          <w:sz w:val="24"/>
        </w:rPr>
        <w:t>“</w:t>
      </w:r>
      <w:r w:rsidRPr="00FB5960">
        <w:rPr>
          <w:rFonts w:ascii="Baskerville" w:eastAsia="宋体" w:hAnsi="Baskerville"/>
          <w:sz w:val="24"/>
        </w:rPr>
        <w:t>局势</w:t>
      </w:r>
      <w:r w:rsidRPr="00FB5960">
        <w:rPr>
          <w:rFonts w:ascii="Baskerville" w:eastAsia="宋体" w:hAnsi="Baskerville"/>
          <w:sz w:val="24"/>
        </w:rPr>
        <w:t>”</w:t>
      </w:r>
      <w:r w:rsidRPr="00FB5960">
        <w:rPr>
          <w:rFonts w:ascii="Baskerville" w:eastAsia="宋体" w:hAnsi="Baskerville"/>
          <w:sz w:val="24"/>
        </w:rPr>
        <w:t>（无论有意无意），以应对结构与原有局势的限制，尤其是从</w:t>
      </w:r>
      <w:r w:rsidRPr="00FB5960">
        <w:rPr>
          <w:rFonts w:ascii="Baskerville" w:eastAsia="宋体" w:hAnsi="Baskerville"/>
          <w:sz w:val="24"/>
        </w:rPr>
        <w:t>20</w:t>
      </w:r>
      <w:r w:rsidRPr="00FB5960">
        <w:rPr>
          <w:rFonts w:ascii="Baskerville" w:eastAsia="宋体" w:hAnsi="Baskerville"/>
          <w:sz w:val="24"/>
        </w:rPr>
        <w:t>世纪</w:t>
      </w:r>
      <w:r w:rsidRPr="00FB5960">
        <w:rPr>
          <w:rFonts w:ascii="Baskerville" w:eastAsia="宋体" w:hAnsi="Baskerville"/>
          <w:sz w:val="24"/>
        </w:rPr>
        <w:t>50</w:t>
      </w:r>
      <w:r w:rsidRPr="00FB5960">
        <w:rPr>
          <w:rFonts w:ascii="Baskerville" w:eastAsia="宋体" w:hAnsi="Baskerville"/>
          <w:sz w:val="24"/>
        </w:rPr>
        <w:t>年代开始，各大媒体、企业也与政府一同传播各类官方报告，试图触发科学教育的危机感</w:t>
      </w:r>
      <w:r w:rsidR="00827073" w:rsidRPr="00FB5960">
        <w:rPr>
          <w:rFonts w:ascii="Baskerville" w:eastAsia="宋体" w:hAnsi="Baskerville"/>
          <w:sz w:val="24"/>
        </w:rPr>
        <w:t>（如表</w:t>
      </w:r>
      <w:r w:rsidR="00827073" w:rsidRPr="00FB5960">
        <w:rPr>
          <w:rFonts w:ascii="Baskerville" w:eastAsia="宋体" w:hAnsi="Baskerville"/>
          <w:sz w:val="24"/>
        </w:rPr>
        <w:t>2</w:t>
      </w:r>
      <w:r w:rsidR="00827073" w:rsidRPr="00FB5960">
        <w:rPr>
          <w:rFonts w:ascii="Baskerville" w:eastAsia="宋体" w:hAnsi="Baskerville"/>
          <w:sz w:val="24"/>
        </w:rPr>
        <w:t>）。</w:t>
      </w:r>
      <w:r w:rsidRPr="00FB5960">
        <w:rPr>
          <w:rFonts w:ascii="Baskerville" w:eastAsia="宋体" w:hAnsi="Baskerville"/>
          <w:sz w:val="24"/>
        </w:rPr>
        <w:t>在这些官方报告中，格外重要的是由</w:t>
      </w:r>
      <w:r w:rsidRPr="00CA5292">
        <w:rPr>
          <w:rFonts w:ascii="Times New Roman" w:eastAsia="宋体" w:hAnsi="Times New Roman"/>
          <w:sz w:val="24"/>
        </w:rPr>
        <w:t>NSF</w:t>
      </w:r>
      <w:r w:rsidRPr="00FB5960">
        <w:rPr>
          <w:rFonts w:ascii="Baskerville" w:eastAsia="宋体" w:hAnsi="Baskerville"/>
          <w:sz w:val="24"/>
        </w:rPr>
        <w:t>赞助的一位哈佛大学俄罗斯研究中心的博士生德威特（</w:t>
      </w:r>
      <w:r w:rsidRPr="00CA5292">
        <w:rPr>
          <w:rFonts w:ascii="Times New Roman" w:eastAsia="宋体" w:hAnsi="Times New Roman"/>
          <w:sz w:val="24"/>
        </w:rPr>
        <w:t>Nicholas</w:t>
      </w:r>
      <w:r w:rsidRPr="00FB5960">
        <w:rPr>
          <w:rFonts w:ascii="Baskerville" w:eastAsia="宋体" w:hAnsi="Baskerville"/>
          <w:sz w:val="24"/>
        </w:rPr>
        <w:t xml:space="preserve"> </w:t>
      </w:r>
      <w:r w:rsidRPr="00CA5292">
        <w:rPr>
          <w:rFonts w:ascii="Times New Roman" w:eastAsia="宋体" w:hAnsi="Times New Roman"/>
          <w:sz w:val="24"/>
        </w:rPr>
        <w:t>DeWitt</w:t>
      </w:r>
      <w:r w:rsidRPr="00FB5960">
        <w:rPr>
          <w:rFonts w:ascii="Baskerville" w:eastAsia="宋体" w:hAnsi="Baskerville"/>
          <w:sz w:val="24"/>
        </w:rPr>
        <w:t>）在</w:t>
      </w:r>
      <w:r w:rsidRPr="00FB5960">
        <w:rPr>
          <w:rFonts w:ascii="Baskerville" w:eastAsia="宋体" w:hAnsi="Baskerville"/>
          <w:sz w:val="24"/>
        </w:rPr>
        <w:t>1955</w:t>
      </w:r>
      <w:r w:rsidRPr="00FB5960">
        <w:rPr>
          <w:rFonts w:ascii="Baskerville" w:eastAsia="宋体" w:hAnsi="Baskerville"/>
          <w:sz w:val="24"/>
        </w:rPr>
        <w:t>年夏天发表的报告《苏联专业人力：教育、训练与供给》，其中对于苏联教育系统的深入描述，尤其是强调了</w:t>
      </w:r>
      <w:r w:rsidRPr="00FB5960">
        <w:rPr>
          <w:rFonts w:ascii="Baskerville" w:eastAsia="宋体" w:hAnsi="Baskerville"/>
          <w:sz w:val="24"/>
        </w:rPr>
        <w:t>“</w:t>
      </w:r>
      <w:r w:rsidRPr="00FB5960">
        <w:rPr>
          <w:rFonts w:ascii="Baskerville" w:eastAsia="宋体" w:hAnsi="Baskerville"/>
          <w:sz w:val="24"/>
        </w:rPr>
        <w:t>苏联高度重视中学阶段的科学教学</w:t>
      </w:r>
      <w:r w:rsidRPr="00FB5960">
        <w:rPr>
          <w:rFonts w:ascii="Baskerville" w:eastAsia="宋体" w:hAnsi="Baskerville"/>
          <w:sz w:val="24"/>
        </w:rPr>
        <w:t>”</w:t>
      </w:r>
      <w:r w:rsidRPr="00FB5960">
        <w:rPr>
          <w:rStyle w:val="a6"/>
          <w:rFonts w:ascii="Baskerville" w:eastAsia="宋体" w:hAnsi="Baskerville"/>
          <w:sz w:val="24"/>
        </w:rPr>
        <w:footnoteReference w:id="20"/>
      </w:r>
      <w:r w:rsidRPr="00FB5960">
        <w:rPr>
          <w:rFonts w:ascii="Baskerville" w:eastAsia="宋体" w:hAnsi="Baskerville"/>
          <w:sz w:val="24"/>
        </w:rPr>
        <w:t>，彻底改变了一些国会议员的想法，如众议院拨款委员会独立办公室小组委员会（负责控制国家科学基金会的预算）的主席托马斯（</w:t>
      </w:r>
      <w:r w:rsidRPr="00CA5292">
        <w:rPr>
          <w:rFonts w:ascii="Times New Roman" w:eastAsia="宋体" w:hAnsi="Times New Roman"/>
          <w:sz w:val="24"/>
        </w:rPr>
        <w:t>Albert</w:t>
      </w:r>
      <w:r w:rsidRPr="00FB5960">
        <w:rPr>
          <w:rFonts w:ascii="Baskerville" w:eastAsia="宋体" w:hAnsi="Baskerville"/>
          <w:sz w:val="24"/>
        </w:rPr>
        <w:t xml:space="preserve"> </w:t>
      </w:r>
      <w:r w:rsidRPr="00CA5292">
        <w:rPr>
          <w:rFonts w:ascii="Times New Roman" w:eastAsia="宋体" w:hAnsi="Times New Roman"/>
          <w:sz w:val="24"/>
        </w:rPr>
        <w:t>Thomas</w:t>
      </w:r>
      <w:r w:rsidRPr="00FB5960">
        <w:rPr>
          <w:rFonts w:ascii="Baskerville" w:eastAsia="宋体" w:hAnsi="Baskerville"/>
          <w:sz w:val="24"/>
        </w:rPr>
        <w:t>）在</w:t>
      </w:r>
      <w:r w:rsidRPr="00FB5960">
        <w:rPr>
          <w:rFonts w:ascii="Baskerville" w:eastAsia="宋体" w:hAnsi="Baskerville"/>
          <w:sz w:val="24"/>
        </w:rPr>
        <w:t>1956</w:t>
      </w:r>
      <w:r w:rsidRPr="00FB5960">
        <w:rPr>
          <w:rFonts w:ascii="Baskerville" w:eastAsia="宋体" w:hAnsi="Baskerville"/>
          <w:sz w:val="24"/>
        </w:rPr>
        <w:t>年</w:t>
      </w:r>
      <w:r w:rsidRPr="00FB5960">
        <w:rPr>
          <w:rFonts w:ascii="Baskerville" w:eastAsia="宋体" w:hAnsi="Baskerville"/>
          <w:sz w:val="24"/>
        </w:rPr>
        <w:t>1</w:t>
      </w:r>
      <w:r w:rsidRPr="00FB5960">
        <w:rPr>
          <w:rFonts w:ascii="Baskerville" w:eastAsia="宋体" w:hAnsi="Baskerville"/>
          <w:sz w:val="24"/>
        </w:rPr>
        <w:t>月的听证会中表示</w:t>
      </w:r>
      <w:r w:rsidRPr="00FB5960">
        <w:rPr>
          <w:rFonts w:ascii="Baskerville" w:eastAsia="宋体" w:hAnsi="Baskerville"/>
          <w:sz w:val="24"/>
        </w:rPr>
        <w:t>“</w:t>
      </w:r>
      <w:r w:rsidRPr="00FB5960">
        <w:rPr>
          <w:rFonts w:ascii="Baskerville" w:eastAsia="宋体" w:hAnsi="Baskerville"/>
          <w:sz w:val="24"/>
        </w:rPr>
        <w:t>俄罗斯对高中科学教学的关注是我能想象到的最令人担忧的事情</w:t>
      </w:r>
      <w:r w:rsidRPr="00FB5960">
        <w:rPr>
          <w:rFonts w:ascii="Baskerville" w:eastAsia="宋体" w:hAnsi="Baskerville"/>
          <w:sz w:val="24"/>
        </w:rPr>
        <w:t>……</w:t>
      </w:r>
      <w:r w:rsidRPr="00FB5960">
        <w:rPr>
          <w:rFonts w:ascii="Baskerville" w:eastAsia="宋体" w:hAnsi="Baskerville"/>
          <w:sz w:val="24"/>
        </w:rPr>
        <w:t>如果他们真的领先于我们，上帝保佑我们吧</w:t>
      </w:r>
      <w:r w:rsidRPr="00FB5960">
        <w:rPr>
          <w:rFonts w:ascii="Baskerville" w:eastAsia="宋体" w:hAnsi="Baskerville"/>
          <w:sz w:val="24"/>
        </w:rPr>
        <w:t>”</w:t>
      </w:r>
      <w:r w:rsidRPr="00FB5960">
        <w:rPr>
          <w:rFonts w:ascii="Baskerville" w:eastAsia="宋体" w:hAnsi="Baskerville"/>
          <w:sz w:val="24"/>
        </w:rPr>
        <w:t>（转引自，鲁道夫，</w:t>
      </w:r>
      <w:r w:rsidRPr="00FB5960">
        <w:rPr>
          <w:rFonts w:ascii="Baskerville" w:eastAsia="宋体" w:hAnsi="Baskerville"/>
          <w:sz w:val="24"/>
        </w:rPr>
        <w:t>2015</w:t>
      </w:r>
      <w:r w:rsidRPr="00FB5960">
        <w:rPr>
          <w:rFonts w:ascii="Baskerville" w:eastAsia="宋体" w:hAnsi="Baskerville"/>
          <w:sz w:val="24"/>
        </w:rPr>
        <w:t>）</w:t>
      </w:r>
      <w:r w:rsidRPr="00FB5960">
        <w:rPr>
          <w:rStyle w:val="a6"/>
          <w:rFonts w:ascii="Baskerville" w:eastAsia="宋体" w:hAnsi="Baskerville"/>
          <w:sz w:val="24"/>
        </w:rPr>
        <w:footnoteReference w:id="21"/>
      </w:r>
      <w:r w:rsidRPr="00FB5960">
        <w:rPr>
          <w:rFonts w:ascii="Baskerville" w:eastAsia="宋体" w:hAnsi="Baskerville"/>
          <w:sz w:val="24"/>
        </w:rPr>
        <w:t>。在此之后，国家科学基金会有了</w:t>
      </w:r>
      <w:r w:rsidRPr="00FB5960">
        <w:rPr>
          <w:rFonts w:ascii="Baskerville" w:eastAsia="宋体" w:hAnsi="Baskerville"/>
          <w:sz w:val="24"/>
        </w:rPr>
        <w:t>1090</w:t>
      </w:r>
      <w:r w:rsidRPr="00FB5960">
        <w:rPr>
          <w:rFonts w:ascii="Baskerville" w:eastAsia="宋体" w:hAnsi="Baskerville"/>
          <w:sz w:val="24"/>
        </w:rPr>
        <w:t>万美元可用于非奖学金教育项目，这一拨款较去年增长了近八倍（转引自</w:t>
      </w:r>
      <w:r w:rsidRPr="00CA5292">
        <w:rPr>
          <w:rFonts w:ascii="Times New Roman" w:eastAsia="宋体" w:hAnsi="Times New Roman"/>
          <w:sz w:val="24"/>
        </w:rPr>
        <w:t>Evans</w:t>
      </w:r>
      <w:r w:rsidRPr="00FB5960">
        <w:rPr>
          <w:rFonts w:ascii="Baskerville" w:eastAsia="宋体" w:hAnsi="Baskerville"/>
          <w:sz w:val="24"/>
        </w:rPr>
        <w:t>，</w:t>
      </w:r>
      <w:r w:rsidRPr="00FB5960">
        <w:rPr>
          <w:rFonts w:ascii="Baskerville" w:eastAsia="宋体" w:hAnsi="Baskerville"/>
          <w:sz w:val="24"/>
        </w:rPr>
        <w:t>2011</w:t>
      </w:r>
      <w:r w:rsidRPr="00FB5960">
        <w:rPr>
          <w:rFonts w:ascii="Baskerville" w:eastAsia="宋体" w:hAnsi="Baskerville"/>
          <w:sz w:val="24"/>
        </w:rPr>
        <w:t>；鲁道夫，</w:t>
      </w:r>
      <w:r w:rsidRPr="00FB5960">
        <w:rPr>
          <w:rFonts w:ascii="Baskerville" w:eastAsia="宋体" w:hAnsi="Baskerville"/>
          <w:sz w:val="24"/>
        </w:rPr>
        <w:t>2002</w:t>
      </w:r>
      <w:r w:rsidRPr="00FB5960">
        <w:rPr>
          <w:rFonts w:ascii="Baskerville" w:eastAsia="宋体" w:hAnsi="Baskerville"/>
          <w:sz w:val="24"/>
        </w:rPr>
        <w:t>），生物、物理等科学课程改革都在进行之中。在这其间，政府</w:t>
      </w:r>
      <w:r w:rsidR="005B0FA4" w:rsidRPr="00FB5960">
        <w:rPr>
          <w:rFonts w:ascii="Baskerville" w:eastAsia="宋体" w:hAnsi="Baskerville"/>
          <w:sz w:val="24"/>
        </w:rPr>
        <w:t>还</w:t>
      </w:r>
      <w:r w:rsidRPr="00FB5960">
        <w:rPr>
          <w:rFonts w:ascii="Baskerville" w:eastAsia="宋体" w:hAnsi="Baskerville"/>
          <w:sz w:val="24"/>
        </w:rPr>
        <w:t>在</w:t>
      </w:r>
      <w:r w:rsidRPr="00FB5960">
        <w:rPr>
          <w:rFonts w:ascii="Baskerville" w:eastAsia="宋体" w:hAnsi="Baskerville"/>
          <w:sz w:val="24"/>
        </w:rPr>
        <w:t>1955</w:t>
      </w:r>
      <w:r w:rsidRPr="00FB5960">
        <w:rPr>
          <w:rFonts w:ascii="Baskerville" w:eastAsia="宋体" w:hAnsi="Baskerville"/>
          <w:sz w:val="24"/>
        </w:rPr>
        <w:t>年秋天召开了旨在向全国传达人力和教育问题严重性的</w:t>
      </w:r>
      <w:r w:rsidRPr="00FB5960">
        <w:rPr>
          <w:rFonts w:ascii="Baskerville" w:eastAsia="宋体" w:hAnsi="Baskerville"/>
          <w:sz w:val="24"/>
        </w:rPr>
        <w:t>“</w:t>
      </w:r>
      <w:r w:rsidRPr="00FB5960">
        <w:rPr>
          <w:rFonts w:ascii="Baskerville" w:eastAsia="宋体" w:hAnsi="Baskerville"/>
          <w:sz w:val="24"/>
        </w:rPr>
        <w:t>白宫教育会议</w:t>
      </w:r>
      <w:r w:rsidRPr="00FB5960">
        <w:rPr>
          <w:rFonts w:ascii="Baskerville" w:eastAsia="宋体" w:hAnsi="Baskerville"/>
          <w:sz w:val="24"/>
        </w:rPr>
        <w:t>”</w:t>
      </w:r>
      <w:r w:rsidRPr="00FB5960">
        <w:rPr>
          <w:rStyle w:val="a6"/>
          <w:rFonts w:ascii="Baskerville" w:eastAsia="宋体" w:hAnsi="Baskerville"/>
          <w:sz w:val="24"/>
        </w:rPr>
        <w:footnoteReference w:id="22"/>
      </w:r>
      <w:r w:rsidRPr="00FB5960">
        <w:rPr>
          <w:rFonts w:ascii="Baskerville" w:eastAsia="宋体" w:hAnsi="Baskerville"/>
          <w:sz w:val="24"/>
        </w:rPr>
        <w:t>，苏联在</w:t>
      </w:r>
      <w:r w:rsidRPr="00FB5960">
        <w:rPr>
          <w:rFonts w:ascii="Baskerville" w:eastAsia="宋体" w:hAnsi="Baskerville"/>
          <w:sz w:val="24"/>
        </w:rPr>
        <w:t>1955</w:t>
      </w:r>
      <w:r w:rsidRPr="00FB5960">
        <w:rPr>
          <w:rFonts w:ascii="Baskerville" w:eastAsia="宋体" w:hAnsi="Baskerville"/>
          <w:sz w:val="24"/>
        </w:rPr>
        <w:t>年</w:t>
      </w:r>
      <w:r w:rsidRPr="00FB5960">
        <w:rPr>
          <w:rFonts w:ascii="Baskerville" w:eastAsia="宋体" w:hAnsi="Baskerville"/>
          <w:sz w:val="24"/>
        </w:rPr>
        <w:t>11</w:t>
      </w:r>
      <w:r w:rsidRPr="00FB5960">
        <w:rPr>
          <w:rFonts w:ascii="Baskerville" w:eastAsia="宋体" w:hAnsi="Baskerville"/>
          <w:sz w:val="24"/>
        </w:rPr>
        <w:t>月引爆的氢弹，或许也都发挥了作用。在这一切之后的</w:t>
      </w:r>
      <w:r w:rsidRPr="00FB5960">
        <w:rPr>
          <w:rFonts w:ascii="Baskerville" w:eastAsia="宋体" w:hAnsi="Baskerville"/>
          <w:sz w:val="24"/>
        </w:rPr>
        <w:t>1957</w:t>
      </w:r>
      <w:r w:rsidRPr="00FB5960">
        <w:rPr>
          <w:rFonts w:ascii="Baskerville" w:eastAsia="宋体" w:hAnsi="Baskerville"/>
          <w:sz w:val="24"/>
        </w:rPr>
        <w:t>年，才发生了苏联卫星升空事件。</w:t>
      </w:r>
    </w:p>
    <w:p w14:paraId="30F6881E" w14:textId="5706F0C2" w:rsidR="008908AA" w:rsidRPr="00FB5960" w:rsidRDefault="008908AA" w:rsidP="00B50A6B">
      <w:pPr>
        <w:spacing w:line="360" w:lineRule="auto"/>
        <w:ind w:firstLine="420"/>
        <w:jc w:val="center"/>
        <w:rPr>
          <w:rFonts w:ascii="Baskerville" w:eastAsia="宋体" w:hAnsi="Baskerville"/>
          <w:sz w:val="24"/>
        </w:rPr>
      </w:pPr>
      <w:r>
        <w:rPr>
          <w:rFonts w:ascii="Baskerville" w:eastAsia="宋体" w:hAnsi="Baskerville" w:hint="eastAsia"/>
          <w:sz w:val="24"/>
        </w:rPr>
        <w:t>表</w:t>
      </w:r>
      <w:r>
        <w:rPr>
          <w:rFonts w:ascii="Baskerville" w:eastAsia="宋体" w:hAnsi="Baskerville" w:hint="eastAsia"/>
          <w:sz w:val="24"/>
        </w:rPr>
        <w:t>2</w:t>
      </w:r>
      <w:r w:rsidR="00BD71C1">
        <w:rPr>
          <w:rFonts w:ascii="Baskerville" w:eastAsia="宋体" w:hAnsi="Baskerville" w:hint="eastAsia"/>
          <w:sz w:val="24"/>
        </w:rPr>
        <w:t xml:space="preserve"> </w:t>
      </w:r>
      <w:r w:rsidR="00BD71C1">
        <w:rPr>
          <w:rFonts w:ascii="Baskerville" w:eastAsia="宋体" w:hAnsi="Baskerville" w:hint="eastAsia"/>
          <w:sz w:val="24"/>
        </w:rPr>
        <w:t>广泛传播的相关报道</w:t>
      </w:r>
    </w:p>
    <w:tbl>
      <w:tblPr>
        <w:tblW w:w="0" w:type="auto"/>
        <w:jc w:val="center"/>
        <w:tblCellMar>
          <w:left w:w="0" w:type="dxa"/>
          <w:right w:w="0" w:type="dxa"/>
        </w:tblCellMar>
        <w:tblLook w:val="04A0" w:firstRow="1" w:lastRow="0" w:firstColumn="1" w:lastColumn="0" w:noHBand="0" w:noVBand="1"/>
      </w:tblPr>
      <w:tblGrid>
        <w:gridCol w:w="701"/>
        <w:gridCol w:w="1701"/>
        <w:gridCol w:w="5812"/>
      </w:tblGrid>
      <w:tr w:rsidR="00FB4A35" w:rsidRPr="00FB4A35" w14:paraId="5913C738" w14:textId="77777777" w:rsidTr="00FB4A35">
        <w:trPr>
          <w:trHeight w:val="210"/>
          <w:jc w:val="center"/>
        </w:trPr>
        <w:tc>
          <w:tcPr>
            <w:tcW w:w="70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7CADED5"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时间</w:t>
            </w:r>
          </w:p>
        </w:tc>
        <w:tc>
          <w:tcPr>
            <w:tcW w:w="170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CD334D3"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主体</w:t>
            </w:r>
          </w:p>
        </w:tc>
        <w:tc>
          <w:tcPr>
            <w:tcW w:w="581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D9E32E9"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主要内容</w:t>
            </w:r>
          </w:p>
        </w:tc>
      </w:tr>
      <w:tr w:rsidR="00FB4A35" w:rsidRPr="00FB4A35" w14:paraId="7AD51093" w14:textId="77777777" w:rsidTr="00FB4A35">
        <w:trPr>
          <w:trHeight w:val="210"/>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CEA07C" w14:textId="66EC424D"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1951</w:t>
            </w:r>
            <w:r w:rsidRPr="00FB4A35">
              <w:rPr>
                <w:rFonts w:ascii="Baskerville" w:eastAsia="仿宋" w:hAnsi="Baskerville" w:cs="Calibri"/>
                <w:b/>
                <w:bCs/>
                <w:color w:val="000000"/>
                <w:kern w:val="0"/>
                <w:szCs w:val="21"/>
                <w14:ligatures w14:val="none"/>
              </w:rPr>
              <w:t> </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EF9987" w14:textId="24E108B4"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color w:val="000000"/>
                <w:kern w:val="0"/>
                <w:szCs w:val="21"/>
                <w14:ligatures w14:val="none"/>
              </w:rPr>
              <w:t>《科学美国人》</w:t>
            </w:r>
            <w:r w:rsidRPr="00FB4A35">
              <w:rPr>
                <w:rFonts w:ascii="Baskerville" w:eastAsia="仿宋" w:hAnsi="Baskerville" w:cs="Calibri"/>
                <w:color w:val="000000"/>
                <w:kern w:val="0"/>
                <w:szCs w:val="21"/>
                <w14:ligatures w14:val="none"/>
              </w:rPr>
              <w:t> </w:t>
            </w:r>
          </w:p>
        </w:tc>
        <w:tc>
          <w:tcPr>
            <w:tcW w:w="5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E199C6"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color w:val="000000"/>
                <w:kern w:val="0"/>
                <w:szCs w:val="21"/>
                <w14:ligatures w14:val="none"/>
              </w:rPr>
              <w:t>讨论美国人力资源与科学精英问题的特刊，并重印三次</w:t>
            </w:r>
            <w:r w:rsidRPr="00FB4A35">
              <w:rPr>
                <w:rFonts w:ascii="Baskerville" w:eastAsia="仿宋" w:hAnsi="Baskerville" w:cs="Calibri"/>
                <w:color w:val="000000"/>
                <w:kern w:val="0"/>
                <w:szCs w:val="21"/>
                <w14:ligatures w14:val="none"/>
              </w:rPr>
              <w:t> </w:t>
            </w:r>
          </w:p>
        </w:tc>
      </w:tr>
      <w:tr w:rsidR="00FB4A35" w:rsidRPr="00FB4A35" w14:paraId="53C20258" w14:textId="77777777" w:rsidTr="00FB4A35">
        <w:trPr>
          <w:trHeight w:val="405"/>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E9DAD3" w14:textId="10B87112"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lastRenderedPageBreak/>
              <w:t>1953</w:t>
            </w:r>
            <w:r w:rsidRPr="00FB4A35">
              <w:rPr>
                <w:rFonts w:ascii="Baskerville" w:eastAsia="仿宋" w:hAnsi="Baskerville" w:cs="Calibri"/>
                <w:b/>
                <w:bCs/>
                <w:color w:val="000000"/>
                <w:kern w:val="0"/>
                <w:szCs w:val="21"/>
                <w14:ligatures w14:val="none"/>
              </w:rPr>
              <w:t> </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7CC16B"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Calibri"/>
                <w:color w:val="000000"/>
                <w:kern w:val="0"/>
                <w:szCs w:val="21"/>
                <w14:ligatures w14:val="none"/>
              </w:rPr>
              <w:t> </w:t>
            </w:r>
            <w:r w:rsidRPr="00FB4A35">
              <w:rPr>
                <w:rFonts w:ascii="Baskerville" w:eastAsia="仿宋" w:hAnsi="Baskerville" w:cs="Times New Roman"/>
                <w:color w:val="000000"/>
                <w:kern w:val="0"/>
                <w:szCs w:val="21"/>
                <w14:ligatures w14:val="none"/>
              </w:rPr>
              <w:t>艾森豪威尔</w:t>
            </w:r>
          </w:p>
        </w:tc>
        <w:tc>
          <w:tcPr>
            <w:tcW w:w="5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150DDF"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color w:val="000000"/>
                <w:kern w:val="0"/>
                <w:szCs w:val="21"/>
                <w14:ligatures w14:val="none"/>
              </w:rPr>
              <w:t>发表《科学与专业人力资源政策》的报告，在国内外广泛传播</w:t>
            </w:r>
          </w:p>
        </w:tc>
      </w:tr>
      <w:tr w:rsidR="00FB4A35" w:rsidRPr="00FB4A35" w14:paraId="34C9BDD1" w14:textId="77777777" w:rsidTr="00FB4A35">
        <w:trPr>
          <w:trHeight w:val="615"/>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4E0DE1B"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1954</w:t>
            </w:r>
            <w:r w:rsidRPr="00FB4A35">
              <w:rPr>
                <w:rFonts w:ascii="Baskerville" w:eastAsia="仿宋" w:hAnsi="Baskerville" w:cs="Calibri"/>
                <w:b/>
                <w:bCs/>
                <w:color w:val="000000"/>
                <w:kern w:val="0"/>
                <w:szCs w:val="21"/>
                <w14:ligatures w14:val="none"/>
              </w:rPr>
              <w:t> </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B5A07A"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Calibri"/>
                <w:color w:val="000000"/>
                <w:kern w:val="0"/>
                <w:szCs w:val="21"/>
                <w14:ligatures w14:val="none"/>
              </w:rPr>
              <w:t> </w:t>
            </w:r>
            <w:r w:rsidRPr="00CA5292">
              <w:rPr>
                <w:rFonts w:ascii="Times New Roman" w:eastAsia="仿宋" w:hAnsi="Times New Roman" w:cs="Times New Roman"/>
                <w:color w:val="000000"/>
                <w:kern w:val="0"/>
                <w:szCs w:val="21"/>
                <w14:ligatures w14:val="none"/>
              </w:rPr>
              <w:t>NSF</w:t>
            </w:r>
            <w:r w:rsidRPr="00FB4A35">
              <w:rPr>
                <w:rFonts w:ascii="Baskerville" w:eastAsia="仿宋" w:hAnsi="Baskerville" w:cs="Times New Roman"/>
                <w:color w:val="000000"/>
                <w:kern w:val="0"/>
                <w:szCs w:val="21"/>
                <w14:ligatures w14:val="none"/>
              </w:rPr>
              <w:t>主任沃特曼接受《国家商业》杂志采访</w:t>
            </w:r>
          </w:p>
        </w:tc>
        <w:tc>
          <w:tcPr>
            <w:tcW w:w="5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DA4D06"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Calibri"/>
                <w:color w:val="000000"/>
                <w:kern w:val="0"/>
                <w:szCs w:val="21"/>
                <w14:ligatures w14:val="none"/>
              </w:rPr>
              <w:t> </w:t>
            </w:r>
            <w:r w:rsidRPr="00FB4A35">
              <w:rPr>
                <w:rFonts w:ascii="Baskerville" w:eastAsia="仿宋" w:hAnsi="Baskerville" w:cs="Times New Roman"/>
                <w:color w:val="000000"/>
                <w:kern w:val="0"/>
                <w:szCs w:val="21"/>
                <w14:ligatures w14:val="none"/>
              </w:rPr>
              <w:t>暗示美国科学人力资源的可能落后</w:t>
            </w:r>
            <w:r w:rsidRPr="00FB4A35">
              <w:rPr>
                <w:rFonts w:ascii="Baskerville" w:eastAsia="仿宋" w:hAnsi="Baskerville" w:cs="Calibri"/>
                <w:color w:val="000000"/>
                <w:kern w:val="0"/>
                <w:szCs w:val="21"/>
                <w14:ligatures w14:val="none"/>
              </w:rPr>
              <w:t> </w:t>
            </w:r>
          </w:p>
        </w:tc>
      </w:tr>
      <w:tr w:rsidR="00FB4A35" w:rsidRPr="00FB4A35" w14:paraId="25CB3666" w14:textId="77777777" w:rsidTr="00FB4A35">
        <w:trPr>
          <w:trHeight w:val="1065"/>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83BE36"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b/>
                <w:bCs/>
                <w:color w:val="000000"/>
                <w:kern w:val="0"/>
                <w:szCs w:val="21"/>
                <w14:ligatures w14:val="none"/>
              </w:rPr>
              <w:t>1954-1955</w:t>
            </w:r>
          </w:p>
        </w:tc>
        <w:tc>
          <w:tcPr>
            <w:tcW w:w="17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24FBCD" w14:textId="5C5DE429"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5960">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纽约时报</w:t>
            </w:r>
            <w:r w:rsidRPr="00FB5960">
              <w:rPr>
                <w:rFonts w:ascii="Baskerville" w:eastAsia="仿宋" w:hAnsi="Baskerville" w:cs="Times New Roman"/>
                <w:color w:val="000000"/>
                <w:kern w:val="0"/>
                <w:szCs w:val="21"/>
                <w14:ligatures w14:val="none"/>
              </w:rPr>
              <w:t>》</w:t>
            </w:r>
          </w:p>
        </w:tc>
        <w:tc>
          <w:tcPr>
            <w:tcW w:w="5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DCCDAE" w14:textId="77777777" w:rsidR="00FB4A35" w:rsidRPr="00FB4A35" w:rsidRDefault="00FB4A35" w:rsidP="00B50A6B">
            <w:pPr>
              <w:widowControl/>
              <w:spacing w:line="360" w:lineRule="auto"/>
              <w:jc w:val="left"/>
              <w:rPr>
                <w:rFonts w:ascii="Baskerville" w:eastAsia="仿宋" w:hAnsi="Baskerville" w:cs="Times New Roman"/>
                <w:kern w:val="0"/>
                <w:szCs w:val="21"/>
                <w14:ligatures w14:val="none"/>
              </w:rPr>
            </w:pPr>
            <w:r w:rsidRPr="00FB4A35">
              <w:rPr>
                <w:rFonts w:ascii="Baskerville" w:eastAsia="仿宋" w:hAnsi="Baskerville" w:cs="Times New Roman"/>
                <w:color w:val="000000"/>
                <w:kern w:val="0"/>
                <w:szCs w:val="21"/>
                <w14:ligatures w14:val="none"/>
              </w:rPr>
              <w:t>包含</w:t>
            </w:r>
            <w:r w:rsidRPr="00FB4A35">
              <w:rPr>
                <w:rFonts w:ascii="Baskerville" w:eastAsia="仿宋" w:hAnsi="Baskerville" w:cs="Times New Roman"/>
                <w:color w:val="000000"/>
                <w:kern w:val="0"/>
                <w:szCs w:val="21"/>
                <w14:ligatures w14:val="none"/>
              </w:rPr>
              <w:t>120</w:t>
            </w:r>
            <w:r w:rsidRPr="00FB4A35">
              <w:rPr>
                <w:rFonts w:ascii="Baskerville" w:eastAsia="仿宋" w:hAnsi="Baskerville" w:cs="Times New Roman"/>
                <w:color w:val="000000"/>
                <w:kern w:val="0"/>
                <w:szCs w:val="21"/>
                <w14:ligatures w14:val="none"/>
              </w:rPr>
              <w:t>余篇文章的</w:t>
            </w:r>
            <w:r w:rsidRPr="00FB4A35">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科学家与工程师的培训和供应</w:t>
            </w:r>
            <w:r w:rsidRPr="00FB4A35">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新专题；在</w:t>
            </w:r>
            <w:r w:rsidRPr="00FB4A35">
              <w:rPr>
                <w:rFonts w:ascii="Baskerville" w:eastAsia="仿宋" w:hAnsi="Baskerville" w:cs="Times New Roman"/>
                <w:color w:val="000000"/>
                <w:kern w:val="0"/>
                <w:szCs w:val="21"/>
                <w14:ligatures w14:val="none"/>
              </w:rPr>
              <w:t>1954</w:t>
            </w:r>
            <w:r w:rsidRPr="00FB4A35">
              <w:rPr>
                <w:rFonts w:ascii="Baskerville" w:eastAsia="仿宋" w:hAnsi="Baskerville" w:cs="Times New Roman"/>
                <w:color w:val="000000"/>
                <w:kern w:val="0"/>
                <w:szCs w:val="21"/>
                <w14:ligatures w14:val="none"/>
              </w:rPr>
              <w:t>年</w:t>
            </w:r>
            <w:r w:rsidRPr="00FB4A35">
              <w:rPr>
                <w:rFonts w:ascii="Baskerville" w:eastAsia="仿宋" w:hAnsi="Baskerville" w:cs="Times New Roman"/>
                <w:color w:val="000000"/>
                <w:kern w:val="0"/>
                <w:szCs w:val="21"/>
                <w14:ligatures w14:val="none"/>
              </w:rPr>
              <w:t>11</w:t>
            </w:r>
            <w:r w:rsidRPr="00FB4A35">
              <w:rPr>
                <w:rFonts w:ascii="Baskerville" w:eastAsia="仿宋" w:hAnsi="Baskerville" w:cs="Times New Roman"/>
                <w:color w:val="000000"/>
                <w:kern w:val="0"/>
                <w:szCs w:val="21"/>
                <w14:ligatures w14:val="none"/>
              </w:rPr>
              <w:t>月一篇头版报道的标题是</w:t>
            </w:r>
            <w:r w:rsidRPr="00FB4A35">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俄罗斯在技术人员培训方面正在超过美国</w:t>
            </w:r>
            <w:r w:rsidRPr="00FB4A35">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，指责了学校教育和生活适应课程，并指出</w:t>
            </w:r>
            <w:r w:rsidRPr="00FB4A35">
              <w:rPr>
                <w:rFonts w:ascii="Baskerville" w:eastAsia="仿宋" w:hAnsi="Baskerville" w:cs="Times New Roman"/>
                <w:color w:val="000000"/>
                <w:kern w:val="0"/>
                <w:szCs w:val="21"/>
                <w14:ligatures w14:val="none"/>
              </w:rPr>
              <w:t>“</w:t>
            </w:r>
            <w:r w:rsidRPr="00FB4A35">
              <w:rPr>
                <w:rFonts w:ascii="Baskerville" w:eastAsia="仿宋" w:hAnsi="Baskerville" w:cs="Times New Roman"/>
                <w:color w:val="000000"/>
                <w:kern w:val="0"/>
                <w:szCs w:val="21"/>
                <w14:ligatures w14:val="none"/>
              </w:rPr>
              <w:t>苏联在中学课程中强调科学、数学、化学和物理</w:t>
            </w:r>
            <w:r w:rsidRPr="00FB4A35">
              <w:rPr>
                <w:rFonts w:ascii="Baskerville" w:eastAsia="仿宋" w:hAnsi="Baskerville" w:cs="Times New Roman"/>
                <w:color w:val="000000"/>
                <w:kern w:val="0"/>
                <w:szCs w:val="21"/>
                <w14:ligatures w14:val="none"/>
              </w:rPr>
              <w:t>”</w:t>
            </w:r>
            <w:r w:rsidRPr="00FB4A35">
              <w:rPr>
                <w:rFonts w:ascii="Baskerville" w:eastAsia="仿宋" w:hAnsi="Baskerville" w:cs="Calibri"/>
                <w:color w:val="000000"/>
                <w:kern w:val="0"/>
                <w:szCs w:val="21"/>
                <w14:ligatures w14:val="none"/>
              </w:rPr>
              <w:t> </w:t>
            </w:r>
          </w:p>
        </w:tc>
      </w:tr>
    </w:tbl>
    <w:p w14:paraId="1BF1D9C8" w14:textId="371D942A" w:rsidR="000E2BD8" w:rsidRPr="00FB5960" w:rsidRDefault="007F7C56" w:rsidP="00B50A6B">
      <w:pPr>
        <w:pStyle w:val="a3"/>
        <w:numPr>
          <w:ilvl w:val="0"/>
          <w:numId w:val="4"/>
        </w:numPr>
        <w:spacing w:line="360" w:lineRule="auto"/>
        <w:ind w:left="777" w:firstLineChars="0" w:hanging="357"/>
        <w:outlineLvl w:val="2"/>
        <w:rPr>
          <w:rFonts w:ascii="Baskerville" w:eastAsia="宋体" w:hAnsi="Baskerville"/>
          <w:b/>
          <w:bCs/>
          <w:sz w:val="24"/>
        </w:rPr>
      </w:pPr>
      <w:bookmarkStart w:id="9" w:name="_Toc195466124"/>
      <w:r w:rsidRPr="00FB5960">
        <w:rPr>
          <w:rFonts w:ascii="Baskerville" w:eastAsia="宋体" w:hAnsi="Baskerville"/>
          <w:b/>
          <w:bCs/>
          <w:sz w:val="24"/>
        </w:rPr>
        <w:t>小结</w:t>
      </w:r>
      <w:r w:rsidR="00477FFE" w:rsidRPr="00FB5960">
        <w:rPr>
          <w:rFonts w:ascii="Baskerville" w:eastAsia="宋体" w:hAnsi="Baskerville"/>
          <w:b/>
          <w:bCs/>
          <w:sz w:val="24"/>
        </w:rPr>
        <w:t>：作为</w:t>
      </w:r>
      <w:r w:rsidR="00BD71C1">
        <w:rPr>
          <w:rFonts w:ascii="Baskerville" w:eastAsia="宋体" w:hAnsi="Baskerville" w:hint="eastAsia"/>
          <w:b/>
          <w:bCs/>
          <w:sz w:val="24"/>
        </w:rPr>
        <w:t>“</w:t>
      </w:r>
      <w:r w:rsidR="00477FFE" w:rsidRPr="00FB5960">
        <w:rPr>
          <w:rFonts w:ascii="Baskerville" w:eastAsia="宋体" w:hAnsi="Baskerville"/>
          <w:b/>
          <w:bCs/>
          <w:sz w:val="24"/>
        </w:rPr>
        <w:t>同盟</w:t>
      </w:r>
      <w:r w:rsidR="00BD71C1">
        <w:rPr>
          <w:rFonts w:ascii="Baskerville" w:eastAsia="宋体" w:hAnsi="Baskerville" w:hint="eastAsia"/>
          <w:b/>
          <w:bCs/>
          <w:sz w:val="24"/>
        </w:rPr>
        <w:t>”</w:t>
      </w:r>
      <w:r w:rsidR="00477FFE" w:rsidRPr="00FB5960">
        <w:rPr>
          <w:rFonts w:ascii="Baskerville" w:eastAsia="宋体" w:hAnsi="Baskerville"/>
          <w:b/>
          <w:bCs/>
          <w:sz w:val="24"/>
        </w:rPr>
        <w:t>的大国竞争与课程改革</w:t>
      </w:r>
      <w:bookmarkEnd w:id="9"/>
    </w:p>
    <w:p w14:paraId="413BBED9" w14:textId="5FD8D1B4" w:rsidR="00AB6DD9" w:rsidRPr="00FB5960" w:rsidRDefault="0038554C" w:rsidP="00B50A6B">
      <w:pPr>
        <w:spacing w:line="360" w:lineRule="auto"/>
        <w:ind w:firstLine="420"/>
        <w:rPr>
          <w:rFonts w:ascii="Baskerville" w:eastAsia="宋体" w:hAnsi="Baskerville"/>
          <w:sz w:val="24"/>
        </w:rPr>
      </w:pPr>
      <w:r w:rsidRPr="00FB5960">
        <w:rPr>
          <w:rFonts w:ascii="Baskerville" w:eastAsia="宋体" w:hAnsi="Baskerville"/>
          <w:sz w:val="24"/>
        </w:rPr>
        <w:t>由此，对于美国而言，危机从来不是</w:t>
      </w:r>
      <w:r w:rsidRPr="00FB5960">
        <w:rPr>
          <w:rFonts w:ascii="Baskerville" w:eastAsia="宋体" w:hAnsi="Baskerville"/>
          <w:sz w:val="24"/>
        </w:rPr>
        <w:t>“</w:t>
      </w:r>
      <w:r w:rsidRPr="00FB5960">
        <w:rPr>
          <w:rFonts w:ascii="Baskerville" w:eastAsia="宋体" w:hAnsi="Baskerville"/>
          <w:sz w:val="24"/>
        </w:rPr>
        <w:t>苏联卫星升空</w:t>
      </w:r>
      <w:r w:rsidRPr="00FB5960">
        <w:rPr>
          <w:rFonts w:ascii="Baskerville" w:eastAsia="宋体" w:hAnsi="Baskerville"/>
          <w:sz w:val="24"/>
        </w:rPr>
        <w:t>”</w:t>
      </w:r>
      <w:r w:rsidRPr="00FB5960">
        <w:rPr>
          <w:rFonts w:ascii="Baskerville" w:eastAsia="宋体" w:hAnsi="Baskerville"/>
          <w:sz w:val="24"/>
        </w:rPr>
        <w:t>的这一时刻，而是长期危机局势营造下的一触即发。对</w:t>
      </w:r>
      <w:r w:rsidRPr="00FB5960">
        <w:rPr>
          <w:rFonts w:ascii="Baskerville" w:eastAsia="宋体" w:hAnsi="Baskerville"/>
          <w:sz w:val="24"/>
        </w:rPr>
        <w:t>“</w:t>
      </w:r>
      <w:r w:rsidRPr="00FB5960">
        <w:rPr>
          <w:rFonts w:ascii="Baskerville" w:eastAsia="宋体" w:hAnsi="Baskerville"/>
          <w:sz w:val="24"/>
        </w:rPr>
        <w:t>苏联卫星升空事件</w:t>
      </w:r>
      <w:r w:rsidRPr="00FB5960">
        <w:rPr>
          <w:rFonts w:ascii="Baskerville" w:eastAsia="宋体" w:hAnsi="Baskerville"/>
          <w:sz w:val="24"/>
        </w:rPr>
        <w:t>”</w:t>
      </w:r>
      <w:r w:rsidRPr="00FB5960">
        <w:rPr>
          <w:rFonts w:ascii="Baskerville" w:eastAsia="宋体" w:hAnsi="Baskerville"/>
          <w:sz w:val="24"/>
        </w:rPr>
        <w:t>更准确的隐喻是将其视作</w:t>
      </w:r>
      <w:r w:rsidRPr="00FB5960">
        <w:rPr>
          <w:rFonts w:ascii="Baskerville" w:eastAsia="宋体" w:hAnsi="Baskerville"/>
          <w:sz w:val="24"/>
        </w:rPr>
        <w:t>“</w:t>
      </w:r>
      <w:r w:rsidRPr="00FB5960">
        <w:rPr>
          <w:rFonts w:ascii="Baskerville" w:eastAsia="宋体" w:hAnsi="Baskerville"/>
          <w:sz w:val="24"/>
        </w:rPr>
        <w:t>火上浇油</w:t>
      </w:r>
      <w:r w:rsidRPr="00FB5960">
        <w:rPr>
          <w:rFonts w:ascii="Baskerville" w:eastAsia="宋体" w:hAnsi="Baskerville"/>
          <w:sz w:val="24"/>
        </w:rPr>
        <w:t>”</w:t>
      </w:r>
      <w:r w:rsidRPr="00FB5960">
        <w:rPr>
          <w:rFonts w:ascii="Baskerville" w:eastAsia="宋体" w:hAnsi="Baskerville"/>
          <w:sz w:val="24"/>
        </w:rPr>
        <w:t>而非</w:t>
      </w:r>
      <w:r w:rsidRPr="00FB5960">
        <w:rPr>
          <w:rFonts w:ascii="Baskerville" w:eastAsia="宋体" w:hAnsi="Baskerville"/>
          <w:sz w:val="24"/>
        </w:rPr>
        <w:t>“</w:t>
      </w:r>
      <w:r w:rsidRPr="00FB5960">
        <w:rPr>
          <w:rFonts w:ascii="Baskerville" w:eastAsia="宋体" w:hAnsi="Baskerville"/>
          <w:sz w:val="24"/>
        </w:rPr>
        <w:t>火花</w:t>
      </w:r>
      <w:r w:rsidRPr="00FB5960">
        <w:rPr>
          <w:rFonts w:ascii="Baskerville" w:eastAsia="宋体" w:hAnsi="Baskerville"/>
          <w:sz w:val="24"/>
        </w:rPr>
        <w:t>”</w:t>
      </w:r>
      <w:r w:rsidRPr="00FB5960">
        <w:rPr>
          <w:rFonts w:ascii="Baskerville" w:eastAsia="宋体" w:hAnsi="Baskerville"/>
          <w:sz w:val="24"/>
        </w:rPr>
        <w:t>（鲁道夫，</w:t>
      </w:r>
      <w:r w:rsidRPr="00FB5960">
        <w:rPr>
          <w:rFonts w:ascii="Baskerville" w:eastAsia="宋体" w:hAnsi="Baskerville"/>
          <w:sz w:val="24"/>
        </w:rPr>
        <w:t>2015</w:t>
      </w:r>
      <w:r w:rsidRPr="00FB5960">
        <w:rPr>
          <w:rFonts w:ascii="Baskerville" w:eastAsia="宋体" w:hAnsi="Baskerville"/>
          <w:sz w:val="24"/>
        </w:rPr>
        <w:t>），其作用在于帮助政府及美国国家科学基金会等相关组织进一步触发、增强了科学教育的危机感，让已势在必行、正在进行中的课程改革全面铺开。</w:t>
      </w:r>
    </w:p>
    <w:p w14:paraId="2BDD7968" w14:textId="72AA6E34" w:rsidR="0038554C" w:rsidRPr="00FB5960" w:rsidRDefault="0038554C" w:rsidP="00B50A6B">
      <w:pPr>
        <w:spacing w:line="360" w:lineRule="auto"/>
        <w:ind w:firstLine="420"/>
        <w:rPr>
          <w:rFonts w:ascii="Baskerville" w:eastAsia="宋体" w:hAnsi="Baskerville"/>
          <w:sz w:val="24"/>
        </w:rPr>
      </w:pPr>
      <w:r w:rsidRPr="00FB5960">
        <w:rPr>
          <w:rFonts w:ascii="Baskerville" w:eastAsia="宋体" w:hAnsi="Baskerville"/>
          <w:sz w:val="24"/>
        </w:rPr>
        <w:t>事实上，对于不少局内人而言，他们并未真的认为美国的科学教育落后，麻省理工学院院长基利安</w:t>
      </w:r>
      <w:r w:rsidR="00176CD6" w:rsidRPr="00FB5960">
        <w:rPr>
          <w:rFonts w:ascii="Baskerville" w:eastAsia="宋体" w:hAnsi="Baskerville"/>
          <w:sz w:val="24"/>
        </w:rPr>
        <w:t>（</w:t>
      </w:r>
      <w:r w:rsidR="00176CD6" w:rsidRPr="00CA5292">
        <w:rPr>
          <w:rFonts w:ascii="Times New Roman" w:eastAsia="宋体" w:hAnsi="Times New Roman"/>
          <w:sz w:val="24"/>
        </w:rPr>
        <w:t>James</w:t>
      </w:r>
      <w:r w:rsidR="00176CD6" w:rsidRPr="00FB5960">
        <w:rPr>
          <w:rFonts w:ascii="Baskerville" w:eastAsia="宋体" w:hAnsi="Baskerville"/>
          <w:sz w:val="24"/>
        </w:rPr>
        <w:t xml:space="preserve"> </w:t>
      </w:r>
      <w:r w:rsidR="00176CD6" w:rsidRPr="00CA5292">
        <w:rPr>
          <w:rFonts w:ascii="Times New Roman" w:eastAsia="宋体" w:hAnsi="Times New Roman"/>
          <w:sz w:val="24"/>
        </w:rPr>
        <w:t>Killian</w:t>
      </w:r>
      <w:r w:rsidR="00176CD6" w:rsidRPr="00FB5960">
        <w:rPr>
          <w:rFonts w:ascii="Baskerville" w:eastAsia="宋体" w:hAnsi="Baskerville"/>
          <w:sz w:val="24"/>
        </w:rPr>
        <w:t>）</w:t>
      </w:r>
      <w:r w:rsidRPr="00FB5960">
        <w:rPr>
          <w:rFonts w:ascii="Baskerville" w:eastAsia="宋体" w:hAnsi="Baskerville"/>
          <w:sz w:val="24"/>
        </w:rPr>
        <w:t>认为工程师方面的人力资源危机只是一场</w:t>
      </w:r>
      <w:r w:rsidRPr="00FB5960">
        <w:rPr>
          <w:rFonts w:ascii="Baskerville" w:eastAsia="宋体" w:hAnsi="Baskerville"/>
          <w:sz w:val="24"/>
        </w:rPr>
        <w:t>“</w:t>
      </w:r>
      <w:r w:rsidRPr="00FB5960">
        <w:rPr>
          <w:rFonts w:ascii="Baskerville" w:eastAsia="宋体" w:hAnsi="Baskerville"/>
          <w:sz w:val="24"/>
        </w:rPr>
        <w:t>数字游戏</w:t>
      </w:r>
      <w:r w:rsidRPr="00FB5960">
        <w:rPr>
          <w:rFonts w:ascii="Baskerville" w:eastAsia="宋体" w:hAnsi="Baskerville"/>
          <w:sz w:val="24"/>
        </w:rPr>
        <w:t>”</w:t>
      </w:r>
      <w:r w:rsidRPr="00FB5960">
        <w:rPr>
          <w:rFonts w:ascii="Baskerville" w:eastAsia="宋体" w:hAnsi="Baskerville"/>
          <w:sz w:val="24"/>
        </w:rPr>
        <w:t>，</w:t>
      </w:r>
      <w:r w:rsidRPr="00FB5960">
        <w:rPr>
          <w:rFonts w:ascii="Baskerville" w:eastAsia="宋体" w:hAnsi="Baskerville"/>
          <w:sz w:val="24"/>
        </w:rPr>
        <w:t>“</w:t>
      </w:r>
      <w:r w:rsidRPr="00FB5960">
        <w:rPr>
          <w:rFonts w:ascii="Baskerville" w:eastAsia="宋体" w:hAnsi="Baskerville"/>
          <w:sz w:val="24"/>
        </w:rPr>
        <w:t>担心俄罗斯即将超过或已经超过美国显然是无稽之谈</w:t>
      </w:r>
      <w:r w:rsidRPr="00FB5960">
        <w:rPr>
          <w:rFonts w:ascii="Baskerville" w:eastAsia="宋体" w:hAnsi="Baskerville"/>
          <w:sz w:val="24"/>
        </w:rPr>
        <w:t>……</w:t>
      </w:r>
      <w:r w:rsidRPr="00FB5960">
        <w:rPr>
          <w:rFonts w:ascii="Baskerville" w:eastAsia="宋体" w:hAnsi="Baskerville"/>
          <w:sz w:val="24"/>
        </w:rPr>
        <w:t>这对科学家来说不是秘密</w:t>
      </w:r>
      <w:r w:rsidRPr="00FB5960">
        <w:rPr>
          <w:rFonts w:ascii="Baskerville" w:eastAsia="宋体" w:hAnsi="Baskerville"/>
          <w:sz w:val="24"/>
        </w:rPr>
        <w:t>”</w:t>
      </w:r>
      <w:r w:rsidRPr="00FB5960">
        <w:rPr>
          <w:rFonts w:ascii="Baskerville" w:eastAsia="宋体" w:hAnsi="Baskerville"/>
          <w:sz w:val="24"/>
        </w:rPr>
        <w:t>（</w:t>
      </w:r>
      <w:r w:rsidRPr="00CA5292">
        <w:rPr>
          <w:rFonts w:ascii="Times New Roman" w:eastAsia="宋体" w:hAnsi="Times New Roman"/>
          <w:sz w:val="24"/>
        </w:rPr>
        <w:t>Evans</w:t>
      </w:r>
      <w:r w:rsidRPr="00FB5960">
        <w:rPr>
          <w:rFonts w:ascii="Baskerville" w:eastAsia="宋体" w:hAnsi="Baskerville"/>
          <w:sz w:val="24"/>
        </w:rPr>
        <w:t>, 2011</w:t>
      </w:r>
      <w:r w:rsidRPr="00FB5960">
        <w:rPr>
          <w:rFonts w:ascii="Baskerville" w:eastAsia="宋体" w:hAnsi="Baskerville"/>
          <w:sz w:val="24"/>
        </w:rPr>
        <w:t>）</w:t>
      </w:r>
      <w:r w:rsidRPr="00FB5960">
        <w:rPr>
          <w:rStyle w:val="a6"/>
          <w:rFonts w:ascii="Baskerville" w:eastAsia="宋体" w:hAnsi="Baskerville"/>
          <w:sz w:val="24"/>
        </w:rPr>
        <w:footnoteReference w:id="23"/>
      </w:r>
      <w:r w:rsidR="00176CD6" w:rsidRPr="00FB5960">
        <w:rPr>
          <w:rFonts w:ascii="Baskerville" w:eastAsia="宋体" w:hAnsi="Baskerville"/>
          <w:sz w:val="24"/>
        </w:rPr>
        <w:t>。</w:t>
      </w:r>
      <w:r w:rsidRPr="00CA5292">
        <w:rPr>
          <w:rFonts w:ascii="Times New Roman" w:eastAsia="宋体" w:hAnsi="Times New Roman"/>
          <w:sz w:val="24"/>
        </w:rPr>
        <w:t>NSF</w:t>
      </w:r>
      <w:r w:rsidRPr="00FB5960">
        <w:rPr>
          <w:rFonts w:ascii="Baskerville" w:eastAsia="宋体" w:hAnsi="Baskerville"/>
          <w:sz w:val="24"/>
        </w:rPr>
        <w:t>的许多官员也反对将科学完全指向大国竞争和国防安全，他们担心这种煽动性语言会影响公众对科学的理解并要求政府开展指向数量的科学培训速成计划，正如凯利所言</w:t>
      </w:r>
      <w:r w:rsidRPr="00FB5960">
        <w:rPr>
          <w:rFonts w:ascii="Baskerville" w:eastAsia="宋体" w:hAnsi="Baskerville"/>
          <w:sz w:val="24"/>
        </w:rPr>
        <w:t>“</w:t>
      </w:r>
      <w:r w:rsidRPr="00FB5960">
        <w:rPr>
          <w:rFonts w:ascii="Baskerville" w:eastAsia="宋体" w:hAnsi="Baskerville"/>
          <w:sz w:val="24"/>
        </w:rPr>
        <w:t>我们无法像制造钢铁一样培养有创造力的人</w:t>
      </w:r>
      <w:r w:rsidRPr="00FB5960">
        <w:rPr>
          <w:rFonts w:ascii="Baskerville" w:eastAsia="宋体" w:hAnsi="Baskerville"/>
          <w:sz w:val="24"/>
        </w:rPr>
        <w:t>”</w:t>
      </w:r>
      <w:r w:rsidRPr="00FB5960">
        <w:rPr>
          <w:rFonts w:ascii="Baskerville" w:eastAsia="宋体" w:hAnsi="Baskerville"/>
          <w:sz w:val="24"/>
        </w:rPr>
        <w:t>，可以看出科学家主导的</w:t>
      </w:r>
      <w:r w:rsidRPr="00CA5292">
        <w:rPr>
          <w:rFonts w:ascii="Times New Roman" w:eastAsia="宋体" w:hAnsi="Times New Roman"/>
          <w:sz w:val="24"/>
        </w:rPr>
        <w:t>NSF</w:t>
      </w:r>
      <w:r w:rsidRPr="00FB5960">
        <w:rPr>
          <w:rFonts w:ascii="Baskerville" w:eastAsia="宋体" w:hAnsi="Baskerville"/>
          <w:sz w:val="24"/>
        </w:rPr>
        <w:t>与政府部门仍有着一些分歧，这也暗示了</w:t>
      </w:r>
      <w:r w:rsidRPr="00CA5292">
        <w:rPr>
          <w:rFonts w:ascii="Times New Roman" w:eastAsia="宋体" w:hAnsi="Times New Roman"/>
          <w:sz w:val="24"/>
        </w:rPr>
        <w:t>NSF</w:t>
      </w:r>
      <w:r w:rsidRPr="00FB5960">
        <w:rPr>
          <w:rFonts w:ascii="Baskerville" w:eastAsia="宋体" w:hAnsi="Baskerville"/>
          <w:sz w:val="24"/>
        </w:rPr>
        <w:t>始终关注的是如何培养真正的顶尖科学家，而不只是提高科技人员的数量。但不可否认的是，政府组织营造的危机感也多少为科学家的课程改革铺就了道路，凯利指出</w:t>
      </w:r>
      <w:r w:rsidRPr="00FB5960">
        <w:rPr>
          <w:rFonts w:ascii="Baskerville" w:eastAsia="宋体" w:hAnsi="Baskerville"/>
          <w:sz w:val="24"/>
        </w:rPr>
        <w:t>“</w:t>
      </w:r>
      <w:r w:rsidRPr="00FB5960">
        <w:rPr>
          <w:rFonts w:ascii="Baskerville" w:eastAsia="宋体" w:hAnsi="Baskerville"/>
          <w:sz w:val="24"/>
        </w:rPr>
        <w:t>由于斯普尼克号</w:t>
      </w:r>
      <w:r w:rsidRPr="00FB5960">
        <w:rPr>
          <w:rFonts w:ascii="Baskerville" w:eastAsia="宋体" w:hAnsi="Baskerville"/>
          <w:sz w:val="24"/>
        </w:rPr>
        <w:t>”</w:t>
      </w:r>
      <w:r w:rsidRPr="00FB5960">
        <w:rPr>
          <w:rFonts w:ascii="Baskerville" w:eastAsia="宋体" w:hAnsi="Baskerville"/>
          <w:sz w:val="24"/>
        </w:rPr>
        <w:t>，基金会</w:t>
      </w:r>
      <w:r w:rsidRPr="00FB5960">
        <w:rPr>
          <w:rFonts w:ascii="Baskerville" w:eastAsia="宋体" w:hAnsi="Baskerville"/>
          <w:sz w:val="24"/>
        </w:rPr>
        <w:t>“</w:t>
      </w:r>
      <w:r w:rsidRPr="00FB5960">
        <w:rPr>
          <w:rFonts w:ascii="Baskerville" w:eastAsia="宋体" w:hAnsi="Baskerville"/>
          <w:sz w:val="24"/>
        </w:rPr>
        <w:t>被迫大规模支持课程研究</w:t>
      </w:r>
      <w:r w:rsidRPr="00FB5960">
        <w:rPr>
          <w:rFonts w:ascii="Baskerville" w:eastAsia="宋体" w:hAnsi="Baskerville"/>
          <w:sz w:val="24"/>
        </w:rPr>
        <w:t>”</w:t>
      </w:r>
      <w:r w:rsidRPr="00FB5960">
        <w:rPr>
          <w:rFonts w:ascii="Baskerville" w:eastAsia="宋体" w:hAnsi="Baskerville"/>
          <w:sz w:val="24"/>
        </w:rPr>
        <w:t>，让那个课程改革扩展到了生物、化学等学科，</w:t>
      </w:r>
      <w:r w:rsidRPr="00FB5960">
        <w:rPr>
          <w:rFonts w:ascii="Baskerville" w:eastAsia="宋体" w:hAnsi="Baskerville"/>
          <w:sz w:val="24"/>
        </w:rPr>
        <w:t>“</w:t>
      </w:r>
      <w:r w:rsidRPr="00FB5960">
        <w:rPr>
          <w:rFonts w:ascii="Baskerville" w:eastAsia="宋体" w:hAnsi="Baskerville"/>
          <w:sz w:val="24"/>
        </w:rPr>
        <w:t>斯普尼克号</w:t>
      </w:r>
      <w:r w:rsidRPr="00FB5960">
        <w:rPr>
          <w:rFonts w:ascii="Baskerville" w:eastAsia="宋体" w:hAnsi="Baskerville"/>
          <w:sz w:val="24"/>
        </w:rPr>
        <w:t>”</w:t>
      </w:r>
      <w:r w:rsidRPr="00FB5960">
        <w:rPr>
          <w:rFonts w:ascii="Baskerville" w:eastAsia="宋体" w:hAnsi="Baskerville"/>
          <w:sz w:val="24"/>
        </w:rPr>
        <w:t>也让总统艾森豪威尔更直接的关注、支持了</w:t>
      </w:r>
      <w:r w:rsidRPr="00CA5292">
        <w:rPr>
          <w:rFonts w:ascii="Times New Roman" w:eastAsia="宋体" w:hAnsi="Times New Roman"/>
          <w:sz w:val="24"/>
        </w:rPr>
        <w:t>PSSC</w:t>
      </w:r>
      <w:r w:rsidRPr="00FB5960">
        <w:rPr>
          <w:rFonts w:ascii="Baskerville" w:eastAsia="宋体" w:hAnsi="Baskerville"/>
          <w:sz w:val="24"/>
        </w:rPr>
        <w:t>和后续其他科目的课程改革，扎卡里亚斯及及其正在进行中的课程改革也登上了《纽约时报》和《时代》的头条。</w:t>
      </w:r>
    </w:p>
    <w:p w14:paraId="6A875ED9" w14:textId="385C60EB" w:rsidR="0038554C" w:rsidRPr="00FB5960" w:rsidRDefault="0038554C" w:rsidP="00B50A6B">
      <w:pPr>
        <w:spacing w:line="360" w:lineRule="auto"/>
        <w:ind w:firstLine="420"/>
        <w:rPr>
          <w:rFonts w:ascii="Baskerville" w:eastAsia="宋体" w:hAnsi="Baskerville"/>
          <w:sz w:val="24"/>
        </w:rPr>
      </w:pPr>
      <w:r w:rsidRPr="00FB5960">
        <w:rPr>
          <w:rFonts w:ascii="Baskerville" w:eastAsia="宋体" w:hAnsi="Baskerville"/>
          <w:sz w:val="24"/>
        </w:rPr>
        <w:lastRenderedPageBreak/>
        <w:t>同时，不少研究也通过分析《国防教育法》的立法过程，强调《国防教育法》等教育改革并非只是当局政府对苏联人造卫星升空事件的应激、应急反应，而是二战后美国联邦政府重新思考、调整与教育关系的必然趋势（王慧敏，</w:t>
      </w:r>
      <w:r w:rsidRPr="00FB5960">
        <w:rPr>
          <w:rFonts w:ascii="Baskerville" w:eastAsia="宋体" w:hAnsi="Baskerville"/>
          <w:sz w:val="24"/>
        </w:rPr>
        <w:t>2018</w:t>
      </w:r>
      <w:r w:rsidRPr="00FB5960">
        <w:rPr>
          <w:rFonts w:ascii="Baskerville" w:eastAsia="宋体" w:hAnsi="Baskerville"/>
          <w:sz w:val="24"/>
        </w:rPr>
        <w:t>；陈露茜，</w:t>
      </w:r>
      <w:r w:rsidRPr="00FB5960">
        <w:rPr>
          <w:rFonts w:ascii="Baskerville" w:eastAsia="宋体" w:hAnsi="Baskerville"/>
          <w:sz w:val="24"/>
        </w:rPr>
        <w:t>2018</w:t>
      </w:r>
      <w:r w:rsidRPr="00FB5960">
        <w:rPr>
          <w:rFonts w:ascii="Baskerville" w:eastAsia="宋体" w:hAnsi="Baskerville"/>
          <w:sz w:val="24"/>
        </w:rPr>
        <w:t>），</w:t>
      </w:r>
      <w:r w:rsidRPr="00CA5292">
        <w:rPr>
          <w:rFonts w:ascii="Times New Roman" w:eastAsia="宋体" w:hAnsi="Times New Roman"/>
          <w:sz w:val="24"/>
        </w:rPr>
        <w:t>Kliebard</w:t>
      </w:r>
      <w:r w:rsidRPr="00FB5960">
        <w:rPr>
          <w:rFonts w:ascii="Baskerville" w:eastAsia="宋体" w:hAnsi="Baskerville"/>
          <w:sz w:val="24"/>
        </w:rPr>
        <w:t>（</w:t>
      </w:r>
      <w:r w:rsidRPr="00FB5960">
        <w:rPr>
          <w:rFonts w:ascii="Baskerville" w:eastAsia="宋体" w:hAnsi="Baskerville"/>
          <w:sz w:val="24"/>
        </w:rPr>
        <w:t>2004</w:t>
      </w:r>
      <w:r w:rsidRPr="00FB5960">
        <w:rPr>
          <w:rFonts w:ascii="Baskerville" w:eastAsia="宋体" w:hAnsi="Baskerville"/>
          <w:sz w:val="24"/>
        </w:rPr>
        <w:t>）也指出</w:t>
      </w:r>
      <w:r w:rsidRPr="00FB5960">
        <w:rPr>
          <w:rFonts w:ascii="Baskerville" w:eastAsia="宋体" w:hAnsi="Baskerville"/>
          <w:sz w:val="24"/>
        </w:rPr>
        <w:t>“1958</w:t>
      </w:r>
      <w:r w:rsidRPr="00FB5960">
        <w:rPr>
          <w:rFonts w:ascii="Baskerville" w:eastAsia="宋体" w:hAnsi="Baskerville"/>
          <w:sz w:val="24"/>
        </w:rPr>
        <w:t>年《国防教育法案》是联邦政府大规模介入课程事务的一次尝试，极大改变了政治平衡和领导人物间的互动性质。此后，美国学校的课程制定再也不一样了</w:t>
      </w:r>
      <w:r w:rsidRPr="00FB5960">
        <w:rPr>
          <w:rFonts w:ascii="Baskerville" w:eastAsia="宋体" w:hAnsi="Baskerville"/>
          <w:sz w:val="24"/>
        </w:rPr>
        <w:t>”</w:t>
      </w:r>
      <w:r w:rsidRPr="00FB5960">
        <w:rPr>
          <w:rStyle w:val="a6"/>
          <w:rFonts w:ascii="Baskerville" w:eastAsia="宋体" w:hAnsi="Baskerville"/>
          <w:sz w:val="24"/>
        </w:rPr>
        <w:t xml:space="preserve"> </w:t>
      </w:r>
      <w:r w:rsidRPr="00FB5960">
        <w:rPr>
          <w:rFonts w:ascii="Baskerville" w:eastAsia="宋体" w:hAnsi="Baskerville"/>
          <w:sz w:val="24"/>
        </w:rPr>
        <w:t>。</w:t>
      </w:r>
      <w:r w:rsidRPr="00FB5960">
        <w:rPr>
          <w:rStyle w:val="a6"/>
          <w:rFonts w:ascii="Baskerville" w:eastAsia="宋体" w:hAnsi="Baskerville"/>
          <w:sz w:val="24"/>
        </w:rPr>
        <w:footnoteReference w:id="24"/>
      </w:r>
      <w:r w:rsidRPr="00FB5960">
        <w:rPr>
          <w:rFonts w:ascii="Baskerville" w:eastAsia="宋体" w:hAnsi="Baskerville"/>
          <w:sz w:val="24"/>
        </w:rPr>
        <w:t>由此，</w:t>
      </w:r>
      <w:r w:rsidRPr="00FB5960">
        <w:rPr>
          <w:rFonts w:ascii="Baskerville" w:eastAsia="宋体" w:hAnsi="Baskerville"/>
          <w:sz w:val="24"/>
        </w:rPr>
        <w:t>“</w:t>
      </w:r>
      <w:r w:rsidRPr="00FB5960">
        <w:rPr>
          <w:rFonts w:ascii="Baskerville" w:eastAsia="宋体" w:hAnsi="Baskerville"/>
          <w:sz w:val="24"/>
        </w:rPr>
        <w:t>卫星时刻</w:t>
      </w:r>
      <w:r w:rsidRPr="00FB5960">
        <w:rPr>
          <w:rFonts w:ascii="Baskerville" w:eastAsia="宋体" w:hAnsi="Baskerville"/>
          <w:sz w:val="24"/>
        </w:rPr>
        <w:t>”</w:t>
      </w:r>
      <w:r w:rsidRPr="00FB5960">
        <w:rPr>
          <w:rFonts w:ascii="Baskerville" w:eastAsia="宋体" w:hAnsi="Baskerville"/>
          <w:sz w:val="24"/>
        </w:rPr>
        <w:t>或许更应被视作改变美国教育结构、让教育改革破除公众舆论的抓手工具，是得到巧妙应用的</w:t>
      </w:r>
      <w:r w:rsidRPr="00FB5960">
        <w:rPr>
          <w:rFonts w:ascii="Baskerville" w:eastAsia="宋体" w:hAnsi="Baskerville"/>
          <w:sz w:val="24"/>
        </w:rPr>
        <w:t>“</w:t>
      </w:r>
      <w:r w:rsidRPr="00FB5960">
        <w:rPr>
          <w:rFonts w:ascii="Baskerville" w:eastAsia="宋体" w:hAnsi="Baskerville"/>
          <w:sz w:val="24"/>
        </w:rPr>
        <w:t>最后一根稻草</w:t>
      </w:r>
      <w:r w:rsidRPr="00FB5960">
        <w:rPr>
          <w:rFonts w:ascii="Baskerville" w:eastAsia="宋体" w:hAnsi="Baskerville"/>
          <w:sz w:val="24"/>
        </w:rPr>
        <w:t>”</w:t>
      </w:r>
      <w:r w:rsidRPr="00FB5960">
        <w:rPr>
          <w:rStyle w:val="a6"/>
          <w:rFonts w:ascii="Baskerville" w:eastAsia="宋体" w:hAnsi="Baskerville"/>
          <w:sz w:val="24"/>
        </w:rPr>
        <w:footnoteReference w:id="25"/>
      </w:r>
      <w:r w:rsidRPr="00FB5960">
        <w:rPr>
          <w:rFonts w:ascii="Baskerville" w:eastAsia="宋体" w:hAnsi="Baskerville"/>
          <w:sz w:val="24"/>
        </w:rPr>
        <w:t>。与其说，课程改革是大国竞争的副产品或仅仅作为</w:t>
      </w:r>
      <w:r w:rsidR="00BD595E" w:rsidRPr="00FB5960">
        <w:rPr>
          <w:rFonts w:ascii="Baskerville" w:eastAsia="宋体" w:hAnsi="Baskerville"/>
          <w:sz w:val="24"/>
        </w:rPr>
        <w:t>“</w:t>
      </w:r>
      <w:r w:rsidRPr="00FB5960">
        <w:rPr>
          <w:rFonts w:ascii="Baskerville" w:eastAsia="宋体" w:hAnsi="Baskerville"/>
          <w:sz w:val="24"/>
        </w:rPr>
        <w:t>刺激</w:t>
      </w:r>
      <w:r w:rsidRPr="00FB5960">
        <w:rPr>
          <w:rFonts w:ascii="Baskerville" w:eastAsia="宋体" w:hAnsi="Baskerville"/>
          <w:sz w:val="24"/>
        </w:rPr>
        <w:t>-</w:t>
      </w:r>
      <w:r w:rsidRPr="00FB5960">
        <w:rPr>
          <w:rFonts w:ascii="Baskerville" w:eastAsia="宋体" w:hAnsi="Baskerville"/>
          <w:sz w:val="24"/>
        </w:rPr>
        <w:t>反应</w:t>
      </w:r>
      <w:r w:rsidR="00BD595E" w:rsidRPr="00FB5960">
        <w:rPr>
          <w:rFonts w:ascii="Baskerville" w:eastAsia="宋体" w:hAnsi="Baskerville"/>
          <w:sz w:val="24"/>
        </w:rPr>
        <w:t>”</w:t>
      </w:r>
      <w:r w:rsidRPr="00FB5960">
        <w:rPr>
          <w:rFonts w:ascii="Baskerville" w:eastAsia="宋体" w:hAnsi="Baskerville"/>
          <w:sz w:val="24"/>
        </w:rPr>
        <w:t>的产物，或是将大国竞争也视作课程改革所处的客观背景，不如说</w:t>
      </w:r>
      <w:r w:rsidRPr="00FB5960">
        <w:rPr>
          <w:rFonts w:ascii="Baskerville" w:eastAsia="宋体" w:hAnsi="Baskerville"/>
          <w:sz w:val="24"/>
        </w:rPr>
        <w:t>“</w:t>
      </w:r>
      <w:r w:rsidRPr="00FB5960">
        <w:rPr>
          <w:rFonts w:ascii="Baskerville" w:eastAsia="宋体" w:hAnsi="Baskerville"/>
          <w:sz w:val="24"/>
        </w:rPr>
        <w:t>大国竞争下的课程改革</w:t>
      </w:r>
      <w:r w:rsidRPr="00FB5960">
        <w:rPr>
          <w:rFonts w:ascii="Baskerville" w:eastAsia="宋体" w:hAnsi="Baskerville"/>
          <w:sz w:val="24"/>
        </w:rPr>
        <w:t>”</w:t>
      </w:r>
      <w:r w:rsidRPr="00FB5960">
        <w:rPr>
          <w:rFonts w:ascii="Baskerville" w:eastAsia="宋体" w:hAnsi="Baskerville"/>
          <w:sz w:val="24"/>
        </w:rPr>
        <w:t>是各组织间的一场长期</w:t>
      </w:r>
      <w:r w:rsidR="00BD595E" w:rsidRPr="00FB5960">
        <w:rPr>
          <w:rFonts w:ascii="Baskerville" w:eastAsia="宋体" w:hAnsi="Baskerville"/>
          <w:sz w:val="24"/>
        </w:rPr>
        <w:t>共谋与双赢</w:t>
      </w:r>
      <w:r w:rsidRPr="00FB5960">
        <w:rPr>
          <w:rFonts w:ascii="Baskerville" w:eastAsia="宋体" w:hAnsi="Baskerville"/>
          <w:sz w:val="24"/>
        </w:rPr>
        <w:t>。最终，科学界和艾森豪威尔政府及相关组织都得到了自己想要的。</w:t>
      </w:r>
    </w:p>
    <w:p w14:paraId="2D94520A" w14:textId="5C3CB75C" w:rsidR="00FC7D39" w:rsidRPr="00FB5960" w:rsidRDefault="00BD595E" w:rsidP="00B50A6B">
      <w:pPr>
        <w:spacing w:line="360" w:lineRule="auto"/>
        <w:ind w:firstLine="420"/>
        <w:rPr>
          <w:rFonts w:ascii="Baskerville" w:eastAsia="宋体" w:hAnsi="Baskerville"/>
          <w:sz w:val="24"/>
        </w:rPr>
      </w:pPr>
      <w:r w:rsidRPr="00FB5960">
        <w:rPr>
          <w:rFonts w:ascii="Baskerville" w:eastAsia="宋体" w:hAnsi="Baskerville"/>
          <w:sz w:val="24"/>
        </w:rPr>
        <w:t>然而，故事讲到这里，以政府、国家科学基金会等</w:t>
      </w:r>
      <w:r w:rsidRPr="00FB5960">
        <w:rPr>
          <w:rFonts w:ascii="Baskerville" w:eastAsia="宋体" w:hAnsi="Baskerville"/>
          <w:sz w:val="24"/>
        </w:rPr>
        <w:t>“</w:t>
      </w:r>
      <w:r w:rsidRPr="00FB5960">
        <w:rPr>
          <w:rFonts w:ascii="Baskerville" w:eastAsia="宋体" w:hAnsi="Baskerville"/>
          <w:sz w:val="24"/>
        </w:rPr>
        <w:t>组织</w:t>
      </w:r>
      <w:r w:rsidRPr="00FB5960">
        <w:rPr>
          <w:rFonts w:ascii="Baskerville" w:eastAsia="宋体" w:hAnsi="Baskerville"/>
          <w:sz w:val="24"/>
        </w:rPr>
        <w:t>”</w:t>
      </w:r>
      <w:r w:rsidRPr="00FB5960">
        <w:rPr>
          <w:rFonts w:ascii="Baskerville" w:eastAsia="宋体" w:hAnsi="Baskerville"/>
          <w:sz w:val="24"/>
        </w:rPr>
        <w:t>推动的课程改革，仍是</w:t>
      </w:r>
      <w:r w:rsidRPr="00FB5960">
        <w:rPr>
          <w:rFonts w:ascii="Baskerville" w:eastAsia="宋体" w:hAnsi="Baskerville"/>
          <w:sz w:val="24"/>
        </w:rPr>
        <w:t>“</w:t>
      </w:r>
      <w:r w:rsidRPr="00FB5960">
        <w:rPr>
          <w:rFonts w:ascii="Baskerville" w:eastAsia="宋体" w:hAnsi="Baskerville"/>
          <w:sz w:val="24"/>
        </w:rPr>
        <w:t>犹抱琵琶半遮面</w:t>
      </w:r>
      <w:r w:rsidRPr="00FB5960">
        <w:rPr>
          <w:rFonts w:ascii="Baskerville" w:eastAsia="宋体" w:hAnsi="Baskerville"/>
          <w:sz w:val="24"/>
        </w:rPr>
        <w:t>”</w:t>
      </w:r>
      <w:r w:rsidRPr="00FB5960">
        <w:rPr>
          <w:rFonts w:ascii="Baskerville" w:eastAsia="宋体" w:hAnsi="Baskerville"/>
          <w:sz w:val="24"/>
        </w:rPr>
        <w:t>，我们还不知道究竟是</w:t>
      </w:r>
      <w:r w:rsidRPr="00FB5960">
        <w:rPr>
          <w:rFonts w:ascii="Baskerville" w:eastAsia="宋体" w:hAnsi="Baskerville"/>
          <w:sz w:val="24"/>
        </w:rPr>
        <w:t>“</w:t>
      </w:r>
      <w:r w:rsidRPr="00FB5960">
        <w:rPr>
          <w:rFonts w:ascii="Baskerville" w:eastAsia="宋体" w:hAnsi="Baskerville"/>
          <w:sz w:val="24"/>
        </w:rPr>
        <w:t>谁</w:t>
      </w:r>
      <w:r w:rsidRPr="00FB5960">
        <w:rPr>
          <w:rFonts w:ascii="Baskerville" w:eastAsia="宋体" w:hAnsi="Baskerville"/>
          <w:sz w:val="24"/>
        </w:rPr>
        <w:t>”</w:t>
      </w:r>
      <w:r w:rsidRPr="00FB5960">
        <w:rPr>
          <w:rFonts w:ascii="Baskerville" w:eastAsia="宋体" w:hAnsi="Baskerville"/>
          <w:sz w:val="24"/>
        </w:rPr>
        <w:t>在实际进行着课程改革，又为何偏偏是</w:t>
      </w:r>
      <w:r w:rsidRPr="00FB5960">
        <w:rPr>
          <w:rFonts w:ascii="Baskerville" w:eastAsia="宋体" w:hAnsi="Baskerville"/>
          <w:sz w:val="24"/>
        </w:rPr>
        <w:t>“</w:t>
      </w:r>
      <w:r w:rsidRPr="00FB5960">
        <w:rPr>
          <w:rFonts w:ascii="Baskerville" w:eastAsia="宋体" w:hAnsi="Baskerville"/>
          <w:sz w:val="24"/>
        </w:rPr>
        <w:t>他</w:t>
      </w:r>
      <w:r w:rsidRPr="00FB5960">
        <w:rPr>
          <w:rFonts w:ascii="Baskerville" w:eastAsia="宋体" w:hAnsi="Baskerville"/>
          <w:sz w:val="24"/>
        </w:rPr>
        <w:t>”</w:t>
      </w:r>
      <w:r w:rsidRPr="00FB5960">
        <w:rPr>
          <w:rFonts w:ascii="Baskerville" w:eastAsia="宋体" w:hAnsi="Baskerville"/>
          <w:sz w:val="24"/>
        </w:rPr>
        <w:t>？</w:t>
      </w:r>
    </w:p>
    <w:p w14:paraId="30609AA4" w14:textId="77777777" w:rsidR="007B3438" w:rsidRPr="00FB5960" w:rsidRDefault="007B3438" w:rsidP="00B50A6B">
      <w:pPr>
        <w:spacing w:line="360" w:lineRule="auto"/>
        <w:rPr>
          <w:rFonts w:ascii="Baskerville" w:eastAsia="宋体" w:hAnsi="Baskerville"/>
          <w:sz w:val="24"/>
        </w:rPr>
      </w:pPr>
    </w:p>
    <w:p w14:paraId="1774F6F3" w14:textId="2F8AA540" w:rsidR="007642A0" w:rsidRDefault="007642A0" w:rsidP="00B50A6B">
      <w:pPr>
        <w:pStyle w:val="a3"/>
        <w:numPr>
          <w:ilvl w:val="0"/>
          <w:numId w:val="1"/>
        </w:numPr>
        <w:spacing w:line="360" w:lineRule="auto"/>
        <w:ind w:left="1163" w:firstLineChars="0" w:hanging="743"/>
        <w:outlineLvl w:val="1"/>
        <w:rPr>
          <w:rFonts w:ascii="Baskerville" w:eastAsia="宋体" w:hAnsi="Baskerville"/>
          <w:b/>
          <w:bCs/>
          <w:sz w:val="24"/>
        </w:rPr>
      </w:pPr>
      <w:bookmarkStart w:id="10" w:name="_Toc195466125"/>
      <w:r w:rsidRPr="00FB5960">
        <w:rPr>
          <w:rFonts w:ascii="Baskerville" w:eastAsia="宋体" w:hAnsi="Baskerville"/>
          <w:b/>
          <w:bCs/>
          <w:sz w:val="24"/>
        </w:rPr>
        <w:t>故事</w:t>
      </w:r>
      <w:r w:rsidRPr="00CA5292">
        <w:rPr>
          <w:rFonts w:ascii="Times New Roman" w:eastAsia="宋体" w:hAnsi="Times New Roman"/>
          <w:b/>
          <w:bCs/>
          <w:sz w:val="24"/>
        </w:rPr>
        <w:t>III</w:t>
      </w:r>
      <w:r w:rsidRPr="00FB5960">
        <w:rPr>
          <w:rFonts w:ascii="Baskerville" w:eastAsia="宋体" w:hAnsi="Baskerville"/>
          <w:b/>
          <w:bCs/>
          <w:sz w:val="24"/>
        </w:rPr>
        <w:t>：课程改革是由</w:t>
      </w:r>
      <w:r w:rsidR="009E2310" w:rsidRPr="00FB5960">
        <w:rPr>
          <w:rFonts w:ascii="Baskerville" w:eastAsia="宋体" w:hAnsi="Baskerville"/>
          <w:b/>
          <w:bCs/>
          <w:sz w:val="24"/>
        </w:rPr>
        <w:t>顶尖</w:t>
      </w:r>
      <w:r w:rsidRPr="00FB5960">
        <w:rPr>
          <w:rFonts w:ascii="Baskerville" w:eastAsia="宋体" w:hAnsi="Baskerville"/>
          <w:b/>
          <w:bCs/>
          <w:sz w:val="24"/>
        </w:rPr>
        <w:t>科学家主导的偶然事件</w:t>
      </w:r>
      <w:bookmarkEnd w:id="10"/>
    </w:p>
    <w:p w14:paraId="5C0722AF" w14:textId="77777777" w:rsidR="00EB6BE0" w:rsidRDefault="00EB6BE0" w:rsidP="00033255">
      <w:pPr>
        <w:spacing w:line="360" w:lineRule="auto"/>
        <w:ind w:firstLine="420"/>
        <w:rPr>
          <w:rFonts w:ascii="楷体" w:eastAsia="楷体" w:hAnsi="楷体"/>
          <w:sz w:val="24"/>
        </w:rPr>
      </w:pPr>
      <w:r w:rsidRPr="00EB6BE0">
        <w:rPr>
          <w:rFonts w:ascii="楷体" w:eastAsia="楷体" w:hAnsi="楷体" w:hint="eastAsia"/>
          <w:sz w:val="24"/>
        </w:rPr>
        <w:t>“我有很多实验要做，它们很好，但是如果我不做，有别人会做吗？我认为，是的。他们会做成的。从永恒的角度看，我想做的事情会完成，但是教育仍是一团乱麻”</w:t>
      </w:r>
      <w:r w:rsidRPr="00EB6BE0">
        <w:rPr>
          <w:rStyle w:val="a6"/>
          <w:rFonts w:ascii="楷体" w:eastAsia="楷体" w:hAnsi="楷体"/>
          <w:sz w:val="24"/>
        </w:rPr>
        <w:footnoteReference w:id="26"/>
      </w:r>
    </w:p>
    <w:p w14:paraId="496EC360" w14:textId="03512BBA" w:rsidR="00EB6BE0" w:rsidRPr="00EB6BE0" w:rsidRDefault="00EB6BE0" w:rsidP="00033255">
      <w:pPr>
        <w:spacing w:line="360" w:lineRule="auto"/>
        <w:ind w:firstLine="420"/>
        <w:jc w:val="right"/>
        <w:rPr>
          <w:rFonts w:ascii="楷体" w:eastAsia="楷体" w:hAnsi="楷体"/>
          <w:sz w:val="24"/>
        </w:rPr>
      </w:pPr>
      <w:r w:rsidRPr="00EB6BE0">
        <w:rPr>
          <w:rFonts w:ascii="楷体" w:eastAsia="楷体" w:hAnsi="楷体" w:hint="eastAsia"/>
          <w:sz w:val="24"/>
        </w:rPr>
        <w:t>——</w:t>
      </w:r>
      <w:r>
        <w:rPr>
          <w:rFonts w:ascii="楷体" w:eastAsia="楷体" w:hAnsi="楷体" w:hint="eastAsia"/>
          <w:sz w:val="24"/>
        </w:rPr>
        <w:t>杰罗德·</w:t>
      </w:r>
      <w:r w:rsidRPr="00EB6BE0">
        <w:rPr>
          <w:rFonts w:ascii="楷体" w:eastAsia="楷体" w:hAnsi="楷体" w:hint="eastAsia"/>
          <w:sz w:val="24"/>
        </w:rPr>
        <w:t>扎卡里亚斯</w:t>
      </w:r>
    </w:p>
    <w:p w14:paraId="77C6C708" w14:textId="2B4C6445" w:rsidR="00E1469C" w:rsidRPr="00FB5960" w:rsidRDefault="00E1469C" w:rsidP="00B50A6B">
      <w:pPr>
        <w:spacing w:line="360" w:lineRule="auto"/>
        <w:ind w:firstLine="420"/>
        <w:rPr>
          <w:rFonts w:ascii="Baskerville" w:eastAsia="宋体" w:hAnsi="Baskerville"/>
          <w:sz w:val="24"/>
        </w:rPr>
      </w:pPr>
      <w:r w:rsidRPr="00FB5960">
        <w:rPr>
          <w:rFonts w:ascii="Baskerville" w:eastAsia="宋体" w:hAnsi="Baskerville"/>
          <w:sz w:val="24"/>
        </w:rPr>
        <w:t>“</w:t>
      </w:r>
      <w:r w:rsidRPr="00FB5960">
        <w:rPr>
          <w:rFonts w:ascii="Baskerville" w:eastAsia="宋体" w:hAnsi="Baskerville"/>
          <w:sz w:val="24"/>
        </w:rPr>
        <w:t>行动者</w:t>
      </w:r>
      <w:r w:rsidRPr="00FB5960">
        <w:rPr>
          <w:rFonts w:ascii="Baskerville" w:eastAsia="宋体" w:hAnsi="Baskerville"/>
          <w:sz w:val="24"/>
        </w:rPr>
        <w:t>”</w:t>
      </w:r>
      <w:r w:rsidRPr="00FB5960">
        <w:rPr>
          <w:rFonts w:ascii="Baskerville" w:eastAsia="宋体" w:hAnsi="Baskerville"/>
          <w:sz w:val="24"/>
        </w:rPr>
        <w:t>是事件的关键构成要素，为了回答故事</w:t>
      </w:r>
      <w:r w:rsidRPr="00CA5292">
        <w:rPr>
          <w:rFonts w:ascii="Times New Roman" w:eastAsia="宋体" w:hAnsi="Times New Roman"/>
          <w:sz w:val="24"/>
        </w:rPr>
        <w:t>II</w:t>
      </w:r>
      <w:r w:rsidRPr="00FB5960">
        <w:rPr>
          <w:rFonts w:ascii="Baskerville" w:eastAsia="宋体" w:hAnsi="Baskerville"/>
          <w:sz w:val="24"/>
        </w:rPr>
        <w:t>留下的问题，我们要进一步了解</w:t>
      </w:r>
      <w:r w:rsidR="000D39D9" w:rsidRPr="00FB5960">
        <w:rPr>
          <w:rFonts w:ascii="Baskerville" w:eastAsia="宋体" w:hAnsi="Baskerville"/>
          <w:sz w:val="24"/>
        </w:rPr>
        <w:t>个</w:t>
      </w:r>
      <w:r w:rsidR="000D39D9" w:rsidRPr="00FB5960">
        <w:rPr>
          <w:rFonts w:ascii="Baskerville" w:eastAsia="宋体" w:hAnsi="Baskerville"/>
          <w:sz w:val="24"/>
        </w:rPr>
        <w:lastRenderedPageBreak/>
        <w:t>体行为逻辑、</w:t>
      </w:r>
      <w:r w:rsidR="000D39D9" w:rsidRPr="00126681">
        <w:rPr>
          <w:rFonts w:ascii="Baskerville" w:eastAsia="宋体" w:hAnsi="Baskerville"/>
          <w:sz w:val="24"/>
        </w:rPr>
        <w:t>精神气质</w:t>
      </w:r>
      <w:r w:rsidR="000D39D9" w:rsidRPr="00FB5960">
        <w:rPr>
          <w:rFonts w:ascii="Baskerville" w:eastAsia="宋体" w:hAnsi="Baskerville"/>
          <w:sz w:val="24"/>
        </w:rPr>
        <w:t>，以及</w:t>
      </w:r>
      <w:r w:rsidR="00C02A0E" w:rsidRPr="00FB5960">
        <w:rPr>
          <w:rFonts w:ascii="Baskerville" w:eastAsia="宋体" w:hAnsi="Baskerville"/>
          <w:sz w:val="24"/>
        </w:rPr>
        <w:t>多元行动者间的互动</w:t>
      </w:r>
      <w:r w:rsidRPr="00FB5960">
        <w:rPr>
          <w:rFonts w:ascii="Baskerville" w:eastAsia="宋体" w:hAnsi="Baskerville"/>
          <w:sz w:val="24"/>
        </w:rPr>
        <w:t>是如何触发课程改革的</w:t>
      </w:r>
      <w:r w:rsidR="00C02A0E" w:rsidRPr="00FB5960">
        <w:rPr>
          <w:rFonts w:ascii="Baskerville" w:eastAsia="宋体" w:hAnsi="Baskerville"/>
          <w:sz w:val="24"/>
        </w:rPr>
        <w:t>。</w:t>
      </w:r>
    </w:p>
    <w:p w14:paraId="3542F416" w14:textId="0343D9D9" w:rsidR="00E8457C" w:rsidRPr="00FB5960" w:rsidRDefault="004C249A" w:rsidP="00B50A6B">
      <w:pPr>
        <w:spacing w:line="360" w:lineRule="auto"/>
        <w:ind w:firstLine="420"/>
        <w:rPr>
          <w:rFonts w:ascii="Baskerville" w:eastAsia="宋体" w:hAnsi="Baskerville" w:cs="Cambria"/>
          <w:sz w:val="24"/>
        </w:rPr>
      </w:pPr>
      <w:r w:rsidRPr="00FB5960">
        <w:rPr>
          <w:rFonts w:ascii="Baskerville" w:eastAsia="宋体" w:hAnsi="Baskerville"/>
          <w:sz w:val="24"/>
        </w:rPr>
        <w:t>首先，不同于课程研究领域的常识，即布鲁纳是这场课程改革的代表人物，在这场大国竞争中发起、设计、实施重大课程改革的从来都是一群顶尖科学家们，以</w:t>
      </w:r>
      <w:r w:rsidR="00E7392D" w:rsidRPr="00FB5960">
        <w:rPr>
          <w:rFonts w:ascii="Baskerville" w:eastAsia="宋体" w:hAnsi="Baskerville"/>
          <w:sz w:val="24"/>
        </w:rPr>
        <w:t>麻省理工学院的物理学教授</w:t>
      </w:r>
      <w:r w:rsidRPr="00FB5960">
        <w:rPr>
          <w:rFonts w:ascii="Baskerville" w:eastAsia="宋体" w:hAnsi="Baskerville"/>
          <w:sz w:val="24"/>
        </w:rPr>
        <w:t>杰罗德</w:t>
      </w:r>
      <w:r w:rsidRPr="00FB5960">
        <w:rPr>
          <w:rFonts w:ascii="Baskerville" w:eastAsia="宋体" w:hAnsi="Baskerville"/>
          <w:sz w:val="24"/>
        </w:rPr>
        <w:t>·</w:t>
      </w:r>
      <w:r w:rsidRPr="00FB5960">
        <w:rPr>
          <w:rFonts w:ascii="Baskerville" w:eastAsia="宋体" w:hAnsi="Baskerville"/>
          <w:sz w:val="24"/>
        </w:rPr>
        <w:t>扎卡里亚斯为</w:t>
      </w:r>
      <w:r w:rsidR="006173C9" w:rsidRPr="00FB5960">
        <w:rPr>
          <w:rFonts w:ascii="Baskerville" w:eastAsia="宋体" w:hAnsi="Baskerville"/>
          <w:sz w:val="24"/>
        </w:rPr>
        <w:t>核心人物</w:t>
      </w:r>
      <w:r w:rsidRPr="00FB5960">
        <w:rPr>
          <w:rFonts w:ascii="Baskerville" w:eastAsia="宋体" w:hAnsi="Baskerville"/>
          <w:sz w:val="24"/>
        </w:rPr>
        <w:t>。首先，从时间线上看</w:t>
      </w:r>
      <w:r w:rsidR="006173C9" w:rsidRPr="00FB5960">
        <w:rPr>
          <w:rFonts w:ascii="Baskerville" w:eastAsia="宋体" w:hAnsi="Baskerville"/>
          <w:sz w:val="24"/>
        </w:rPr>
        <w:t>（如图</w:t>
      </w:r>
      <w:r w:rsidR="006173C9" w:rsidRPr="00FB5960">
        <w:rPr>
          <w:rFonts w:ascii="Baskerville" w:eastAsia="宋体" w:hAnsi="Baskerville"/>
          <w:sz w:val="24"/>
        </w:rPr>
        <w:t>1</w:t>
      </w:r>
      <w:r w:rsidR="006173C9" w:rsidRPr="00FB5960">
        <w:rPr>
          <w:rFonts w:ascii="Baskerville" w:eastAsia="宋体" w:hAnsi="Baskerville"/>
          <w:sz w:val="24"/>
        </w:rPr>
        <w:t>）</w:t>
      </w:r>
      <w:r w:rsidRPr="00FB5960">
        <w:rPr>
          <w:rFonts w:ascii="Baskerville" w:eastAsia="宋体" w:hAnsi="Baskerville"/>
          <w:sz w:val="24"/>
        </w:rPr>
        <w:t>，</w:t>
      </w:r>
      <w:r w:rsidR="00B34113" w:rsidRPr="00FB5960">
        <w:rPr>
          <w:rFonts w:ascii="Baskerville" w:eastAsia="宋体" w:hAnsi="Baskerville"/>
          <w:sz w:val="24"/>
        </w:rPr>
        <w:t>在</w:t>
      </w:r>
      <w:r w:rsidR="00B34113" w:rsidRPr="00FB5960">
        <w:rPr>
          <w:rFonts w:ascii="Baskerville" w:eastAsia="宋体" w:hAnsi="Baskerville"/>
          <w:sz w:val="24"/>
        </w:rPr>
        <w:t>1957</w:t>
      </w:r>
      <w:r w:rsidR="00B34113" w:rsidRPr="00FB5960">
        <w:rPr>
          <w:rFonts w:ascii="Baskerville" w:eastAsia="宋体" w:hAnsi="Baskerville"/>
          <w:sz w:val="24"/>
        </w:rPr>
        <w:t>年</w:t>
      </w:r>
      <w:r w:rsidR="00B34113" w:rsidRPr="00FB5960">
        <w:rPr>
          <w:rFonts w:ascii="Baskerville" w:eastAsia="宋体" w:hAnsi="Baskerville"/>
          <w:sz w:val="24"/>
        </w:rPr>
        <w:t>10</w:t>
      </w:r>
      <w:r w:rsidR="00B34113" w:rsidRPr="00FB5960">
        <w:rPr>
          <w:rFonts w:ascii="Baskerville" w:eastAsia="宋体" w:hAnsi="Baskerville"/>
          <w:sz w:val="24"/>
        </w:rPr>
        <w:t>月苏联人造卫星升空之前，</w:t>
      </w:r>
      <w:r w:rsidR="00B34113" w:rsidRPr="00CA5292">
        <w:rPr>
          <w:rFonts w:ascii="Times New Roman" w:eastAsia="宋体" w:hAnsi="Times New Roman"/>
          <w:sz w:val="24"/>
        </w:rPr>
        <w:t>PSSC</w:t>
      </w:r>
      <w:r w:rsidR="00B34113" w:rsidRPr="00FB5960">
        <w:rPr>
          <w:rFonts w:ascii="Baskerville" w:eastAsia="宋体" w:hAnsi="Baskerville"/>
          <w:sz w:val="24"/>
        </w:rPr>
        <w:t>课程改革已经得到了美国国家科学基金会的支持与启动资金，并且</w:t>
      </w:r>
      <w:r w:rsidR="006173C9" w:rsidRPr="00FB5960">
        <w:rPr>
          <w:rFonts w:ascii="Baskerville" w:eastAsia="宋体" w:hAnsi="Baskerville"/>
          <w:sz w:val="24"/>
        </w:rPr>
        <w:t>已经开发出了初版的教材，布鲁纳则是在课程改革已经进行了一轮实验后</w:t>
      </w:r>
      <w:r w:rsidR="006173C9" w:rsidRPr="00FB5960">
        <w:rPr>
          <w:rFonts w:ascii="Baskerville" w:eastAsia="宋体" w:hAnsi="Baskerville" w:cs="Apple Color Emoji"/>
          <w:sz w:val="24"/>
        </w:rPr>
        <w:t>才</w:t>
      </w:r>
      <w:r w:rsidR="006173C9" w:rsidRPr="00FB5960">
        <w:rPr>
          <w:rFonts w:ascii="Baskerville" w:eastAsia="宋体" w:hAnsi="Baskerville" w:cs="Cambria"/>
          <w:sz w:val="24"/>
        </w:rPr>
        <w:t>受到科学家的邀请，参与到</w:t>
      </w:r>
      <w:r w:rsidR="006173C9" w:rsidRPr="00FB5960">
        <w:rPr>
          <w:rFonts w:ascii="Baskerville" w:eastAsia="宋体" w:hAnsi="Baskerville"/>
          <w:sz w:val="24"/>
        </w:rPr>
        <w:t>1959</w:t>
      </w:r>
      <w:r w:rsidR="006173C9" w:rsidRPr="00FB5960">
        <w:rPr>
          <w:rFonts w:ascii="Baskerville" w:eastAsia="宋体" w:hAnsi="Baskerville"/>
          <w:sz w:val="24"/>
        </w:rPr>
        <w:t>年</w:t>
      </w:r>
      <w:r w:rsidR="006173C9" w:rsidRPr="00FB5960">
        <w:rPr>
          <w:rFonts w:ascii="Baskerville" w:eastAsia="宋体" w:hAnsi="Baskerville"/>
          <w:sz w:val="24"/>
        </w:rPr>
        <w:t>9</w:t>
      </w:r>
      <w:r w:rsidR="006173C9" w:rsidRPr="00FB5960">
        <w:rPr>
          <w:rFonts w:ascii="Baskerville" w:eastAsia="宋体" w:hAnsi="Baskerville"/>
          <w:sz w:val="24"/>
        </w:rPr>
        <w:t>月的</w:t>
      </w:r>
      <w:r w:rsidR="006173C9" w:rsidRPr="00FB5960">
        <w:rPr>
          <w:rFonts w:ascii="Baskerville" w:eastAsia="宋体" w:hAnsi="Baskerville" w:cs="Cambria"/>
          <w:sz w:val="24"/>
        </w:rPr>
        <w:t>伍兹霍尔会议（</w:t>
      </w:r>
      <w:r w:rsidR="006173C9" w:rsidRPr="00CA5292">
        <w:rPr>
          <w:rFonts w:ascii="Times New Roman" w:eastAsia="宋体" w:hAnsi="Times New Roman" w:cs="Cambria"/>
          <w:sz w:val="24"/>
        </w:rPr>
        <w:t>The</w:t>
      </w:r>
      <w:r w:rsidR="006173C9" w:rsidRPr="00FB5960">
        <w:rPr>
          <w:rFonts w:ascii="Baskerville" w:eastAsia="宋体" w:hAnsi="Baskerville" w:cs="Cambria"/>
          <w:sz w:val="24"/>
        </w:rPr>
        <w:t xml:space="preserve"> </w:t>
      </w:r>
      <w:r w:rsidR="006173C9" w:rsidRPr="00CA5292">
        <w:rPr>
          <w:rFonts w:ascii="Times New Roman" w:eastAsia="宋体" w:hAnsi="Times New Roman" w:cs="Cambria"/>
          <w:sz w:val="24"/>
        </w:rPr>
        <w:t>Woods</w:t>
      </w:r>
      <w:r w:rsidR="006173C9" w:rsidRPr="00FB5960">
        <w:rPr>
          <w:rFonts w:ascii="Baskerville" w:eastAsia="宋体" w:hAnsi="Baskerville" w:cs="Cambria"/>
          <w:sz w:val="24"/>
        </w:rPr>
        <w:t xml:space="preserve"> </w:t>
      </w:r>
      <w:r w:rsidR="006173C9" w:rsidRPr="00CA5292">
        <w:rPr>
          <w:rFonts w:ascii="Times New Roman" w:eastAsia="宋体" w:hAnsi="Times New Roman" w:cs="Cambria"/>
          <w:sz w:val="24"/>
        </w:rPr>
        <w:t>Hole</w:t>
      </w:r>
      <w:r w:rsidR="006173C9" w:rsidRPr="00FB5960">
        <w:rPr>
          <w:rFonts w:ascii="Baskerville" w:eastAsia="宋体" w:hAnsi="Baskerville" w:cs="Cambria"/>
          <w:sz w:val="24"/>
        </w:rPr>
        <w:t xml:space="preserve"> </w:t>
      </w:r>
      <w:r w:rsidR="006173C9" w:rsidRPr="00CA5292">
        <w:rPr>
          <w:rFonts w:ascii="Times New Roman" w:eastAsia="宋体" w:hAnsi="Times New Roman" w:cs="Cambria"/>
          <w:sz w:val="24"/>
        </w:rPr>
        <w:t>Conference</w:t>
      </w:r>
      <w:r w:rsidR="006173C9" w:rsidRPr="00FB5960">
        <w:rPr>
          <w:rFonts w:ascii="Baskerville" w:eastAsia="宋体" w:hAnsi="Baskerville" w:cs="Cambria"/>
          <w:sz w:val="24"/>
        </w:rPr>
        <w:t>）</w:t>
      </w:r>
      <w:r w:rsidR="006173C9" w:rsidRPr="00FB5960">
        <w:rPr>
          <w:rStyle w:val="a6"/>
          <w:rFonts w:ascii="Baskerville" w:eastAsia="宋体" w:hAnsi="Baskerville" w:cs="Cambria"/>
          <w:sz w:val="24"/>
        </w:rPr>
        <w:footnoteReference w:id="27"/>
      </w:r>
      <w:r w:rsidR="006173C9" w:rsidRPr="00FB5960">
        <w:rPr>
          <w:rFonts w:ascii="Baskerville" w:eastAsia="宋体" w:hAnsi="Baskerville" w:cs="Cambria"/>
          <w:sz w:val="24"/>
        </w:rPr>
        <w:t>之中，其也正是由于为这次会议撰写的报告《教育过程》而被视作了学科结构运动的代表人物</w:t>
      </w:r>
      <w:r w:rsidR="006173C9" w:rsidRPr="00FB5960">
        <w:rPr>
          <w:rFonts w:ascii="Baskerville" w:eastAsia="宋体" w:hAnsi="Baskerville"/>
          <w:sz w:val="24"/>
        </w:rPr>
        <w:t>。</w:t>
      </w:r>
      <w:r w:rsidR="006173C9" w:rsidRPr="00FB5960">
        <w:rPr>
          <w:rFonts w:ascii="Baskerville" w:eastAsia="宋体" w:hAnsi="Baskerville" w:cs="Cambria"/>
          <w:sz w:val="24"/>
        </w:rPr>
        <w:t>而布鲁纳之所以受到邀请并十分适合作为伍兹霍尔会议的主席人选</w:t>
      </w:r>
      <w:r w:rsidR="006173C9" w:rsidRPr="00FB5960">
        <w:rPr>
          <w:rStyle w:val="a6"/>
          <w:rFonts w:ascii="Baskerville" w:eastAsia="宋体" w:hAnsi="Baskerville" w:cs="Cambria"/>
          <w:sz w:val="24"/>
        </w:rPr>
        <w:footnoteReference w:id="28"/>
      </w:r>
      <w:r w:rsidR="006173C9" w:rsidRPr="00FB5960">
        <w:rPr>
          <w:rFonts w:ascii="Baskerville" w:eastAsia="宋体" w:hAnsi="Baskerville" w:cs="Cambria"/>
          <w:sz w:val="24"/>
        </w:rPr>
        <w:t>，既因为其是知名的哈佛大学认知心理学家，也因为他与组织召开这场会议的科学家们如</w:t>
      </w:r>
      <w:r w:rsidR="006173C9" w:rsidRPr="00FB5960">
        <w:rPr>
          <w:rFonts w:ascii="Baskerville" w:eastAsia="宋体" w:hAnsi="Baskerville"/>
          <w:sz w:val="24"/>
        </w:rPr>
        <w:t>扎卡里亚斯、弗里德曼等都是特洛伊计划的老兵</w:t>
      </w:r>
      <w:r w:rsidR="006173C9" w:rsidRPr="00FB5960">
        <w:rPr>
          <w:rStyle w:val="a6"/>
          <w:rFonts w:ascii="Baskerville" w:eastAsia="宋体" w:hAnsi="Baskerville"/>
          <w:sz w:val="24"/>
        </w:rPr>
        <w:footnoteReference w:id="29"/>
      </w:r>
      <w:r w:rsidR="006173C9" w:rsidRPr="00FB5960">
        <w:rPr>
          <w:rFonts w:ascii="Baskerville" w:eastAsia="宋体" w:hAnsi="Baskerville" w:cs="Cambria"/>
          <w:sz w:val="24"/>
        </w:rPr>
        <w:t>，如</w:t>
      </w:r>
      <w:r w:rsidR="0015583F" w:rsidRPr="00FB5960">
        <w:rPr>
          <w:rFonts w:ascii="Baskerville" w:eastAsia="宋体" w:hAnsi="Baskerville" w:cs="Cambria"/>
          <w:sz w:val="24"/>
        </w:rPr>
        <w:t>布鲁纳</w:t>
      </w:r>
      <w:r w:rsidR="006173C9" w:rsidRPr="00FB5960">
        <w:rPr>
          <w:rFonts w:ascii="Baskerville" w:eastAsia="宋体" w:hAnsi="Baskerville" w:cs="Cambria"/>
          <w:sz w:val="24"/>
        </w:rPr>
        <w:t>所言，他是个</w:t>
      </w:r>
      <w:r w:rsidR="006173C9" w:rsidRPr="00FB5960">
        <w:rPr>
          <w:rFonts w:ascii="Baskerville" w:eastAsia="宋体" w:hAnsi="Baskerville" w:cs="Cambria"/>
          <w:sz w:val="24"/>
        </w:rPr>
        <w:t>“</w:t>
      </w:r>
      <w:r w:rsidR="006173C9" w:rsidRPr="00FB5960">
        <w:rPr>
          <w:rFonts w:ascii="Baskerville" w:eastAsia="宋体" w:hAnsi="Baskerville" w:cs="Cambria"/>
          <w:sz w:val="24"/>
        </w:rPr>
        <w:t>当权者，与奥本海默是朋友</w:t>
      </w:r>
      <w:r w:rsidR="006173C9" w:rsidRPr="00FB5960">
        <w:rPr>
          <w:rFonts w:ascii="Baskerville" w:eastAsia="宋体" w:hAnsi="Baskerville" w:cs="Cambria"/>
          <w:sz w:val="24"/>
        </w:rPr>
        <w:t>”</w:t>
      </w:r>
      <w:r w:rsidR="006173C9" w:rsidRPr="00FB5960">
        <w:rPr>
          <w:rFonts w:ascii="Baskerville" w:eastAsia="宋体" w:hAnsi="Baskerville" w:cs="Cambria"/>
          <w:sz w:val="24"/>
        </w:rPr>
        <w:t>。</w:t>
      </w:r>
    </w:p>
    <w:p w14:paraId="3562298E" w14:textId="6B212131" w:rsidR="002E2052" w:rsidRPr="00FB5960" w:rsidRDefault="0045716F" w:rsidP="00B50A6B">
      <w:pPr>
        <w:spacing w:line="360" w:lineRule="auto"/>
        <w:jc w:val="center"/>
        <w:rPr>
          <w:rFonts w:ascii="Baskerville" w:eastAsia="宋体" w:hAnsi="Baskerville"/>
          <w:sz w:val="24"/>
        </w:rPr>
      </w:pPr>
      <w:r w:rsidRPr="00FB5960">
        <w:rPr>
          <w:rFonts w:ascii="Baskerville" w:eastAsia="宋体" w:hAnsi="Baskerville"/>
          <w:b/>
          <w:bCs/>
          <w:noProof/>
          <w:sz w:val="24"/>
        </w:rPr>
        <w:drawing>
          <wp:inline distT="0" distB="0" distL="0" distR="0" wp14:anchorId="0413B652" wp14:editId="04487AEC">
            <wp:extent cx="3901440" cy="3237864"/>
            <wp:effectExtent l="0" t="0" r="0" b="1270"/>
            <wp:docPr id="111571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3744" name=""/>
                    <pic:cNvPicPr/>
                  </pic:nvPicPr>
                  <pic:blipFill>
                    <a:blip r:embed="rId10"/>
                    <a:stretch>
                      <a:fillRect/>
                    </a:stretch>
                  </pic:blipFill>
                  <pic:spPr>
                    <a:xfrm>
                      <a:off x="0" y="0"/>
                      <a:ext cx="3901440" cy="3237864"/>
                    </a:xfrm>
                    <a:prstGeom prst="rect">
                      <a:avLst/>
                    </a:prstGeom>
                  </pic:spPr>
                </pic:pic>
              </a:graphicData>
            </a:graphic>
          </wp:inline>
        </w:drawing>
      </w:r>
    </w:p>
    <w:p w14:paraId="2A8025CD" w14:textId="77777777" w:rsidR="002E2052" w:rsidRPr="00A718C1" w:rsidRDefault="002E2052" w:rsidP="00B50A6B">
      <w:pPr>
        <w:spacing w:line="360" w:lineRule="auto"/>
        <w:jc w:val="center"/>
        <w:rPr>
          <w:rFonts w:ascii="Baskerville" w:eastAsia="宋体" w:hAnsi="Baskerville"/>
          <w:sz w:val="22"/>
          <w:szCs w:val="22"/>
        </w:rPr>
      </w:pPr>
      <w:r w:rsidRPr="00A718C1">
        <w:rPr>
          <w:rFonts w:ascii="Baskerville" w:eastAsia="宋体" w:hAnsi="Baskerville"/>
          <w:sz w:val="22"/>
          <w:szCs w:val="22"/>
        </w:rPr>
        <w:t>图</w:t>
      </w:r>
      <w:r w:rsidRPr="00A718C1">
        <w:rPr>
          <w:rFonts w:ascii="Baskerville" w:eastAsia="宋体" w:hAnsi="Baskerville"/>
          <w:sz w:val="22"/>
          <w:szCs w:val="22"/>
        </w:rPr>
        <w:t xml:space="preserve">1 </w:t>
      </w:r>
      <w:r w:rsidRPr="00CA5292">
        <w:rPr>
          <w:rFonts w:ascii="Times New Roman" w:eastAsia="宋体" w:hAnsi="Times New Roman"/>
          <w:sz w:val="22"/>
          <w:szCs w:val="22"/>
        </w:rPr>
        <w:t>PSSC</w:t>
      </w:r>
      <w:r w:rsidRPr="00A718C1">
        <w:rPr>
          <w:rFonts w:ascii="Baskerville" w:eastAsia="宋体" w:hAnsi="Baskerville"/>
          <w:sz w:val="22"/>
          <w:szCs w:val="22"/>
        </w:rPr>
        <w:t>课程改革的时间线</w:t>
      </w:r>
    </w:p>
    <w:p w14:paraId="4277C6BD" w14:textId="7C930560" w:rsidR="00E1469C" w:rsidRPr="00C3312F" w:rsidRDefault="00E1469C" w:rsidP="00B50A6B">
      <w:pPr>
        <w:spacing w:line="360" w:lineRule="auto"/>
        <w:jc w:val="center"/>
        <w:rPr>
          <w:rFonts w:ascii="Times New Roman" w:eastAsia="Times New Roman" w:hAnsi="Times New Roman" w:cs="Times New Roman" w:hint="eastAsia"/>
          <w:b/>
          <w:bCs/>
          <w:sz w:val="24"/>
        </w:rPr>
      </w:pPr>
    </w:p>
    <w:p w14:paraId="6B3BB030" w14:textId="77777777" w:rsidR="00A43083" w:rsidRDefault="009A037D" w:rsidP="00B50A6B">
      <w:pPr>
        <w:spacing w:line="360" w:lineRule="auto"/>
        <w:ind w:firstLine="420"/>
        <w:rPr>
          <w:rFonts w:ascii="Baskerville" w:eastAsia="宋体" w:hAnsi="Baskerville"/>
          <w:sz w:val="24"/>
        </w:rPr>
      </w:pPr>
      <w:r w:rsidRPr="00FB5960">
        <w:rPr>
          <w:rFonts w:ascii="Baskerville" w:eastAsia="宋体" w:hAnsi="Baskerville"/>
          <w:sz w:val="24"/>
        </w:rPr>
        <w:lastRenderedPageBreak/>
        <w:t>由此，</w:t>
      </w:r>
      <w:r w:rsidR="00C177D9" w:rsidRPr="00FB5960">
        <w:rPr>
          <w:rFonts w:ascii="Baskerville" w:eastAsia="宋体" w:hAnsi="Baskerville"/>
          <w:sz w:val="24"/>
        </w:rPr>
        <w:t>布鲁纳的参与方式也</w:t>
      </w:r>
      <w:r w:rsidRPr="00FB5960">
        <w:rPr>
          <w:rFonts w:ascii="Baskerville" w:eastAsia="宋体" w:hAnsi="Baskerville"/>
          <w:sz w:val="24"/>
        </w:rPr>
        <w:t>恰可揭示出</w:t>
      </w:r>
      <w:r w:rsidR="00C177D9" w:rsidRPr="00FB5960">
        <w:rPr>
          <w:rFonts w:ascii="Baskerville" w:eastAsia="宋体" w:hAnsi="Baskerville"/>
          <w:sz w:val="24"/>
        </w:rPr>
        <w:t>，</w:t>
      </w:r>
      <w:r w:rsidR="0015583F" w:rsidRPr="00FB5960">
        <w:rPr>
          <w:rFonts w:ascii="Baskerville" w:eastAsia="宋体" w:hAnsi="Baskerville"/>
          <w:sz w:val="24"/>
        </w:rPr>
        <w:t>这场课程改革</w:t>
      </w:r>
      <w:r w:rsidR="00C177D9" w:rsidRPr="00FB5960">
        <w:rPr>
          <w:rFonts w:ascii="Baskerville" w:eastAsia="宋体" w:hAnsi="Baskerville"/>
          <w:sz w:val="24"/>
        </w:rPr>
        <w:t>的发生事件，从源起到推进的过程</w:t>
      </w:r>
      <w:r w:rsidRPr="00FB5960">
        <w:rPr>
          <w:rFonts w:ascii="Baskerville" w:eastAsia="宋体" w:hAnsi="Baskerville"/>
          <w:sz w:val="24"/>
        </w:rPr>
        <w:t>实则</w:t>
      </w:r>
      <w:r w:rsidR="00C177D9" w:rsidRPr="00FB5960">
        <w:rPr>
          <w:rFonts w:ascii="Baskerville" w:eastAsia="宋体" w:hAnsi="Baskerville"/>
          <w:sz w:val="24"/>
        </w:rPr>
        <w:t>都处于</w:t>
      </w:r>
      <w:r w:rsidRPr="00FB5960">
        <w:rPr>
          <w:rFonts w:ascii="Baskerville" w:eastAsia="宋体" w:hAnsi="Baskerville"/>
          <w:sz w:val="24"/>
        </w:rPr>
        <w:t>多元行动者的关系网络与日常互动之中</w:t>
      </w:r>
      <w:r w:rsidR="00C1379A" w:rsidRPr="00FB5960">
        <w:rPr>
          <w:rFonts w:ascii="Baskerville" w:eastAsia="宋体" w:hAnsi="Baskerville"/>
          <w:sz w:val="24"/>
        </w:rPr>
        <w:t>：</w:t>
      </w:r>
      <w:r w:rsidR="00D32BC1" w:rsidRPr="00FB5960">
        <w:rPr>
          <w:rFonts w:ascii="Baskerville" w:eastAsia="宋体" w:hAnsi="Baskerville"/>
          <w:sz w:val="24"/>
        </w:rPr>
        <w:t>1955</w:t>
      </w:r>
      <w:r w:rsidR="00D32BC1" w:rsidRPr="00FB5960">
        <w:rPr>
          <w:rFonts w:ascii="Baskerville" w:eastAsia="宋体" w:hAnsi="Baskerville"/>
          <w:sz w:val="24"/>
        </w:rPr>
        <w:t>年，在</w:t>
      </w:r>
      <w:r w:rsidR="00D32BC1" w:rsidRPr="00CA5292">
        <w:rPr>
          <w:rFonts w:ascii="Times New Roman" w:eastAsia="宋体" w:hAnsi="Times New Roman"/>
          <w:sz w:val="24"/>
        </w:rPr>
        <w:t>MIT</w:t>
      </w:r>
      <w:r w:rsidR="00D32BC1" w:rsidRPr="00FB5960">
        <w:rPr>
          <w:rFonts w:ascii="Baskerville" w:eastAsia="宋体" w:hAnsi="Baskerville"/>
          <w:sz w:val="24"/>
        </w:rPr>
        <w:t>教师访问全国高中的项目中，扎卡里亚斯</w:t>
      </w:r>
      <w:r w:rsidR="006862C0" w:rsidRPr="00FB5960">
        <w:rPr>
          <w:rFonts w:ascii="Baskerville" w:eastAsia="宋体" w:hAnsi="Baskerville"/>
          <w:sz w:val="24"/>
        </w:rPr>
        <w:t>非常沮丧，因为他发现高中生仅仅知道</w:t>
      </w:r>
      <w:r w:rsidR="006862C0" w:rsidRPr="00FB5960">
        <w:rPr>
          <w:rFonts w:ascii="Baskerville" w:eastAsia="宋体" w:hAnsi="Baskerville"/>
          <w:sz w:val="24"/>
        </w:rPr>
        <w:t>“</w:t>
      </w:r>
      <w:r w:rsidR="006862C0" w:rsidRPr="00FB5960">
        <w:rPr>
          <w:rFonts w:ascii="Baskerville" w:eastAsia="宋体" w:hAnsi="Baskerville"/>
          <w:sz w:val="24"/>
        </w:rPr>
        <w:t>地球是圆的</w:t>
      </w:r>
      <w:r w:rsidR="006862C0" w:rsidRPr="00FB5960">
        <w:rPr>
          <w:rFonts w:ascii="Baskerville" w:eastAsia="宋体" w:hAnsi="Baskerville"/>
          <w:sz w:val="24"/>
        </w:rPr>
        <w:t>”</w:t>
      </w:r>
      <w:r w:rsidR="006862C0" w:rsidRPr="00FB5960">
        <w:rPr>
          <w:rFonts w:ascii="Baskerville" w:eastAsia="宋体" w:hAnsi="Baskerville"/>
          <w:sz w:val="24"/>
        </w:rPr>
        <w:t>，但无法做出任何推理论证，而</w:t>
      </w:r>
      <w:r w:rsidR="006862C0" w:rsidRPr="00FB5960">
        <w:rPr>
          <w:rFonts w:ascii="Baskerville" w:eastAsia="宋体" w:hAnsi="Baskerville"/>
          <w:sz w:val="24"/>
        </w:rPr>
        <w:t>“</w:t>
      </w:r>
      <w:r w:rsidR="006862C0" w:rsidRPr="00FB5960">
        <w:rPr>
          <w:rFonts w:ascii="Baskerville" w:eastAsia="宋体" w:hAnsi="Baskerville"/>
          <w:sz w:val="24"/>
        </w:rPr>
        <w:t>仅仅是因为老师这样告诉过他们</w:t>
      </w:r>
      <w:r w:rsidR="006862C0" w:rsidRPr="00FB5960">
        <w:rPr>
          <w:rFonts w:ascii="Baskerville" w:eastAsia="宋体" w:hAnsi="Baskerville"/>
          <w:sz w:val="24"/>
        </w:rPr>
        <w:t>”</w:t>
      </w:r>
      <w:r w:rsidR="008243D6" w:rsidRPr="00FB5960">
        <w:rPr>
          <w:rStyle w:val="a6"/>
          <w:rFonts w:ascii="Baskerville" w:eastAsia="宋体" w:hAnsi="Baskerville"/>
          <w:sz w:val="24"/>
        </w:rPr>
        <w:t xml:space="preserve"> </w:t>
      </w:r>
      <w:r w:rsidR="008243D6" w:rsidRPr="00FB5960">
        <w:rPr>
          <w:rStyle w:val="a6"/>
          <w:rFonts w:ascii="Baskerville" w:eastAsia="宋体" w:hAnsi="Baskerville"/>
          <w:sz w:val="24"/>
        </w:rPr>
        <w:footnoteReference w:id="30"/>
      </w:r>
      <w:r w:rsidR="006862C0" w:rsidRPr="00FB5960">
        <w:rPr>
          <w:rFonts w:ascii="Baskerville" w:eastAsia="宋体" w:hAnsi="Baskerville"/>
          <w:sz w:val="24"/>
        </w:rPr>
        <w:t>。</w:t>
      </w:r>
      <w:r w:rsidR="00504FB6" w:rsidRPr="00FB5960">
        <w:rPr>
          <w:rFonts w:ascii="Baskerville" w:eastAsia="宋体" w:hAnsi="Baskerville"/>
          <w:sz w:val="24"/>
        </w:rPr>
        <w:t>扎卡里亚斯的学生</w:t>
      </w:r>
      <w:r w:rsidR="00504FB6" w:rsidRPr="00CA5292">
        <w:rPr>
          <w:rFonts w:ascii="Times New Roman" w:eastAsia="宋体" w:hAnsi="Times New Roman"/>
          <w:sz w:val="24"/>
        </w:rPr>
        <w:t>John</w:t>
      </w:r>
      <w:r w:rsidR="00504FB6" w:rsidRPr="00FB5960">
        <w:rPr>
          <w:rFonts w:ascii="Baskerville" w:eastAsia="宋体" w:hAnsi="Baskerville"/>
          <w:sz w:val="24"/>
        </w:rPr>
        <w:t xml:space="preserve"> </w:t>
      </w:r>
      <w:r w:rsidR="00504FB6" w:rsidRPr="00CA5292">
        <w:rPr>
          <w:rFonts w:ascii="Times New Roman" w:eastAsia="宋体" w:hAnsi="Times New Roman"/>
          <w:sz w:val="24"/>
        </w:rPr>
        <w:t>G</w:t>
      </w:r>
      <w:r w:rsidR="00504FB6" w:rsidRPr="00FB5960">
        <w:rPr>
          <w:rFonts w:ascii="Baskerville" w:eastAsia="宋体" w:hAnsi="Baskerville"/>
          <w:sz w:val="24"/>
        </w:rPr>
        <w:t xml:space="preserve">. </w:t>
      </w:r>
      <w:r w:rsidR="00504FB6" w:rsidRPr="00CA5292">
        <w:rPr>
          <w:rFonts w:ascii="Times New Roman" w:eastAsia="宋体" w:hAnsi="Times New Roman"/>
          <w:sz w:val="24"/>
        </w:rPr>
        <w:t>King</w:t>
      </w:r>
      <w:r w:rsidR="00504FB6" w:rsidRPr="00FB5960">
        <w:rPr>
          <w:rFonts w:ascii="Baskerville" w:eastAsia="宋体" w:hAnsi="Baskerville"/>
          <w:sz w:val="24"/>
        </w:rPr>
        <w:t>回忆到，在很多次与扎卡里亚斯和</w:t>
      </w:r>
      <w:r w:rsidR="00B87ECC" w:rsidRPr="00FB5960">
        <w:rPr>
          <w:rFonts w:ascii="Baskerville" w:eastAsia="宋体" w:hAnsi="Baskerville"/>
          <w:sz w:val="24"/>
        </w:rPr>
        <w:t>宝丽来公司（</w:t>
      </w:r>
      <w:r w:rsidR="00B87ECC" w:rsidRPr="00CA5292">
        <w:rPr>
          <w:rFonts w:ascii="Times New Roman" w:eastAsia="宋体" w:hAnsi="Times New Roman"/>
          <w:sz w:val="24"/>
        </w:rPr>
        <w:t>Polaroid</w:t>
      </w:r>
      <w:r w:rsidR="00B87ECC" w:rsidRPr="00FB5960">
        <w:rPr>
          <w:rFonts w:ascii="Baskerville" w:eastAsia="宋体" w:hAnsi="Baskerville"/>
          <w:sz w:val="24"/>
        </w:rPr>
        <w:t>）创始人</w:t>
      </w:r>
      <w:r w:rsidR="006062A7" w:rsidRPr="00FB5960">
        <w:rPr>
          <w:rFonts w:ascii="Baskerville" w:eastAsia="宋体" w:hAnsi="Baskerville"/>
          <w:sz w:val="24"/>
        </w:rPr>
        <w:t>、科学家</w:t>
      </w:r>
      <w:r w:rsidR="004717F2" w:rsidRPr="00FB5960">
        <w:rPr>
          <w:rFonts w:ascii="Baskerville" w:eastAsia="宋体" w:hAnsi="Baskerville"/>
          <w:sz w:val="24"/>
        </w:rPr>
        <w:t>埃德温</w:t>
      </w:r>
      <w:r w:rsidR="004717F2" w:rsidRPr="00FB5960">
        <w:rPr>
          <w:rFonts w:ascii="Baskerville" w:eastAsia="宋体" w:hAnsi="Baskerville"/>
          <w:sz w:val="24"/>
        </w:rPr>
        <w:t>·</w:t>
      </w:r>
      <w:r w:rsidR="004717F2" w:rsidRPr="00FB5960">
        <w:rPr>
          <w:rFonts w:ascii="Baskerville" w:eastAsia="宋体" w:hAnsi="Baskerville"/>
          <w:sz w:val="24"/>
        </w:rPr>
        <w:t>兰德</w:t>
      </w:r>
      <w:r w:rsidR="001D1433" w:rsidRPr="00FB5960">
        <w:rPr>
          <w:rFonts w:ascii="Baskerville" w:eastAsia="宋体" w:hAnsi="Baskerville"/>
          <w:sz w:val="24"/>
        </w:rPr>
        <w:t>（</w:t>
      </w:r>
      <w:r w:rsidR="001D1433" w:rsidRPr="00CA5292">
        <w:rPr>
          <w:rFonts w:ascii="Times New Roman" w:eastAsia="宋体" w:hAnsi="Times New Roman"/>
          <w:sz w:val="24"/>
        </w:rPr>
        <w:t>Edwin</w:t>
      </w:r>
      <w:r w:rsidR="001D1433" w:rsidRPr="00FB5960">
        <w:rPr>
          <w:rFonts w:ascii="Baskerville" w:eastAsia="宋体" w:hAnsi="Baskerville"/>
          <w:sz w:val="24"/>
        </w:rPr>
        <w:t xml:space="preserve"> </w:t>
      </w:r>
      <w:r w:rsidR="001D1433" w:rsidRPr="00CA5292">
        <w:rPr>
          <w:rFonts w:ascii="Times New Roman" w:eastAsia="宋体" w:hAnsi="Times New Roman"/>
          <w:sz w:val="24"/>
        </w:rPr>
        <w:t>H</w:t>
      </w:r>
      <w:r w:rsidR="001D1433" w:rsidRPr="00FB5960">
        <w:rPr>
          <w:rFonts w:ascii="Baskerville" w:eastAsia="宋体" w:hAnsi="Baskerville"/>
          <w:sz w:val="24"/>
        </w:rPr>
        <w:t xml:space="preserve">. </w:t>
      </w:r>
      <w:r w:rsidR="001D1433" w:rsidRPr="00CA5292">
        <w:rPr>
          <w:rFonts w:ascii="Times New Roman" w:eastAsia="宋体" w:hAnsi="Times New Roman"/>
          <w:sz w:val="24"/>
        </w:rPr>
        <w:t>Land</w:t>
      </w:r>
      <w:r w:rsidR="001D1433" w:rsidRPr="00FB5960">
        <w:rPr>
          <w:rFonts w:ascii="Baskerville" w:eastAsia="宋体" w:hAnsi="Baskerville"/>
          <w:sz w:val="24"/>
        </w:rPr>
        <w:t>）</w:t>
      </w:r>
      <w:r w:rsidR="004717F2" w:rsidRPr="00FB5960">
        <w:rPr>
          <w:rFonts w:ascii="Baskerville" w:eastAsia="宋体" w:hAnsi="Baskerville"/>
          <w:sz w:val="24"/>
        </w:rPr>
        <w:t>的</w:t>
      </w:r>
      <w:r w:rsidR="001D1433" w:rsidRPr="00FB5960">
        <w:rPr>
          <w:rFonts w:ascii="Baskerville" w:eastAsia="宋体" w:hAnsi="Baskerville"/>
          <w:sz w:val="24"/>
        </w:rPr>
        <w:t>午餐会中，他们常常谈及访问高中的经历以及麻省理工学院新生</w:t>
      </w:r>
      <w:r w:rsidR="0008076D" w:rsidRPr="00FB5960">
        <w:rPr>
          <w:rFonts w:ascii="Baskerville" w:eastAsia="宋体" w:hAnsi="Baskerville"/>
          <w:sz w:val="24"/>
        </w:rPr>
        <w:t>物理基础的不足，兰德则反复谈论了电影</w:t>
      </w:r>
      <w:r w:rsidR="0086585A" w:rsidRPr="00FB5960">
        <w:rPr>
          <w:rFonts w:ascii="Baskerville" w:eastAsia="宋体" w:hAnsi="Baskerville"/>
          <w:sz w:val="24"/>
        </w:rPr>
        <w:t>可以消除老师的照本宣科。</w:t>
      </w:r>
      <w:r w:rsidR="00E53C8B" w:rsidRPr="00FB5960">
        <w:rPr>
          <w:rFonts w:ascii="Baskerville" w:eastAsia="宋体" w:hAnsi="Baskerville"/>
          <w:sz w:val="24"/>
        </w:rPr>
        <w:t>而后，</w:t>
      </w:r>
      <w:bookmarkStart w:id="11" w:name="OLE_LINK1"/>
      <w:bookmarkStart w:id="12" w:name="OLE_LINK2"/>
      <w:r w:rsidR="00E53C8B" w:rsidRPr="00FB5960">
        <w:rPr>
          <w:rFonts w:ascii="Baskerville" w:eastAsia="宋体" w:hAnsi="Baskerville"/>
          <w:sz w:val="24"/>
        </w:rPr>
        <w:t>扎卡里亚斯</w:t>
      </w:r>
      <w:bookmarkEnd w:id="11"/>
      <w:bookmarkEnd w:id="12"/>
      <w:r w:rsidR="00E53C8B" w:rsidRPr="00FB5960">
        <w:rPr>
          <w:rFonts w:ascii="Baskerville" w:eastAsia="宋体" w:hAnsi="Baskerville"/>
          <w:sz w:val="24"/>
        </w:rPr>
        <w:t>在</w:t>
      </w:r>
      <w:r w:rsidR="00E53C8B" w:rsidRPr="00FB5960">
        <w:rPr>
          <w:rFonts w:ascii="Baskerville" w:eastAsia="宋体" w:hAnsi="Baskerville"/>
          <w:sz w:val="24"/>
        </w:rPr>
        <w:t>1956</w:t>
      </w:r>
      <w:r w:rsidR="00E53C8B" w:rsidRPr="00FB5960">
        <w:rPr>
          <w:rFonts w:ascii="Baskerville" w:eastAsia="宋体" w:hAnsi="Baskerville"/>
          <w:sz w:val="24"/>
        </w:rPr>
        <w:t>年</w:t>
      </w:r>
      <w:r w:rsidR="00E53C8B" w:rsidRPr="00FB5960">
        <w:rPr>
          <w:rFonts w:ascii="Baskerville" w:eastAsia="宋体" w:hAnsi="Baskerville"/>
          <w:sz w:val="24"/>
        </w:rPr>
        <w:t>3</w:t>
      </w:r>
      <w:r w:rsidR="00E53C8B" w:rsidRPr="00FB5960">
        <w:rPr>
          <w:rFonts w:ascii="Baskerville" w:eastAsia="宋体" w:hAnsi="Baskerville"/>
          <w:sz w:val="24"/>
        </w:rPr>
        <w:t>月向麻省理工学院院长基里安提出了初步的想法：通过创作</w:t>
      </w:r>
      <w:r w:rsidR="00E53C8B" w:rsidRPr="00FB5960">
        <w:rPr>
          <w:rFonts w:ascii="Baskerville" w:eastAsia="宋体" w:hAnsi="Baskerville"/>
          <w:sz w:val="24"/>
        </w:rPr>
        <w:t>90</w:t>
      </w:r>
      <w:r w:rsidR="00E53C8B" w:rsidRPr="00FB5960">
        <w:rPr>
          <w:rFonts w:ascii="Baskerville" w:eastAsia="宋体" w:hAnsi="Baskerville"/>
          <w:sz w:val="24"/>
        </w:rPr>
        <w:t>部</w:t>
      </w:r>
      <w:r w:rsidR="00E53C8B" w:rsidRPr="00FB5960">
        <w:rPr>
          <w:rFonts w:ascii="Baskerville" w:eastAsia="宋体" w:hAnsi="Baskerville"/>
          <w:sz w:val="24"/>
        </w:rPr>
        <w:t>20</w:t>
      </w:r>
      <w:r w:rsidR="00E53C8B" w:rsidRPr="00FB5960">
        <w:rPr>
          <w:rFonts w:ascii="Baskerville" w:eastAsia="宋体" w:hAnsi="Baskerville"/>
          <w:sz w:val="24"/>
        </w:rPr>
        <w:t>分钟的电影作为课程核心</w:t>
      </w:r>
      <w:r w:rsidR="00E53C8B" w:rsidRPr="00FB5960">
        <w:rPr>
          <w:rStyle w:val="a6"/>
          <w:rFonts w:ascii="Baskerville" w:eastAsia="宋体" w:hAnsi="Baskerville"/>
          <w:sz w:val="24"/>
        </w:rPr>
        <w:footnoteReference w:id="31"/>
      </w:r>
      <w:r w:rsidR="00E53C8B" w:rsidRPr="00FB5960">
        <w:rPr>
          <w:rFonts w:ascii="Baskerville" w:eastAsia="宋体" w:hAnsi="Baskerville"/>
          <w:sz w:val="24"/>
        </w:rPr>
        <w:t>，</w:t>
      </w:r>
      <w:r w:rsidR="005A5306" w:rsidRPr="00FB5960">
        <w:rPr>
          <w:rFonts w:ascii="Baskerville" w:eastAsia="宋体" w:hAnsi="Baskerville"/>
          <w:sz w:val="24"/>
        </w:rPr>
        <w:t>并附上课本、习题册、问</w:t>
      </w:r>
      <w:r w:rsidR="005D7938" w:rsidRPr="00FB5960">
        <w:rPr>
          <w:rFonts w:ascii="Baskerville" w:eastAsia="宋体" w:hAnsi="Baskerville"/>
          <w:sz w:val="24"/>
        </w:rPr>
        <w:t>答</w:t>
      </w:r>
      <w:r w:rsidR="005A5306" w:rsidRPr="00FB5960">
        <w:rPr>
          <w:rFonts w:ascii="Baskerville" w:eastAsia="宋体" w:hAnsi="Baskerville"/>
          <w:sz w:val="24"/>
        </w:rPr>
        <w:t>卡</w:t>
      </w:r>
      <w:r w:rsidR="00AD2761" w:rsidRPr="00FB5960">
        <w:rPr>
          <w:rFonts w:ascii="Baskerville" w:eastAsia="宋体" w:hAnsi="Baskerville"/>
          <w:sz w:val="24"/>
        </w:rPr>
        <w:t>、教师指南等</w:t>
      </w:r>
      <w:r w:rsidR="00B47994" w:rsidRPr="00FB5960">
        <w:rPr>
          <w:rFonts w:ascii="Baskerville" w:eastAsia="宋体" w:hAnsi="Baskerville"/>
          <w:sz w:val="24"/>
        </w:rPr>
        <w:t>，并讨论了物理应有的学科结构</w:t>
      </w:r>
      <w:r w:rsidR="00AD2761" w:rsidRPr="00FB5960">
        <w:rPr>
          <w:rFonts w:ascii="Baskerville" w:eastAsia="宋体" w:hAnsi="Baskerville"/>
          <w:sz w:val="24"/>
        </w:rPr>
        <w:t>和实验的重要性</w:t>
      </w:r>
      <w:r w:rsidR="00542139" w:rsidRPr="00FB5960">
        <w:rPr>
          <w:rStyle w:val="a6"/>
          <w:rFonts w:ascii="Baskerville" w:eastAsia="宋体" w:hAnsi="Baskerville"/>
          <w:sz w:val="24"/>
        </w:rPr>
        <w:footnoteReference w:id="32"/>
      </w:r>
      <w:r w:rsidR="00E53C8B" w:rsidRPr="00FB5960">
        <w:rPr>
          <w:rFonts w:ascii="Baskerville" w:eastAsia="宋体" w:hAnsi="Baskerville"/>
          <w:sz w:val="24"/>
        </w:rPr>
        <w:t>。在同年</w:t>
      </w:r>
      <w:r w:rsidR="00E53C8B" w:rsidRPr="00FB5960">
        <w:rPr>
          <w:rFonts w:ascii="Baskerville" w:eastAsia="宋体" w:hAnsi="Baskerville"/>
          <w:sz w:val="24"/>
        </w:rPr>
        <w:t>7</w:t>
      </w:r>
      <w:r w:rsidR="00E53C8B" w:rsidRPr="00FB5960">
        <w:rPr>
          <w:rFonts w:ascii="Baskerville" w:eastAsia="宋体" w:hAnsi="Baskerville"/>
          <w:sz w:val="24"/>
        </w:rPr>
        <w:t>月，他将这一想法分享给了十分熟悉的另一位科学家，时任国家科学基金会主任的沃特曼，而沃特曼在当天晚上就在美国科学精英最喜欢去的俱乐部</w:t>
      </w:r>
      <w:r w:rsidR="00E53C8B" w:rsidRPr="00FB5960">
        <w:rPr>
          <w:rStyle w:val="a6"/>
          <w:rFonts w:ascii="Baskerville" w:eastAsia="宋体" w:hAnsi="Baskerville"/>
          <w:sz w:val="24"/>
        </w:rPr>
        <w:footnoteReference w:id="33"/>
      </w:r>
      <w:r w:rsidR="00E53C8B" w:rsidRPr="00FB5960">
        <w:rPr>
          <w:rFonts w:ascii="Baskerville" w:eastAsia="宋体" w:hAnsi="Baskerville"/>
          <w:sz w:val="24"/>
        </w:rPr>
        <w:t>举办了一次会议，助理主任</w:t>
      </w:r>
      <w:r w:rsidR="00E7392D" w:rsidRPr="00FB5960">
        <w:rPr>
          <w:rFonts w:ascii="Baskerville" w:eastAsia="宋体" w:hAnsi="Baskerville"/>
          <w:sz w:val="24"/>
        </w:rPr>
        <w:t>也是麻省理工的毕业生</w:t>
      </w:r>
      <w:r w:rsidR="00E53C8B" w:rsidRPr="00FB5960">
        <w:rPr>
          <w:rFonts w:ascii="Baskerville" w:eastAsia="宋体" w:hAnsi="Baskerville"/>
          <w:sz w:val="24"/>
        </w:rPr>
        <w:t>凯利（</w:t>
      </w:r>
      <w:r w:rsidR="00E53C8B" w:rsidRPr="00CA5292">
        <w:rPr>
          <w:rFonts w:ascii="Times New Roman" w:eastAsia="宋体" w:hAnsi="Times New Roman"/>
          <w:sz w:val="24"/>
        </w:rPr>
        <w:t>Harry</w:t>
      </w:r>
      <w:r w:rsidR="00E53C8B" w:rsidRPr="00FB5960">
        <w:rPr>
          <w:rFonts w:ascii="Baskerville" w:eastAsia="宋体" w:hAnsi="Baskerville"/>
          <w:sz w:val="24"/>
        </w:rPr>
        <w:t xml:space="preserve"> </w:t>
      </w:r>
      <w:r w:rsidR="00E53C8B" w:rsidRPr="00CA5292">
        <w:rPr>
          <w:rFonts w:ascii="Times New Roman" w:eastAsia="宋体" w:hAnsi="Times New Roman"/>
          <w:sz w:val="24"/>
        </w:rPr>
        <w:t>C</w:t>
      </w:r>
      <w:r w:rsidR="00E53C8B" w:rsidRPr="00FB5960">
        <w:rPr>
          <w:rFonts w:ascii="Baskerville" w:eastAsia="宋体" w:hAnsi="Baskerville"/>
          <w:sz w:val="24"/>
        </w:rPr>
        <w:t xml:space="preserve">. </w:t>
      </w:r>
      <w:r w:rsidR="00E53C8B" w:rsidRPr="00CA5292">
        <w:rPr>
          <w:rFonts w:ascii="Times New Roman" w:eastAsia="宋体" w:hAnsi="Times New Roman"/>
          <w:sz w:val="24"/>
        </w:rPr>
        <w:t>Kelly</w:t>
      </w:r>
      <w:r w:rsidR="00E53C8B" w:rsidRPr="00FB5960">
        <w:rPr>
          <w:rFonts w:ascii="Baskerville" w:eastAsia="宋体" w:hAnsi="Baskerville"/>
          <w:sz w:val="24"/>
        </w:rPr>
        <w:t>）</w:t>
      </w:r>
      <w:r w:rsidR="00E53C8B" w:rsidRPr="00FB5960">
        <w:rPr>
          <w:rStyle w:val="a6"/>
          <w:rFonts w:ascii="Baskerville" w:eastAsia="宋体" w:hAnsi="Baskerville"/>
          <w:sz w:val="24"/>
        </w:rPr>
        <w:footnoteReference w:id="34"/>
      </w:r>
      <w:r w:rsidR="00E53C8B" w:rsidRPr="00FB5960">
        <w:rPr>
          <w:rFonts w:ascii="Baskerville" w:eastAsia="宋体" w:hAnsi="Baskerville"/>
          <w:sz w:val="24"/>
        </w:rPr>
        <w:t>回忆道</w:t>
      </w:r>
      <w:r w:rsidR="00E53C8B" w:rsidRPr="00FB5960">
        <w:rPr>
          <w:rFonts w:ascii="Baskerville" w:eastAsia="宋体" w:hAnsi="Baskerville"/>
          <w:sz w:val="24"/>
        </w:rPr>
        <w:t>“</w:t>
      </w:r>
      <w:r w:rsidR="00E53C8B" w:rsidRPr="00FB5960">
        <w:rPr>
          <w:rFonts w:ascii="Baskerville" w:eastAsia="宋体" w:hAnsi="Baskerville"/>
          <w:sz w:val="24"/>
        </w:rPr>
        <w:t>在寻找攻击课程内容的方法，我们有点迷失了</w:t>
      </w:r>
      <w:r w:rsidR="00E53C8B" w:rsidRPr="00FB5960">
        <w:rPr>
          <w:rFonts w:ascii="Baskerville" w:eastAsia="宋体" w:hAnsi="Baskerville"/>
          <w:sz w:val="24"/>
        </w:rPr>
        <w:t>……</w:t>
      </w:r>
      <w:r w:rsidR="00E53C8B" w:rsidRPr="00FB5960">
        <w:rPr>
          <w:rFonts w:ascii="Baskerville" w:eastAsia="宋体" w:hAnsi="Baskerville"/>
          <w:sz w:val="24"/>
        </w:rPr>
        <w:t>碰巧扎克也对同样的事情感兴趣。所以我们就这样跳上去了。麻省理工学院的物理学家，受人尊敬的家伙</w:t>
      </w:r>
      <w:r w:rsidR="00E53C8B" w:rsidRPr="00FB5960">
        <w:rPr>
          <w:rFonts w:ascii="Baskerville" w:eastAsia="宋体" w:hAnsi="Baskerville"/>
          <w:sz w:val="24"/>
        </w:rPr>
        <w:t>”</w:t>
      </w:r>
      <w:r w:rsidR="00E53C8B" w:rsidRPr="00FB5960">
        <w:rPr>
          <w:rFonts w:ascii="Baskerville" w:eastAsia="宋体" w:hAnsi="Baskerville"/>
          <w:sz w:val="24"/>
        </w:rPr>
        <w:t>，就这样，扎卡里亚斯当晚就获得了</w:t>
      </w:r>
      <w:r w:rsidR="00E53C8B" w:rsidRPr="00FB5960">
        <w:rPr>
          <w:rFonts w:ascii="Baskerville" w:eastAsia="宋体" w:hAnsi="Baskerville"/>
          <w:sz w:val="24"/>
        </w:rPr>
        <w:t>20-30</w:t>
      </w:r>
      <w:r w:rsidR="00E53C8B" w:rsidRPr="00FB5960">
        <w:rPr>
          <w:rFonts w:ascii="Baskerville" w:eastAsia="宋体" w:hAnsi="Baskerville"/>
          <w:sz w:val="24"/>
        </w:rPr>
        <w:t>万美元的启动资金</w:t>
      </w:r>
      <w:r w:rsidR="00E53C8B" w:rsidRPr="00FB5960">
        <w:rPr>
          <w:rStyle w:val="a6"/>
          <w:rFonts w:ascii="Baskerville" w:eastAsia="宋体" w:hAnsi="Baskerville"/>
          <w:sz w:val="24"/>
        </w:rPr>
        <w:footnoteReference w:id="35"/>
      </w:r>
      <w:r w:rsidR="00B4459C" w:rsidRPr="00FB5960">
        <w:rPr>
          <w:rFonts w:ascii="Baskerville" w:eastAsia="宋体" w:hAnsi="Baskerville"/>
          <w:sz w:val="24"/>
        </w:rPr>
        <w:t>。另外，扎卡里亚斯在给基里安的备忘录结尾</w:t>
      </w:r>
      <w:r w:rsidR="000E53CC" w:rsidRPr="00FB5960">
        <w:rPr>
          <w:rFonts w:ascii="Baskerville" w:eastAsia="宋体" w:hAnsi="Baskerville"/>
          <w:sz w:val="24"/>
        </w:rPr>
        <w:t>提到了</w:t>
      </w:r>
      <w:r w:rsidR="000E53CC" w:rsidRPr="00FB5960">
        <w:rPr>
          <w:rFonts w:ascii="Baskerville" w:eastAsia="宋体" w:hAnsi="Baskerville"/>
          <w:sz w:val="24"/>
        </w:rPr>
        <w:t>“</w:t>
      </w:r>
      <w:r w:rsidR="000E53CC" w:rsidRPr="00FB5960">
        <w:rPr>
          <w:rFonts w:ascii="Baskerville" w:eastAsia="宋体" w:hAnsi="Baskerville"/>
          <w:sz w:val="24"/>
        </w:rPr>
        <w:t>这种做法的财务方面</w:t>
      </w:r>
      <w:r w:rsidR="000E53CC" w:rsidRPr="00FB5960">
        <w:rPr>
          <w:rFonts w:ascii="Baskerville" w:eastAsia="宋体" w:hAnsi="Baskerville"/>
          <w:sz w:val="24"/>
        </w:rPr>
        <w:t>”</w:t>
      </w:r>
      <w:r w:rsidR="000E53CC" w:rsidRPr="00FB5960">
        <w:rPr>
          <w:rFonts w:ascii="Baskerville" w:eastAsia="宋体" w:hAnsi="Baskerville"/>
          <w:sz w:val="24"/>
        </w:rPr>
        <w:t>，但显然，一年半后苏联卫星的升空，让资金不再是问题。</w:t>
      </w:r>
    </w:p>
    <w:p w14:paraId="6ADD4D70" w14:textId="26C7FA51" w:rsidR="007B3438" w:rsidRPr="00A43083" w:rsidRDefault="00A43083" w:rsidP="00A43083">
      <w:pPr>
        <w:spacing w:line="360" w:lineRule="auto"/>
        <w:ind w:firstLine="420"/>
        <w:rPr>
          <w:rFonts w:ascii="Baskerville" w:eastAsia="宋体" w:hAnsi="Baskerville"/>
          <w:sz w:val="24"/>
        </w:rPr>
      </w:pPr>
      <w:r>
        <w:rPr>
          <w:rFonts w:ascii="Baskerville" w:eastAsia="宋体" w:hAnsi="Baskerville" w:hint="eastAsia"/>
          <w:sz w:val="24"/>
        </w:rPr>
        <w:t>关于“谁参与改革”的指导思想是</w:t>
      </w:r>
      <w:r w:rsidRPr="00A43083">
        <w:rPr>
          <w:rFonts w:ascii="Baskerville" w:eastAsia="宋体" w:hAnsi="Baskerville" w:hint="eastAsia"/>
          <w:sz w:val="24"/>
        </w:rPr>
        <w:t>“召集各个学科富有想象力的人，让他们参与富有启</w:t>
      </w:r>
      <w:r w:rsidRPr="00A43083">
        <w:rPr>
          <w:rFonts w:ascii="Baskerville" w:eastAsia="宋体" w:hAnsi="Baskerville" w:hint="eastAsia"/>
          <w:sz w:val="24"/>
        </w:rPr>
        <w:lastRenderedPageBreak/>
        <w:t>发性的讨论，并挑战他们发挥自己的所有才能来解决教育的基本问题”</w:t>
      </w:r>
      <w:r>
        <w:rPr>
          <w:rFonts w:ascii="Baskerville" w:eastAsia="宋体" w:hAnsi="Baskerville" w:hint="eastAsia"/>
          <w:sz w:val="24"/>
        </w:rPr>
        <w:t>，</w:t>
      </w:r>
      <w:r w:rsidRPr="00680702">
        <w:rPr>
          <w:rFonts w:ascii="Baskerville" w:eastAsia="宋体" w:hAnsi="Baskerville"/>
          <w:sz w:val="24"/>
        </w:rPr>
        <w:t>扎卡里亚斯</w:t>
      </w:r>
      <w:r w:rsidR="00E53C8B" w:rsidRPr="00680702">
        <w:rPr>
          <w:rFonts w:ascii="Baskerville" w:eastAsia="宋体" w:hAnsi="Baskerville"/>
          <w:sz w:val="24"/>
        </w:rPr>
        <w:t>迅速成立了由众多顶尖科学家组成的指导委员会</w:t>
      </w:r>
      <w:r w:rsidR="00E53C8B" w:rsidRPr="00FB5960">
        <w:rPr>
          <w:rFonts w:ascii="Baskerville" w:eastAsia="宋体" w:hAnsi="Baskerville"/>
          <w:sz w:val="24"/>
        </w:rPr>
        <w:t>，如麻省理工学院的理论物理学家</w:t>
      </w:r>
      <w:r w:rsidR="00E53C8B" w:rsidRPr="00CA5292">
        <w:rPr>
          <w:rFonts w:ascii="Times New Roman" w:eastAsia="宋体" w:hAnsi="Times New Roman"/>
          <w:sz w:val="24"/>
        </w:rPr>
        <w:t>Friedman</w:t>
      </w:r>
      <w:r w:rsidR="00E53C8B" w:rsidRPr="00FB5960">
        <w:rPr>
          <w:rFonts w:ascii="Baskerville" w:eastAsia="宋体" w:hAnsi="Baskerville"/>
          <w:sz w:val="24"/>
        </w:rPr>
        <w:t>、参与过曼哈顿计划的诺奖得主</w:t>
      </w:r>
      <w:r w:rsidR="00E53C8B" w:rsidRPr="00CA5292">
        <w:rPr>
          <w:rFonts w:ascii="Times New Roman" w:eastAsia="宋体" w:hAnsi="Times New Roman"/>
          <w:sz w:val="24"/>
        </w:rPr>
        <w:t>Rabi</w:t>
      </w:r>
      <w:r w:rsidR="00B96DC2" w:rsidRPr="00FB5960">
        <w:rPr>
          <w:rFonts w:ascii="Baskerville" w:eastAsia="宋体" w:hAnsi="Baskerville"/>
          <w:sz w:val="24"/>
        </w:rPr>
        <w:t>、伊利诺伊大学的</w:t>
      </w:r>
      <w:r w:rsidR="00B96DC2" w:rsidRPr="00CA5292">
        <w:rPr>
          <w:rFonts w:ascii="Times New Roman" w:eastAsia="宋体" w:hAnsi="Times New Roman"/>
          <w:sz w:val="24"/>
        </w:rPr>
        <w:t>Loomis</w:t>
      </w:r>
      <w:r w:rsidR="00E53C8B" w:rsidRPr="00FB5960">
        <w:rPr>
          <w:rFonts w:ascii="Baskerville" w:eastAsia="宋体" w:hAnsi="Baskerville"/>
          <w:sz w:val="24"/>
        </w:rPr>
        <w:t>，而几乎所有</w:t>
      </w:r>
      <w:r w:rsidR="00E53C8B" w:rsidRPr="00CA5292">
        <w:rPr>
          <w:rFonts w:ascii="Times New Roman" w:eastAsia="宋体" w:hAnsi="Times New Roman"/>
          <w:sz w:val="24"/>
        </w:rPr>
        <w:t>PSSC</w:t>
      </w:r>
      <w:r w:rsidR="00E53C8B" w:rsidRPr="00FB5960">
        <w:rPr>
          <w:rFonts w:ascii="Baskerville" w:eastAsia="宋体" w:hAnsi="Baskerville"/>
          <w:sz w:val="24"/>
        </w:rPr>
        <w:t>项目的参与者或是</w:t>
      </w:r>
      <w:r w:rsidR="00E53C8B" w:rsidRPr="00CA5292">
        <w:rPr>
          <w:rFonts w:ascii="Times New Roman" w:eastAsia="宋体" w:hAnsi="Times New Roman"/>
          <w:sz w:val="24"/>
        </w:rPr>
        <w:t>NSF</w:t>
      </w:r>
      <w:r w:rsidR="00E53C8B" w:rsidRPr="00FB5960">
        <w:rPr>
          <w:rFonts w:ascii="Baskerville" w:eastAsia="宋体" w:hAnsi="Baskerville"/>
          <w:sz w:val="24"/>
        </w:rPr>
        <w:t>的官员都处在扎卡里亚斯参与过的辐射实验室、曼哈顿计划</w:t>
      </w:r>
      <w:r w:rsidR="00F721EF" w:rsidRPr="00FB5960">
        <w:rPr>
          <w:rFonts w:ascii="Baskerville" w:eastAsia="宋体" w:hAnsi="Baskerville"/>
          <w:sz w:val="24"/>
        </w:rPr>
        <w:t>以及麻省理工学院</w:t>
      </w:r>
      <w:r w:rsidR="00E53C8B" w:rsidRPr="00FB5960">
        <w:rPr>
          <w:rFonts w:ascii="Baskerville" w:eastAsia="宋体" w:hAnsi="Baskerville"/>
          <w:sz w:val="24"/>
        </w:rPr>
        <w:t>的人际关系网络中</w:t>
      </w:r>
      <w:r w:rsidR="00F721EF" w:rsidRPr="00FB5960">
        <w:rPr>
          <w:rFonts w:ascii="Baskerville" w:eastAsia="宋体" w:hAnsi="Baskerville"/>
          <w:sz w:val="24"/>
        </w:rPr>
        <w:t>（如图</w:t>
      </w:r>
      <w:r w:rsidR="00F721EF" w:rsidRPr="00FB5960">
        <w:rPr>
          <w:rFonts w:ascii="Baskerville" w:eastAsia="宋体" w:hAnsi="Baskerville"/>
          <w:sz w:val="24"/>
        </w:rPr>
        <w:t>2</w:t>
      </w:r>
      <w:r w:rsidR="00F721EF" w:rsidRPr="00FB5960">
        <w:rPr>
          <w:rFonts w:ascii="Baskerville" w:eastAsia="宋体" w:hAnsi="Baskerville"/>
          <w:sz w:val="24"/>
        </w:rPr>
        <w:t>）</w:t>
      </w:r>
      <w:r w:rsidR="00F2024A" w:rsidRPr="00FB5960">
        <w:rPr>
          <w:rFonts w:ascii="Baskerville" w:eastAsia="宋体" w:hAnsi="Baskerville"/>
          <w:sz w:val="24"/>
        </w:rPr>
        <w:t>，并在半年内讨论制定了改革计划，在</w:t>
      </w:r>
      <w:r w:rsidR="00F2024A" w:rsidRPr="00FB5960">
        <w:rPr>
          <w:rFonts w:ascii="Baskerville" w:eastAsia="宋体" w:hAnsi="Baskerville"/>
          <w:sz w:val="24"/>
        </w:rPr>
        <w:t>1957</w:t>
      </w:r>
      <w:r w:rsidR="00F2024A" w:rsidRPr="00FB5960">
        <w:rPr>
          <w:rFonts w:ascii="Baskerville" w:eastAsia="宋体" w:hAnsi="Baskerville"/>
          <w:sz w:val="24"/>
        </w:rPr>
        <w:t>年夏天就编写出了初版的教材</w:t>
      </w:r>
      <w:r w:rsidR="00F721EF" w:rsidRPr="00FB5960">
        <w:rPr>
          <w:rFonts w:ascii="Baskerville" w:eastAsia="宋体" w:hAnsi="Baskerville"/>
          <w:sz w:val="24"/>
        </w:rPr>
        <w:t>。</w:t>
      </w:r>
      <w:r w:rsidR="00472CA1" w:rsidRPr="00FB5960">
        <w:rPr>
          <w:rFonts w:ascii="Baskerville" w:eastAsia="宋体" w:hAnsi="Baskerville"/>
          <w:sz w:val="24"/>
        </w:rPr>
        <w:t>就这样各种</w:t>
      </w:r>
      <w:r w:rsidR="00472CA1" w:rsidRPr="00FB5960">
        <w:rPr>
          <w:rFonts w:ascii="Baskerville" w:eastAsia="宋体" w:hAnsi="Baskerville"/>
          <w:sz w:val="24"/>
        </w:rPr>
        <w:t>“</w:t>
      </w:r>
      <w:r w:rsidR="00472CA1" w:rsidRPr="00FB5960">
        <w:rPr>
          <w:rFonts w:ascii="Baskerville" w:eastAsia="宋体" w:hAnsi="Baskerville"/>
          <w:sz w:val="24"/>
        </w:rPr>
        <w:t>偶然</w:t>
      </w:r>
      <w:r w:rsidR="00472CA1" w:rsidRPr="00FB5960">
        <w:rPr>
          <w:rFonts w:ascii="Baskerville" w:eastAsia="宋体" w:hAnsi="Baskerville"/>
          <w:sz w:val="24"/>
        </w:rPr>
        <w:t>”</w:t>
      </w:r>
      <w:r w:rsidR="00472CA1" w:rsidRPr="00FB5960">
        <w:rPr>
          <w:rFonts w:ascii="Baskerville" w:eastAsia="宋体" w:hAnsi="Baskerville"/>
          <w:sz w:val="24"/>
        </w:rPr>
        <w:t>汇聚、涌现为了一场</w:t>
      </w:r>
      <w:r w:rsidR="007B3438" w:rsidRPr="00FB5960">
        <w:rPr>
          <w:rFonts w:ascii="Baskerville" w:eastAsia="宋体" w:hAnsi="Baskerville"/>
          <w:sz w:val="24"/>
        </w:rPr>
        <w:t>科学家主导的</w:t>
      </w:r>
      <w:r w:rsidR="00472CA1" w:rsidRPr="00FB5960">
        <w:rPr>
          <w:rFonts w:ascii="Baskerville" w:eastAsia="宋体" w:hAnsi="Baskerville"/>
          <w:sz w:val="24"/>
        </w:rPr>
        <w:t>课程改革。</w:t>
      </w:r>
    </w:p>
    <w:p w14:paraId="4D9E0DD4" w14:textId="30318E52" w:rsidR="00734757" w:rsidRPr="00FB5960" w:rsidRDefault="002156DF" w:rsidP="00B50A6B">
      <w:pPr>
        <w:spacing w:line="360" w:lineRule="auto"/>
        <w:jc w:val="center"/>
        <w:rPr>
          <w:rFonts w:ascii="Baskerville" w:eastAsia="宋体" w:hAnsi="Baskerville"/>
          <w:sz w:val="24"/>
        </w:rPr>
      </w:pPr>
      <w:r w:rsidRPr="002156DF">
        <w:rPr>
          <w:rFonts w:ascii="Baskerville" w:eastAsia="宋体" w:hAnsi="Baskerville"/>
          <w:noProof/>
          <w:sz w:val="24"/>
        </w:rPr>
        <w:drawing>
          <wp:inline distT="0" distB="0" distL="0" distR="0" wp14:anchorId="782DB37B" wp14:editId="0FB2355F">
            <wp:extent cx="4504764" cy="4181826"/>
            <wp:effectExtent l="0" t="0" r="3810" b="0"/>
            <wp:docPr id="202118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85258" name=""/>
                    <pic:cNvPicPr/>
                  </pic:nvPicPr>
                  <pic:blipFill>
                    <a:blip r:embed="rId11"/>
                    <a:stretch>
                      <a:fillRect/>
                    </a:stretch>
                  </pic:blipFill>
                  <pic:spPr>
                    <a:xfrm>
                      <a:off x="0" y="0"/>
                      <a:ext cx="4504764" cy="4181826"/>
                    </a:xfrm>
                    <a:prstGeom prst="rect">
                      <a:avLst/>
                    </a:prstGeom>
                  </pic:spPr>
                </pic:pic>
              </a:graphicData>
            </a:graphic>
          </wp:inline>
        </w:drawing>
      </w:r>
    </w:p>
    <w:p w14:paraId="438566C4" w14:textId="77777777" w:rsidR="00734757" w:rsidRPr="00A718C1" w:rsidRDefault="00734757" w:rsidP="00B50A6B">
      <w:pPr>
        <w:spacing w:line="360" w:lineRule="auto"/>
        <w:jc w:val="center"/>
        <w:rPr>
          <w:rFonts w:ascii="Baskerville" w:eastAsia="宋体" w:hAnsi="Baskerville"/>
          <w:sz w:val="22"/>
          <w:szCs w:val="22"/>
        </w:rPr>
      </w:pPr>
      <w:r w:rsidRPr="00A718C1">
        <w:rPr>
          <w:rFonts w:ascii="Baskerville" w:eastAsia="宋体" w:hAnsi="Baskerville"/>
          <w:sz w:val="22"/>
          <w:szCs w:val="22"/>
        </w:rPr>
        <w:t>图</w:t>
      </w:r>
      <w:r w:rsidRPr="00A718C1">
        <w:rPr>
          <w:rFonts w:ascii="Baskerville" w:eastAsia="宋体" w:hAnsi="Baskerville"/>
          <w:sz w:val="22"/>
          <w:szCs w:val="22"/>
        </w:rPr>
        <w:t xml:space="preserve">2 </w:t>
      </w:r>
      <w:r w:rsidRPr="00A718C1">
        <w:rPr>
          <w:rFonts w:ascii="Baskerville" w:eastAsia="宋体" w:hAnsi="Baskerville"/>
          <w:sz w:val="22"/>
          <w:szCs w:val="22"/>
        </w:rPr>
        <w:t>扎卡里亚斯的人际关系网络</w:t>
      </w:r>
    </w:p>
    <w:p w14:paraId="5973FF53" w14:textId="77777777" w:rsidR="00734757" w:rsidRPr="00734757" w:rsidRDefault="00734757" w:rsidP="00B50A6B">
      <w:pPr>
        <w:spacing w:line="360" w:lineRule="auto"/>
        <w:rPr>
          <w:rFonts w:ascii="Baskerville" w:eastAsia="宋体" w:hAnsi="Baskerville"/>
          <w:sz w:val="24"/>
        </w:rPr>
      </w:pPr>
    </w:p>
    <w:p w14:paraId="08EACD23" w14:textId="06052C07" w:rsidR="008243D6" w:rsidRPr="00FB5960" w:rsidRDefault="008243D6" w:rsidP="00B50A6B">
      <w:pPr>
        <w:pStyle w:val="a3"/>
        <w:numPr>
          <w:ilvl w:val="0"/>
          <w:numId w:val="3"/>
        </w:numPr>
        <w:spacing w:line="360" w:lineRule="auto"/>
        <w:ind w:left="777" w:firstLineChars="0" w:hanging="357"/>
        <w:outlineLvl w:val="2"/>
        <w:rPr>
          <w:rFonts w:ascii="Baskerville" w:eastAsia="宋体" w:hAnsi="Baskerville"/>
          <w:b/>
          <w:bCs/>
          <w:sz w:val="24"/>
        </w:rPr>
      </w:pPr>
      <w:bookmarkStart w:id="13" w:name="_Toc195466126"/>
      <w:r w:rsidRPr="00FB5960">
        <w:rPr>
          <w:rFonts w:ascii="Baskerville" w:eastAsia="宋体" w:hAnsi="Baskerville"/>
          <w:b/>
          <w:bCs/>
          <w:sz w:val="24"/>
        </w:rPr>
        <w:t>科学家为什么会想要主导一次课程改革</w:t>
      </w:r>
      <w:bookmarkEnd w:id="13"/>
    </w:p>
    <w:p w14:paraId="6A7AAB4C" w14:textId="32051B08" w:rsidR="00904735" w:rsidRPr="00FB5960" w:rsidRDefault="007B3438" w:rsidP="00B50A6B">
      <w:pPr>
        <w:spacing w:line="360" w:lineRule="auto"/>
        <w:ind w:firstLine="420"/>
        <w:rPr>
          <w:rFonts w:ascii="Baskerville" w:eastAsia="宋体" w:hAnsi="Baskerville"/>
          <w:sz w:val="24"/>
        </w:rPr>
      </w:pPr>
      <w:r w:rsidRPr="00FB5960">
        <w:rPr>
          <w:rFonts w:ascii="Baskerville" w:eastAsia="宋体" w:hAnsi="Baskerville"/>
          <w:sz w:val="24"/>
        </w:rPr>
        <w:t>但是，正如施瓦布所言，为什么</w:t>
      </w:r>
      <w:r w:rsidRPr="00FB5960">
        <w:rPr>
          <w:rFonts w:ascii="Baskerville" w:eastAsia="宋体" w:hAnsi="Baskerville"/>
          <w:sz w:val="24"/>
        </w:rPr>
        <w:t>“</w:t>
      </w:r>
      <w:r w:rsidRPr="00FB5960">
        <w:rPr>
          <w:rFonts w:ascii="Baskerville" w:eastAsia="宋体" w:hAnsi="Baskerville"/>
          <w:sz w:val="24"/>
        </w:rPr>
        <w:t>许多科学家在多年漠视或蔑视教育问题之后</w:t>
      </w:r>
      <w:r w:rsidRPr="00FB5960">
        <w:rPr>
          <w:rFonts w:ascii="Baskerville" w:eastAsia="宋体" w:hAnsi="Baskerville"/>
          <w:sz w:val="24"/>
        </w:rPr>
        <w:t>……</w:t>
      </w:r>
      <w:r w:rsidRPr="00FB5960">
        <w:rPr>
          <w:rFonts w:ascii="Baskerville" w:eastAsia="宋体" w:hAnsi="Baskerville"/>
          <w:sz w:val="24"/>
        </w:rPr>
        <w:t>走出实验室，亲自或通过他们的社会团体呼吁科学教学改革？</w:t>
      </w:r>
      <w:r w:rsidRPr="00FB5960">
        <w:rPr>
          <w:rFonts w:ascii="Baskerville" w:eastAsia="宋体" w:hAnsi="Baskerville"/>
          <w:sz w:val="24"/>
        </w:rPr>
        <w:t>”</w:t>
      </w:r>
      <w:r w:rsidRPr="00FB5960">
        <w:rPr>
          <w:rStyle w:val="a6"/>
          <w:rFonts w:ascii="Baskerville" w:eastAsia="宋体" w:hAnsi="Baskerville"/>
          <w:sz w:val="24"/>
        </w:rPr>
        <w:footnoteReference w:id="36"/>
      </w:r>
      <w:r w:rsidR="004C30E2" w:rsidRPr="00FB5960">
        <w:rPr>
          <w:rFonts w:ascii="Baskerville" w:eastAsia="宋体" w:hAnsi="Baskerville"/>
          <w:sz w:val="24"/>
        </w:rPr>
        <w:t>科学家主动积极参与这一重大</w:t>
      </w:r>
      <w:r w:rsidR="004C30E2" w:rsidRPr="00FB5960">
        <w:rPr>
          <w:rFonts w:ascii="Baskerville" w:eastAsia="宋体" w:hAnsi="Baskerville"/>
          <w:sz w:val="24"/>
        </w:rPr>
        <w:lastRenderedPageBreak/>
        <w:t>课程改革的原因主要有两方面：</w:t>
      </w:r>
    </w:p>
    <w:p w14:paraId="177D6761" w14:textId="2C6ADEDE" w:rsidR="004D7582" w:rsidRPr="004D7582" w:rsidRDefault="004C30E2" w:rsidP="004D7582">
      <w:pPr>
        <w:spacing w:line="360" w:lineRule="auto"/>
        <w:ind w:firstLine="420"/>
        <w:rPr>
          <w:rFonts w:ascii="Baskerville" w:eastAsia="宋体" w:hAnsi="Baskerville"/>
          <w:sz w:val="24"/>
        </w:rPr>
      </w:pPr>
      <w:r w:rsidRPr="00FB5960">
        <w:rPr>
          <w:rFonts w:ascii="Baskerville" w:eastAsia="宋体" w:hAnsi="Baskerville"/>
          <w:sz w:val="24"/>
        </w:rPr>
        <w:t>一是，科学家希望通过课程干预公众对科学的理解与社会舆论氛围，提升国民的理性精神。二战后，科学技术因其对大国竞争作出的贡献得到了广泛认可与地位的提升</w:t>
      </w:r>
      <w:r w:rsidRPr="00FB5960">
        <w:rPr>
          <w:rStyle w:val="a6"/>
          <w:rFonts w:ascii="Baskerville" w:eastAsia="宋体" w:hAnsi="Baskerville"/>
          <w:sz w:val="24"/>
        </w:rPr>
        <w:footnoteReference w:id="37"/>
      </w:r>
      <w:r w:rsidRPr="00FB5960">
        <w:rPr>
          <w:rFonts w:ascii="Baskerville" w:eastAsia="宋体" w:hAnsi="Baskerville"/>
          <w:sz w:val="24"/>
        </w:rPr>
        <w:t>，但是这也给科学家们和科学教育带来新的困扰，因为公众包括政府官员通过战争形成的对科学的理解是偏颇与狭隘的</w:t>
      </w:r>
      <w:r w:rsidRPr="00FB5960">
        <w:rPr>
          <w:rStyle w:val="a6"/>
          <w:rFonts w:ascii="Baskerville" w:eastAsia="宋体" w:hAnsi="Baskerville"/>
          <w:sz w:val="24"/>
        </w:rPr>
        <w:footnoteReference w:id="38"/>
      </w:r>
      <w:r w:rsidRPr="00FB5960">
        <w:rPr>
          <w:rFonts w:ascii="Baskerville" w:eastAsia="宋体" w:hAnsi="Baskerville"/>
          <w:sz w:val="24"/>
        </w:rPr>
        <w:t>，如对科学与工程技术的混淆、对应用研究的偏好，对基础科学研究意义的缺乏认可</w:t>
      </w:r>
      <w:r w:rsidR="00466A58" w:rsidRPr="00FB5960">
        <w:rPr>
          <w:rFonts w:ascii="Baskerville" w:eastAsia="宋体" w:hAnsi="Baskerville"/>
          <w:sz w:val="24"/>
        </w:rPr>
        <w:t>。尤其是</w:t>
      </w:r>
      <w:r w:rsidRPr="00FB5960">
        <w:rPr>
          <w:rFonts w:ascii="Baskerville" w:eastAsia="宋体" w:hAnsi="Baskerville"/>
          <w:sz w:val="24"/>
        </w:rPr>
        <w:t>在</w:t>
      </w:r>
      <w:r w:rsidRPr="00FB5960">
        <w:rPr>
          <w:rFonts w:ascii="Baskerville" w:eastAsia="宋体" w:hAnsi="Baskerville"/>
          <w:sz w:val="24"/>
        </w:rPr>
        <w:t>“</w:t>
      </w:r>
      <w:r w:rsidRPr="00FB5960">
        <w:rPr>
          <w:rFonts w:ascii="Baskerville" w:eastAsia="宋体" w:hAnsi="Baskerville"/>
          <w:sz w:val="24"/>
        </w:rPr>
        <w:t>红色恐慌</w:t>
      </w:r>
      <w:r w:rsidRPr="00FB5960">
        <w:rPr>
          <w:rFonts w:ascii="Baskerville" w:eastAsia="宋体" w:hAnsi="Baskerville"/>
          <w:sz w:val="24"/>
        </w:rPr>
        <w:t>”</w:t>
      </w:r>
      <w:r w:rsidRPr="00FB5960">
        <w:rPr>
          <w:rFonts w:ascii="Baskerville" w:eastAsia="宋体" w:hAnsi="Baskerville"/>
          <w:sz w:val="24"/>
        </w:rPr>
        <w:t>等政治环境的压力下容易被视作</w:t>
      </w:r>
      <w:r w:rsidRPr="00FB5960">
        <w:rPr>
          <w:rFonts w:ascii="Baskerville" w:eastAsia="宋体" w:hAnsi="Baskerville"/>
          <w:sz w:val="24"/>
        </w:rPr>
        <w:t>“</w:t>
      </w:r>
      <w:r w:rsidRPr="00FB5960">
        <w:rPr>
          <w:rFonts w:ascii="Baskerville" w:eastAsia="宋体" w:hAnsi="Baskerville"/>
          <w:sz w:val="24"/>
        </w:rPr>
        <w:t>潜在危险分子</w:t>
      </w:r>
      <w:r w:rsidRPr="00FB5960">
        <w:rPr>
          <w:rFonts w:ascii="Baskerville" w:eastAsia="宋体" w:hAnsi="Baskerville"/>
          <w:sz w:val="24"/>
        </w:rPr>
        <w:t>”</w:t>
      </w:r>
      <w:r w:rsidRPr="00FB5960">
        <w:rPr>
          <w:rFonts w:ascii="Baskerville" w:eastAsia="宋体" w:hAnsi="Baskerville"/>
          <w:sz w:val="24"/>
        </w:rPr>
        <w:t>的科学家们也与公众有了更大的隔阂，科学家彼此之间的交流也严重受到了政府的限制</w:t>
      </w:r>
      <w:r w:rsidRPr="00FB5960">
        <w:rPr>
          <w:rStyle w:val="a6"/>
          <w:rFonts w:ascii="Baskerville" w:eastAsia="宋体" w:hAnsi="Baskerville"/>
          <w:sz w:val="24"/>
        </w:rPr>
        <w:footnoteReference w:id="39"/>
      </w:r>
      <w:r w:rsidRPr="00FB5960">
        <w:rPr>
          <w:rFonts w:ascii="Baskerville" w:eastAsia="宋体" w:hAnsi="Baskerville"/>
          <w:sz w:val="24"/>
        </w:rPr>
        <w:t>（如奥本海默事件、麦卡锡主义的过度行为）。另外，</w:t>
      </w:r>
      <w:r w:rsidRPr="00FB5960">
        <w:rPr>
          <w:rFonts w:ascii="Baskerville" w:eastAsia="宋体" w:hAnsi="Baskerville"/>
          <w:sz w:val="24"/>
        </w:rPr>
        <w:t>20</w:t>
      </w:r>
      <w:r w:rsidRPr="00FB5960">
        <w:rPr>
          <w:rFonts w:ascii="Baskerville" w:eastAsia="宋体" w:hAnsi="Baskerville"/>
          <w:sz w:val="24"/>
        </w:rPr>
        <w:t>世纪</w:t>
      </w:r>
      <w:r w:rsidRPr="00FB5960">
        <w:rPr>
          <w:rFonts w:ascii="Baskerville" w:eastAsia="宋体" w:hAnsi="Baskerville"/>
          <w:sz w:val="24"/>
        </w:rPr>
        <w:t>50</w:t>
      </w:r>
      <w:r w:rsidRPr="00FB5960">
        <w:rPr>
          <w:rFonts w:ascii="Baskerville" w:eastAsia="宋体" w:hAnsi="Baskerville"/>
          <w:sz w:val="24"/>
        </w:rPr>
        <w:t>年代初的美国也弥漫着反理性和反科学的态度与世界观，核武器也给公众带来了恐惧，这更驱动科学家们不得不开始试图通过教育提升公众的理性与对科学的信任</w:t>
      </w:r>
      <w:r w:rsidRPr="00FB5960">
        <w:rPr>
          <w:rStyle w:val="a6"/>
          <w:rFonts w:ascii="Baskerville" w:eastAsia="宋体" w:hAnsi="Baskerville"/>
          <w:sz w:val="24"/>
        </w:rPr>
        <w:footnoteReference w:id="40"/>
      </w:r>
      <w:r w:rsidRPr="00FB5960">
        <w:rPr>
          <w:rFonts w:ascii="Baskerville" w:eastAsia="宋体" w:hAnsi="Baskerville"/>
          <w:sz w:val="24"/>
        </w:rPr>
        <w:t>。这些都根本上影响着科学家们是否能顺利获得从事基础研究的科研经费以及学术上的自主权</w:t>
      </w:r>
      <w:r w:rsidRPr="00FB5960">
        <w:rPr>
          <w:rStyle w:val="a6"/>
          <w:rFonts w:ascii="Baskerville" w:eastAsia="宋体" w:hAnsi="Baskerville"/>
          <w:sz w:val="24"/>
        </w:rPr>
        <w:footnoteReference w:id="41"/>
      </w:r>
      <w:r w:rsidRPr="00FB5960">
        <w:rPr>
          <w:rFonts w:ascii="Baskerville" w:eastAsia="宋体" w:hAnsi="Baskerville"/>
          <w:sz w:val="24"/>
        </w:rPr>
        <w:t>，更重要的是，相较于科学因为国家安全、军事意义而受到重视，科学家们也希望公众将科学视作一种文化去欣赏，了解科学真实的样子，而非只是为了</w:t>
      </w:r>
      <w:r w:rsidRPr="00FB5960">
        <w:rPr>
          <w:rFonts w:ascii="Baskerville" w:eastAsia="宋体" w:hAnsi="Baskerville"/>
          <w:sz w:val="24"/>
        </w:rPr>
        <w:t>“</w:t>
      </w:r>
      <w:r w:rsidRPr="00FB5960">
        <w:rPr>
          <w:rFonts w:ascii="Baskerville" w:eastAsia="宋体" w:hAnsi="Baskerville"/>
          <w:sz w:val="24"/>
        </w:rPr>
        <w:t>保持领先于俄罗斯人</w:t>
      </w:r>
      <w:r w:rsidRPr="00FB5960">
        <w:rPr>
          <w:rFonts w:ascii="Baskerville" w:eastAsia="宋体" w:hAnsi="Baskerville"/>
          <w:sz w:val="24"/>
        </w:rPr>
        <w:t>”</w:t>
      </w:r>
      <w:r w:rsidRPr="00FB5960">
        <w:rPr>
          <w:rFonts w:ascii="Baskerville" w:eastAsia="宋体" w:hAnsi="Baskerville"/>
          <w:sz w:val="24"/>
        </w:rPr>
        <w:t>或是像诺奖得主拉比所说的那样</w:t>
      </w:r>
      <w:r w:rsidRPr="00FB5960">
        <w:rPr>
          <w:rFonts w:ascii="Baskerville" w:eastAsia="宋体" w:hAnsi="Baskerville"/>
          <w:sz w:val="24"/>
        </w:rPr>
        <w:t>“</w:t>
      </w:r>
      <w:r w:rsidRPr="00FB5960">
        <w:rPr>
          <w:rFonts w:ascii="Baskerville" w:eastAsia="宋体" w:hAnsi="Baskerville"/>
          <w:sz w:val="24"/>
        </w:rPr>
        <w:t>保</w:t>
      </w:r>
      <w:r w:rsidRPr="00FB5960">
        <w:rPr>
          <w:rFonts w:ascii="Baskerville" w:eastAsia="宋体" w:hAnsi="Baskerville"/>
          <w:sz w:val="24"/>
        </w:rPr>
        <w:lastRenderedPageBreak/>
        <w:t>留可怕的成果，而拒绝科学精神</w:t>
      </w:r>
      <w:r w:rsidRPr="00FB5960">
        <w:rPr>
          <w:rFonts w:ascii="Baskerville" w:eastAsia="宋体" w:hAnsi="Baskerville"/>
          <w:sz w:val="24"/>
        </w:rPr>
        <w:t>”</w:t>
      </w:r>
      <w:r w:rsidRPr="00FB5960">
        <w:rPr>
          <w:rFonts w:ascii="Baskerville" w:eastAsia="宋体" w:hAnsi="Baskerville"/>
          <w:sz w:val="24"/>
        </w:rPr>
        <w:t>（鲁道夫，</w:t>
      </w:r>
      <w:r w:rsidRPr="00FB5960">
        <w:rPr>
          <w:rFonts w:ascii="Baskerville" w:eastAsia="宋体" w:hAnsi="Baskerville"/>
          <w:sz w:val="24"/>
        </w:rPr>
        <w:t>2023</w:t>
      </w:r>
      <w:r w:rsidRPr="00FB5960">
        <w:rPr>
          <w:rFonts w:ascii="Baskerville" w:eastAsia="宋体" w:hAnsi="Baskerville"/>
          <w:sz w:val="24"/>
        </w:rPr>
        <w:t>）。</w:t>
      </w:r>
    </w:p>
    <w:p w14:paraId="330AE8D8" w14:textId="409AF217" w:rsidR="004C30E2" w:rsidRPr="004D7582" w:rsidRDefault="004C30E2" w:rsidP="00F06554">
      <w:pPr>
        <w:spacing w:line="360" w:lineRule="auto"/>
        <w:ind w:firstLine="420"/>
        <w:rPr>
          <w:rFonts w:ascii="Baskerville" w:eastAsia="宋体" w:hAnsi="Baskerville"/>
          <w:sz w:val="24"/>
        </w:rPr>
      </w:pPr>
      <w:r w:rsidRPr="00FB5960">
        <w:rPr>
          <w:rFonts w:ascii="Baskerville" w:eastAsia="宋体" w:hAnsi="Baskerville"/>
          <w:sz w:val="24"/>
        </w:rPr>
        <w:t>二是，扎卡里亚斯与对现有科学课程的不满。扎卡里亚斯意识到高中物理教科书的内容十分过时，认为科学还被置于</w:t>
      </w:r>
      <w:r w:rsidRPr="00FB5960">
        <w:rPr>
          <w:rFonts w:ascii="Baskerville" w:eastAsia="宋体" w:hAnsi="Baskerville"/>
          <w:sz w:val="24"/>
        </w:rPr>
        <w:t>1896</w:t>
      </w:r>
      <w:r w:rsidRPr="00FB5960">
        <w:rPr>
          <w:rFonts w:ascii="Baskerville" w:eastAsia="宋体" w:hAnsi="Baskerville"/>
          <w:sz w:val="24"/>
        </w:rPr>
        <w:t>年而非</w:t>
      </w:r>
      <w:r w:rsidRPr="00FB5960">
        <w:rPr>
          <w:rFonts w:ascii="Baskerville" w:eastAsia="宋体" w:hAnsi="Baskerville"/>
          <w:sz w:val="24"/>
        </w:rPr>
        <w:t>1956</w:t>
      </w:r>
      <w:r w:rsidRPr="00FB5960">
        <w:rPr>
          <w:rFonts w:ascii="Baskerville" w:eastAsia="宋体" w:hAnsi="Baskerville"/>
          <w:sz w:val="24"/>
        </w:rPr>
        <w:t>年的框架中</w:t>
      </w:r>
      <w:r w:rsidRPr="00FB5960">
        <w:rPr>
          <w:rStyle w:val="a6"/>
          <w:rFonts w:ascii="Baskerville" w:eastAsia="宋体" w:hAnsi="Baskerville"/>
        </w:rPr>
        <w:footnoteReference w:id="42"/>
      </w:r>
      <w:r w:rsidRPr="00FB5960">
        <w:rPr>
          <w:rFonts w:ascii="Baskerville" w:eastAsia="宋体" w:hAnsi="Baskerville"/>
          <w:sz w:val="24"/>
        </w:rPr>
        <w:t>，</w:t>
      </w:r>
      <w:r w:rsidRPr="00FB5960">
        <w:rPr>
          <w:rFonts w:ascii="Baskerville" w:eastAsia="宋体" w:hAnsi="Baskerville" w:cs="Cambria"/>
          <w:sz w:val="24"/>
        </w:rPr>
        <w:t>而这也并非是</w:t>
      </w:r>
      <w:r w:rsidRPr="00FB5960">
        <w:rPr>
          <w:rFonts w:ascii="Baskerville" w:eastAsia="宋体" w:hAnsi="Baskerville"/>
          <w:sz w:val="24"/>
        </w:rPr>
        <w:t>扎卡里亚斯个人的偏好，而是当时科学家的普遍共识。</w:t>
      </w:r>
      <w:r w:rsidR="00CD59CB" w:rsidRPr="00FB5960">
        <w:rPr>
          <w:rFonts w:ascii="Baskerville" w:eastAsia="宋体" w:hAnsi="Baskerville"/>
          <w:sz w:val="24"/>
        </w:rPr>
        <w:t>而在最初的备忘录和</w:t>
      </w:r>
      <w:r w:rsidR="00CD59CB" w:rsidRPr="00FB5960">
        <w:rPr>
          <w:rFonts w:ascii="Baskerville" w:eastAsia="宋体" w:hAnsi="Baskerville"/>
          <w:sz w:val="24"/>
        </w:rPr>
        <w:t>1956</w:t>
      </w:r>
      <w:r w:rsidR="00CD59CB" w:rsidRPr="00FB5960">
        <w:rPr>
          <w:rFonts w:ascii="Baskerville" w:eastAsia="宋体" w:hAnsi="Baskerville"/>
          <w:sz w:val="24"/>
        </w:rPr>
        <w:t>年</w:t>
      </w:r>
      <w:r w:rsidR="00CD59CB" w:rsidRPr="00FB5960">
        <w:rPr>
          <w:rFonts w:ascii="Baskerville" w:eastAsia="宋体" w:hAnsi="Baskerville"/>
          <w:sz w:val="24"/>
        </w:rPr>
        <w:t>12</w:t>
      </w:r>
      <w:r w:rsidR="00CD59CB" w:rsidRPr="00FB5960">
        <w:rPr>
          <w:rFonts w:ascii="Baskerville" w:eastAsia="宋体" w:hAnsi="Baskerville"/>
          <w:sz w:val="24"/>
        </w:rPr>
        <w:t>月的第一次</w:t>
      </w:r>
      <w:r w:rsidR="00CD59CB" w:rsidRPr="00CA5292">
        <w:rPr>
          <w:rFonts w:ascii="Times New Roman" w:eastAsia="宋体" w:hAnsi="Times New Roman"/>
          <w:sz w:val="24"/>
        </w:rPr>
        <w:t>PSSC</w:t>
      </w:r>
      <w:r w:rsidR="00CD59CB" w:rsidRPr="00FB5960">
        <w:rPr>
          <w:rFonts w:ascii="Baskerville" w:eastAsia="宋体" w:hAnsi="Baskerville"/>
          <w:sz w:val="24"/>
        </w:rPr>
        <w:t>正式会议中，</w:t>
      </w:r>
      <w:r w:rsidR="00CD59CB" w:rsidRPr="00C94B22">
        <w:rPr>
          <w:rFonts w:ascii="Baskerville" w:eastAsia="宋体" w:hAnsi="Baskerville"/>
          <w:sz w:val="24"/>
        </w:rPr>
        <w:t>扎卡里亚斯及其团队</w:t>
      </w:r>
      <w:r w:rsidR="003179F6">
        <w:rPr>
          <w:rFonts w:ascii="Baskerville" w:eastAsia="宋体" w:hAnsi="Baskerville" w:hint="eastAsia"/>
          <w:sz w:val="24"/>
        </w:rPr>
        <w:t>更是</w:t>
      </w:r>
      <w:r w:rsidR="00CD59CB" w:rsidRPr="00C94B22">
        <w:rPr>
          <w:rFonts w:ascii="Baskerville" w:eastAsia="宋体" w:hAnsi="Baskerville"/>
          <w:sz w:val="24"/>
        </w:rPr>
        <w:t>调查</w:t>
      </w:r>
      <w:r w:rsidR="007E2D60" w:rsidRPr="00C94B22">
        <w:rPr>
          <w:rFonts w:ascii="Baskerville" w:eastAsia="宋体" w:hAnsi="Baskerville"/>
          <w:sz w:val="24"/>
        </w:rPr>
        <w:t>研究</w:t>
      </w:r>
      <w:r w:rsidR="00CD59CB" w:rsidRPr="00C94B22">
        <w:rPr>
          <w:rFonts w:ascii="Baskerville" w:eastAsia="宋体" w:hAnsi="Baskerville"/>
          <w:sz w:val="24"/>
        </w:rPr>
        <w:t>了当时教科书存在的具体问题</w:t>
      </w:r>
      <w:r w:rsidR="00CD59CB" w:rsidRPr="00FB5960">
        <w:rPr>
          <w:rFonts w:ascii="Baskerville" w:eastAsia="宋体" w:hAnsi="Baskerville"/>
          <w:sz w:val="24"/>
        </w:rPr>
        <w:t>，如分解为零散、零碎的单元，缺乏基础知识而过于强调应用例子而</w:t>
      </w:r>
      <w:r w:rsidR="00CD59CB" w:rsidRPr="00FB5960">
        <w:rPr>
          <w:rFonts w:ascii="Baskerville" w:eastAsia="宋体" w:hAnsi="Baskerville"/>
          <w:sz w:val="24"/>
        </w:rPr>
        <w:t>“</w:t>
      </w:r>
      <w:r w:rsidR="00CD59CB" w:rsidRPr="00FB5960">
        <w:rPr>
          <w:rFonts w:ascii="Baskerville" w:eastAsia="宋体" w:hAnsi="Baskerville"/>
          <w:sz w:val="24"/>
        </w:rPr>
        <w:t>成功得把物理学变成了一门非常复杂的学科</w:t>
      </w:r>
      <w:r w:rsidR="00CD59CB" w:rsidRPr="00FB5960">
        <w:rPr>
          <w:rFonts w:ascii="Baskerville" w:eastAsia="宋体" w:hAnsi="Baskerville"/>
          <w:sz w:val="24"/>
        </w:rPr>
        <w:t>”“</w:t>
      </w:r>
      <w:r w:rsidR="00CD59CB" w:rsidRPr="00FB5960">
        <w:rPr>
          <w:rFonts w:ascii="Baskerville" w:eastAsia="宋体" w:hAnsi="Baskerville"/>
          <w:sz w:val="24"/>
        </w:rPr>
        <w:t>掩盖了学科的一般原理</w:t>
      </w:r>
      <w:r w:rsidR="00CD59CB" w:rsidRPr="00FB5960">
        <w:rPr>
          <w:rFonts w:ascii="Baskerville" w:eastAsia="宋体" w:hAnsi="Baskerville"/>
          <w:sz w:val="24"/>
        </w:rPr>
        <w:t>”</w:t>
      </w:r>
      <w:r w:rsidR="00CD59CB" w:rsidRPr="00FB5960">
        <w:rPr>
          <w:rFonts w:ascii="Baskerville" w:eastAsia="宋体" w:hAnsi="Baskerville"/>
          <w:sz w:val="24"/>
        </w:rPr>
        <w:t>。</w:t>
      </w:r>
      <w:r w:rsidR="007E2D60" w:rsidRPr="00FB5960">
        <w:rPr>
          <w:rFonts w:ascii="Baskerville" w:eastAsia="宋体" w:hAnsi="Baskerville"/>
          <w:sz w:val="24"/>
        </w:rPr>
        <w:t>而</w:t>
      </w:r>
      <w:r w:rsidRPr="00FB5960">
        <w:rPr>
          <w:rFonts w:ascii="Baskerville" w:eastAsia="宋体" w:hAnsi="Baskerville"/>
          <w:sz w:val="24"/>
        </w:rPr>
        <w:t>扎卡里亚斯作为一名实验物理学家，</w:t>
      </w:r>
      <w:r w:rsidR="007E2D60" w:rsidRPr="00FB5960">
        <w:rPr>
          <w:rFonts w:ascii="Baskerville" w:eastAsia="宋体" w:hAnsi="Baskerville"/>
          <w:sz w:val="24"/>
        </w:rPr>
        <w:t>也</w:t>
      </w:r>
      <w:r w:rsidRPr="00FB5960">
        <w:rPr>
          <w:rFonts w:ascii="Baskerville" w:eastAsia="宋体" w:hAnsi="Baskerville"/>
          <w:sz w:val="24"/>
        </w:rPr>
        <w:t>认为现有课程对实验物理学的重视十分有限（王建军，</w:t>
      </w:r>
      <w:r w:rsidRPr="00FB5960">
        <w:rPr>
          <w:rFonts w:ascii="Baskerville" w:eastAsia="宋体" w:hAnsi="Baskerville"/>
          <w:sz w:val="24"/>
        </w:rPr>
        <w:t>2008</w:t>
      </w:r>
      <w:r w:rsidRPr="00FB5960">
        <w:rPr>
          <w:rFonts w:ascii="Baskerville" w:eastAsia="宋体" w:hAnsi="Baskerville"/>
          <w:sz w:val="24"/>
        </w:rPr>
        <w:t>；鲁道夫，</w:t>
      </w:r>
      <w:r w:rsidRPr="00FB5960">
        <w:rPr>
          <w:rFonts w:ascii="Baskerville" w:eastAsia="宋体" w:hAnsi="Baskerville"/>
          <w:sz w:val="24"/>
        </w:rPr>
        <w:t>2002</w:t>
      </w:r>
      <w:r w:rsidRPr="00FB5960">
        <w:rPr>
          <w:rFonts w:ascii="Baskerville" w:eastAsia="宋体" w:hAnsi="Baskerville"/>
          <w:sz w:val="24"/>
        </w:rPr>
        <w:t>），并指出</w:t>
      </w:r>
      <w:r w:rsidRPr="00FB5960">
        <w:rPr>
          <w:rFonts w:ascii="Baskerville" w:eastAsia="宋体" w:hAnsi="Baskerville"/>
          <w:sz w:val="24"/>
        </w:rPr>
        <w:t>“</w:t>
      </w:r>
      <w:r w:rsidRPr="00FB5960">
        <w:rPr>
          <w:rFonts w:ascii="Baskerville" w:eastAsia="宋体" w:hAnsi="Baskerville"/>
          <w:sz w:val="24"/>
        </w:rPr>
        <w:t>一个实验，人们说那是你用手做的；事实是，你用你的头脑去做</w:t>
      </w:r>
      <w:r w:rsidRPr="00FB5960">
        <w:rPr>
          <w:rFonts w:ascii="Baskerville" w:eastAsia="宋体" w:hAnsi="Baskerville"/>
          <w:sz w:val="24"/>
        </w:rPr>
        <w:t>”</w:t>
      </w:r>
      <w:r w:rsidRPr="00FB5960">
        <w:rPr>
          <w:rStyle w:val="a6"/>
          <w:rFonts w:ascii="Baskerville" w:eastAsia="宋体" w:hAnsi="Baskerville"/>
          <w:sz w:val="24"/>
        </w:rPr>
        <w:footnoteReference w:id="43"/>
      </w:r>
      <w:r w:rsidRPr="00FB5960">
        <w:rPr>
          <w:rFonts w:ascii="Baskerville" w:eastAsia="宋体" w:hAnsi="Baskerville"/>
          <w:sz w:val="24"/>
        </w:rPr>
        <w:t>，这</w:t>
      </w:r>
      <w:r w:rsidR="007E2D60" w:rsidRPr="00FB5960">
        <w:rPr>
          <w:rFonts w:ascii="Baskerville" w:eastAsia="宋体" w:hAnsi="Baskerville"/>
          <w:sz w:val="24"/>
        </w:rPr>
        <w:t>都</w:t>
      </w:r>
      <w:r w:rsidRPr="00FB5960">
        <w:rPr>
          <w:rFonts w:ascii="Baskerville" w:eastAsia="宋体" w:hAnsi="Baskerville"/>
          <w:sz w:val="24"/>
        </w:rPr>
        <w:t>反映在了后续强调实验室学习的课程改革之中。</w:t>
      </w:r>
    </w:p>
    <w:p w14:paraId="56CDB6A6" w14:textId="7DEBE3FB" w:rsidR="007E2D60" w:rsidRPr="00FB5960" w:rsidRDefault="00477FFE" w:rsidP="00B50A6B">
      <w:pPr>
        <w:pStyle w:val="a3"/>
        <w:numPr>
          <w:ilvl w:val="0"/>
          <w:numId w:val="3"/>
        </w:numPr>
        <w:spacing w:line="360" w:lineRule="auto"/>
        <w:ind w:left="777" w:firstLineChars="0" w:hanging="357"/>
        <w:outlineLvl w:val="2"/>
        <w:rPr>
          <w:rFonts w:ascii="Baskerville" w:eastAsia="宋体" w:hAnsi="Baskerville"/>
          <w:b/>
          <w:bCs/>
          <w:sz w:val="24"/>
        </w:rPr>
      </w:pPr>
      <w:bookmarkStart w:id="14" w:name="_Toc195466127"/>
      <w:r w:rsidRPr="00FB5960">
        <w:rPr>
          <w:rFonts w:ascii="Baskerville" w:eastAsia="宋体" w:hAnsi="Baskerville"/>
          <w:b/>
          <w:bCs/>
          <w:sz w:val="24"/>
        </w:rPr>
        <w:t>科学家何以能够主导课程改革</w:t>
      </w:r>
      <w:bookmarkEnd w:id="14"/>
    </w:p>
    <w:p w14:paraId="78957366" w14:textId="77777777" w:rsidR="00680702" w:rsidRDefault="005C5515" w:rsidP="00B50A6B">
      <w:pPr>
        <w:spacing w:line="360" w:lineRule="auto"/>
        <w:ind w:firstLine="420"/>
        <w:rPr>
          <w:rFonts w:ascii="Baskerville" w:eastAsia="宋体" w:hAnsi="Baskerville" w:cs="Cambria"/>
          <w:sz w:val="24"/>
        </w:rPr>
      </w:pPr>
      <w:r w:rsidRPr="00FB5960">
        <w:rPr>
          <w:rFonts w:ascii="Baskerville" w:eastAsia="宋体" w:hAnsi="Baskerville" w:cs="Cambria"/>
          <w:sz w:val="24"/>
        </w:rPr>
        <w:t>不同于在此之前教育家主导的时期，科学家隐居在实验室和大学中，经历二战后的联邦政府与科学家团体形成了紧密联系的制度安排。同时，经历二战后的科学家在公众中有着良好的信誉</w:t>
      </w:r>
      <w:r w:rsidRPr="00FB5960">
        <w:rPr>
          <w:rStyle w:val="a6"/>
          <w:rFonts w:ascii="Baskerville" w:eastAsia="宋体" w:hAnsi="Baskerville" w:cs="Cambria"/>
          <w:sz w:val="24"/>
        </w:rPr>
        <w:footnoteReference w:id="44"/>
      </w:r>
      <w:r w:rsidRPr="00FB5960">
        <w:rPr>
          <w:rFonts w:ascii="Baskerville" w:eastAsia="宋体" w:hAnsi="Baskerville" w:cs="Cambria"/>
          <w:sz w:val="24"/>
        </w:rPr>
        <w:t>，尤其是相较于其他社会、历史课程，科学课程本身更是有着看似非意识形态的性质</w:t>
      </w:r>
      <w:r w:rsidRPr="00FB5960">
        <w:rPr>
          <w:rStyle w:val="a6"/>
          <w:rFonts w:ascii="Baskerville" w:eastAsia="宋体" w:hAnsi="Baskerville" w:cs="Cambria"/>
          <w:sz w:val="24"/>
        </w:rPr>
        <w:footnoteReference w:id="45"/>
      </w:r>
      <w:r w:rsidRPr="00FB5960">
        <w:rPr>
          <w:rFonts w:ascii="Baskerville" w:eastAsia="宋体" w:hAnsi="Baskerville" w:cs="Cambria"/>
          <w:sz w:val="24"/>
        </w:rPr>
        <w:t>（鲁道夫，</w:t>
      </w:r>
      <w:r w:rsidRPr="00FB5960">
        <w:rPr>
          <w:rFonts w:ascii="Baskerville" w:eastAsia="宋体" w:hAnsi="Baskerville" w:cs="Cambria"/>
          <w:sz w:val="24"/>
        </w:rPr>
        <w:t>2022</w:t>
      </w:r>
      <w:r w:rsidRPr="00FB5960">
        <w:rPr>
          <w:rFonts w:ascii="Baskerville" w:eastAsia="宋体" w:hAnsi="Baskerville" w:cs="Cambria"/>
          <w:sz w:val="24"/>
        </w:rPr>
        <w:t>）。由此，与</w:t>
      </w:r>
      <w:r w:rsidRPr="00FB5960">
        <w:rPr>
          <w:rFonts w:ascii="Baskerville" w:eastAsia="宋体" w:hAnsi="Baskerville" w:cs="Cambria"/>
          <w:sz w:val="24"/>
        </w:rPr>
        <w:t>“</w:t>
      </w:r>
      <w:r w:rsidRPr="00FB5960">
        <w:rPr>
          <w:rFonts w:ascii="Baskerville" w:eastAsia="宋体" w:hAnsi="Baskerville" w:cs="Cambria"/>
          <w:sz w:val="24"/>
        </w:rPr>
        <w:t>科学家</w:t>
      </w:r>
      <w:r w:rsidRPr="00FB5960">
        <w:rPr>
          <w:rFonts w:ascii="Baskerville" w:eastAsia="宋体" w:hAnsi="Baskerville" w:cs="Cambria"/>
          <w:sz w:val="24"/>
        </w:rPr>
        <w:t>”</w:t>
      </w:r>
      <w:r w:rsidRPr="00FB5960">
        <w:rPr>
          <w:rFonts w:ascii="Baskerville" w:eastAsia="宋体" w:hAnsi="Baskerville" w:cs="Cambria"/>
          <w:sz w:val="24"/>
        </w:rPr>
        <w:t>合作改革</w:t>
      </w:r>
      <w:r w:rsidRPr="00FB5960">
        <w:rPr>
          <w:rFonts w:ascii="Baskerville" w:eastAsia="宋体" w:hAnsi="Baskerville" w:cs="Cambria"/>
          <w:sz w:val="24"/>
        </w:rPr>
        <w:t>“</w:t>
      </w:r>
      <w:r w:rsidRPr="00FB5960">
        <w:rPr>
          <w:rFonts w:ascii="Baskerville" w:eastAsia="宋体" w:hAnsi="Baskerville" w:cs="Cambria"/>
          <w:sz w:val="24"/>
        </w:rPr>
        <w:t>科学</w:t>
      </w:r>
      <w:r w:rsidRPr="00FB5960">
        <w:rPr>
          <w:rFonts w:ascii="Baskerville" w:eastAsia="宋体" w:hAnsi="Baskerville" w:cs="Cambria"/>
          <w:sz w:val="24"/>
        </w:rPr>
        <w:t>”</w:t>
      </w:r>
      <w:r w:rsidRPr="00FB5960">
        <w:rPr>
          <w:rFonts w:ascii="Baskerville" w:eastAsia="宋体" w:hAnsi="Baskerville" w:cs="Cambria"/>
          <w:sz w:val="24"/>
        </w:rPr>
        <w:t>课程，无疑是绕开社会舆论、政治压力的绝佳选择。这些都为科学家能够有机会参与到课程改革中奠定了基础，甚至可以说是政府组织的精心谋划，从而在与公众舆论的博弈中胜出。</w:t>
      </w:r>
    </w:p>
    <w:p w14:paraId="3BFED80F" w14:textId="55DC800C" w:rsidR="00477FFE" w:rsidRDefault="00680702" w:rsidP="00B50A6B">
      <w:pPr>
        <w:spacing w:line="360" w:lineRule="auto"/>
        <w:ind w:firstLine="420"/>
        <w:rPr>
          <w:rFonts w:ascii="Baskerville" w:eastAsia="宋体" w:hAnsi="Baskerville"/>
          <w:sz w:val="24"/>
        </w:rPr>
      </w:pPr>
      <w:r>
        <w:rPr>
          <w:rFonts w:ascii="Baskerville" w:eastAsia="宋体" w:hAnsi="Baskerville" w:cs="Cambria" w:hint="eastAsia"/>
          <w:sz w:val="24"/>
        </w:rPr>
        <w:t>同时，</w:t>
      </w:r>
      <w:r w:rsidR="005C5515" w:rsidRPr="00FB5960">
        <w:rPr>
          <w:rFonts w:ascii="Baskerville" w:eastAsia="宋体" w:hAnsi="Baskerville" w:cs="Cambria"/>
          <w:sz w:val="24"/>
        </w:rPr>
        <w:t>过去三十年由教育家进行的生活适应课程运动遭遇的强烈批判，也几乎决定了教育家们在这一时期课程改革中的自动出局。</w:t>
      </w:r>
      <w:r w:rsidR="00DF356C" w:rsidRPr="00FB5960">
        <w:rPr>
          <w:rFonts w:ascii="Baskerville" w:eastAsia="宋体" w:hAnsi="Baskerville" w:cs="Cambria"/>
          <w:sz w:val="24"/>
        </w:rPr>
        <w:t>比如当时部分有话语权的政府官员对教育界的态度是消极的，国家科学基金会的官员则要么对全国科学教学研究协会（</w:t>
      </w:r>
      <w:r w:rsidR="00DF356C" w:rsidRPr="00CA5292">
        <w:rPr>
          <w:rFonts w:ascii="Times New Roman" w:eastAsia="宋体" w:hAnsi="Times New Roman" w:cs="Cambria"/>
          <w:sz w:val="24"/>
        </w:rPr>
        <w:t>NARST</w:t>
      </w:r>
      <w:r w:rsidR="00DF356C" w:rsidRPr="00FB5960">
        <w:rPr>
          <w:rFonts w:ascii="Baskerville" w:eastAsia="宋体" w:hAnsi="Baskerville" w:cs="Cambria"/>
          <w:sz w:val="24"/>
        </w:rPr>
        <w:t>）不感兴趣，评价为</w:t>
      </w:r>
      <w:r w:rsidR="00DF356C" w:rsidRPr="00FB5960">
        <w:rPr>
          <w:rFonts w:ascii="Baskerville" w:eastAsia="宋体" w:hAnsi="Baskerville" w:cs="Cambria"/>
          <w:sz w:val="24"/>
        </w:rPr>
        <w:t>“</w:t>
      </w:r>
      <w:r w:rsidR="00DF356C" w:rsidRPr="00FB5960">
        <w:rPr>
          <w:rFonts w:ascii="Baskerville" w:eastAsia="宋体" w:hAnsi="Baskerville" w:cs="Cambria"/>
          <w:sz w:val="24"/>
        </w:rPr>
        <w:t>并不出色，可能有帮助，可以偶尔参与</w:t>
      </w:r>
      <w:r w:rsidR="00DF356C" w:rsidRPr="00FB5960">
        <w:rPr>
          <w:rFonts w:ascii="Baskerville" w:eastAsia="宋体" w:hAnsi="Baskerville" w:cs="Cambria"/>
          <w:sz w:val="24"/>
        </w:rPr>
        <w:t>”</w:t>
      </w:r>
      <w:r w:rsidR="00DF356C" w:rsidRPr="00FB5960">
        <w:rPr>
          <w:rFonts w:ascii="Baskerville" w:eastAsia="宋体" w:hAnsi="Baskerville" w:cs="Cambria"/>
          <w:sz w:val="24"/>
        </w:rPr>
        <w:t>，要么则警惕的表示</w:t>
      </w:r>
      <w:r w:rsidR="00DF356C" w:rsidRPr="00FB5960">
        <w:rPr>
          <w:rFonts w:ascii="Baskerville" w:eastAsia="宋体" w:hAnsi="Baskerville" w:cs="Cambria"/>
          <w:sz w:val="24"/>
        </w:rPr>
        <w:t>“</w:t>
      </w:r>
      <w:r w:rsidR="00DF356C" w:rsidRPr="00CA5292">
        <w:rPr>
          <w:rFonts w:ascii="Times New Roman" w:eastAsia="宋体" w:hAnsi="Times New Roman" w:cs="Cambria"/>
          <w:sz w:val="24"/>
        </w:rPr>
        <w:t>NARST</w:t>
      </w:r>
      <w:r w:rsidR="00DF356C" w:rsidRPr="00FB5960">
        <w:rPr>
          <w:rFonts w:ascii="Baskerville" w:eastAsia="宋体" w:hAnsi="Baskerville" w:cs="Cambria"/>
          <w:sz w:val="24"/>
        </w:rPr>
        <w:t>更注</w:t>
      </w:r>
      <w:r w:rsidR="00DF356C" w:rsidRPr="00FB5960">
        <w:rPr>
          <w:rFonts w:ascii="Baskerville" w:eastAsia="宋体" w:hAnsi="Baskerville" w:cs="Cambria"/>
          <w:sz w:val="24"/>
        </w:rPr>
        <w:lastRenderedPageBreak/>
        <w:t>重教育，而不是科学，应该小心，防止他们主导</w:t>
      </w:r>
      <w:r w:rsidR="003E06AF" w:rsidRPr="00FB5960">
        <w:rPr>
          <w:rFonts w:ascii="Baskerville" w:eastAsia="宋体" w:hAnsi="Baskerville" w:cs="Cambria"/>
          <w:sz w:val="24"/>
        </w:rPr>
        <w:t>……</w:t>
      </w:r>
      <w:r w:rsidR="00DF356C" w:rsidRPr="00FB5960">
        <w:rPr>
          <w:rFonts w:ascii="Baskerville" w:eastAsia="宋体" w:hAnsi="Baskerville" w:cs="Cambria"/>
          <w:sz w:val="24"/>
        </w:rPr>
        <w:t>”</w:t>
      </w:r>
      <w:r w:rsidR="00DF356C" w:rsidRPr="00FB5960">
        <w:rPr>
          <w:rStyle w:val="a6"/>
          <w:rFonts w:ascii="Baskerville" w:eastAsia="宋体" w:hAnsi="Baskerville" w:cs="Cambria"/>
          <w:sz w:val="24"/>
        </w:rPr>
        <w:footnoteReference w:id="46"/>
      </w:r>
      <w:r w:rsidR="003E06AF" w:rsidRPr="00FB5960">
        <w:rPr>
          <w:rFonts w:ascii="Baskerville" w:eastAsia="宋体" w:hAnsi="Baskerville" w:cs="Cambria"/>
          <w:sz w:val="24"/>
        </w:rPr>
        <w:t>。</w:t>
      </w:r>
      <w:r w:rsidR="00FB5960" w:rsidRPr="00FB5960">
        <w:rPr>
          <w:rFonts w:ascii="Baskerville" w:eastAsia="宋体" w:hAnsi="Baskerville" w:cs="Cambria"/>
          <w:sz w:val="24"/>
        </w:rPr>
        <w:t>而</w:t>
      </w:r>
      <w:r w:rsidR="003E06AF" w:rsidRPr="00CA5292">
        <w:rPr>
          <w:rFonts w:ascii="Times New Roman" w:eastAsia="宋体" w:hAnsi="Times New Roman"/>
          <w:sz w:val="24"/>
        </w:rPr>
        <w:t>PSSC</w:t>
      </w:r>
      <w:r w:rsidR="003E06AF" w:rsidRPr="00FB5960">
        <w:rPr>
          <w:rFonts w:ascii="Baskerville" w:eastAsia="宋体" w:hAnsi="Baskerville"/>
          <w:sz w:val="24"/>
        </w:rPr>
        <w:t>团队</w:t>
      </w:r>
      <w:r w:rsidR="00FB5960" w:rsidRPr="00FB5960">
        <w:rPr>
          <w:rFonts w:ascii="Baskerville" w:eastAsia="宋体" w:hAnsi="Baskerville"/>
          <w:sz w:val="24"/>
        </w:rPr>
        <w:t>中的</w:t>
      </w:r>
      <w:r w:rsidR="00D92F9B" w:rsidRPr="00CA5292">
        <w:rPr>
          <w:rFonts w:ascii="Times New Roman" w:eastAsia="宋体" w:hAnsi="Times New Roman"/>
          <w:sz w:val="24"/>
        </w:rPr>
        <w:t>Walter</w:t>
      </w:r>
      <w:r w:rsidR="00D92F9B" w:rsidRPr="00FB5960">
        <w:rPr>
          <w:rFonts w:ascii="Baskerville" w:eastAsia="宋体" w:hAnsi="Baskerville"/>
          <w:sz w:val="24"/>
        </w:rPr>
        <w:t xml:space="preserve"> </w:t>
      </w:r>
      <w:r w:rsidR="00D92F9B" w:rsidRPr="00CA5292">
        <w:rPr>
          <w:rFonts w:ascii="Times New Roman" w:eastAsia="宋体" w:hAnsi="Times New Roman"/>
          <w:sz w:val="24"/>
        </w:rPr>
        <w:t>C</w:t>
      </w:r>
      <w:r w:rsidR="00D92F9B" w:rsidRPr="00FB5960">
        <w:rPr>
          <w:rFonts w:ascii="Baskerville" w:eastAsia="宋体" w:hAnsi="Baskerville"/>
          <w:sz w:val="24"/>
        </w:rPr>
        <w:t xml:space="preserve">. </w:t>
      </w:r>
      <w:r w:rsidR="00D92F9B" w:rsidRPr="00CA5292">
        <w:rPr>
          <w:rFonts w:ascii="Times New Roman" w:eastAsia="宋体" w:hAnsi="Times New Roman"/>
          <w:sz w:val="24"/>
        </w:rPr>
        <w:t>Michels</w:t>
      </w:r>
      <w:r w:rsidR="00D92F9B" w:rsidRPr="00FB5960">
        <w:rPr>
          <w:rFonts w:ascii="Baskerville" w:eastAsia="宋体" w:hAnsi="Baskerville"/>
          <w:sz w:val="24"/>
        </w:rPr>
        <w:t>、</w:t>
      </w:r>
      <w:r w:rsidR="00997A6F" w:rsidRPr="00CA5292">
        <w:rPr>
          <w:rFonts w:ascii="Times New Roman" w:eastAsia="宋体" w:hAnsi="Times New Roman"/>
          <w:sz w:val="24"/>
        </w:rPr>
        <w:t>Robert</w:t>
      </w:r>
      <w:r w:rsidR="00997A6F" w:rsidRPr="00FB5960">
        <w:rPr>
          <w:rFonts w:ascii="Baskerville" w:eastAsia="宋体" w:hAnsi="Baskerville"/>
          <w:sz w:val="24"/>
        </w:rPr>
        <w:t xml:space="preserve"> </w:t>
      </w:r>
      <w:r w:rsidR="00997A6F" w:rsidRPr="00CA5292">
        <w:rPr>
          <w:rFonts w:ascii="Times New Roman" w:eastAsia="宋体" w:hAnsi="Times New Roman"/>
          <w:sz w:val="24"/>
        </w:rPr>
        <w:t>Carleton</w:t>
      </w:r>
      <w:r w:rsidR="00FB5960">
        <w:rPr>
          <w:rFonts w:ascii="Baskerville" w:eastAsia="宋体" w:hAnsi="Baskerville" w:hint="eastAsia"/>
          <w:sz w:val="24"/>
        </w:rPr>
        <w:t>虽然</w:t>
      </w:r>
      <w:r w:rsidR="00F56CDA" w:rsidRPr="00FB5960">
        <w:rPr>
          <w:rFonts w:ascii="Baskerville" w:eastAsia="宋体" w:hAnsi="Baskerville"/>
          <w:sz w:val="24"/>
        </w:rPr>
        <w:t>是</w:t>
      </w:r>
      <w:r w:rsidR="00F56CDA" w:rsidRPr="00CA5292">
        <w:rPr>
          <w:rFonts w:ascii="Times New Roman" w:eastAsia="宋体" w:hAnsi="Times New Roman"/>
          <w:sz w:val="24"/>
        </w:rPr>
        <w:t>NARST</w:t>
      </w:r>
      <w:r w:rsidR="00F56CDA" w:rsidRPr="00FB5960">
        <w:rPr>
          <w:rFonts w:ascii="Baskerville" w:eastAsia="宋体" w:hAnsi="Baskerville"/>
          <w:sz w:val="24"/>
        </w:rPr>
        <w:t>的核心成员</w:t>
      </w:r>
      <w:r w:rsidR="00FB5960" w:rsidRPr="00FB5960">
        <w:rPr>
          <w:rFonts w:ascii="Baskerville" w:eastAsia="宋体" w:hAnsi="Baskerville"/>
          <w:sz w:val="24"/>
        </w:rPr>
        <w:t>、</w:t>
      </w:r>
      <w:r w:rsidR="00FB5960" w:rsidRPr="00CA5292">
        <w:rPr>
          <w:rFonts w:ascii="Times New Roman" w:eastAsia="宋体" w:hAnsi="Times New Roman"/>
          <w:sz w:val="24"/>
        </w:rPr>
        <w:t>Finlay</w:t>
      </w:r>
      <w:r w:rsidR="00FB5960" w:rsidRPr="00FB5960">
        <w:rPr>
          <w:rFonts w:ascii="Baskerville" w:eastAsia="宋体" w:hAnsi="Baskerville"/>
          <w:sz w:val="24"/>
        </w:rPr>
        <w:t>曾经担任过高中物理教师</w:t>
      </w:r>
      <w:r w:rsidR="00F56CDA" w:rsidRPr="00FB5960">
        <w:rPr>
          <w:rFonts w:ascii="Baskerville" w:eastAsia="宋体" w:hAnsi="Baskerville"/>
          <w:sz w:val="24"/>
        </w:rPr>
        <w:t>，但</w:t>
      </w:r>
      <w:r w:rsidR="00F91B1B">
        <w:rPr>
          <w:rFonts w:ascii="Baskerville" w:eastAsia="宋体" w:hAnsi="Baskerville" w:hint="eastAsia"/>
          <w:sz w:val="24"/>
        </w:rPr>
        <w:t>参与到</w:t>
      </w:r>
      <w:r w:rsidR="00F91B1B" w:rsidRPr="00CA5292">
        <w:rPr>
          <w:rFonts w:ascii="Times New Roman" w:eastAsia="宋体" w:hAnsi="Times New Roman"/>
          <w:sz w:val="24"/>
        </w:rPr>
        <w:t>PSSC</w:t>
      </w:r>
      <w:r w:rsidR="00F91B1B">
        <w:rPr>
          <w:rFonts w:ascii="Baskerville" w:eastAsia="宋体" w:hAnsi="Baskerville" w:hint="eastAsia"/>
          <w:sz w:val="24"/>
        </w:rPr>
        <w:t>中或许更多</w:t>
      </w:r>
      <w:r w:rsidR="00FB5960" w:rsidRPr="00FB5960">
        <w:rPr>
          <w:rFonts w:ascii="Baskerville" w:eastAsia="宋体" w:hAnsi="Baskerville" w:hint="eastAsia"/>
          <w:sz w:val="24"/>
        </w:rPr>
        <w:t>源</w:t>
      </w:r>
      <w:r w:rsidR="00FB5960" w:rsidRPr="00FB5960">
        <w:rPr>
          <w:rFonts w:ascii="Baskerville" w:eastAsia="宋体" w:hAnsi="Baskerville"/>
          <w:sz w:val="24"/>
        </w:rPr>
        <w:t>自他们</w:t>
      </w:r>
      <w:r w:rsidR="00F91B1B">
        <w:rPr>
          <w:rFonts w:ascii="Baskerville" w:eastAsia="宋体" w:hAnsi="Baskerville" w:hint="eastAsia"/>
          <w:sz w:val="24"/>
        </w:rPr>
        <w:t>同时还</w:t>
      </w:r>
      <w:r w:rsidR="00FB5960" w:rsidRPr="00FB5960">
        <w:rPr>
          <w:rFonts w:ascii="Baskerville" w:eastAsia="宋体" w:hAnsi="Baskerville"/>
          <w:sz w:val="24"/>
        </w:rPr>
        <w:t>是大学圈中的物理系教授。</w:t>
      </w:r>
    </w:p>
    <w:p w14:paraId="6B6100FD" w14:textId="30B78FF7" w:rsidR="00F91B1B" w:rsidRPr="00680702" w:rsidRDefault="00F91B1B" w:rsidP="00B50A6B">
      <w:pPr>
        <w:pStyle w:val="a3"/>
        <w:numPr>
          <w:ilvl w:val="0"/>
          <w:numId w:val="3"/>
        </w:numPr>
        <w:spacing w:line="360" w:lineRule="auto"/>
        <w:ind w:left="777" w:firstLineChars="0" w:hanging="357"/>
        <w:outlineLvl w:val="2"/>
        <w:rPr>
          <w:rFonts w:ascii="Baskerville" w:eastAsia="宋体" w:hAnsi="Baskerville" w:cs="Cambria"/>
          <w:b/>
          <w:bCs/>
          <w:sz w:val="24"/>
        </w:rPr>
      </w:pPr>
      <w:bookmarkStart w:id="15" w:name="_Toc195466128"/>
      <w:r w:rsidRPr="00680702">
        <w:rPr>
          <w:rFonts w:ascii="Baskerville" w:eastAsia="宋体" w:hAnsi="Baskerville" w:cs="Cambria" w:hint="eastAsia"/>
          <w:b/>
          <w:bCs/>
          <w:sz w:val="24"/>
        </w:rPr>
        <w:t>小结：</w:t>
      </w:r>
      <w:r w:rsidR="003179F6">
        <w:rPr>
          <w:rFonts w:ascii="Baskerville" w:eastAsia="宋体" w:hAnsi="Baskerville" w:cs="Cambria" w:hint="eastAsia"/>
          <w:b/>
          <w:bCs/>
          <w:sz w:val="24"/>
        </w:rPr>
        <w:t>看见课程改革中</w:t>
      </w:r>
      <w:r w:rsidR="00680702" w:rsidRPr="00680702">
        <w:rPr>
          <w:rFonts w:ascii="Baskerville" w:eastAsia="宋体" w:hAnsi="Baskerville" w:cs="Cambria" w:hint="eastAsia"/>
          <w:b/>
          <w:bCs/>
          <w:sz w:val="24"/>
        </w:rPr>
        <w:t>具体的人与偶然的“小事”</w:t>
      </w:r>
      <w:bookmarkEnd w:id="15"/>
    </w:p>
    <w:p w14:paraId="6897340F" w14:textId="09107145" w:rsidR="007923C4" w:rsidRDefault="00F91B1B" w:rsidP="00B50A6B">
      <w:pPr>
        <w:spacing w:line="360" w:lineRule="auto"/>
        <w:ind w:firstLine="420"/>
        <w:rPr>
          <w:rFonts w:ascii="宋体" w:eastAsia="宋体" w:hAnsi="宋体"/>
          <w:sz w:val="24"/>
        </w:rPr>
      </w:pPr>
      <w:r w:rsidRPr="00F91B1B">
        <w:rPr>
          <w:rFonts w:ascii="宋体" w:eastAsia="宋体" w:hAnsi="宋体" w:hint="eastAsia"/>
          <w:sz w:val="24"/>
        </w:rPr>
        <w:t>个体层面的行为逻辑与互动过程，为我们呈现出这场大国竞争下的课程改革如何在偶然中又充斥着某种必然性。</w:t>
      </w:r>
      <w:r w:rsidR="00C327AE">
        <w:rPr>
          <w:rFonts w:ascii="宋体" w:eastAsia="宋体" w:hAnsi="宋体" w:hint="eastAsia"/>
          <w:sz w:val="24"/>
        </w:rPr>
        <w:t>可以看出，</w:t>
      </w:r>
      <w:r w:rsidRPr="00F91B1B">
        <w:rPr>
          <w:rFonts w:ascii="宋体" w:eastAsia="宋体" w:hAnsi="宋体" w:hint="eastAsia"/>
          <w:sz w:val="24"/>
        </w:rPr>
        <w:t>这场课程改革并非只是国家</w:t>
      </w:r>
      <w:r>
        <w:rPr>
          <w:rFonts w:ascii="宋体" w:eastAsia="宋体" w:hAnsi="宋体" w:hint="eastAsia"/>
          <w:sz w:val="24"/>
        </w:rPr>
        <w:t>单一行为体</w:t>
      </w:r>
      <w:r w:rsidRPr="00F91B1B">
        <w:rPr>
          <w:rFonts w:ascii="宋体" w:eastAsia="宋体" w:hAnsi="宋体" w:hint="eastAsia"/>
          <w:sz w:val="24"/>
        </w:rPr>
        <w:t>的理性选择或是</w:t>
      </w:r>
      <w:r>
        <w:rPr>
          <w:rFonts w:ascii="宋体" w:eastAsia="宋体" w:hAnsi="宋体" w:hint="eastAsia"/>
          <w:sz w:val="24"/>
        </w:rPr>
        <w:t>各</w:t>
      </w:r>
      <w:r w:rsidRPr="00F91B1B">
        <w:rPr>
          <w:rFonts w:ascii="宋体" w:eastAsia="宋体" w:hAnsi="宋体" w:hint="eastAsia"/>
          <w:sz w:val="24"/>
        </w:rPr>
        <w:t>组织的输出</w:t>
      </w:r>
      <w:r>
        <w:rPr>
          <w:rFonts w:ascii="宋体" w:eastAsia="宋体" w:hAnsi="宋体" w:hint="eastAsia"/>
          <w:sz w:val="24"/>
        </w:rPr>
        <w:t>物</w:t>
      </w:r>
      <w:r w:rsidRPr="00F91B1B">
        <w:rPr>
          <w:rFonts w:ascii="宋体" w:eastAsia="宋体" w:hAnsi="宋体" w:hint="eastAsia"/>
          <w:sz w:val="24"/>
        </w:rPr>
        <w:t>，</w:t>
      </w:r>
      <w:r w:rsidR="00D73DE5">
        <w:rPr>
          <w:rFonts w:ascii="宋体" w:eastAsia="宋体" w:hAnsi="宋体" w:hint="eastAsia"/>
          <w:sz w:val="24"/>
        </w:rPr>
        <w:t>更</w:t>
      </w:r>
      <w:r w:rsidRPr="00F91B1B">
        <w:rPr>
          <w:rFonts w:ascii="宋体" w:eastAsia="宋体" w:hAnsi="宋体" w:hint="eastAsia"/>
          <w:sz w:val="24"/>
        </w:rPr>
        <w:t>离不开扎卡里亚斯基于对国家</w:t>
      </w:r>
      <w:r w:rsidR="00C327AE">
        <w:rPr>
          <w:rFonts w:ascii="宋体" w:eastAsia="宋体" w:hAnsi="宋体" w:hint="eastAsia"/>
          <w:sz w:val="24"/>
        </w:rPr>
        <w:t>、</w:t>
      </w:r>
      <w:r w:rsidRPr="00F91B1B">
        <w:rPr>
          <w:rFonts w:ascii="宋体" w:eastAsia="宋体" w:hAnsi="宋体" w:hint="eastAsia"/>
          <w:sz w:val="24"/>
        </w:rPr>
        <w:t>组织</w:t>
      </w:r>
      <w:r w:rsidR="00C327AE">
        <w:rPr>
          <w:rFonts w:ascii="宋体" w:eastAsia="宋体" w:hAnsi="宋体" w:hint="eastAsia"/>
          <w:sz w:val="24"/>
        </w:rPr>
        <w:t>目标</w:t>
      </w:r>
      <w:r w:rsidRPr="00F91B1B">
        <w:rPr>
          <w:rFonts w:ascii="宋体" w:eastAsia="宋体" w:hAnsi="宋体" w:hint="eastAsia"/>
          <w:sz w:val="24"/>
        </w:rPr>
        <w:t>的认识</w:t>
      </w:r>
      <w:r w:rsidR="00C327AE">
        <w:rPr>
          <w:rFonts w:ascii="宋体" w:eastAsia="宋体" w:hAnsi="宋体" w:hint="eastAsia"/>
          <w:sz w:val="24"/>
        </w:rPr>
        <w:t>以及个人动机</w:t>
      </w:r>
      <w:r w:rsidRPr="00F91B1B">
        <w:rPr>
          <w:rFonts w:ascii="宋体" w:eastAsia="宋体" w:hAnsi="宋体" w:hint="eastAsia"/>
          <w:sz w:val="24"/>
        </w:rPr>
        <w:t>而</w:t>
      </w:r>
      <w:r w:rsidR="00A229F6">
        <w:rPr>
          <w:rFonts w:ascii="宋体" w:eastAsia="宋体" w:hAnsi="宋体" w:hint="eastAsia"/>
          <w:sz w:val="24"/>
        </w:rPr>
        <w:t>主动</w:t>
      </w:r>
      <w:r w:rsidRPr="00F91B1B">
        <w:rPr>
          <w:rFonts w:ascii="宋体" w:eastAsia="宋体" w:hAnsi="宋体" w:hint="eastAsia"/>
          <w:sz w:val="24"/>
        </w:rPr>
        <w:t>采取的行动。</w:t>
      </w:r>
      <w:r w:rsidR="007923C4">
        <w:rPr>
          <w:rFonts w:ascii="宋体" w:eastAsia="宋体" w:hAnsi="宋体" w:hint="eastAsia"/>
          <w:sz w:val="24"/>
        </w:rPr>
        <w:t>而</w:t>
      </w:r>
      <w:r w:rsidR="007E732A">
        <w:rPr>
          <w:rFonts w:ascii="宋体" w:eastAsia="宋体" w:hAnsi="宋体" w:hint="eastAsia"/>
          <w:sz w:val="24"/>
        </w:rPr>
        <w:t>其</w:t>
      </w:r>
      <w:r w:rsidR="002065D0">
        <w:rPr>
          <w:rFonts w:ascii="宋体" w:eastAsia="宋体" w:hAnsi="宋体" w:hint="eastAsia"/>
          <w:sz w:val="24"/>
        </w:rPr>
        <w:t>动机的形成和</w:t>
      </w:r>
      <w:r w:rsidR="00FD3AEE">
        <w:rPr>
          <w:rFonts w:ascii="宋体" w:eastAsia="宋体" w:hAnsi="宋体" w:hint="eastAsia"/>
          <w:sz w:val="24"/>
        </w:rPr>
        <w:t>主动</w:t>
      </w:r>
      <w:r w:rsidR="002065D0">
        <w:rPr>
          <w:rFonts w:ascii="宋体" w:eastAsia="宋体" w:hAnsi="宋体" w:hint="eastAsia"/>
          <w:sz w:val="24"/>
        </w:rPr>
        <w:t>参与其中</w:t>
      </w:r>
      <w:r w:rsidRPr="00F91B1B">
        <w:rPr>
          <w:rFonts w:ascii="宋体" w:eastAsia="宋体" w:hAnsi="宋体" w:hint="eastAsia"/>
          <w:sz w:val="24"/>
        </w:rPr>
        <w:t>，</w:t>
      </w:r>
      <w:r w:rsidR="007E732A">
        <w:rPr>
          <w:rFonts w:ascii="宋体" w:eastAsia="宋体" w:hAnsi="宋体" w:hint="eastAsia"/>
          <w:sz w:val="24"/>
        </w:rPr>
        <w:t>源自日常</w:t>
      </w:r>
      <w:r w:rsidR="00BD7C55">
        <w:rPr>
          <w:rFonts w:ascii="宋体" w:eastAsia="宋体" w:hAnsi="宋体" w:hint="eastAsia"/>
          <w:sz w:val="24"/>
        </w:rPr>
        <w:t>关系性</w:t>
      </w:r>
      <w:r w:rsidR="007E732A">
        <w:rPr>
          <w:rFonts w:ascii="宋体" w:eastAsia="宋体" w:hAnsi="宋体" w:hint="eastAsia"/>
          <w:sz w:val="24"/>
        </w:rPr>
        <w:t>实践中的件件“小事”，</w:t>
      </w:r>
      <w:r w:rsidRPr="00F91B1B">
        <w:rPr>
          <w:rFonts w:ascii="宋体" w:eastAsia="宋体" w:hAnsi="宋体" w:hint="eastAsia"/>
          <w:sz w:val="24"/>
        </w:rPr>
        <w:t>如</w:t>
      </w:r>
      <w:r w:rsidRPr="00F91B1B">
        <w:rPr>
          <w:rFonts w:ascii="Cambria" w:eastAsia="宋体" w:hAnsi="Cambria" w:cs="Cambria" w:hint="eastAsia"/>
          <w:sz w:val="24"/>
        </w:rPr>
        <w:t>早在</w:t>
      </w:r>
      <w:r w:rsidRPr="00F91B1B">
        <w:rPr>
          <w:rFonts w:ascii="Cambria" w:eastAsia="宋体" w:hAnsi="Cambria" w:cs="Cambria" w:hint="eastAsia"/>
          <w:sz w:val="24"/>
        </w:rPr>
        <w:t>1951</w:t>
      </w:r>
      <w:r w:rsidRPr="00F91B1B">
        <w:rPr>
          <w:rFonts w:ascii="Cambria" w:eastAsia="宋体" w:hAnsi="Cambria" w:cs="Cambria" w:hint="eastAsia"/>
          <w:sz w:val="24"/>
        </w:rPr>
        <w:t>年，</w:t>
      </w:r>
      <w:r w:rsidRPr="00F91B1B">
        <w:rPr>
          <w:rFonts w:ascii="宋体" w:eastAsia="宋体" w:hAnsi="宋体" w:hint="eastAsia"/>
          <w:sz w:val="24"/>
        </w:rPr>
        <w:t>扎卡里亚斯作为成员参与“国防动员办公室科学顾问委员会</w:t>
      </w:r>
      <w:r w:rsidR="00B62BDD">
        <w:rPr>
          <w:rFonts w:ascii="宋体" w:eastAsia="宋体" w:hAnsi="宋体" w:hint="eastAsia"/>
          <w:sz w:val="24"/>
        </w:rPr>
        <w:t>（</w:t>
      </w:r>
      <w:r w:rsidR="00B62BDD" w:rsidRPr="00CA5292">
        <w:rPr>
          <w:rFonts w:ascii="Times New Roman" w:eastAsia="宋体" w:hAnsi="Times New Roman"/>
          <w:sz w:val="24"/>
        </w:rPr>
        <w:t>SAC</w:t>
      </w:r>
      <w:r w:rsidR="00B62BDD">
        <w:rPr>
          <w:rFonts w:ascii="宋体" w:eastAsia="宋体" w:hAnsi="宋体"/>
          <w:sz w:val="24"/>
        </w:rPr>
        <w:t>-</w:t>
      </w:r>
      <w:r w:rsidR="00B62BDD" w:rsidRPr="00CA5292">
        <w:rPr>
          <w:rFonts w:ascii="Times New Roman" w:eastAsia="宋体" w:hAnsi="Times New Roman"/>
          <w:sz w:val="24"/>
        </w:rPr>
        <w:t>ODM</w:t>
      </w:r>
      <w:r w:rsidR="00B62BDD">
        <w:rPr>
          <w:rFonts w:ascii="宋体" w:eastAsia="宋体" w:hAnsi="宋体"/>
          <w:sz w:val="24"/>
        </w:rPr>
        <w:t>）</w:t>
      </w:r>
      <w:r w:rsidRPr="00F91B1B">
        <w:rPr>
          <w:rFonts w:ascii="宋体" w:eastAsia="宋体" w:hAnsi="宋体" w:hint="eastAsia"/>
          <w:sz w:val="24"/>
        </w:rPr>
        <w:t>”的会议时，就已经经常听到官员对人力资源短缺的抱怨，“军方会来抱怨说，俄罗斯人已经领先于我们，我们必须做点什么……招募更多的工程师、更多的科学家”，与</w:t>
      </w:r>
      <w:r w:rsidRPr="00CA5292">
        <w:rPr>
          <w:rFonts w:ascii="Times New Roman" w:eastAsia="宋体" w:hAnsi="Times New Roman"/>
          <w:sz w:val="24"/>
        </w:rPr>
        <w:t>ODM</w:t>
      </w:r>
      <w:r w:rsidRPr="00F91B1B">
        <w:rPr>
          <w:rFonts w:ascii="宋体" w:eastAsia="宋体" w:hAnsi="宋体" w:hint="eastAsia"/>
          <w:sz w:val="24"/>
        </w:rPr>
        <w:t>负责人弗莱明在午餐会中讨论了科学人力资源与教育相关的问题（鲁道夫，2002）</w:t>
      </w:r>
      <w:r w:rsidR="006E3EB7">
        <w:rPr>
          <w:rFonts w:ascii="宋体" w:eastAsia="宋体" w:hAnsi="宋体" w:hint="eastAsia"/>
          <w:sz w:val="24"/>
        </w:rPr>
        <w:t>，并发觉“他们没有提出任何建议”</w:t>
      </w:r>
      <w:r w:rsidR="00C22A16">
        <w:rPr>
          <w:rFonts w:ascii="宋体" w:eastAsia="宋体" w:hAnsi="宋体" w:hint="eastAsia"/>
          <w:sz w:val="24"/>
        </w:rPr>
        <w:t>，这让他对</w:t>
      </w:r>
      <w:r w:rsidR="00C22A16" w:rsidRPr="00CA5292">
        <w:rPr>
          <w:rFonts w:ascii="Times New Roman" w:eastAsia="宋体" w:hAnsi="Times New Roman"/>
          <w:sz w:val="24"/>
        </w:rPr>
        <w:t>SAC</w:t>
      </w:r>
      <w:r w:rsidR="00C22A16">
        <w:rPr>
          <w:rFonts w:ascii="宋体" w:eastAsia="宋体" w:hAnsi="宋体"/>
          <w:sz w:val="24"/>
        </w:rPr>
        <w:t>-</w:t>
      </w:r>
      <w:r w:rsidR="00C22A16" w:rsidRPr="00CA5292">
        <w:rPr>
          <w:rFonts w:ascii="Times New Roman" w:eastAsia="宋体" w:hAnsi="Times New Roman"/>
          <w:sz w:val="24"/>
        </w:rPr>
        <w:t>ODM</w:t>
      </w:r>
      <w:r w:rsidR="00C22A16">
        <w:rPr>
          <w:rFonts w:ascii="宋体" w:eastAsia="宋体" w:hAnsi="宋体" w:hint="eastAsia"/>
          <w:sz w:val="24"/>
        </w:rPr>
        <w:t>感到失望</w:t>
      </w:r>
      <w:r w:rsidR="00C22A16">
        <w:rPr>
          <w:rStyle w:val="a6"/>
          <w:rFonts w:ascii="宋体" w:eastAsia="宋体" w:hAnsi="宋体"/>
          <w:sz w:val="24"/>
        </w:rPr>
        <w:footnoteReference w:id="47"/>
      </w:r>
      <w:r w:rsidR="007E732A">
        <w:rPr>
          <w:rFonts w:ascii="宋体" w:eastAsia="宋体" w:hAnsi="宋体" w:hint="eastAsia"/>
          <w:sz w:val="24"/>
        </w:rPr>
        <w:t>。这些</w:t>
      </w:r>
      <w:r w:rsidR="00CA6948">
        <w:rPr>
          <w:rFonts w:ascii="宋体" w:eastAsia="宋体" w:hAnsi="宋体" w:hint="eastAsia"/>
          <w:sz w:val="24"/>
        </w:rPr>
        <w:t>“小事”的发生</w:t>
      </w:r>
      <w:r w:rsidR="007923C4" w:rsidRPr="007923C4">
        <w:rPr>
          <w:rFonts w:ascii="宋体" w:eastAsia="宋体" w:hAnsi="宋体" w:hint="eastAsia"/>
          <w:sz w:val="24"/>
        </w:rPr>
        <w:t>显然离不开大国竞争时期形成的战时体制结构</w:t>
      </w:r>
      <w:r w:rsidR="007923C4">
        <w:rPr>
          <w:rFonts w:ascii="宋体" w:eastAsia="宋体" w:hAnsi="宋体" w:hint="eastAsia"/>
          <w:sz w:val="24"/>
        </w:rPr>
        <w:t>，</w:t>
      </w:r>
      <w:r w:rsidRPr="007923C4">
        <w:rPr>
          <w:rFonts w:ascii="宋体" w:eastAsia="宋体" w:hAnsi="宋体" w:hint="eastAsia"/>
          <w:sz w:val="24"/>
        </w:rPr>
        <w:t>以及顶尖科学家之间的人际关系网络，如扎卡里亚斯和</w:t>
      </w:r>
      <w:r w:rsidRPr="00CA5292">
        <w:rPr>
          <w:rFonts w:ascii="Times New Roman" w:eastAsia="宋体" w:hAnsi="Times New Roman"/>
          <w:sz w:val="24"/>
        </w:rPr>
        <w:t>NSF</w:t>
      </w:r>
      <w:r w:rsidRPr="007923C4">
        <w:rPr>
          <w:rFonts w:ascii="宋体" w:eastAsia="宋体" w:hAnsi="宋体" w:hint="eastAsia"/>
          <w:sz w:val="24"/>
        </w:rPr>
        <w:t>主任沃特曼之间“能说得上话”</w:t>
      </w:r>
      <w:r w:rsidR="00D623C1">
        <w:rPr>
          <w:rFonts w:ascii="宋体" w:eastAsia="宋体" w:hAnsi="宋体" w:hint="eastAsia"/>
          <w:sz w:val="24"/>
        </w:rPr>
        <w:t>，与兰德在午餐会中讨论科学教学与电影。</w:t>
      </w:r>
    </w:p>
    <w:p w14:paraId="308C4134" w14:textId="0871975B" w:rsidR="00F91B1B" w:rsidRPr="0003408C" w:rsidRDefault="00F91B1B" w:rsidP="00B50A6B">
      <w:pPr>
        <w:spacing w:line="360" w:lineRule="auto"/>
        <w:ind w:firstLine="420"/>
        <w:rPr>
          <w:rFonts w:ascii="宋体" w:eastAsia="宋体" w:hAnsi="宋体"/>
          <w:sz w:val="24"/>
        </w:rPr>
      </w:pPr>
      <w:r w:rsidRPr="002065D0">
        <w:rPr>
          <w:rFonts w:ascii="宋体" w:eastAsia="宋体" w:hAnsi="宋体" w:hint="eastAsia"/>
          <w:sz w:val="24"/>
        </w:rPr>
        <w:t>科学家参与改革的主观动机，如希望改变公众舆论以支持基础研究、创设更好的科学形象与文化氛围</w:t>
      </w:r>
      <w:r w:rsidRPr="00F91B1B">
        <w:rPr>
          <w:rFonts w:ascii="宋体" w:eastAsia="宋体" w:hAnsi="宋体" w:hint="eastAsia"/>
          <w:sz w:val="24"/>
        </w:rPr>
        <w:t>，说到底</w:t>
      </w:r>
      <w:r w:rsidR="001A310A">
        <w:rPr>
          <w:rFonts w:ascii="宋体" w:eastAsia="宋体" w:hAnsi="宋体" w:hint="eastAsia"/>
          <w:sz w:val="24"/>
        </w:rPr>
        <w:t>仍</w:t>
      </w:r>
      <w:r w:rsidRPr="00F91B1B">
        <w:rPr>
          <w:rFonts w:ascii="宋体" w:eastAsia="宋体" w:hAnsi="宋体" w:hint="eastAsia"/>
          <w:sz w:val="24"/>
        </w:rPr>
        <w:t>是其在特定的“大国竞争”</w:t>
      </w:r>
      <w:r w:rsidR="003179F6">
        <w:rPr>
          <w:rFonts w:ascii="宋体" w:eastAsia="宋体" w:hAnsi="宋体" w:hint="eastAsia"/>
          <w:sz w:val="24"/>
        </w:rPr>
        <w:t>这一宏大叙事</w:t>
      </w:r>
      <w:r w:rsidRPr="00F91B1B">
        <w:rPr>
          <w:rFonts w:ascii="宋体" w:eastAsia="宋体" w:hAnsi="宋体" w:hint="eastAsia"/>
          <w:sz w:val="24"/>
        </w:rPr>
        <w:t>下作为科学家对所处</w:t>
      </w:r>
      <w:r w:rsidR="0003408C">
        <w:rPr>
          <w:rFonts w:ascii="宋体" w:eastAsia="宋体" w:hAnsi="宋体" w:hint="eastAsia"/>
          <w:sz w:val="24"/>
        </w:rPr>
        <w:t>的关系网络中的</w:t>
      </w:r>
      <w:r w:rsidRPr="00F91B1B">
        <w:rPr>
          <w:rFonts w:ascii="宋体" w:eastAsia="宋体" w:hAnsi="宋体" w:hint="eastAsia"/>
          <w:sz w:val="24"/>
        </w:rPr>
        <w:t>局势、日常实践的感受与反应。</w:t>
      </w:r>
      <w:r w:rsidR="0003408C">
        <w:rPr>
          <w:rFonts w:ascii="宋体" w:eastAsia="宋体" w:hAnsi="宋体" w:hint="eastAsia"/>
          <w:sz w:val="24"/>
        </w:rPr>
        <w:t>由此，</w:t>
      </w:r>
      <w:r w:rsidR="0003408C" w:rsidRPr="0003408C">
        <w:rPr>
          <w:rFonts w:ascii="宋体" w:eastAsia="宋体" w:hAnsi="宋体" w:hint="eastAsia"/>
          <w:sz w:val="24"/>
        </w:rPr>
        <w:t>我们</w:t>
      </w:r>
      <w:r w:rsidRPr="0003408C">
        <w:rPr>
          <w:rFonts w:ascii="宋体" w:eastAsia="宋体" w:hAnsi="宋体" w:hint="eastAsia"/>
          <w:sz w:val="24"/>
        </w:rPr>
        <w:t>并非</w:t>
      </w:r>
      <w:r w:rsidR="0003408C" w:rsidRPr="0003408C">
        <w:rPr>
          <w:rFonts w:ascii="宋体" w:eastAsia="宋体" w:hAnsi="宋体" w:hint="eastAsia"/>
          <w:sz w:val="24"/>
        </w:rPr>
        <w:t>认为大国竞争下的课程改革是</w:t>
      </w:r>
      <w:r w:rsidRPr="0003408C">
        <w:rPr>
          <w:rFonts w:ascii="宋体" w:eastAsia="宋体" w:hAnsi="宋体" w:hint="eastAsia"/>
          <w:sz w:val="24"/>
        </w:rPr>
        <w:t>科学家与军工联合体的腐败联盟的阴谋论（</w:t>
      </w:r>
      <w:r w:rsidRPr="00CA5292">
        <w:rPr>
          <w:rFonts w:ascii="Times New Roman" w:eastAsia="宋体" w:hAnsi="Times New Roman"/>
          <w:sz w:val="24"/>
        </w:rPr>
        <w:t>J</w:t>
      </w:r>
      <w:r w:rsidRPr="0003408C">
        <w:rPr>
          <w:rFonts w:ascii="宋体" w:eastAsia="宋体" w:hAnsi="宋体"/>
          <w:sz w:val="24"/>
        </w:rPr>
        <w:t>.</w:t>
      </w:r>
      <w:r w:rsidRPr="00CA5292">
        <w:rPr>
          <w:rFonts w:ascii="Times New Roman" w:eastAsia="宋体" w:hAnsi="Times New Roman"/>
          <w:sz w:val="24"/>
        </w:rPr>
        <w:t>Reese</w:t>
      </w:r>
      <w:r w:rsidRPr="0003408C">
        <w:rPr>
          <w:rFonts w:ascii="宋体" w:eastAsia="宋体" w:hAnsi="宋体"/>
          <w:sz w:val="24"/>
        </w:rPr>
        <w:t>, 2002）</w:t>
      </w:r>
      <w:r w:rsidRPr="0003408C">
        <w:rPr>
          <w:rFonts w:ascii="宋体" w:eastAsia="宋体" w:hAnsi="宋体" w:hint="eastAsia"/>
          <w:sz w:val="24"/>
        </w:rPr>
        <w:t>，而是强调科学家自身的动机及其身处在大国竞争的感受发挥了何种影响，也即这种特定结构、局势与行动者的交织，构成了这场作为“事件”的科学家课程改革。</w:t>
      </w:r>
    </w:p>
    <w:p w14:paraId="3FDE5014" w14:textId="77777777" w:rsidR="001821CA" w:rsidRPr="00FB5960" w:rsidRDefault="001821CA" w:rsidP="00B50A6B">
      <w:pPr>
        <w:spacing w:line="360" w:lineRule="auto"/>
        <w:rPr>
          <w:rFonts w:ascii="Baskerville" w:eastAsia="宋体" w:hAnsi="Baskerville"/>
          <w:sz w:val="24"/>
        </w:rPr>
      </w:pPr>
    </w:p>
    <w:p w14:paraId="2F03F5F7" w14:textId="4AF4DBEE" w:rsidR="00C40CA0" w:rsidRPr="00D87D25" w:rsidRDefault="009E2310" w:rsidP="00B50A6B">
      <w:pPr>
        <w:spacing w:line="360" w:lineRule="auto"/>
        <w:ind w:firstLine="420"/>
        <w:outlineLvl w:val="0"/>
        <w:rPr>
          <w:rFonts w:ascii="Baskerville" w:eastAsia="宋体" w:hAnsi="Baskerville"/>
          <w:b/>
          <w:bCs/>
          <w:sz w:val="24"/>
        </w:rPr>
      </w:pPr>
      <w:bookmarkStart w:id="16" w:name="_Toc195466129"/>
      <w:r w:rsidRPr="00FB5960">
        <w:rPr>
          <w:rFonts w:ascii="Baskerville" w:eastAsia="宋体" w:hAnsi="Baskerville"/>
          <w:b/>
          <w:bCs/>
          <w:sz w:val="24"/>
        </w:rPr>
        <w:t>三、讨论与启示：</w:t>
      </w:r>
      <w:r w:rsidR="008F6BAA" w:rsidRPr="00FB5960">
        <w:rPr>
          <w:rFonts w:ascii="Baskerville" w:eastAsia="宋体" w:hAnsi="Baskerville"/>
          <w:b/>
          <w:bCs/>
          <w:sz w:val="24"/>
        </w:rPr>
        <w:t>在大国竞争与课程改革之间</w:t>
      </w:r>
      <w:bookmarkEnd w:id="16"/>
    </w:p>
    <w:p w14:paraId="087927F5" w14:textId="6D7D6FC6" w:rsidR="00D73DE5" w:rsidRPr="00305052" w:rsidRDefault="00902797" w:rsidP="00B50A6B">
      <w:pPr>
        <w:spacing w:line="360" w:lineRule="auto"/>
        <w:ind w:firstLine="420"/>
        <w:rPr>
          <w:rFonts w:ascii="宋体" w:eastAsia="宋体" w:hAnsi="宋体"/>
          <w:sz w:val="24"/>
        </w:rPr>
      </w:pPr>
      <w:r>
        <w:rPr>
          <w:rFonts w:ascii="宋体" w:eastAsia="宋体" w:hAnsi="宋体" w:hint="eastAsia"/>
          <w:sz w:val="24"/>
        </w:rPr>
        <w:t>将历史上重大课程改革的意义与动机简单理解为大国竞争或国防安全下的理性选择，只会加强当前的惯常看法，</w:t>
      </w:r>
      <w:r w:rsidR="007A34B2">
        <w:rPr>
          <w:rFonts w:ascii="宋体" w:eastAsia="宋体" w:hAnsi="宋体" w:hint="eastAsia"/>
          <w:sz w:val="24"/>
        </w:rPr>
        <w:t>让</w:t>
      </w:r>
      <w:r>
        <w:rPr>
          <w:rFonts w:ascii="宋体" w:eastAsia="宋体" w:hAnsi="宋体" w:hint="eastAsia"/>
          <w:sz w:val="24"/>
        </w:rPr>
        <w:t>“</w:t>
      </w:r>
      <w:r w:rsidRPr="00434B90">
        <w:rPr>
          <w:rFonts w:ascii="宋体" w:eastAsia="宋体" w:hAnsi="宋体"/>
          <w:sz w:val="24"/>
        </w:rPr>
        <w:t>目光聚于宏观层面上单一国家的决策之上而忽视一项政策得以正式推行的</w:t>
      </w:r>
      <w:r w:rsidRPr="009E13CB">
        <w:rPr>
          <w:rFonts w:ascii="宋体" w:eastAsia="宋体" w:hAnsi="宋体"/>
          <w:sz w:val="24"/>
        </w:rPr>
        <w:t>内在动力</w:t>
      </w:r>
      <w:r>
        <w:rPr>
          <w:rFonts w:ascii="宋体" w:eastAsia="宋体" w:hAnsi="宋体" w:hint="eastAsia"/>
          <w:sz w:val="24"/>
        </w:rPr>
        <w:t>”（艾利森和泽利科，2015）</w:t>
      </w:r>
      <w:r w:rsidR="00A229F6">
        <w:rPr>
          <w:rFonts w:ascii="宋体" w:eastAsia="宋体" w:hAnsi="宋体" w:hint="eastAsia"/>
          <w:sz w:val="24"/>
        </w:rPr>
        <w:t>。</w:t>
      </w:r>
      <w:r w:rsidR="00D87D25">
        <w:rPr>
          <w:rFonts w:ascii="宋体" w:eastAsia="宋体" w:hAnsi="宋体" w:hint="eastAsia"/>
          <w:sz w:val="24"/>
        </w:rPr>
        <w:t>而从</w:t>
      </w:r>
      <w:r>
        <w:rPr>
          <w:rFonts w:ascii="宋体" w:eastAsia="宋体" w:hAnsi="宋体" w:hint="eastAsia"/>
          <w:sz w:val="24"/>
        </w:rPr>
        <w:t>“组织”的透镜下</w:t>
      </w:r>
      <w:r w:rsidR="00D87D25">
        <w:rPr>
          <w:rFonts w:ascii="宋体" w:eastAsia="宋体" w:hAnsi="宋体" w:hint="eastAsia"/>
          <w:sz w:val="24"/>
        </w:rPr>
        <w:t>，我们</w:t>
      </w:r>
      <w:r w:rsidR="00650D49">
        <w:rPr>
          <w:rFonts w:ascii="宋体" w:eastAsia="宋体" w:hAnsi="宋体" w:hint="eastAsia"/>
          <w:sz w:val="24"/>
        </w:rPr>
        <w:t>得以</w:t>
      </w:r>
      <w:r>
        <w:rPr>
          <w:rFonts w:ascii="宋体" w:eastAsia="宋体" w:hAnsi="宋体" w:hint="eastAsia"/>
          <w:sz w:val="24"/>
        </w:rPr>
        <w:lastRenderedPageBreak/>
        <w:t>看到</w:t>
      </w:r>
      <w:r w:rsidR="00230B64">
        <w:rPr>
          <w:rFonts w:ascii="宋体" w:eastAsia="宋体" w:hAnsi="宋体" w:hint="eastAsia"/>
          <w:sz w:val="24"/>
        </w:rPr>
        <w:t>相关组织</w:t>
      </w:r>
      <w:r>
        <w:rPr>
          <w:rFonts w:ascii="宋体" w:eastAsia="宋体" w:hAnsi="宋体" w:hint="eastAsia"/>
          <w:sz w:val="24"/>
        </w:rPr>
        <w:t>如何在已有结构、局势下互动、共谋，</w:t>
      </w:r>
      <w:r w:rsidR="00A84274">
        <w:rPr>
          <w:rFonts w:ascii="宋体" w:eastAsia="宋体" w:hAnsi="宋体" w:hint="eastAsia"/>
          <w:sz w:val="24"/>
        </w:rPr>
        <w:t>从而</w:t>
      </w:r>
      <w:r w:rsidR="006114C3">
        <w:rPr>
          <w:rFonts w:ascii="宋体" w:eastAsia="宋体" w:hAnsi="宋体" w:hint="eastAsia"/>
          <w:sz w:val="24"/>
        </w:rPr>
        <w:t>了解</w:t>
      </w:r>
      <w:r w:rsidR="00A84274">
        <w:rPr>
          <w:rFonts w:ascii="宋体" w:eastAsia="宋体" w:hAnsi="宋体" w:hint="eastAsia"/>
          <w:sz w:val="24"/>
        </w:rPr>
        <w:t>如何</w:t>
      </w:r>
      <w:r>
        <w:rPr>
          <w:rFonts w:ascii="宋体" w:eastAsia="宋体" w:hAnsi="宋体" w:hint="eastAsia"/>
          <w:sz w:val="24"/>
        </w:rPr>
        <w:t>触发科学教育的危机感</w:t>
      </w:r>
      <w:r w:rsidR="006D2EF6">
        <w:rPr>
          <w:rFonts w:ascii="宋体" w:eastAsia="宋体" w:hAnsi="宋体" w:hint="eastAsia"/>
          <w:sz w:val="24"/>
        </w:rPr>
        <w:t>，</w:t>
      </w:r>
      <w:r w:rsidR="006114C3">
        <w:rPr>
          <w:rFonts w:ascii="宋体" w:eastAsia="宋体" w:hAnsi="宋体" w:hint="eastAsia"/>
          <w:sz w:val="24"/>
        </w:rPr>
        <w:t>让大国竞争成为直接作用于</w:t>
      </w:r>
      <w:r w:rsidR="006B696A">
        <w:rPr>
          <w:rFonts w:ascii="宋体" w:eastAsia="宋体" w:hAnsi="宋体" w:hint="eastAsia"/>
          <w:sz w:val="24"/>
        </w:rPr>
        <w:t>课程改革的外部动力</w:t>
      </w:r>
      <w:r>
        <w:rPr>
          <w:rFonts w:ascii="宋体" w:eastAsia="宋体" w:hAnsi="宋体" w:hint="eastAsia"/>
          <w:sz w:val="24"/>
        </w:rPr>
        <w:t>。</w:t>
      </w:r>
      <w:r w:rsidR="00BC5EE4">
        <w:rPr>
          <w:rFonts w:ascii="宋体" w:eastAsia="宋体" w:hAnsi="宋体" w:hint="eastAsia"/>
          <w:sz w:val="24"/>
        </w:rPr>
        <w:t>最后，“</w:t>
      </w:r>
      <w:r w:rsidR="00BC5EE4" w:rsidRPr="00434B90">
        <w:rPr>
          <w:rFonts w:ascii="宋体" w:eastAsia="宋体" w:hAnsi="宋体"/>
          <w:sz w:val="24"/>
        </w:rPr>
        <w:t>当分析视角回落到一个国家政府内部的基本组织构成与关键决策者的影响时</w:t>
      </w:r>
      <w:r w:rsidR="00BC5EE4">
        <w:rPr>
          <w:rFonts w:ascii="宋体" w:eastAsia="宋体" w:hAnsi="宋体" w:hint="eastAsia"/>
          <w:sz w:val="24"/>
        </w:rPr>
        <w:t>”，</w:t>
      </w:r>
      <w:r w:rsidR="00470E4B">
        <w:rPr>
          <w:rFonts w:ascii="宋体" w:eastAsia="宋体" w:hAnsi="宋体" w:hint="eastAsia"/>
          <w:sz w:val="24"/>
        </w:rPr>
        <w:t>我们得以进一步</w:t>
      </w:r>
      <w:r w:rsidR="00BC5EE4" w:rsidRPr="00434B90">
        <w:rPr>
          <w:rFonts w:ascii="宋体" w:eastAsia="宋体" w:hAnsi="宋体" w:hint="eastAsia"/>
          <w:sz w:val="24"/>
        </w:rPr>
        <w:t>厘</w:t>
      </w:r>
      <w:r w:rsidR="00BC5EE4" w:rsidRPr="00434B90">
        <w:rPr>
          <w:rFonts w:ascii="宋体" w:eastAsia="宋体" w:hAnsi="宋体"/>
          <w:sz w:val="24"/>
        </w:rPr>
        <w:t>清一个</w:t>
      </w:r>
      <w:r w:rsidR="00BC5EE4">
        <w:rPr>
          <w:rFonts w:ascii="宋体" w:eastAsia="宋体" w:hAnsi="宋体" w:hint="eastAsia"/>
          <w:sz w:val="24"/>
        </w:rPr>
        <w:t>决策或行动的</w:t>
      </w:r>
      <w:r w:rsidR="00BC5EE4" w:rsidRPr="00434B90">
        <w:rPr>
          <w:rFonts w:ascii="宋体" w:eastAsia="宋体" w:hAnsi="宋体"/>
          <w:sz w:val="24"/>
        </w:rPr>
        <w:t>深层动因</w:t>
      </w:r>
      <w:r w:rsidR="00BC5EE4">
        <w:rPr>
          <w:rFonts w:ascii="宋体" w:eastAsia="宋体" w:hAnsi="宋体" w:hint="eastAsia"/>
          <w:sz w:val="24"/>
        </w:rPr>
        <w:t>，发现当中由真实个体行动者带入的教育动机</w:t>
      </w:r>
      <w:r w:rsidR="00470E4B">
        <w:rPr>
          <w:rFonts w:ascii="宋体" w:eastAsia="宋体" w:hAnsi="宋体" w:hint="eastAsia"/>
          <w:sz w:val="24"/>
        </w:rPr>
        <w:t>，</w:t>
      </w:r>
      <w:r w:rsidR="00CC01D8">
        <w:rPr>
          <w:rFonts w:ascii="宋体" w:eastAsia="宋体" w:hAnsi="宋体" w:hint="eastAsia"/>
          <w:sz w:val="24"/>
        </w:rPr>
        <w:t>并探究</w:t>
      </w:r>
      <w:r w:rsidR="00470E4B">
        <w:rPr>
          <w:rFonts w:ascii="宋体" w:eastAsia="宋体" w:hAnsi="宋体" w:hint="eastAsia"/>
          <w:sz w:val="24"/>
        </w:rPr>
        <w:t>这些动机源自何处、</w:t>
      </w:r>
      <w:r w:rsidR="00CC01D8">
        <w:rPr>
          <w:rFonts w:ascii="宋体" w:eastAsia="宋体" w:hAnsi="宋体" w:hint="eastAsia"/>
          <w:sz w:val="24"/>
        </w:rPr>
        <w:t>可能</w:t>
      </w:r>
      <w:r w:rsidR="00470E4B">
        <w:rPr>
          <w:rFonts w:ascii="宋体" w:eastAsia="宋体" w:hAnsi="宋体" w:hint="eastAsia"/>
          <w:sz w:val="24"/>
        </w:rPr>
        <w:t>需要什么样的制度支持</w:t>
      </w:r>
      <w:r w:rsidR="00CC01D8">
        <w:rPr>
          <w:rFonts w:ascii="宋体" w:eastAsia="宋体" w:hAnsi="宋体" w:hint="eastAsia"/>
          <w:sz w:val="24"/>
        </w:rPr>
        <w:t>。由此，在这三个截面的故事之后，笔者试图将其重新拼贴、编织起来以</w:t>
      </w:r>
      <w:r w:rsidR="006A1C6B">
        <w:rPr>
          <w:rFonts w:ascii="宋体" w:eastAsia="宋体" w:hAnsi="宋体" w:hint="eastAsia"/>
          <w:sz w:val="24"/>
        </w:rPr>
        <w:t>思考：第一，</w:t>
      </w:r>
      <w:r w:rsidR="00CC01D8">
        <w:rPr>
          <w:rFonts w:ascii="宋体" w:eastAsia="宋体" w:hAnsi="宋体" w:hint="eastAsia"/>
          <w:sz w:val="24"/>
        </w:rPr>
        <w:t>课程改革的动力是什么，尤其是</w:t>
      </w:r>
      <w:r w:rsidR="006A1C6B">
        <w:rPr>
          <w:rFonts w:ascii="宋体" w:eastAsia="宋体" w:hAnsi="宋体" w:hint="eastAsia"/>
          <w:sz w:val="24"/>
        </w:rPr>
        <w:t>内外部动力的关系；第二，如何才能做成一场课程改革</w:t>
      </w:r>
      <w:r w:rsidR="00036634">
        <w:rPr>
          <w:rFonts w:ascii="宋体" w:eastAsia="宋体" w:hAnsi="宋体" w:hint="eastAsia"/>
          <w:sz w:val="24"/>
        </w:rPr>
        <w:t>；第三，课程改革可以论成败吗</w:t>
      </w:r>
      <w:r w:rsidR="00305052">
        <w:rPr>
          <w:rFonts w:ascii="宋体" w:eastAsia="宋体" w:hAnsi="宋体" w:hint="eastAsia"/>
          <w:sz w:val="24"/>
        </w:rPr>
        <w:t>，我们应该如何看待课程改革。</w:t>
      </w:r>
    </w:p>
    <w:p w14:paraId="400263AC" w14:textId="24E1B8B2" w:rsidR="003D0B36" w:rsidRPr="00FB5960" w:rsidRDefault="00400CDB" w:rsidP="00B50A6B">
      <w:pPr>
        <w:spacing w:line="360" w:lineRule="auto"/>
        <w:ind w:firstLine="420"/>
        <w:outlineLvl w:val="1"/>
        <w:rPr>
          <w:rFonts w:ascii="Baskerville" w:eastAsia="宋体" w:hAnsi="Baskerville"/>
          <w:b/>
          <w:bCs/>
          <w:sz w:val="24"/>
        </w:rPr>
      </w:pPr>
      <w:bookmarkStart w:id="17" w:name="_Toc195466130"/>
      <w:r w:rsidRPr="00FB5960">
        <w:rPr>
          <w:rFonts w:ascii="Baskerville" w:eastAsia="宋体" w:hAnsi="Baskerville"/>
          <w:b/>
          <w:bCs/>
          <w:sz w:val="24"/>
        </w:rPr>
        <w:t>（一）</w:t>
      </w:r>
      <w:r w:rsidR="008F6BAA" w:rsidRPr="00FB5960">
        <w:rPr>
          <w:rFonts w:ascii="Baskerville" w:eastAsia="宋体" w:hAnsi="Baskerville"/>
          <w:b/>
          <w:bCs/>
          <w:sz w:val="24"/>
        </w:rPr>
        <w:t>缘何做事：</w:t>
      </w:r>
      <w:r w:rsidRPr="00FB5960">
        <w:rPr>
          <w:rFonts w:ascii="Baskerville" w:eastAsia="宋体" w:hAnsi="Baskerville"/>
          <w:b/>
          <w:bCs/>
          <w:sz w:val="24"/>
        </w:rPr>
        <w:t>课程改革的动力学</w:t>
      </w:r>
      <w:bookmarkEnd w:id="17"/>
    </w:p>
    <w:p w14:paraId="6EA77264" w14:textId="31CE4DB8" w:rsidR="006D4251" w:rsidRDefault="006D4251" w:rsidP="00B50A6B">
      <w:pPr>
        <w:spacing w:line="360" w:lineRule="auto"/>
        <w:ind w:firstLine="420"/>
        <w:rPr>
          <w:rFonts w:ascii="宋体" w:eastAsia="宋体" w:hAnsi="宋体"/>
          <w:sz w:val="24"/>
        </w:rPr>
      </w:pPr>
      <w:r>
        <w:rPr>
          <w:rFonts w:ascii="宋体" w:eastAsia="宋体" w:hAnsi="宋体" w:hint="eastAsia"/>
          <w:sz w:val="24"/>
        </w:rPr>
        <w:t>大国竞争并不一定能带来课程改革，课程改革也绝不只是因大国竞争而起。通过回溯历史上这场大国竞争下课程改革的源起，尤其是“组织”与“个体”透镜下的故事二与故事三，我们得以重新思考大国竞争与课程改革、危机与教育、外部与内部动力的关系。</w:t>
      </w:r>
    </w:p>
    <w:p w14:paraId="54530C06" w14:textId="1E541BD7" w:rsidR="00B80ADC" w:rsidRPr="00334FBD" w:rsidRDefault="00853FA8" w:rsidP="00550489">
      <w:pPr>
        <w:pStyle w:val="a3"/>
        <w:numPr>
          <w:ilvl w:val="0"/>
          <w:numId w:val="6"/>
        </w:numPr>
        <w:spacing w:line="360" w:lineRule="auto"/>
        <w:ind w:left="777" w:firstLineChars="0" w:hanging="357"/>
        <w:outlineLvl w:val="2"/>
        <w:rPr>
          <w:rFonts w:ascii="宋体" w:eastAsia="宋体" w:hAnsi="宋体"/>
          <w:b/>
          <w:bCs/>
          <w:sz w:val="24"/>
        </w:rPr>
      </w:pPr>
      <w:bookmarkStart w:id="18" w:name="_Toc195466131"/>
      <w:r w:rsidRPr="00334FBD">
        <w:rPr>
          <w:rFonts w:ascii="宋体" w:eastAsia="宋体" w:hAnsi="宋体" w:hint="eastAsia"/>
          <w:b/>
          <w:bCs/>
          <w:sz w:val="24"/>
        </w:rPr>
        <w:t>大国竞争如何触发科学教育的危机感</w:t>
      </w:r>
      <w:bookmarkEnd w:id="18"/>
    </w:p>
    <w:p w14:paraId="5BA81A42" w14:textId="6B465A73" w:rsidR="00945FBE" w:rsidRDefault="00945FBE" w:rsidP="00B50A6B">
      <w:pPr>
        <w:spacing w:line="360" w:lineRule="auto"/>
        <w:ind w:firstLine="420"/>
        <w:rPr>
          <w:rFonts w:ascii="宋体" w:eastAsia="宋体" w:hAnsi="宋体"/>
          <w:sz w:val="24"/>
        </w:rPr>
      </w:pPr>
      <w:r>
        <w:rPr>
          <w:rFonts w:ascii="宋体" w:eastAsia="宋体" w:hAnsi="宋体" w:hint="eastAsia"/>
          <w:sz w:val="24"/>
        </w:rPr>
        <w:t>“浪费危机是一件可怕的事……危机自身不包含策略”（富兰，2015），“危机感”并非凭空出现，或是能够轻松战胜、颠覆原有的结构与局势的。</w:t>
      </w:r>
      <w:r w:rsidR="001D6A90">
        <w:rPr>
          <w:rFonts w:ascii="宋体" w:eastAsia="宋体" w:hAnsi="宋体" w:hint="eastAsia"/>
          <w:sz w:val="24"/>
        </w:rPr>
        <w:t>故事二展现了“大国竞争”并非自然而然就</w:t>
      </w:r>
      <w:r w:rsidR="00392608">
        <w:rPr>
          <w:rFonts w:ascii="宋体" w:eastAsia="宋体" w:hAnsi="宋体" w:hint="eastAsia"/>
          <w:sz w:val="24"/>
        </w:rPr>
        <w:t>会、就能</w:t>
      </w:r>
      <w:r w:rsidR="001D6A90">
        <w:rPr>
          <w:rFonts w:ascii="宋体" w:eastAsia="宋体" w:hAnsi="宋体" w:hint="eastAsia"/>
          <w:sz w:val="24"/>
        </w:rPr>
        <w:t>成为课程改革的外部动力，</w:t>
      </w:r>
      <w:r w:rsidR="00392608">
        <w:rPr>
          <w:rFonts w:ascii="宋体" w:eastAsia="宋体" w:hAnsi="宋体" w:hint="eastAsia"/>
          <w:sz w:val="24"/>
        </w:rPr>
        <w:t>而是</w:t>
      </w:r>
      <w:r w:rsidR="009D60D2">
        <w:rPr>
          <w:rFonts w:ascii="宋体" w:eastAsia="宋体" w:hAnsi="宋体" w:hint="eastAsia"/>
          <w:sz w:val="24"/>
        </w:rPr>
        <w:t>经历了</w:t>
      </w:r>
      <w:r w:rsidR="00392608">
        <w:rPr>
          <w:rFonts w:ascii="宋体" w:eastAsia="宋体" w:hAnsi="宋体" w:hint="eastAsia"/>
          <w:sz w:val="24"/>
        </w:rPr>
        <w:t>从</w:t>
      </w:r>
      <w:r w:rsidR="009D60D2">
        <w:rPr>
          <w:rFonts w:ascii="宋体" w:eastAsia="宋体" w:hAnsi="宋体" w:hint="eastAsia"/>
          <w:sz w:val="24"/>
        </w:rPr>
        <w:t>军事技术到</w:t>
      </w:r>
      <w:r w:rsidR="00392608">
        <w:rPr>
          <w:rFonts w:ascii="宋体" w:eastAsia="宋体" w:hAnsi="宋体" w:hint="eastAsia"/>
          <w:sz w:val="24"/>
        </w:rPr>
        <w:t>人力资源</w:t>
      </w:r>
      <w:r w:rsidR="009D60D2">
        <w:rPr>
          <w:rFonts w:ascii="宋体" w:eastAsia="宋体" w:hAnsi="宋体" w:hint="eastAsia"/>
          <w:sz w:val="24"/>
        </w:rPr>
        <w:t>后</w:t>
      </w:r>
      <w:r w:rsidR="00392608">
        <w:rPr>
          <w:rFonts w:ascii="宋体" w:eastAsia="宋体" w:hAnsi="宋体" w:hint="eastAsia"/>
          <w:sz w:val="24"/>
        </w:rPr>
        <w:t>逐渐聚焦到</w:t>
      </w:r>
      <w:r w:rsidR="009D60D2">
        <w:rPr>
          <w:rFonts w:ascii="宋体" w:eastAsia="宋体" w:hAnsi="宋体" w:hint="eastAsia"/>
          <w:sz w:val="24"/>
        </w:rPr>
        <w:t>科学</w:t>
      </w:r>
      <w:r w:rsidR="00392608">
        <w:rPr>
          <w:rFonts w:ascii="宋体" w:eastAsia="宋体" w:hAnsi="宋体" w:hint="eastAsia"/>
          <w:sz w:val="24"/>
        </w:rPr>
        <w:t>教育教学，并在当时的历史情境下从教师</w:t>
      </w:r>
      <w:r w:rsidR="00FA60AD">
        <w:rPr>
          <w:rFonts w:ascii="宋体" w:eastAsia="宋体" w:hAnsi="宋体" w:hint="eastAsia"/>
          <w:sz w:val="24"/>
        </w:rPr>
        <w:t>培训</w:t>
      </w:r>
      <w:r w:rsidR="00392608">
        <w:rPr>
          <w:rFonts w:ascii="宋体" w:eastAsia="宋体" w:hAnsi="宋体" w:hint="eastAsia"/>
          <w:sz w:val="24"/>
        </w:rPr>
        <w:t>被迫转换为了课程</w:t>
      </w:r>
      <w:r w:rsidR="00FA60AD">
        <w:rPr>
          <w:rFonts w:ascii="宋体" w:eastAsia="宋体" w:hAnsi="宋体" w:hint="eastAsia"/>
          <w:sz w:val="24"/>
        </w:rPr>
        <w:t>、教材，并在其中不断触发科学教育的“危机感”，</w:t>
      </w:r>
      <w:r w:rsidR="00FD3491">
        <w:rPr>
          <w:rFonts w:ascii="宋体" w:eastAsia="宋体" w:hAnsi="宋体" w:hint="eastAsia"/>
          <w:sz w:val="24"/>
        </w:rPr>
        <w:t>从而在</w:t>
      </w:r>
      <w:r w:rsidR="00FA60AD">
        <w:rPr>
          <w:rFonts w:ascii="宋体" w:eastAsia="宋体" w:hAnsi="宋体" w:hint="eastAsia"/>
          <w:sz w:val="24"/>
        </w:rPr>
        <w:t>与其他</w:t>
      </w:r>
      <w:r w:rsidR="009D60D2">
        <w:rPr>
          <w:rFonts w:ascii="宋体" w:eastAsia="宋体" w:hAnsi="宋体" w:hint="eastAsia"/>
          <w:sz w:val="24"/>
        </w:rPr>
        <w:t>“危机”</w:t>
      </w:r>
      <w:r w:rsidR="00334FBD">
        <w:rPr>
          <w:rFonts w:ascii="宋体" w:eastAsia="宋体" w:hAnsi="宋体" w:hint="eastAsia"/>
          <w:sz w:val="24"/>
        </w:rPr>
        <w:t>结构、局势</w:t>
      </w:r>
      <w:r w:rsidR="00FD3491">
        <w:rPr>
          <w:rFonts w:ascii="宋体" w:eastAsia="宋体" w:hAnsi="宋体" w:hint="eastAsia"/>
          <w:sz w:val="24"/>
        </w:rPr>
        <w:t>的博弈中脱颖而出。</w:t>
      </w:r>
    </w:p>
    <w:p w14:paraId="17847903" w14:textId="11AC780A" w:rsidR="00945FBE" w:rsidRDefault="00945FBE" w:rsidP="00B50A6B">
      <w:pPr>
        <w:spacing w:line="360" w:lineRule="auto"/>
        <w:ind w:firstLine="420"/>
        <w:rPr>
          <w:rFonts w:ascii="宋体" w:eastAsia="宋体" w:hAnsi="宋体"/>
          <w:sz w:val="24"/>
        </w:rPr>
      </w:pPr>
      <w:r>
        <w:rPr>
          <w:rFonts w:ascii="宋体" w:eastAsia="宋体" w:hAnsi="宋体" w:hint="eastAsia"/>
          <w:sz w:val="24"/>
        </w:rPr>
        <w:t>在触发</w:t>
      </w:r>
      <w:r w:rsidRPr="00CA5292">
        <w:rPr>
          <w:rFonts w:ascii="Times New Roman" w:eastAsia="宋体" w:hAnsi="Times New Roman"/>
          <w:sz w:val="24"/>
        </w:rPr>
        <w:t>PSSC</w:t>
      </w:r>
      <w:r>
        <w:rPr>
          <w:rFonts w:ascii="宋体" w:eastAsia="宋体" w:hAnsi="宋体" w:hint="eastAsia"/>
          <w:sz w:val="24"/>
        </w:rPr>
        <w:t>课程改革</w:t>
      </w:r>
      <w:r w:rsidR="0090704B">
        <w:rPr>
          <w:rFonts w:ascii="宋体" w:eastAsia="宋体" w:hAnsi="宋体" w:hint="eastAsia"/>
          <w:sz w:val="24"/>
        </w:rPr>
        <w:t>的过程中</w:t>
      </w:r>
      <w:r>
        <w:rPr>
          <w:rFonts w:ascii="宋体" w:eastAsia="宋体" w:hAnsi="宋体" w:hint="eastAsia"/>
          <w:sz w:val="24"/>
        </w:rPr>
        <w:t>，“危机感”</w:t>
      </w:r>
      <w:r w:rsidRPr="0090704B">
        <w:rPr>
          <w:rFonts w:ascii="宋体" w:eastAsia="宋体" w:hAnsi="宋体" w:hint="eastAsia"/>
          <w:sz w:val="24"/>
        </w:rPr>
        <w:t>会随着特定“局势”而不断变化，也受制于原有的“结构”：</w:t>
      </w:r>
      <w:r w:rsidR="00487D3C">
        <w:rPr>
          <w:rFonts w:ascii="宋体" w:eastAsia="宋体" w:hAnsi="宋体" w:hint="eastAsia"/>
          <w:sz w:val="24"/>
        </w:rPr>
        <w:t>首先</w:t>
      </w:r>
      <w:r>
        <w:rPr>
          <w:rFonts w:ascii="宋体" w:eastAsia="宋体" w:hAnsi="宋体" w:hint="eastAsia"/>
          <w:sz w:val="24"/>
        </w:rPr>
        <w:t>，联邦政府早在20世纪40年代中期就有对科技人力资源的担忧，而这种担忧在朝鲜战争被放大，且只有在战争结束后才有“余心”得到优先考虑，</w:t>
      </w:r>
      <w:r w:rsidRPr="00487D3C">
        <w:rPr>
          <w:rFonts w:ascii="宋体" w:eastAsia="宋体" w:hAnsi="宋体" w:hint="eastAsia"/>
          <w:sz w:val="24"/>
        </w:rPr>
        <w:t>但教育作为地方事务的长期历史文化传统是课程改革难以回避的挑战。</w:t>
      </w:r>
      <w:r w:rsidR="00487D3C">
        <w:rPr>
          <w:rFonts w:ascii="宋体" w:eastAsia="宋体" w:hAnsi="宋体" w:hint="eastAsia"/>
          <w:sz w:val="24"/>
        </w:rPr>
        <w:t>其次</w:t>
      </w:r>
      <w:r w:rsidRPr="00487D3C">
        <w:rPr>
          <w:rFonts w:ascii="宋体" w:eastAsia="宋体" w:hAnsi="宋体" w:hint="eastAsia"/>
          <w:sz w:val="24"/>
        </w:rPr>
        <w:t>，在此过程中，课程改革的“危机感”始终因为公众舆论对公立教育的批评得到加强的同时，又受制于这其中政治压力、意识形态的风险。尤其要考虑到“危机感”始终都要发生又作用于人，而人有着复杂的社会文化背景，故危机感可能是多重、交叉甚至矛盾的，比如公众对学校教育、科技落后的危机感可能与对种族隔离、意识形态的危机感相冲突。三是，“苏联卫星的升空”事件为原有的“危机”局势“火上浇油”，真正成为了改变美国教育结构、让课程改革冲出</w:t>
      </w:r>
      <w:r w:rsidRPr="00487D3C">
        <w:rPr>
          <w:rFonts w:ascii="宋体" w:eastAsia="宋体" w:hAnsi="宋体" w:hint="eastAsia"/>
          <w:sz w:val="24"/>
        </w:rPr>
        <w:lastRenderedPageBreak/>
        <w:t>公众舆论的抓手。</w:t>
      </w:r>
      <w:r w:rsidR="00AD7A44">
        <w:rPr>
          <w:rFonts w:ascii="宋体" w:eastAsia="宋体" w:hAnsi="宋体" w:hint="eastAsia"/>
          <w:sz w:val="24"/>
        </w:rPr>
        <w:t>可以看出，危机感的触发需要“天时”，也需要在</w:t>
      </w:r>
      <w:r w:rsidR="00CC74AE">
        <w:rPr>
          <w:rFonts w:ascii="宋体" w:eastAsia="宋体" w:hAnsi="宋体" w:hint="eastAsia"/>
          <w:sz w:val="24"/>
        </w:rPr>
        <w:t>复杂的危机、舆论、博弈中</w:t>
      </w:r>
      <w:r w:rsidR="00AD7A44">
        <w:rPr>
          <w:rFonts w:ascii="宋体" w:eastAsia="宋体" w:hAnsi="宋体" w:hint="eastAsia"/>
          <w:sz w:val="24"/>
        </w:rPr>
        <w:t>找寻到适配于“课程改革”的</w:t>
      </w:r>
      <w:r w:rsidR="00CC74AE">
        <w:rPr>
          <w:rFonts w:ascii="宋体" w:eastAsia="宋体" w:hAnsi="宋体" w:hint="eastAsia"/>
          <w:sz w:val="24"/>
        </w:rPr>
        <w:t>“地利”，</w:t>
      </w:r>
      <w:r w:rsidR="00334FBD">
        <w:rPr>
          <w:rFonts w:ascii="宋体" w:eastAsia="宋体" w:hAnsi="宋体" w:hint="eastAsia"/>
          <w:sz w:val="24"/>
        </w:rPr>
        <w:t>最终</w:t>
      </w:r>
      <w:r w:rsidR="00CC74AE">
        <w:rPr>
          <w:rFonts w:ascii="宋体" w:eastAsia="宋体" w:hAnsi="宋体" w:hint="eastAsia"/>
          <w:sz w:val="24"/>
        </w:rPr>
        <w:t>也离不开</w:t>
      </w:r>
      <w:r w:rsidR="00334FBD">
        <w:rPr>
          <w:rFonts w:ascii="宋体" w:eastAsia="宋体" w:hAnsi="宋体" w:hint="eastAsia"/>
          <w:sz w:val="24"/>
        </w:rPr>
        <w:t>“人”的谋划：</w:t>
      </w:r>
    </w:p>
    <w:p w14:paraId="681489B2" w14:textId="0508E55E" w:rsidR="00EE1C43" w:rsidRDefault="0097099A" w:rsidP="00B50A6B">
      <w:pPr>
        <w:spacing w:line="360" w:lineRule="auto"/>
        <w:ind w:firstLine="420"/>
        <w:rPr>
          <w:rFonts w:ascii="宋体" w:eastAsia="宋体" w:hAnsi="宋体"/>
          <w:sz w:val="24"/>
        </w:rPr>
      </w:pPr>
      <w:r>
        <w:rPr>
          <w:rFonts w:ascii="宋体" w:eastAsia="宋体" w:hAnsi="宋体" w:hint="eastAsia"/>
          <w:sz w:val="24"/>
        </w:rPr>
        <w:t>“危机感”在原有结构和局势的基础上</w:t>
      </w:r>
      <w:r w:rsidRPr="0097099A">
        <w:rPr>
          <w:rFonts w:ascii="宋体" w:eastAsia="宋体" w:hAnsi="宋体" w:hint="eastAsia"/>
          <w:sz w:val="24"/>
        </w:rPr>
        <w:t>依赖于“组织”的作为</w:t>
      </w:r>
      <w:r>
        <w:rPr>
          <w:rFonts w:ascii="宋体" w:eastAsia="宋体" w:hAnsi="宋体" w:hint="eastAsia"/>
          <w:sz w:val="24"/>
        </w:rPr>
        <w:t>，是需要从政府到各类组织到公众的传递与相互反馈而得以渲染并形成“共享”的感受。一是，联邦政府通过设立各种政府组织机构并发布相关研究报告，促进了政府内部组织之间的共识，如中央情报局的报告，让联邦政府、</w:t>
      </w:r>
      <w:r w:rsidRPr="00CA5292">
        <w:rPr>
          <w:rFonts w:ascii="Times New Roman" w:eastAsia="宋体" w:hAnsi="Times New Roman"/>
          <w:sz w:val="24"/>
        </w:rPr>
        <w:t>ODM</w:t>
      </w:r>
      <w:r>
        <w:rPr>
          <w:rFonts w:ascii="宋体" w:eastAsia="宋体" w:hAnsi="宋体" w:hint="eastAsia"/>
          <w:sz w:val="24"/>
        </w:rPr>
        <w:t>、</w:t>
      </w:r>
      <w:r w:rsidRPr="00CA5292">
        <w:rPr>
          <w:rFonts w:ascii="Times New Roman" w:eastAsia="宋体" w:hAnsi="Times New Roman"/>
          <w:sz w:val="24"/>
        </w:rPr>
        <w:t>NSF</w:t>
      </w:r>
      <w:r>
        <w:rPr>
          <w:rFonts w:ascii="宋体" w:eastAsia="宋体" w:hAnsi="宋体" w:hint="eastAsia"/>
          <w:sz w:val="24"/>
        </w:rPr>
        <w:t>之间就美国科学教学质量落后于苏联的危机达成了共识。二是，在20世纪50年代前后，联邦政府的相关组织、各大媒体以及企业一同传播各类官方报告，以尽可能触发、卷入更多群体、公众对科学教育的危机感，比如原来反对课程改革的国会议员正是因为阅读了德威特在1955发表的关于苏联人力资源、教育系统的报告，而完全改变了想法。这也提示我们，危机感的触发离不开系统深入、有说服力的研究报告，而非只是话语的广泛传播与情绪煽动。三是，“人造卫星”带来的教育危机时刻，更可能是艾森豪威尔政府为了应对政治危机而选择让教育作为替罪羔羊（</w:t>
      </w:r>
      <w:r w:rsidR="00EE649B">
        <w:rPr>
          <w:rFonts w:ascii="宋体" w:eastAsia="宋体" w:hAnsi="宋体" w:hint="eastAsia"/>
          <w:sz w:val="24"/>
        </w:rPr>
        <w:t>王慧敏，2018</w:t>
      </w:r>
      <w:r>
        <w:rPr>
          <w:rFonts w:ascii="宋体" w:eastAsia="宋体" w:hAnsi="宋体" w:hint="eastAsia"/>
          <w:sz w:val="24"/>
        </w:rPr>
        <w:t>），同时，科学界局内人虽然并不认可关于人力短缺、国防安全等煽动性言论，但依旧选择顺势而为，默默接受卫星冲击为课程改革铺平的道路。由此，通过了解美国究竟是如何触发科学教育危机感的行动过程，</w:t>
      </w:r>
      <w:r w:rsidRPr="00EE649B">
        <w:rPr>
          <w:rFonts w:ascii="宋体" w:eastAsia="宋体" w:hAnsi="宋体" w:hint="eastAsia"/>
          <w:sz w:val="24"/>
        </w:rPr>
        <w:t>我们得以更好的构想站在国防安全格局下推动教育资源投入的相关策略。</w:t>
      </w:r>
    </w:p>
    <w:p w14:paraId="0666611D" w14:textId="53D45CDD" w:rsidR="00334FBD" w:rsidRPr="00334FBD" w:rsidRDefault="00373FCE" w:rsidP="00B50A6B">
      <w:pPr>
        <w:spacing w:line="360" w:lineRule="auto"/>
        <w:ind w:firstLine="420"/>
        <w:rPr>
          <w:rFonts w:ascii="宋体" w:eastAsia="宋体" w:hAnsi="宋体"/>
          <w:sz w:val="24"/>
        </w:rPr>
      </w:pPr>
      <w:r>
        <w:rPr>
          <w:rFonts w:ascii="Baskerville" w:eastAsia="宋体" w:hAnsi="Baskerville" w:hint="eastAsia"/>
          <w:sz w:val="24"/>
          <w:szCs w:val="32"/>
        </w:rPr>
        <w:t>正如鲁道夫指出的那样，“</w:t>
      </w:r>
      <w:r w:rsidR="00334FBD" w:rsidRPr="00334FBD">
        <w:rPr>
          <w:rFonts w:ascii="Baskerville" w:eastAsia="宋体" w:hAnsi="Baskerville" w:hint="eastAsia"/>
          <w:sz w:val="24"/>
          <w:szCs w:val="32"/>
        </w:rPr>
        <w:t>除</w:t>
      </w:r>
      <w:r w:rsidR="00334FBD" w:rsidRPr="00334FBD">
        <w:rPr>
          <w:rFonts w:ascii="Baskerville" w:eastAsia="宋体" w:hAnsi="Baskerville"/>
          <w:sz w:val="24"/>
          <w:szCs w:val="32"/>
        </w:rPr>
        <w:t>了国家安全危机之外，没有什么可以证明课程开发工作是合理的，</w:t>
      </w:r>
      <w:r>
        <w:rPr>
          <w:rFonts w:ascii="Baskerville" w:eastAsia="宋体" w:hAnsi="Baskerville" w:hint="eastAsia"/>
          <w:sz w:val="24"/>
          <w:szCs w:val="32"/>
        </w:rPr>
        <w:t>它</w:t>
      </w:r>
      <w:r w:rsidR="00334FBD" w:rsidRPr="00334FBD">
        <w:rPr>
          <w:rFonts w:ascii="Baskerville" w:eastAsia="宋体" w:hAnsi="Baskerville"/>
          <w:sz w:val="24"/>
          <w:szCs w:val="32"/>
        </w:rPr>
        <w:t>最终花费纳税人超过</w:t>
      </w:r>
      <w:r w:rsidR="00334FBD" w:rsidRPr="00334FBD">
        <w:rPr>
          <w:rFonts w:ascii="Baskerville" w:eastAsia="宋体" w:hAnsi="Baskerville"/>
          <w:sz w:val="24"/>
          <w:szCs w:val="32"/>
        </w:rPr>
        <w:t xml:space="preserve">2 </w:t>
      </w:r>
      <w:r w:rsidR="00334FBD" w:rsidRPr="00334FBD">
        <w:rPr>
          <w:rFonts w:ascii="Baskerville" w:eastAsia="宋体" w:hAnsi="Baskerville"/>
          <w:sz w:val="24"/>
          <w:szCs w:val="32"/>
        </w:rPr>
        <w:t>亿美元。然而，仅凭这种外部压力，根本不可能产生接近</w:t>
      </w:r>
      <w:r w:rsidR="00334FBD" w:rsidRPr="00334FBD">
        <w:rPr>
          <w:rFonts w:ascii="Baskerville" w:eastAsia="宋体" w:hAnsi="Baskerville"/>
          <w:sz w:val="24"/>
          <w:szCs w:val="32"/>
        </w:rPr>
        <w:t xml:space="preserve"> </w:t>
      </w:r>
      <w:r w:rsidR="00334FBD" w:rsidRPr="00CA5292">
        <w:rPr>
          <w:rFonts w:ascii="Times New Roman" w:eastAsia="宋体" w:hAnsi="Times New Roman"/>
          <w:sz w:val="24"/>
          <w:szCs w:val="32"/>
        </w:rPr>
        <w:t>PSSC</w:t>
      </w:r>
      <w:r w:rsidR="00334FBD" w:rsidRPr="00334FBD">
        <w:rPr>
          <w:rFonts w:ascii="Baskerville" w:eastAsia="宋体" w:hAnsi="Baskerville"/>
          <w:sz w:val="24"/>
          <w:szCs w:val="32"/>
        </w:rPr>
        <w:t xml:space="preserve"> </w:t>
      </w:r>
      <w:r w:rsidR="00334FBD" w:rsidRPr="00334FBD">
        <w:rPr>
          <w:rFonts w:ascii="Baskerville" w:eastAsia="宋体" w:hAnsi="Baskerville"/>
          <w:sz w:val="24"/>
          <w:szCs w:val="32"/>
        </w:rPr>
        <w:t>最终成果的东西</w:t>
      </w:r>
      <w:r>
        <w:rPr>
          <w:rFonts w:ascii="Baskerville" w:eastAsia="宋体" w:hAnsi="Baskerville" w:hint="eastAsia"/>
          <w:sz w:val="24"/>
          <w:szCs w:val="32"/>
        </w:rPr>
        <w:t>”</w:t>
      </w:r>
      <w:r w:rsidR="00334FBD" w:rsidRPr="00334FBD">
        <w:rPr>
          <w:rFonts w:ascii="Baskerville" w:eastAsia="宋体" w:hAnsi="Baskerville"/>
          <w:sz w:val="24"/>
          <w:szCs w:val="32"/>
        </w:rPr>
        <w:t>。</w:t>
      </w:r>
    </w:p>
    <w:p w14:paraId="4794533A" w14:textId="4ED6BDFA" w:rsidR="00B80ADC" w:rsidRPr="00334FBD" w:rsidRDefault="00EE1C43" w:rsidP="00550489">
      <w:pPr>
        <w:pStyle w:val="a3"/>
        <w:numPr>
          <w:ilvl w:val="0"/>
          <w:numId w:val="6"/>
        </w:numPr>
        <w:spacing w:line="360" w:lineRule="auto"/>
        <w:ind w:left="777" w:firstLineChars="0" w:hanging="357"/>
        <w:outlineLvl w:val="2"/>
        <w:rPr>
          <w:rFonts w:ascii="宋体" w:eastAsia="宋体" w:hAnsi="宋体"/>
          <w:b/>
          <w:bCs/>
          <w:sz w:val="24"/>
        </w:rPr>
      </w:pPr>
      <w:bookmarkStart w:id="19" w:name="_Toc195466132"/>
      <w:r w:rsidRPr="00334FBD">
        <w:rPr>
          <w:rFonts w:ascii="宋体" w:eastAsia="宋体" w:hAnsi="宋体" w:hint="eastAsia"/>
          <w:b/>
          <w:bCs/>
          <w:sz w:val="24"/>
        </w:rPr>
        <w:t>科学课程改革究竟为了什么</w:t>
      </w:r>
      <w:bookmarkEnd w:id="19"/>
    </w:p>
    <w:p w14:paraId="000B7455" w14:textId="04B0289D" w:rsidR="004D7582" w:rsidRPr="004D7582" w:rsidRDefault="00B50A6B" w:rsidP="004D7582">
      <w:pPr>
        <w:spacing w:line="360" w:lineRule="auto"/>
        <w:ind w:firstLine="420"/>
        <w:rPr>
          <w:rFonts w:ascii="宋体" w:eastAsia="宋体" w:hAnsi="宋体"/>
          <w:sz w:val="24"/>
        </w:rPr>
      </w:pPr>
      <w:r w:rsidRPr="00B50A6B">
        <w:rPr>
          <w:rFonts w:ascii="Baskerville" w:eastAsia="宋体" w:hAnsi="Baskerville" w:hint="eastAsia"/>
          <w:sz w:val="24"/>
          <w:szCs w:val="32"/>
        </w:rPr>
        <w:t>我们可以进一步追问的是，没有大国竞争的危机感，这场课程改革是否仍旧会发生，这件事是否依然值得做？</w:t>
      </w:r>
      <w:r w:rsidR="00287C34">
        <w:rPr>
          <w:rFonts w:ascii="Baskerville" w:eastAsia="宋体" w:hAnsi="Baskerville" w:hint="eastAsia"/>
          <w:sz w:val="24"/>
          <w:szCs w:val="32"/>
        </w:rPr>
        <w:t>仅从大国竞争这一外部动力去做课程改革的方向与科学家真正做这场课程改革的内部动机与目标是不同的，比如在本案例中，</w:t>
      </w:r>
      <w:r w:rsidR="00287C34">
        <w:rPr>
          <w:rFonts w:ascii="宋体" w:eastAsia="宋体" w:hAnsi="宋体" w:hint="eastAsia"/>
          <w:sz w:val="24"/>
        </w:rPr>
        <w:t>政府官员或社会舆论常更关注的是</w:t>
      </w:r>
      <w:r w:rsidR="00F82ADB">
        <w:rPr>
          <w:rFonts w:ascii="宋体" w:eastAsia="宋体" w:hAnsi="宋体" w:hint="eastAsia"/>
          <w:sz w:val="24"/>
        </w:rPr>
        <w:t>科技人力资源的短缺</w:t>
      </w:r>
      <w:r w:rsidR="00287C34">
        <w:rPr>
          <w:rFonts w:ascii="宋体" w:eastAsia="宋体" w:hAnsi="宋体" w:hint="eastAsia"/>
          <w:sz w:val="24"/>
        </w:rPr>
        <w:t>，</w:t>
      </w:r>
      <w:r w:rsidR="00F82ADB">
        <w:rPr>
          <w:rFonts w:ascii="宋体" w:eastAsia="宋体" w:hAnsi="宋体" w:hint="eastAsia"/>
          <w:sz w:val="24"/>
        </w:rPr>
        <w:t>希望从</w:t>
      </w:r>
      <w:r w:rsidR="00287C34">
        <w:rPr>
          <w:rFonts w:ascii="宋体" w:eastAsia="宋体" w:hAnsi="宋体" w:hint="eastAsia"/>
          <w:sz w:val="24"/>
        </w:rPr>
        <w:t>数量</w:t>
      </w:r>
      <w:r w:rsidR="00F82ADB">
        <w:rPr>
          <w:rFonts w:ascii="宋体" w:eastAsia="宋体" w:hAnsi="宋体" w:hint="eastAsia"/>
          <w:sz w:val="24"/>
        </w:rPr>
        <w:t>上培养更多科学家</w:t>
      </w:r>
      <w:r w:rsidR="00287C34">
        <w:rPr>
          <w:rFonts w:ascii="宋体" w:eastAsia="宋体" w:hAnsi="宋体" w:hint="eastAsia"/>
          <w:sz w:val="24"/>
        </w:rPr>
        <w:t>，</w:t>
      </w:r>
      <w:r w:rsidR="00287C34" w:rsidRPr="00287C34">
        <w:rPr>
          <w:rFonts w:ascii="宋体" w:eastAsia="宋体" w:hAnsi="宋体" w:hint="eastAsia"/>
          <w:sz w:val="24"/>
        </w:rPr>
        <w:t>然而科学家们始终强调“质量”</w:t>
      </w:r>
      <w:r w:rsidR="001D73AD">
        <w:rPr>
          <w:rFonts w:ascii="宋体" w:eastAsia="宋体" w:hAnsi="宋体" w:hint="eastAsia"/>
          <w:sz w:val="24"/>
        </w:rPr>
        <w:t>以及整个科学事业的文化氛围，</w:t>
      </w:r>
      <w:r w:rsidR="005D2FF1">
        <w:rPr>
          <w:rFonts w:ascii="宋体" w:eastAsia="宋体" w:hAnsi="宋体" w:hint="eastAsia"/>
          <w:sz w:val="24"/>
        </w:rPr>
        <w:t>如</w:t>
      </w:r>
      <w:r w:rsidR="005D2FF1" w:rsidRPr="007923C4">
        <w:rPr>
          <w:rFonts w:ascii="宋体" w:eastAsia="宋体" w:hAnsi="宋体" w:hint="eastAsia"/>
          <w:sz w:val="24"/>
        </w:rPr>
        <w:t>扎卡里亚斯</w:t>
      </w:r>
      <w:r w:rsidR="005D2FF1">
        <w:rPr>
          <w:rFonts w:ascii="宋体" w:eastAsia="宋体" w:hAnsi="宋体" w:hint="eastAsia"/>
          <w:sz w:val="24"/>
        </w:rPr>
        <w:t>在</w:t>
      </w:r>
      <w:r w:rsidR="005D2FF1" w:rsidRPr="00FB5960">
        <w:rPr>
          <w:rFonts w:ascii="Baskerville" w:eastAsia="宋体" w:hAnsi="Baskerville"/>
          <w:sz w:val="24"/>
          <w:szCs w:val="32"/>
        </w:rPr>
        <w:t>1955</w:t>
      </w:r>
      <w:r w:rsidR="005D2FF1" w:rsidRPr="00FB5960">
        <w:rPr>
          <w:rFonts w:ascii="Baskerville" w:eastAsia="宋体" w:hAnsi="Baskerville"/>
          <w:sz w:val="24"/>
          <w:szCs w:val="32"/>
        </w:rPr>
        <w:t>年</w:t>
      </w:r>
      <w:r w:rsidR="005D2FF1">
        <w:rPr>
          <w:rFonts w:ascii="Baskerville" w:eastAsia="宋体" w:hAnsi="Baskerville" w:hint="eastAsia"/>
          <w:sz w:val="24"/>
          <w:szCs w:val="32"/>
        </w:rPr>
        <w:t>时，曾说</w:t>
      </w:r>
      <w:r w:rsidR="005D2FF1" w:rsidRPr="00FB5960">
        <w:rPr>
          <w:rFonts w:ascii="Baskerville" w:eastAsia="宋体" w:hAnsi="Baskerville"/>
          <w:sz w:val="24"/>
          <w:szCs w:val="32"/>
        </w:rPr>
        <w:t>：</w:t>
      </w:r>
      <w:r w:rsidR="005D2FF1" w:rsidRPr="00FB5960">
        <w:rPr>
          <w:rFonts w:ascii="Baskerville" w:eastAsia="宋体" w:hAnsi="Baskerville"/>
          <w:sz w:val="24"/>
          <w:szCs w:val="32"/>
        </w:rPr>
        <w:t>“</w:t>
      </w:r>
      <w:r w:rsidR="005D2FF1" w:rsidRPr="00FB5960">
        <w:rPr>
          <w:rFonts w:ascii="Baskerville" w:eastAsia="宋体" w:hAnsi="Baskerville"/>
          <w:sz w:val="24"/>
          <w:szCs w:val="32"/>
        </w:rPr>
        <w:t>为了拯救我们的民主，我们必须教育投票者</w:t>
      </w:r>
      <w:r w:rsidR="005D2FF1">
        <w:rPr>
          <w:rFonts w:ascii="Baskerville" w:eastAsia="宋体" w:hAnsi="Baskerville" w:hint="eastAsia"/>
          <w:sz w:val="24"/>
          <w:szCs w:val="32"/>
        </w:rPr>
        <w:t>”，</w:t>
      </w:r>
      <w:r w:rsidR="00C26C07" w:rsidRPr="00C26C07">
        <w:rPr>
          <w:rFonts w:ascii="宋体" w:eastAsia="宋体" w:hAnsi="宋体" w:hint="eastAsia"/>
          <w:sz w:val="24"/>
        </w:rPr>
        <w:t>核心成员</w:t>
      </w:r>
      <w:r w:rsidR="00C26C07" w:rsidRPr="00CA5292">
        <w:rPr>
          <w:rFonts w:ascii="Times New Roman" w:eastAsia="宋体" w:hAnsi="Times New Roman" w:hint="eastAsia"/>
          <w:sz w:val="24"/>
        </w:rPr>
        <w:t>Walter</w:t>
      </w:r>
      <w:r w:rsidR="00C26C07" w:rsidRPr="00C26C07">
        <w:rPr>
          <w:rFonts w:ascii="宋体" w:eastAsia="宋体" w:hAnsi="宋体" w:hint="eastAsia"/>
          <w:sz w:val="24"/>
        </w:rPr>
        <w:t xml:space="preserve"> </w:t>
      </w:r>
      <w:r w:rsidR="00C26C07" w:rsidRPr="00CA5292">
        <w:rPr>
          <w:rFonts w:ascii="Times New Roman" w:eastAsia="宋体" w:hAnsi="Times New Roman" w:hint="eastAsia"/>
          <w:sz w:val="24"/>
        </w:rPr>
        <w:t>Michels</w:t>
      </w:r>
      <w:r w:rsidR="00C27B01">
        <w:rPr>
          <w:rFonts w:ascii="宋体" w:eastAsia="宋体" w:hAnsi="宋体" w:hint="eastAsia"/>
          <w:sz w:val="24"/>
        </w:rPr>
        <w:t>将</w:t>
      </w:r>
      <w:r w:rsidR="00C27B01" w:rsidRPr="00CA5292">
        <w:rPr>
          <w:rFonts w:ascii="Times New Roman" w:eastAsia="宋体" w:hAnsi="Times New Roman"/>
          <w:sz w:val="24"/>
        </w:rPr>
        <w:t>PSSC</w:t>
      </w:r>
      <w:r w:rsidR="00C27B01">
        <w:rPr>
          <w:rFonts w:ascii="宋体" w:eastAsia="宋体" w:hAnsi="宋体" w:hint="eastAsia"/>
          <w:sz w:val="24"/>
        </w:rPr>
        <w:t>课程改革的理念概括为，</w:t>
      </w:r>
      <w:r w:rsidR="00C26C07" w:rsidRPr="00C26C07">
        <w:rPr>
          <w:rFonts w:ascii="宋体" w:eastAsia="宋体" w:hAnsi="宋体" w:hint="eastAsia"/>
          <w:sz w:val="24"/>
        </w:rPr>
        <w:t>“未来并不取决于每年培养的工程师和科学家的数量，而是取决于他们工作的智力氛围，</w:t>
      </w:r>
      <w:r w:rsidR="00C26C07" w:rsidRPr="00C26C07">
        <w:rPr>
          <w:rFonts w:ascii="宋体" w:eastAsia="宋体" w:hAnsi="宋体" w:hint="eastAsia"/>
          <w:sz w:val="24"/>
        </w:rPr>
        <w:lastRenderedPageBreak/>
        <w:t>而这反过来又将取决于我们能否成功或失败地将物理科学作为通识教育的重要组成部分。”</w:t>
      </w:r>
      <w:r w:rsidR="00287C34">
        <w:rPr>
          <w:rStyle w:val="a6"/>
          <w:rFonts w:ascii="宋体" w:eastAsia="宋体" w:hAnsi="宋体" w:hint="eastAsia"/>
          <w:sz w:val="24"/>
        </w:rPr>
        <w:footnoteReference w:id="48"/>
      </w:r>
      <w:r w:rsidR="009F3F90">
        <w:rPr>
          <w:rFonts w:ascii="宋体" w:eastAsia="宋体" w:hAnsi="宋体" w:hint="eastAsia"/>
          <w:sz w:val="24"/>
        </w:rPr>
        <w:t>由此，科学家们关注的是如何通过课程中的核心概念、</w:t>
      </w:r>
      <w:r w:rsidR="008729A3" w:rsidRPr="008729A3">
        <w:rPr>
          <w:rFonts w:ascii="宋体" w:eastAsia="宋体" w:hAnsi="宋体" w:hint="eastAsia"/>
          <w:sz w:val="24"/>
        </w:rPr>
        <w:t>提供</w:t>
      </w:r>
      <w:r w:rsidR="009F3F90" w:rsidRPr="008729A3">
        <w:rPr>
          <w:rFonts w:ascii="宋体" w:eastAsia="宋体" w:hAnsi="宋体" w:hint="eastAsia"/>
          <w:sz w:val="24"/>
        </w:rPr>
        <w:t>思考与动手</w:t>
      </w:r>
      <w:r w:rsidR="008729A3" w:rsidRPr="008729A3">
        <w:rPr>
          <w:rFonts w:ascii="宋体" w:eastAsia="宋体" w:hAnsi="宋体" w:hint="eastAsia"/>
          <w:sz w:val="24"/>
        </w:rPr>
        <w:t>的空间与支架，来</w:t>
      </w:r>
      <w:r w:rsidR="009F3F90" w:rsidRPr="008729A3">
        <w:rPr>
          <w:rFonts w:ascii="宋体" w:eastAsia="宋体" w:hAnsi="宋体" w:hint="eastAsia"/>
          <w:sz w:val="24"/>
        </w:rPr>
        <w:t>培养未来公民的理性及其对科学的理解与欣赏</w:t>
      </w:r>
      <w:r w:rsidR="003F7714">
        <w:rPr>
          <w:rFonts w:ascii="宋体" w:eastAsia="宋体" w:hAnsi="宋体" w:hint="eastAsia"/>
          <w:sz w:val="24"/>
        </w:rPr>
        <w:t>，类似于对艺术、文学的文化上的欣赏</w:t>
      </w:r>
      <w:r w:rsidR="003F7714">
        <w:rPr>
          <w:rStyle w:val="a6"/>
          <w:rFonts w:ascii="宋体" w:eastAsia="宋体" w:hAnsi="宋体"/>
          <w:sz w:val="24"/>
        </w:rPr>
        <w:footnoteReference w:id="49"/>
      </w:r>
      <w:r w:rsidR="009F3F90">
        <w:rPr>
          <w:rFonts w:ascii="宋体" w:eastAsia="宋体" w:hAnsi="宋体" w:hint="eastAsia"/>
          <w:sz w:val="24"/>
        </w:rPr>
        <w:t>。</w:t>
      </w:r>
      <w:r w:rsidR="00954C6C">
        <w:rPr>
          <w:rFonts w:ascii="宋体" w:eastAsia="宋体" w:hAnsi="宋体" w:hint="eastAsia"/>
          <w:sz w:val="24"/>
        </w:rPr>
        <w:t>在很大程度上，这种课程改革目标的不同，源自他们感受到的危机就不相同，对那时的科学家而言，他们参与这场课程改革的原因从来不只是大国竞争的危机感</w:t>
      </w:r>
      <w:r w:rsidR="00954C6C" w:rsidRPr="00A718C1">
        <w:rPr>
          <w:rFonts w:ascii="宋体" w:eastAsia="宋体" w:hAnsi="宋体" w:hint="eastAsia"/>
          <w:sz w:val="24"/>
        </w:rPr>
        <w:t>，而是</w:t>
      </w:r>
      <w:r w:rsidR="0014664A" w:rsidRPr="00A718C1">
        <w:rPr>
          <w:rFonts w:ascii="宋体" w:eastAsia="宋体" w:hAnsi="宋体" w:hint="eastAsia"/>
          <w:sz w:val="24"/>
        </w:rPr>
        <w:t>源自</w:t>
      </w:r>
      <w:r w:rsidR="004B002F" w:rsidRPr="00A718C1">
        <w:rPr>
          <w:rFonts w:ascii="宋体" w:eastAsia="宋体" w:hAnsi="宋体" w:hint="eastAsia"/>
          <w:sz w:val="24"/>
        </w:rPr>
        <w:t>他们亲眼“看到”了高中科学课程与教学</w:t>
      </w:r>
      <w:r w:rsidR="00940BE9" w:rsidRPr="00A718C1">
        <w:rPr>
          <w:rFonts w:ascii="宋体" w:eastAsia="宋体" w:hAnsi="宋体" w:hint="eastAsia"/>
          <w:sz w:val="24"/>
        </w:rPr>
        <w:t>后的不满</w:t>
      </w:r>
      <w:r w:rsidR="00F82ADB">
        <w:rPr>
          <w:rFonts w:ascii="宋体" w:eastAsia="宋体" w:hAnsi="宋体" w:hint="eastAsia"/>
          <w:sz w:val="24"/>
        </w:rPr>
        <w:t>，</w:t>
      </w:r>
      <w:r w:rsidR="00954C6C">
        <w:rPr>
          <w:rFonts w:ascii="宋体" w:eastAsia="宋体" w:hAnsi="宋体" w:hint="eastAsia"/>
          <w:sz w:val="24"/>
        </w:rPr>
        <w:t>根源于他们希望“科学和理性能在学校中得到公平的机会”，这并非</w:t>
      </w:r>
      <w:r w:rsidR="00B47432">
        <w:rPr>
          <w:rFonts w:ascii="宋体" w:eastAsia="宋体" w:hAnsi="宋体" w:hint="eastAsia"/>
          <w:sz w:val="24"/>
        </w:rPr>
        <w:t>只是</w:t>
      </w:r>
      <w:r w:rsidR="00954C6C">
        <w:rPr>
          <w:rFonts w:ascii="宋体" w:eastAsia="宋体" w:hAnsi="宋体" w:hint="eastAsia"/>
          <w:sz w:val="24"/>
        </w:rPr>
        <w:t>科学家</w:t>
      </w:r>
      <w:r w:rsidR="00B47432">
        <w:rPr>
          <w:rFonts w:ascii="宋体" w:eastAsia="宋体" w:hAnsi="宋体" w:hint="eastAsia"/>
          <w:sz w:val="24"/>
        </w:rPr>
        <w:t>对于</w:t>
      </w:r>
      <w:r w:rsidR="00954C6C">
        <w:rPr>
          <w:rFonts w:ascii="宋体" w:eastAsia="宋体" w:hAnsi="宋体" w:hint="eastAsia"/>
          <w:sz w:val="24"/>
        </w:rPr>
        <w:t>有助于自身职业的利益谋取，而毫无疑问是一种“公共责任”</w:t>
      </w:r>
      <w:r w:rsidR="004D7582" w:rsidRPr="004D7582">
        <w:rPr>
          <w:rStyle w:val="a6"/>
          <w:rFonts w:ascii="Baskerville" w:eastAsia="宋体" w:hAnsi="Baskerville"/>
          <w:sz w:val="24"/>
        </w:rPr>
        <w:t xml:space="preserve"> </w:t>
      </w:r>
      <w:r w:rsidR="004D7582" w:rsidRPr="00FB5960">
        <w:rPr>
          <w:rStyle w:val="a6"/>
          <w:rFonts w:ascii="Baskerville" w:eastAsia="宋体" w:hAnsi="Baskerville"/>
          <w:sz w:val="24"/>
        </w:rPr>
        <w:footnoteReference w:id="50"/>
      </w:r>
      <w:r w:rsidR="00954C6C">
        <w:rPr>
          <w:rFonts w:ascii="宋体" w:eastAsia="宋体" w:hAnsi="宋体" w:hint="eastAsia"/>
          <w:sz w:val="24"/>
        </w:rPr>
        <w:t>与“人文精神”。</w:t>
      </w:r>
      <w:r w:rsidR="00AB328D" w:rsidRPr="00F91B1B">
        <w:rPr>
          <w:rFonts w:ascii="宋体" w:eastAsia="宋体" w:hAnsi="宋体" w:hint="eastAsia"/>
          <w:sz w:val="24"/>
        </w:rPr>
        <w:t>扎卡里亚斯</w:t>
      </w:r>
      <w:r w:rsidR="00D93604">
        <w:rPr>
          <w:rFonts w:ascii="宋体" w:eastAsia="宋体" w:hAnsi="宋体" w:hint="eastAsia"/>
          <w:sz w:val="24"/>
        </w:rPr>
        <w:t>在后来明确澄清了他的意图，“我愿意做这件事不是因为我想要更多的物理学家</w:t>
      </w:r>
      <w:r w:rsidR="0028306D">
        <w:rPr>
          <w:rFonts w:ascii="宋体" w:eastAsia="宋体" w:hAnsi="宋体" w:hint="eastAsia"/>
          <w:sz w:val="24"/>
        </w:rPr>
        <w:t>或</w:t>
      </w:r>
      <w:r w:rsidR="00D93604">
        <w:rPr>
          <w:rFonts w:ascii="宋体" w:eastAsia="宋体" w:hAnsi="宋体" w:hint="eastAsia"/>
          <w:sz w:val="24"/>
        </w:rPr>
        <w:t>科学，而是因为我当时相信，现在也相信，为了让人们在这个世界上</w:t>
      </w:r>
      <w:r w:rsidR="000046F8" w:rsidRPr="00CA5292">
        <w:rPr>
          <w:rFonts w:ascii="Times New Roman" w:eastAsia="宋体" w:hAnsi="Times New Roman"/>
          <w:sz w:val="24"/>
        </w:rPr>
        <w:t>decent</w:t>
      </w:r>
      <w:r w:rsidR="00D93604">
        <w:rPr>
          <w:rFonts w:ascii="宋体" w:eastAsia="宋体" w:hAnsi="宋体" w:hint="eastAsia"/>
          <w:sz w:val="24"/>
        </w:rPr>
        <w:t>，他们必须接受某种智力训练，包括了解观察、证据、</w:t>
      </w:r>
      <w:r w:rsidR="007016FD">
        <w:rPr>
          <w:rFonts w:ascii="宋体" w:eastAsia="宋体" w:hAnsi="宋体" w:hint="eastAsia"/>
          <w:sz w:val="24"/>
        </w:rPr>
        <w:t>信念</w:t>
      </w:r>
      <w:r w:rsidR="00D93604">
        <w:rPr>
          <w:rFonts w:ascii="宋体" w:eastAsia="宋体" w:hAnsi="宋体" w:hint="eastAsia"/>
          <w:sz w:val="24"/>
        </w:rPr>
        <w:t>的基础”</w:t>
      </w:r>
      <w:r w:rsidR="0028306D">
        <w:rPr>
          <w:rStyle w:val="a6"/>
          <w:rFonts w:ascii="宋体" w:eastAsia="宋体" w:hAnsi="宋体"/>
          <w:sz w:val="24"/>
        </w:rPr>
        <w:footnoteReference w:id="51"/>
      </w:r>
    </w:p>
    <w:p w14:paraId="78EB432C" w14:textId="4F967B53" w:rsidR="00954C6C" w:rsidRDefault="00287C34" w:rsidP="00345F9D">
      <w:pPr>
        <w:spacing w:line="360" w:lineRule="auto"/>
        <w:ind w:firstLine="420"/>
        <w:rPr>
          <w:rFonts w:ascii="宋体" w:eastAsia="宋体" w:hAnsi="宋体"/>
          <w:sz w:val="24"/>
        </w:rPr>
      </w:pPr>
      <w:r w:rsidRPr="00B50A6B">
        <w:rPr>
          <w:rFonts w:ascii="Baskerville" w:eastAsia="宋体" w:hAnsi="Baskerville" w:hint="eastAsia"/>
          <w:sz w:val="24"/>
          <w:szCs w:val="32"/>
        </w:rPr>
        <w:t>危机孕育着改变，但危机并不一定带来好的改变</w:t>
      </w:r>
      <w:r>
        <w:rPr>
          <w:rFonts w:ascii="Baskerville" w:eastAsia="宋体" w:hAnsi="Baskerville" w:hint="eastAsia"/>
          <w:sz w:val="24"/>
          <w:szCs w:val="32"/>
        </w:rPr>
        <w:t>，</w:t>
      </w:r>
      <w:r w:rsidR="00B50A6B" w:rsidRPr="00B50A6B">
        <w:rPr>
          <w:rFonts w:ascii="Baskerville" w:eastAsia="宋体" w:hAnsi="Baskerville" w:hint="eastAsia"/>
          <w:sz w:val="24"/>
          <w:szCs w:val="32"/>
        </w:rPr>
        <w:t>关键仍是思考到底为什么要进行课程改革，而不是完全陷入</w:t>
      </w:r>
      <w:r w:rsidR="00954C6C">
        <w:rPr>
          <w:rFonts w:ascii="Baskerville" w:eastAsia="宋体" w:hAnsi="Baskerville" w:hint="eastAsia"/>
          <w:sz w:val="24"/>
          <w:szCs w:val="32"/>
        </w:rPr>
        <w:t>抽象的</w:t>
      </w:r>
      <w:r w:rsidR="00B50A6B" w:rsidRPr="00B50A6B">
        <w:rPr>
          <w:rFonts w:ascii="Baskerville" w:eastAsia="宋体" w:hAnsi="Baskerville" w:hint="eastAsia"/>
          <w:sz w:val="24"/>
          <w:szCs w:val="32"/>
        </w:rPr>
        <w:t>危机话语之中。</w:t>
      </w:r>
      <w:r w:rsidR="00954C6C">
        <w:rPr>
          <w:rFonts w:ascii="宋体" w:eastAsia="宋体" w:hAnsi="宋体" w:hint="eastAsia"/>
          <w:sz w:val="24"/>
        </w:rPr>
        <w:t>正如</w:t>
      </w:r>
      <w:r w:rsidR="00954C6C" w:rsidRPr="00CA5292">
        <w:rPr>
          <w:rFonts w:ascii="Times New Roman" w:eastAsia="宋体" w:hAnsi="Times New Roman"/>
          <w:sz w:val="24"/>
        </w:rPr>
        <w:t>Burbules</w:t>
      </w:r>
      <w:r w:rsidR="00954C6C">
        <w:rPr>
          <w:rFonts w:ascii="宋体" w:eastAsia="宋体" w:hAnsi="宋体" w:hint="eastAsia"/>
          <w:sz w:val="24"/>
        </w:rPr>
        <w:t>（2016）指出的那样，“</w:t>
      </w:r>
      <w:r w:rsidR="00954C6C" w:rsidRPr="00A6451C">
        <w:rPr>
          <w:rFonts w:ascii="宋体" w:eastAsia="宋体" w:hAnsi="宋体" w:hint="eastAsia"/>
          <w:sz w:val="24"/>
        </w:rPr>
        <w:t>在政治、经济和社会不安全期间，教育创新越来越多地用于政治话语中。新颖性很诱人，但它通常意味着可以更有效地实现相同的目标，</w:t>
      </w:r>
      <w:r w:rsidR="00954C6C" w:rsidRPr="006C51C5">
        <w:rPr>
          <w:rFonts w:ascii="宋体" w:eastAsia="宋体" w:hAnsi="宋体" w:hint="eastAsia"/>
          <w:sz w:val="24"/>
        </w:rPr>
        <w:t>而不是批判性地重新思考目标</w:t>
      </w:r>
      <w:r w:rsidR="00954C6C">
        <w:rPr>
          <w:rFonts w:ascii="宋体" w:eastAsia="宋体" w:hAnsi="宋体" w:hint="eastAsia"/>
          <w:sz w:val="24"/>
        </w:rPr>
        <w:t>”。这也体现在，我们认为科学技术与教育十分强大的美国，如今仍在反思的问题正是：我们为什么要教科学、科学教育的目标究竟是什么</w:t>
      </w:r>
      <w:r w:rsidR="00954C6C" w:rsidRPr="006B503E">
        <w:rPr>
          <w:rFonts w:ascii="宋体" w:eastAsia="宋体" w:hAnsi="宋体"/>
          <w:sz w:val="24"/>
        </w:rPr>
        <w:t>（</w:t>
      </w:r>
      <w:r w:rsidR="00954C6C" w:rsidRPr="00CA5292">
        <w:rPr>
          <w:rFonts w:ascii="Times New Roman" w:eastAsia="宋体" w:hAnsi="Times New Roman"/>
          <w:sz w:val="24"/>
        </w:rPr>
        <w:t>Rudolph</w:t>
      </w:r>
      <w:r w:rsidR="00954C6C">
        <w:rPr>
          <w:rFonts w:ascii="宋体" w:eastAsia="宋体" w:hAnsi="宋体" w:hint="eastAsia"/>
          <w:sz w:val="24"/>
        </w:rPr>
        <w:t>，2024；</w:t>
      </w:r>
      <w:r w:rsidR="00954C6C" w:rsidRPr="00CA5292">
        <w:rPr>
          <w:rFonts w:ascii="Times New Roman" w:eastAsia="宋体" w:hAnsi="Times New Roman" w:hint="eastAsia"/>
          <w:sz w:val="24"/>
        </w:rPr>
        <w:t>Osborne</w:t>
      </w:r>
      <w:r w:rsidR="00954C6C">
        <w:rPr>
          <w:rFonts w:ascii="宋体" w:eastAsia="宋体" w:hAnsi="宋体" w:hint="eastAsia"/>
          <w:sz w:val="24"/>
        </w:rPr>
        <w:t>，2024</w:t>
      </w:r>
      <w:r w:rsidR="00954C6C" w:rsidRPr="006B503E">
        <w:rPr>
          <w:rFonts w:ascii="宋体" w:eastAsia="宋体" w:hAnsi="宋体"/>
          <w:sz w:val="24"/>
        </w:rPr>
        <w:t>）</w:t>
      </w:r>
      <w:r w:rsidR="00954C6C">
        <w:rPr>
          <w:rFonts w:ascii="宋体" w:eastAsia="宋体" w:hAnsi="宋体" w:hint="eastAsia"/>
          <w:sz w:val="24"/>
        </w:rPr>
        <w:t>，</w:t>
      </w:r>
      <w:r w:rsidR="00954C6C" w:rsidRPr="006B503E">
        <w:rPr>
          <w:rFonts w:ascii="宋体" w:eastAsia="宋体" w:hAnsi="宋体" w:hint="eastAsia"/>
          <w:sz w:val="24"/>
        </w:rPr>
        <w:t>“</w:t>
      </w:r>
      <w:r w:rsidR="00954C6C" w:rsidRPr="006B503E">
        <w:rPr>
          <w:rFonts w:ascii="宋体" w:eastAsia="宋体" w:hAnsi="宋体"/>
          <w:sz w:val="24"/>
        </w:rPr>
        <w:t>我们从未达到目标的原因，不是我们不够努力和投入金钱，而是我们没有真正仔细思考过我们试图达到的目标</w:t>
      </w:r>
      <w:r w:rsidR="00954C6C" w:rsidRPr="006B503E">
        <w:rPr>
          <w:rFonts w:ascii="宋体" w:eastAsia="宋体" w:hAnsi="宋体" w:hint="eastAsia"/>
          <w:sz w:val="24"/>
        </w:rPr>
        <w:t>”</w:t>
      </w:r>
      <w:r w:rsidR="00954C6C">
        <w:rPr>
          <w:rFonts w:ascii="宋体" w:eastAsia="宋体" w:hAnsi="宋体" w:hint="eastAsia"/>
          <w:sz w:val="24"/>
        </w:rPr>
        <w:t>（</w:t>
      </w:r>
      <w:r w:rsidR="00954C6C" w:rsidRPr="00CA5292">
        <w:rPr>
          <w:rFonts w:ascii="Times New Roman" w:eastAsia="宋体" w:hAnsi="Times New Roman"/>
          <w:sz w:val="24"/>
        </w:rPr>
        <w:t>Rudolph</w:t>
      </w:r>
      <w:r w:rsidR="00954C6C">
        <w:rPr>
          <w:rFonts w:ascii="宋体" w:eastAsia="宋体" w:hAnsi="宋体" w:hint="eastAsia"/>
          <w:sz w:val="24"/>
        </w:rPr>
        <w:t>，2023）。说到底，危机感不能替代我们对问题、现实本身的认识与思考，尤其是在大国竞争的今天，科学教育在我国获得了空前的重视，但在国家战略科技力量、产业需求等宏大、抽象的外在因素、危机感作为改革科学教育“理所当然”的原因外，我们仍必须踏实的走进课堂，</w:t>
      </w:r>
      <w:r w:rsidR="00954C6C" w:rsidRPr="00954C6C">
        <w:rPr>
          <w:rFonts w:ascii="宋体" w:eastAsia="宋体" w:hAnsi="宋体" w:hint="eastAsia"/>
          <w:sz w:val="24"/>
        </w:rPr>
        <w:t>了解我国科学教育到底面临什么样的危机，切实的思考科学教育在国防安全之外自身本质的价值到底是什么</w:t>
      </w:r>
      <w:r w:rsidR="00954C6C">
        <w:rPr>
          <w:rFonts w:ascii="宋体" w:eastAsia="宋体" w:hAnsi="宋体" w:hint="eastAsia"/>
          <w:sz w:val="24"/>
        </w:rPr>
        <w:t>，</w:t>
      </w:r>
      <w:r w:rsidR="00FA07AD">
        <w:rPr>
          <w:rFonts w:ascii="宋体" w:eastAsia="宋体" w:hAnsi="宋体" w:hint="eastAsia"/>
          <w:sz w:val="24"/>
        </w:rPr>
        <w:t>是</w:t>
      </w:r>
      <w:r w:rsidR="000860CC">
        <w:rPr>
          <w:rFonts w:ascii="宋体" w:eastAsia="宋体" w:hAnsi="宋体" w:hint="eastAsia"/>
          <w:sz w:val="24"/>
        </w:rPr>
        <w:t>科学知识与思维、实用性或日常实践</w:t>
      </w:r>
      <w:r w:rsidR="00FC58D2">
        <w:rPr>
          <w:rFonts w:ascii="宋体" w:eastAsia="宋体" w:hAnsi="宋体" w:hint="eastAsia"/>
          <w:sz w:val="24"/>
        </w:rPr>
        <w:t>，还是文化审美价值</w:t>
      </w:r>
      <w:r w:rsidR="00023B13">
        <w:rPr>
          <w:rFonts w:ascii="宋体" w:eastAsia="宋体" w:hAnsi="宋体" w:hint="eastAsia"/>
          <w:sz w:val="24"/>
        </w:rPr>
        <w:t>（</w:t>
      </w:r>
      <w:r w:rsidR="00A23A45" w:rsidRPr="00CA5292">
        <w:rPr>
          <w:rFonts w:ascii="Times New Roman" w:eastAsia="宋体" w:hAnsi="Times New Roman"/>
          <w:sz w:val="24"/>
        </w:rPr>
        <w:t>S</w:t>
      </w:r>
      <w:r w:rsidR="00A23A45" w:rsidRPr="00CA5292">
        <w:rPr>
          <w:rFonts w:ascii="Times New Roman" w:eastAsia="宋体" w:hAnsi="Times New Roman" w:hint="eastAsia"/>
          <w:sz w:val="24"/>
        </w:rPr>
        <w:t>hen</w:t>
      </w:r>
      <w:r w:rsidR="00A23A45">
        <w:rPr>
          <w:rFonts w:ascii="宋体" w:eastAsia="宋体" w:hAnsi="宋体" w:hint="eastAsia"/>
          <w:sz w:val="24"/>
        </w:rPr>
        <w:t>，1975；</w:t>
      </w:r>
      <w:r w:rsidR="00A23A45" w:rsidRPr="00CA5292">
        <w:rPr>
          <w:rFonts w:ascii="Times New Roman" w:eastAsia="宋体" w:hAnsi="Times New Roman"/>
          <w:sz w:val="24"/>
        </w:rPr>
        <w:t>DeBoer</w:t>
      </w:r>
      <w:r w:rsidR="00A23A45">
        <w:rPr>
          <w:rFonts w:ascii="宋体" w:eastAsia="宋体" w:hAnsi="宋体" w:hint="eastAsia"/>
          <w:sz w:val="24"/>
        </w:rPr>
        <w:t>，2000；</w:t>
      </w:r>
      <w:r w:rsidR="00A23A45" w:rsidRPr="00CA5292">
        <w:rPr>
          <w:rFonts w:ascii="Times New Roman" w:eastAsia="宋体" w:hAnsi="Times New Roman"/>
          <w:sz w:val="24"/>
        </w:rPr>
        <w:t>Feinstein</w:t>
      </w:r>
      <w:r w:rsidR="00A23A45">
        <w:rPr>
          <w:rFonts w:ascii="宋体" w:eastAsia="宋体" w:hAnsi="宋体" w:hint="eastAsia"/>
          <w:sz w:val="24"/>
        </w:rPr>
        <w:t>，2011；</w:t>
      </w:r>
      <w:r w:rsidR="00A23A45" w:rsidRPr="00CA5292">
        <w:rPr>
          <w:rFonts w:ascii="Times New Roman" w:eastAsia="宋体" w:hAnsi="Times New Roman"/>
          <w:sz w:val="24"/>
        </w:rPr>
        <w:t>Rudolph</w:t>
      </w:r>
      <w:r w:rsidR="00A23A45">
        <w:rPr>
          <w:rFonts w:ascii="宋体" w:eastAsia="宋体" w:hAnsi="宋体" w:hint="eastAsia"/>
          <w:sz w:val="24"/>
        </w:rPr>
        <w:t>，2023</w:t>
      </w:r>
      <w:r w:rsidR="00345F9D">
        <w:rPr>
          <w:rFonts w:ascii="宋体" w:eastAsia="宋体" w:hAnsi="宋体" w:hint="eastAsia"/>
          <w:sz w:val="24"/>
        </w:rPr>
        <w:t>）</w:t>
      </w:r>
      <w:r w:rsidR="00023B13">
        <w:rPr>
          <w:rFonts w:ascii="宋体" w:eastAsia="宋体" w:hAnsi="宋体" w:hint="eastAsia"/>
          <w:sz w:val="24"/>
        </w:rPr>
        <w:t>，抑或是</w:t>
      </w:r>
      <w:r w:rsidR="00345F9D">
        <w:rPr>
          <w:rFonts w:ascii="宋体" w:eastAsia="宋体" w:hAnsi="宋体" w:hint="eastAsia"/>
          <w:sz w:val="24"/>
        </w:rPr>
        <w:t>这</w:t>
      </w:r>
      <w:r w:rsidR="00023B13">
        <w:rPr>
          <w:rFonts w:ascii="宋体" w:eastAsia="宋体" w:hAnsi="宋体" w:hint="eastAsia"/>
          <w:sz w:val="24"/>
        </w:rPr>
        <w:lastRenderedPageBreak/>
        <w:t>三者的关系是什么？</w:t>
      </w:r>
      <w:r w:rsidR="00FC58D2">
        <w:rPr>
          <w:rFonts w:ascii="宋体" w:eastAsia="宋体" w:hAnsi="宋体" w:hint="eastAsia"/>
          <w:sz w:val="24"/>
        </w:rPr>
        <w:t>无论危机何为，</w:t>
      </w:r>
      <w:r w:rsidR="00FA07AD">
        <w:rPr>
          <w:rFonts w:ascii="宋体" w:eastAsia="宋体" w:hAnsi="宋体" w:hint="eastAsia"/>
          <w:sz w:val="24"/>
        </w:rPr>
        <w:t>课程改革者自身必须</w:t>
      </w:r>
      <w:r w:rsidR="00FC58D2">
        <w:rPr>
          <w:rFonts w:ascii="宋体" w:eastAsia="宋体" w:hAnsi="宋体" w:hint="eastAsia"/>
          <w:sz w:val="24"/>
        </w:rPr>
        <w:t>首先</w:t>
      </w:r>
      <w:r w:rsidR="00FA07AD">
        <w:rPr>
          <w:rFonts w:ascii="宋体" w:eastAsia="宋体" w:hAnsi="宋体" w:hint="eastAsia"/>
          <w:sz w:val="24"/>
        </w:rPr>
        <w:t>想清楚</w:t>
      </w:r>
      <w:r w:rsidR="00954C6C">
        <w:rPr>
          <w:rFonts w:ascii="宋体" w:eastAsia="宋体" w:hAnsi="宋体" w:hint="eastAsia"/>
          <w:sz w:val="24"/>
        </w:rPr>
        <w:t>“到底为什么要教科学”。</w:t>
      </w:r>
    </w:p>
    <w:p w14:paraId="04D38101" w14:textId="09AF88E3" w:rsidR="0014664A" w:rsidRDefault="00B95745" w:rsidP="00550489">
      <w:pPr>
        <w:pStyle w:val="a3"/>
        <w:numPr>
          <w:ilvl w:val="0"/>
          <w:numId w:val="6"/>
        </w:numPr>
        <w:spacing w:line="360" w:lineRule="auto"/>
        <w:ind w:left="777" w:firstLineChars="0" w:hanging="357"/>
        <w:outlineLvl w:val="2"/>
        <w:rPr>
          <w:rFonts w:ascii="宋体" w:eastAsia="宋体" w:hAnsi="宋体"/>
          <w:b/>
          <w:bCs/>
          <w:sz w:val="24"/>
        </w:rPr>
      </w:pPr>
      <w:bookmarkStart w:id="20" w:name="_Toc195466133"/>
      <w:r w:rsidRPr="0014664A">
        <w:rPr>
          <w:rFonts w:ascii="宋体" w:eastAsia="宋体" w:hAnsi="宋体" w:hint="eastAsia"/>
          <w:b/>
          <w:bCs/>
          <w:sz w:val="24"/>
        </w:rPr>
        <w:t>大国竞争</w:t>
      </w:r>
      <w:r w:rsidR="0014664A">
        <w:rPr>
          <w:rFonts w:ascii="宋体" w:eastAsia="宋体" w:hAnsi="宋体" w:hint="eastAsia"/>
          <w:b/>
          <w:bCs/>
          <w:sz w:val="24"/>
        </w:rPr>
        <w:t>与课程改革的关系</w:t>
      </w:r>
      <w:bookmarkEnd w:id="20"/>
    </w:p>
    <w:p w14:paraId="2AA29D7A" w14:textId="08396D0A" w:rsidR="001C25A2" w:rsidRDefault="0014664A" w:rsidP="00616B59">
      <w:pPr>
        <w:spacing w:line="360" w:lineRule="auto"/>
        <w:ind w:firstLine="420"/>
        <w:rPr>
          <w:rFonts w:ascii="宋体" w:eastAsia="宋体" w:hAnsi="宋体"/>
          <w:sz w:val="24"/>
        </w:rPr>
      </w:pPr>
      <w:r>
        <w:rPr>
          <w:rFonts w:ascii="宋体" w:eastAsia="宋体" w:hAnsi="宋体" w:hint="eastAsia"/>
          <w:sz w:val="24"/>
        </w:rPr>
        <w:t>讨论完大国竞争如何</w:t>
      </w:r>
      <w:r w:rsidR="00200684">
        <w:rPr>
          <w:rFonts w:ascii="宋体" w:eastAsia="宋体" w:hAnsi="宋体" w:hint="eastAsia"/>
          <w:sz w:val="24"/>
        </w:rPr>
        <w:t>成为</w:t>
      </w:r>
      <w:r>
        <w:rPr>
          <w:rFonts w:ascii="宋体" w:eastAsia="宋体" w:hAnsi="宋体" w:hint="eastAsia"/>
          <w:sz w:val="24"/>
        </w:rPr>
        <w:t>课程改革的外部动力，</w:t>
      </w:r>
      <w:r w:rsidR="00200684">
        <w:rPr>
          <w:rFonts w:ascii="宋体" w:eastAsia="宋体" w:hAnsi="宋体" w:hint="eastAsia"/>
          <w:sz w:val="24"/>
        </w:rPr>
        <w:t>课程改革又必须</w:t>
      </w:r>
      <w:r w:rsidR="00920A8B">
        <w:rPr>
          <w:rFonts w:ascii="宋体" w:eastAsia="宋体" w:hAnsi="宋体" w:hint="eastAsia"/>
          <w:sz w:val="24"/>
        </w:rPr>
        <w:t>有</w:t>
      </w:r>
      <w:r w:rsidR="00200684">
        <w:rPr>
          <w:rFonts w:ascii="宋体" w:eastAsia="宋体" w:hAnsi="宋体" w:hint="eastAsia"/>
          <w:sz w:val="24"/>
        </w:rPr>
        <w:t>何种来自行动者、教育自身的内部动力，</w:t>
      </w:r>
      <w:r w:rsidR="00BD78AA">
        <w:rPr>
          <w:rFonts w:ascii="宋体" w:eastAsia="宋体" w:hAnsi="宋体" w:hint="eastAsia"/>
          <w:sz w:val="24"/>
        </w:rPr>
        <w:t>笔者尝试用科学建模的方式</w:t>
      </w:r>
      <w:r w:rsidR="00B03E2E">
        <w:rPr>
          <w:rFonts w:ascii="宋体" w:eastAsia="宋体" w:hAnsi="宋体" w:hint="eastAsia"/>
          <w:sz w:val="24"/>
        </w:rPr>
        <w:t>阐明</w:t>
      </w:r>
      <w:r w:rsidR="00BD78AA">
        <w:rPr>
          <w:rFonts w:ascii="宋体" w:eastAsia="宋体" w:hAnsi="宋体" w:hint="eastAsia"/>
          <w:sz w:val="24"/>
        </w:rPr>
        <w:t>大国竞争和课程改革的关系</w:t>
      </w:r>
      <w:r w:rsidR="00B03E2E">
        <w:rPr>
          <w:rFonts w:ascii="宋体" w:eastAsia="宋体" w:hAnsi="宋体" w:hint="eastAsia"/>
          <w:sz w:val="24"/>
        </w:rPr>
        <w:t>（如图3）：如果我们将科学课程看作这块一块“石头”，</w:t>
      </w:r>
      <w:r w:rsidR="004B52E4">
        <w:rPr>
          <w:rFonts w:ascii="宋体" w:eastAsia="宋体" w:hAnsi="宋体" w:hint="eastAsia"/>
          <w:sz w:val="24"/>
        </w:rPr>
        <w:t>课程改革就是让这块“石头”开始“运动”，那就离不开也必须由“人”才可以施加一个有适当“方向”的“力”</w:t>
      </w:r>
      <w:r w:rsidR="00CD3F97">
        <w:rPr>
          <w:rFonts w:ascii="宋体" w:eastAsia="宋体" w:hAnsi="宋体" w:hint="eastAsia"/>
          <w:sz w:val="24"/>
        </w:rPr>
        <w:t>，这就是我们所说的课程改革的内部</w:t>
      </w:r>
      <w:r w:rsidR="00D730CF">
        <w:rPr>
          <w:rFonts w:ascii="宋体" w:eastAsia="宋体" w:hAnsi="宋体" w:hint="eastAsia"/>
          <w:sz w:val="24"/>
        </w:rPr>
        <w:t>动力</w:t>
      </w:r>
      <w:r w:rsidR="00E457F3">
        <w:rPr>
          <w:rFonts w:ascii="宋体" w:eastAsia="宋体" w:hAnsi="宋体" w:hint="eastAsia"/>
          <w:sz w:val="24"/>
        </w:rPr>
        <w:t>，“方向”</w:t>
      </w:r>
      <w:r w:rsidR="00D730CF">
        <w:rPr>
          <w:rFonts w:ascii="宋体" w:eastAsia="宋体" w:hAnsi="宋体" w:hint="eastAsia"/>
          <w:sz w:val="24"/>
        </w:rPr>
        <w:t>即是</w:t>
      </w:r>
      <w:r w:rsidR="00E457F3">
        <w:rPr>
          <w:rFonts w:ascii="宋体" w:eastAsia="宋体" w:hAnsi="宋体" w:hint="eastAsia"/>
          <w:sz w:val="24"/>
        </w:rPr>
        <w:t>个体行动者在日常实践中</w:t>
      </w:r>
      <w:r w:rsidR="00D730CF">
        <w:rPr>
          <w:rFonts w:ascii="宋体" w:eastAsia="宋体" w:hAnsi="宋体" w:hint="eastAsia"/>
          <w:sz w:val="24"/>
        </w:rPr>
        <w:t>复杂</w:t>
      </w:r>
      <w:r w:rsidR="00442370">
        <w:rPr>
          <w:rFonts w:ascii="宋体" w:eastAsia="宋体" w:hAnsi="宋体" w:hint="eastAsia"/>
          <w:sz w:val="24"/>
        </w:rPr>
        <w:t>互动以形成的</w:t>
      </w:r>
      <w:r w:rsidR="00F016C3">
        <w:rPr>
          <w:rFonts w:ascii="宋体" w:eastAsia="宋体" w:hAnsi="宋体" w:hint="eastAsia"/>
          <w:sz w:val="24"/>
        </w:rPr>
        <w:t>信念偏好</w:t>
      </w:r>
      <w:r w:rsidR="00442370">
        <w:rPr>
          <w:rFonts w:ascii="宋体" w:eastAsia="宋体" w:hAnsi="宋体" w:hint="eastAsia"/>
          <w:sz w:val="24"/>
        </w:rPr>
        <w:t>，</w:t>
      </w:r>
      <w:r w:rsidR="00F016C3">
        <w:rPr>
          <w:rFonts w:ascii="宋体" w:eastAsia="宋体" w:hAnsi="宋体" w:hint="eastAsia"/>
          <w:sz w:val="24"/>
        </w:rPr>
        <w:t>更是</w:t>
      </w:r>
      <w:r w:rsidR="00442370">
        <w:rPr>
          <w:rFonts w:ascii="宋体" w:eastAsia="宋体" w:hAnsi="宋体" w:hint="eastAsia"/>
          <w:sz w:val="24"/>
        </w:rPr>
        <w:t>教育学内部的规范性、价值性思考</w:t>
      </w:r>
      <w:r w:rsidR="00616B59">
        <w:rPr>
          <w:rFonts w:ascii="宋体" w:eastAsia="宋体" w:hAnsi="宋体" w:hint="eastAsia"/>
          <w:sz w:val="24"/>
        </w:rPr>
        <w:t>，正如</w:t>
      </w:r>
      <w:r w:rsidR="00616B59" w:rsidRPr="00616B59">
        <w:rPr>
          <w:rFonts w:ascii="宋体" w:eastAsia="宋体" w:hAnsi="宋体" w:hint="eastAsia"/>
          <w:sz w:val="24"/>
        </w:rPr>
        <w:t>“杰罗德和他的同事们并不需要任何外国刺激就能意识到中学的糟糕状况。这种意识源于他们对国家教育福利的深切和预见性关注”</w:t>
      </w:r>
      <w:r w:rsidR="00616B59" w:rsidRPr="00616B59">
        <w:rPr>
          <w:rFonts w:ascii="宋体" w:eastAsia="宋体" w:hAnsi="宋体"/>
          <w:sz w:val="24"/>
          <w:vertAlign w:val="superscript"/>
        </w:rPr>
        <w:footnoteReference w:id="52"/>
      </w:r>
      <w:r w:rsidR="00616B59">
        <w:rPr>
          <w:rFonts w:ascii="宋体" w:eastAsia="宋体" w:hAnsi="宋体" w:hint="eastAsia"/>
          <w:sz w:val="24"/>
        </w:rPr>
        <w:t>。</w:t>
      </w:r>
    </w:p>
    <w:p w14:paraId="32BE6169" w14:textId="77777777" w:rsidR="00C549C8" w:rsidRPr="00FB5960" w:rsidRDefault="00C549C8" w:rsidP="00C549C8">
      <w:pPr>
        <w:spacing w:line="360" w:lineRule="auto"/>
        <w:ind w:firstLine="420"/>
        <w:jc w:val="center"/>
        <w:rPr>
          <w:rFonts w:ascii="Baskerville" w:eastAsia="宋体" w:hAnsi="Baskerville"/>
          <w:b/>
          <w:bCs/>
          <w:sz w:val="24"/>
        </w:rPr>
      </w:pPr>
      <w:r w:rsidRPr="00FB5960">
        <w:rPr>
          <w:rFonts w:ascii="Baskerville" w:eastAsia="宋体" w:hAnsi="Baskerville"/>
          <w:noProof/>
          <w:sz w:val="24"/>
        </w:rPr>
        <w:drawing>
          <wp:inline distT="0" distB="0" distL="0" distR="0" wp14:anchorId="763A25AF" wp14:editId="64E99047">
            <wp:extent cx="3615084" cy="2124636"/>
            <wp:effectExtent l="0" t="0" r="4445" b="0"/>
            <wp:docPr id="3964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5453" name=""/>
                    <pic:cNvPicPr/>
                  </pic:nvPicPr>
                  <pic:blipFill>
                    <a:blip r:embed="rId12"/>
                    <a:stretch>
                      <a:fillRect/>
                    </a:stretch>
                  </pic:blipFill>
                  <pic:spPr>
                    <a:xfrm>
                      <a:off x="0" y="0"/>
                      <a:ext cx="3895395" cy="2289378"/>
                    </a:xfrm>
                    <a:prstGeom prst="rect">
                      <a:avLst/>
                    </a:prstGeom>
                  </pic:spPr>
                </pic:pic>
              </a:graphicData>
            </a:graphic>
          </wp:inline>
        </w:drawing>
      </w:r>
    </w:p>
    <w:p w14:paraId="06EC4FCF" w14:textId="23299076" w:rsidR="00C549C8" w:rsidRPr="00C549C8" w:rsidRDefault="00C549C8" w:rsidP="00C549C8">
      <w:pPr>
        <w:spacing w:line="360" w:lineRule="auto"/>
        <w:ind w:firstLine="420"/>
        <w:jc w:val="center"/>
        <w:rPr>
          <w:rFonts w:ascii="Baskerville" w:eastAsia="宋体" w:hAnsi="Baskerville"/>
          <w:szCs w:val="21"/>
        </w:rPr>
      </w:pPr>
      <w:r w:rsidRPr="00FB5960">
        <w:rPr>
          <w:rFonts w:ascii="Baskerville" w:eastAsia="宋体" w:hAnsi="Baskerville"/>
          <w:szCs w:val="21"/>
        </w:rPr>
        <w:t>图</w:t>
      </w:r>
      <w:r>
        <w:rPr>
          <w:rFonts w:ascii="Baskerville" w:eastAsia="宋体" w:hAnsi="Baskerville" w:hint="eastAsia"/>
          <w:szCs w:val="21"/>
        </w:rPr>
        <w:t>3</w:t>
      </w:r>
      <w:r w:rsidRPr="00FB5960">
        <w:rPr>
          <w:rFonts w:ascii="Baskerville" w:eastAsia="宋体" w:hAnsi="Baskerville"/>
          <w:szCs w:val="21"/>
        </w:rPr>
        <w:t xml:space="preserve"> </w:t>
      </w:r>
      <w:r w:rsidRPr="00FB5960">
        <w:rPr>
          <w:rFonts w:ascii="Baskerville" w:eastAsia="宋体" w:hAnsi="Baskerville"/>
          <w:szCs w:val="21"/>
        </w:rPr>
        <w:t>大国竞争与课程改革的</w:t>
      </w:r>
      <w:r>
        <w:rPr>
          <w:rFonts w:ascii="Baskerville" w:eastAsia="宋体" w:hAnsi="Baskerville" w:hint="eastAsia"/>
          <w:szCs w:val="21"/>
        </w:rPr>
        <w:t>关系建模</w:t>
      </w:r>
    </w:p>
    <w:p w14:paraId="679E67E5" w14:textId="29A52233" w:rsidR="00CE3B21" w:rsidRDefault="006E37E9" w:rsidP="00576BC1">
      <w:pPr>
        <w:spacing w:line="360" w:lineRule="auto"/>
        <w:ind w:firstLine="420"/>
        <w:rPr>
          <w:rFonts w:ascii="Baskerville" w:eastAsia="宋体" w:hAnsi="Baskerville"/>
          <w:sz w:val="24"/>
          <w:szCs w:val="32"/>
        </w:rPr>
      </w:pPr>
      <w:r>
        <w:rPr>
          <w:rFonts w:ascii="Baskerville" w:eastAsia="宋体" w:hAnsi="Baskerville" w:hint="eastAsia"/>
          <w:sz w:val="24"/>
          <w:szCs w:val="32"/>
        </w:rPr>
        <w:t>而“大国竞争”作为外部动力，有两种作用于“石头”的方式，一是，</w:t>
      </w:r>
      <w:r w:rsidR="006B1E3B">
        <w:rPr>
          <w:rFonts w:ascii="Baskerville" w:eastAsia="宋体" w:hAnsi="Baskerville" w:hint="eastAsia"/>
          <w:sz w:val="24"/>
          <w:szCs w:val="32"/>
        </w:rPr>
        <w:t>作为“下坡”而自带势能，</w:t>
      </w:r>
      <w:r>
        <w:rPr>
          <w:rFonts w:ascii="Baskerville" w:eastAsia="宋体" w:hAnsi="Baskerville" w:hint="eastAsia"/>
          <w:sz w:val="24"/>
          <w:szCs w:val="32"/>
        </w:rPr>
        <w:t>具有转化为动能的可能</w:t>
      </w:r>
      <w:r w:rsidR="006B1E3B">
        <w:rPr>
          <w:rFonts w:ascii="Baskerville" w:eastAsia="宋体" w:hAnsi="Baskerville" w:hint="eastAsia"/>
          <w:sz w:val="24"/>
          <w:szCs w:val="32"/>
        </w:rPr>
        <w:t>，比如</w:t>
      </w:r>
      <w:r>
        <w:rPr>
          <w:rFonts w:ascii="Baskerville" w:eastAsia="宋体" w:hAnsi="Baskerville" w:hint="eastAsia"/>
          <w:sz w:val="24"/>
          <w:szCs w:val="32"/>
        </w:rPr>
        <w:t>“卫星时刻”正是为这块本就在运动中的石头提供了顺势而下的重力势能，</w:t>
      </w:r>
      <w:r w:rsidR="006B1E3B">
        <w:rPr>
          <w:rFonts w:ascii="Baskerville" w:eastAsia="宋体" w:hAnsi="Baskerville" w:hint="eastAsia"/>
          <w:sz w:val="24"/>
          <w:szCs w:val="32"/>
        </w:rPr>
        <w:t>而非直接能使“石头”开始“运动”</w:t>
      </w:r>
      <w:r w:rsidR="00576BC1">
        <w:rPr>
          <w:rFonts w:ascii="Baskerville" w:eastAsia="宋体" w:hAnsi="Baskerville" w:hint="eastAsia"/>
          <w:sz w:val="24"/>
          <w:szCs w:val="32"/>
        </w:rPr>
        <w:t>。换言之，</w:t>
      </w:r>
      <w:r>
        <w:rPr>
          <w:rFonts w:ascii="Baskerville" w:eastAsia="宋体" w:hAnsi="Baskerville" w:hint="eastAsia"/>
          <w:sz w:val="24"/>
          <w:szCs w:val="32"/>
        </w:rPr>
        <w:t>假若这块石头始终保持静止（无论是在坑中还是顶点），</w:t>
      </w:r>
      <w:r w:rsidR="001C25A2">
        <w:rPr>
          <w:rFonts w:ascii="Baskerville" w:eastAsia="宋体" w:hAnsi="Baskerville" w:hint="eastAsia"/>
          <w:sz w:val="24"/>
          <w:szCs w:val="32"/>
        </w:rPr>
        <w:t>即课程改革从未真正发生，</w:t>
      </w:r>
      <w:r>
        <w:rPr>
          <w:rFonts w:ascii="Baskerville" w:eastAsia="宋体" w:hAnsi="Baskerville" w:hint="eastAsia"/>
          <w:sz w:val="24"/>
          <w:szCs w:val="32"/>
        </w:rPr>
        <w:t>则有</w:t>
      </w:r>
      <w:r w:rsidR="001733A1">
        <w:rPr>
          <w:rFonts w:ascii="Baskerville" w:eastAsia="宋体" w:hAnsi="Baskerville" w:hint="eastAsia"/>
          <w:sz w:val="24"/>
          <w:szCs w:val="32"/>
        </w:rPr>
        <w:t>“</w:t>
      </w:r>
      <w:r>
        <w:rPr>
          <w:rFonts w:ascii="Baskerville" w:eastAsia="宋体" w:hAnsi="Baskerville" w:hint="eastAsia"/>
          <w:sz w:val="24"/>
          <w:szCs w:val="32"/>
        </w:rPr>
        <w:t>下坡</w:t>
      </w:r>
      <w:r w:rsidR="001733A1">
        <w:rPr>
          <w:rFonts w:ascii="Baskerville" w:eastAsia="宋体" w:hAnsi="Baskerville" w:hint="eastAsia"/>
          <w:sz w:val="24"/>
          <w:szCs w:val="32"/>
        </w:rPr>
        <w:t>”</w:t>
      </w:r>
      <w:r>
        <w:rPr>
          <w:rFonts w:ascii="Baskerville" w:eastAsia="宋体" w:hAnsi="Baskerville" w:hint="eastAsia"/>
          <w:sz w:val="24"/>
          <w:szCs w:val="32"/>
        </w:rPr>
        <w:t>也无用。</w:t>
      </w:r>
      <w:r w:rsidR="00CE3B21">
        <w:rPr>
          <w:rFonts w:ascii="Baskerville" w:eastAsia="宋体" w:hAnsi="Baskerville" w:hint="eastAsia"/>
          <w:sz w:val="24"/>
          <w:szCs w:val="32"/>
        </w:rPr>
        <w:t>由此，通过将大国竞争看作</w:t>
      </w:r>
      <w:r w:rsidR="00B14DCC">
        <w:rPr>
          <w:rFonts w:ascii="Baskerville" w:eastAsia="宋体" w:hAnsi="Baskerville" w:hint="eastAsia"/>
          <w:sz w:val="24"/>
          <w:szCs w:val="32"/>
        </w:rPr>
        <w:t>“</w:t>
      </w:r>
      <w:r w:rsidR="00CE3B21">
        <w:rPr>
          <w:rFonts w:ascii="Baskerville" w:eastAsia="宋体" w:hAnsi="Baskerville" w:hint="eastAsia"/>
          <w:sz w:val="24"/>
          <w:szCs w:val="32"/>
        </w:rPr>
        <w:t>势能</w:t>
      </w:r>
      <w:r w:rsidR="00B14DCC">
        <w:rPr>
          <w:rFonts w:ascii="Baskerville" w:eastAsia="宋体" w:hAnsi="Baskerville" w:hint="eastAsia"/>
          <w:sz w:val="24"/>
          <w:szCs w:val="32"/>
        </w:rPr>
        <w:t>”</w:t>
      </w:r>
      <w:r w:rsidR="00CE3B21">
        <w:rPr>
          <w:rFonts w:ascii="Baskerville" w:eastAsia="宋体" w:hAnsi="Baskerville" w:hint="eastAsia"/>
          <w:sz w:val="24"/>
          <w:szCs w:val="32"/>
        </w:rPr>
        <w:t>，</w:t>
      </w:r>
      <w:r w:rsidR="00CE3B21" w:rsidRPr="009B25D8">
        <w:rPr>
          <w:rFonts w:ascii="Baskerville" w:eastAsia="宋体" w:hAnsi="Baskerville" w:hint="eastAsia"/>
          <w:sz w:val="24"/>
          <w:szCs w:val="32"/>
        </w:rPr>
        <w:t>我们强调外部和内部动力不是二元对立的，而是在“运动”中相遇、</w:t>
      </w:r>
      <w:r w:rsidR="007D25A8" w:rsidRPr="009B25D8">
        <w:rPr>
          <w:rFonts w:ascii="Baskerville" w:eastAsia="宋体" w:hAnsi="Baskerville" w:hint="eastAsia"/>
          <w:sz w:val="24"/>
          <w:szCs w:val="32"/>
        </w:rPr>
        <w:t>转化</w:t>
      </w:r>
      <w:r w:rsidR="00CE3B21">
        <w:rPr>
          <w:rFonts w:ascii="Baskerville" w:eastAsia="宋体" w:hAnsi="Baskerville" w:hint="eastAsia"/>
          <w:sz w:val="24"/>
          <w:szCs w:val="32"/>
        </w:rPr>
        <w:t>。</w:t>
      </w:r>
      <w:r w:rsidR="00EE1B9D">
        <w:rPr>
          <w:rFonts w:ascii="Baskerville" w:eastAsia="宋体" w:hAnsi="Baskerville" w:hint="eastAsia"/>
          <w:sz w:val="24"/>
          <w:szCs w:val="32"/>
        </w:rPr>
        <w:t>比如，是</w:t>
      </w:r>
      <w:r w:rsidR="007B24EC">
        <w:rPr>
          <w:rFonts w:ascii="Baskerville" w:eastAsia="宋体" w:hAnsi="Baskerville" w:hint="eastAsia"/>
          <w:sz w:val="24"/>
          <w:szCs w:val="32"/>
        </w:rPr>
        <w:t>科学家们早在卫星时刻以前开始了课程改革</w:t>
      </w:r>
      <w:r w:rsidR="00876C6A">
        <w:rPr>
          <w:rFonts w:ascii="Baskerville" w:eastAsia="宋体" w:hAnsi="Baskerville" w:hint="eastAsia"/>
          <w:sz w:val="24"/>
          <w:szCs w:val="32"/>
        </w:rPr>
        <w:t>，而后赶上了卫星时刻的来临，</w:t>
      </w:r>
      <w:r w:rsidR="006854C7">
        <w:rPr>
          <w:rFonts w:ascii="Baskerville" w:eastAsia="宋体" w:hAnsi="Baskerville" w:hint="eastAsia"/>
          <w:sz w:val="24"/>
          <w:szCs w:val="32"/>
        </w:rPr>
        <w:t>而且此时</w:t>
      </w:r>
      <w:r w:rsidR="00DB2124">
        <w:rPr>
          <w:rFonts w:ascii="Baskerville" w:eastAsia="宋体" w:hAnsi="Baskerville" w:hint="eastAsia"/>
          <w:sz w:val="24"/>
          <w:szCs w:val="32"/>
        </w:rPr>
        <w:t>已经编出了初版教材并开始在八所学校试点，这在“</w:t>
      </w:r>
      <w:r w:rsidR="00DB2124" w:rsidRPr="009E5E66">
        <w:rPr>
          <w:rFonts w:ascii="Baskerville" w:eastAsia="宋体" w:hAnsi="Baskerville" w:hint="eastAsia"/>
          <w:sz w:val="24"/>
          <w:szCs w:val="32"/>
        </w:rPr>
        <w:t>说服基金会</w:t>
      </w:r>
      <w:r w:rsidR="00DB2124" w:rsidRPr="009E5E66">
        <w:rPr>
          <w:rFonts w:ascii="Baskerville" w:eastAsia="宋体" w:hAnsi="Baskerville" w:hint="eastAsia"/>
          <w:sz w:val="24"/>
          <w:szCs w:val="32"/>
        </w:rPr>
        <w:lastRenderedPageBreak/>
        <w:t>为课程改革提供资助方面也发挥了巨大作用</w:t>
      </w:r>
      <w:r w:rsidR="00DB2124">
        <w:rPr>
          <w:rFonts w:ascii="Baskerville" w:eastAsia="宋体" w:hAnsi="Baskerville" w:hint="eastAsia"/>
          <w:sz w:val="24"/>
          <w:szCs w:val="32"/>
        </w:rPr>
        <w:t>”</w:t>
      </w:r>
      <w:r w:rsidR="006854C7" w:rsidRPr="006854C7">
        <w:rPr>
          <w:rStyle w:val="a6"/>
          <w:rFonts w:ascii="Baskerville" w:eastAsia="宋体" w:hAnsi="Baskerville"/>
          <w:sz w:val="24"/>
          <w:szCs w:val="32"/>
        </w:rPr>
        <w:t xml:space="preserve"> </w:t>
      </w:r>
      <w:r w:rsidR="006854C7">
        <w:rPr>
          <w:rStyle w:val="a6"/>
          <w:rFonts w:ascii="Baskerville" w:eastAsia="宋体" w:hAnsi="Baskerville"/>
          <w:sz w:val="24"/>
          <w:szCs w:val="32"/>
        </w:rPr>
        <w:footnoteReference w:id="53"/>
      </w:r>
      <w:r w:rsidR="00DB2124">
        <w:rPr>
          <w:rFonts w:ascii="Baskerville" w:eastAsia="宋体" w:hAnsi="Baskerville" w:hint="eastAsia"/>
          <w:sz w:val="24"/>
          <w:szCs w:val="32"/>
        </w:rPr>
        <w:t>，</w:t>
      </w:r>
      <w:r w:rsidR="006854C7">
        <w:rPr>
          <w:rFonts w:ascii="Baskerville" w:eastAsia="宋体" w:hAnsi="Baskerville" w:hint="eastAsia"/>
          <w:sz w:val="24"/>
          <w:szCs w:val="32"/>
        </w:rPr>
        <w:t>由此，</w:t>
      </w:r>
      <w:r w:rsidR="00EE1B9D">
        <w:rPr>
          <w:rFonts w:ascii="Baskerville" w:eastAsia="宋体" w:hAnsi="Baskerville" w:hint="eastAsia"/>
          <w:sz w:val="24"/>
          <w:szCs w:val="32"/>
        </w:rPr>
        <w:t>大国竞争才得以转化为课程改革的动能。</w:t>
      </w:r>
    </w:p>
    <w:p w14:paraId="1AFEFD17" w14:textId="7F7EA7E3" w:rsidR="0094074B" w:rsidRDefault="001C25A2" w:rsidP="00ED6FA2">
      <w:pPr>
        <w:spacing w:line="360" w:lineRule="auto"/>
        <w:ind w:firstLine="420"/>
        <w:rPr>
          <w:rFonts w:ascii="Baskerville" w:eastAsia="宋体" w:hAnsi="Baskerville"/>
          <w:sz w:val="24"/>
          <w:szCs w:val="32"/>
        </w:rPr>
      </w:pPr>
      <w:r>
        <w:rPr>
          <w:rFonts w:ascii="Baskerville" w:eastAsia="宋体" w:hAnsi="Baskerville" w:hint="eastAsia"/>
          <w:sz w:val="24"/>
          <w:szCs w:val="32"/>
        </w:rPr>
        <w:t>二是，</w:t>
      </w:r>
      <w:r w:rsidR="000678B6">
        <w:rPr>
          <w:rFonts w:ascii="Baskerville" w:eastAsia="宋体" w:hAnsi="Baskerville" w:hint="eastAsia"/>
          <w:sz w:val="24"/>
          <w:szCs w:val="32"/>
        </w:rPr>
        <w:t>“大国竞争”</w:t>
      </w:r>
      <w:r w:rsidR="00B14DCC">
        <w:rPr>
          <w:rFonts w:ascii="Baskerville" w:eastAsia="宋体" w:hAnsi="Baskerville" w:hint="eastAsia"/>
          <w:sz w:val="24"/>
          <w:szCs w:val="32"/>
        </w:rPr>
        <w:t>并没有</w:t>
      </w:r>
      <w:r w:rsidR="00C549C8">
        <w:rPr>
          <w:rFonts w:ascii="Baskerville" w:eastAsia="宋体" w:hAnsi="Baskerville" w:hint="eastAsia"/>
          <w:sz w:val="24"/>
          <w:szCs w:val="32"/>
        </w:rPr>
        <w:t>“</w:t>
      </w:r>
      <w:r w:rsidR="00B14DCC">
        <w:rPr>
          <w:rFonts w:ascii="Baskerville" w:eastAsia="宋体" w:hAnsi="Baskerville" w:hint="eastAsia"/>
          <w:sz w:val="24"/>
          <w:szCs w:val="32"/>
        </w:rPr>
        <w:t>手</w:t>
      </w:r>
      <w:r w:rsidR="00C549C8">
        <w:rPr>
          <w:rFonts w:ascii="Baskerville" w:eastAsia="宋体" w:hAnsi="Baskerville" w:hint="eastAsia"/>
          <w:sz w:val="24"/>
          <w:szCs w:val="32"/>
        </w:rPr>
        <w:t>”</w:t>
      </w:r>
      <w:r w:rsidR="00B14DCC">
        <w:rPr>
          <w:rFonts w:ascii="Baskerville" w:eastAsia="宋体" w:hAnsi="Baskerville" w:hint="eastAsia"/>
          <w:sz w:val="24"/>
          <w:szCs w:val="32"/>
        </w:rPr>
        <w:t>，</w:t>
      </w:r>
      <w:r w:rsidR="00B731D3">
        <w:rPr>
          <w:rFonts w:ascii="Baskerville" w:eastAsia="宋体" w:hAnsi="Baskerville" w:hint="eastAsia"/>
          <w:sz w:val="24"/>
          <w:szCs w:val="32"/>
        </w:rPr>
        <w:t>因此他想要推动石头，必须间接的作用于“人”</w:t>
      </w:r>
      <w:r w:rsidR="00B51723">
        <w:rPr>
          <w:rFonts w:ascii="Baskerville" w:eastAsia="宋体" w:hAnsi="Baskerville" w:hint="eastAsia"/>
          <w:sz w:val="24"/>
          <w:szCs w:val="32"/>
        </w:rPr>
        <w:t>。因此，“大国竞争”</w:t>
      </w:r>
      <w:r w:rsidR="00B731D3">
        <w:rPr>
          <w:rFonts w:ascii="Baskerville" w:eastAsia="宋体" w:hAnsi="Baskerville" w:hint="eastAsia"/>
          <w:sz w:val="24"/>
          <w:szCs w:val="32"/>
        </w:rPr>
        <w:t>就好比“</w:t>
      </w:r>
      <w:r w:rsidR="00F164D1">
        <w:rPr>
          <w:rFonts w:ascii="Baskerville" w:eastAsia="宋体" w:hAnsi="Baskerville" w:hint="eastAsia"/>
          <w:sz w:val="24"/>
          <w:szCs w:val="32"/>
        </w:rPr>
        <w:t>石头”所处的“坑”或是</w:t>
      </w:r>
      <w:r w:rsidR="005338C5">
        <w:rPr>
          <w:rFonts w:ascii="Baskerville" w:eastAsia="宋体" w:hAnsi="Baskerville" w:hint="eastAsia"/>
          <w:sz w:val="24"/>
          <w:szCs w:val="32"/>
        </w:rPr>
        <w:t>让“人”不舒服的山路</w:t>
      </w:r>
      <w:r w:rsidR="00DD0FBD">
        <w:rPr>
          <w:rFonts w:ascii="Baskerville" w:eastAsia="宋体" w:hAnsi="Baskerville" w:hint="eastAsia"/>
          <w:sz w:val="24"/>
          <w:szCs w:val="32"/>
        </w:rPr>
        <w:t>，</w:t>
      </w:r>
      <w:r w:rsidR="0094074B">
        <w:rPr>
          <w:rFonts w:ascii="Baskerville" w:eastAsia="宋体" w:hAnsi="Baskerville" w:hint="eastAsia"/>
          <w:sz w:val="24"/>
          <w:szCs w:val="32"/>
        </w:rPr>
        <w:t>它</w:t>
      </w:r>
      <w:r w:rsidR="005972AC">
        <w:rPr>
          <w:rFonts w:ascii="Baskerville" w:eastAsia="宋体" w:hAnsi="Baskerville" w:hint="eastAsia"/>
          <w:sz w:val="24"/>
          <w:szCs w:val="32"/>
        </w:rPr>
        <w:t>必须让具体的“人”感到不舒服，</w:t>
      </w:r>
      <w:r w:rsidR="00616B59">
        <w:rPr>
          <w:rFonts w:ascii="Baskerville" w:eastAsia="宋体" w:hAnsi="Baskerville" w:hint="eastAsia"/>
          <w:sz w:val="24"/>
          <w:szCs w:val="32"/>
        </w:rPr>
        <w:t>看</w:t>
      </w:r>
      <w:r w:rsidR="00CC1303">
        <w:rPr>
          <w:rFonts w:ascii="Baskerville" w:eastAsia="宋体" w:hAnsi="Baskerville" w:hint="eastAsia"/>
          <w:sz w:val="24"/>
          <w:szCs w:val="32"/>
        </w:rPr>
        <w:t>到并</w:t>
      </w:r>
      <w:r w:rsidR="005972AC">
        <w:rPr>
          <w:rFonts w:ascii="Baskerville" w:eastAsia="宋体" w:hAnsi="Baskerville" w:hint="eastAsia"/>
          <w:sz w:val="24"/>
          <w:szCs w:val="32"/>
        </w:rPr>
        <w:t>清楚是怎样的一个“坑”</w:t>
      </w:r>
      <w:r w:rsidR="002A503E">
        <w:rPr>
          <w:rFonts w:ascii="Baskerville" w:eastAsia="宋体" w:hAnsi="Baskerville" w:hint="eastAsia"/>
          <w:sz w:val="24"/>
          <w:szCs w:val="32"/>
        </w:rPr>
        <w:t>，是泥潭还是</w:t>
      </w:r>
      <w:r w:rsidR="00616B59">
        <w:rPr>
          <w:rFonts w:ascii="Baskerville" w:eastAsia="宋体" w:hAnsi="Baskerville" w:hint="eastAsia"/>
          <w:sz w:val="24"/>
          <w:szCs w:val="32"/>
        </w:rPr>
        <w:t>沙坑，</w:t>
      </w:r>
      <w:r w:rsidR="006D276E">
        <w:rPr>
          <w:rFonts w:ascii="Baskerville" w:eastAsia="宋体" w:hAnsi="Baskerville" w:hint="eastAsia"/>
          <w:sz w:val="24"/>
          <w:szCs w:val="32"/>
        </w:rPr>
        <w:t>比如这群科学家们</w:t>
      </w:r>
      <w:r w:rsidR="0094074B">
        <w:rPr>
          <w:rFonts w:ascii="Baskerville" w:eastAsia="宋体" w:hAnsi="Baskerville" w:hint="eastAsia"/>
          <w:sz w:val="24"/>
          <w:szCs w:val="32"/>
        </w:rPr>
        <w:t>通过</w:t>
      </w:r>
      <w:r w:rsidR="006D276E">
        <w:rPr>
          <w:rFonts w:ascii="Baskerville" w:eastAsia="宋体" w:hAnsi="Baskerville" w:hint="eastAsia"/>
          <w:sz w:val="24"/>
          <w:szCs w:val="32"/>
        </w:rPr>
        <w:t>访问高中</w:t>
      </w:r>
      <w:r w:rsidR="0094074B">
        <w:rPr>
          <w:rFonts w:ascii="Baskerville" w:eastAsia="宋体" w:hAnsi="Baskerville" w:hint="eastAsia"/>
          <w:sz w:val="24"/>
          <w:szCs w:val="32"/>
        </w:rPr>
        <w:t>、在一线教学中</w:t>
      </w:r>
      <w:r w:rsidR="006D276E">
        <w:rPr>
          <w:rFonts w:ascii="Baskerville" w:eastAsia="宋体" w:hAnsi="Baskerville" w:hint="eastAsia"/>
          <w:sz w:val="24"/>
          <w:szCs w:val="32"/>
        </w:rPr>
        <w:t>感受到的</w:t>
      </w:r>
      <w:r w:rsidR="0094074B">
        <w:rPr>
          <w:rFonts w:ascii="Baskerville" w:eastAsia="宋体" w:hAnsi="Baskerville" w:hint="eastAsia"/>
          <w:sz w:val="24"/>
          <w:szCs w:val="32"/>
        </w:rPr>
        <w:t>失望</w:t>
      </w:r>
      <w:r w:rsidR="006D276E">
        <w:rPr>
          <w:rFonts w:ascii="Baskerville" w:eastAsia="宋体" w:hAnsi="Baskerville" w:hint="eastAsia"/>
          <w:sz w:val="24"/>
          <w:szCs w:val="32"/>
        </w:rPr>
        <w:t>、在大国竞争</w:t>
      </w:r>
      <w:r w:rsidR="0094074B">
        <w:rPr>
          <w:rFonts w:ascii="Baskerville" w:eastAsia="宋体" w:hAnsi="Baskerville" w:hint="eastAsia"/>
          <w:sz w:val="24"/>
          <w:szCs w:val="32"/>
        </w:rPr>
        <w:t>下</w:t>
      </w:r>
      <w:r w:rsidR="00ED6FA2">
        <w:rPr>
          <w:rFonts w:ascii="Baskerville" w:eastAsia="宋体" w:hAnsi="Baskerville" w:hint="eastAsia"/>
          <w:sz w:val="24"/>
          <w:szCs w:val="32"/>
        </w:rPr>
        <w:t>担忧公众对科学的诸多误解</w:t>
      </w:r>
      <w:r w:rsidR="009B046B">
        <w:rPr>
          <w:rFonts w:ascii="Baskerville" w:eastAsia="宋体" w:hAnsi="Baskerville" w:hint="eastAsia"/>
          <w:sz w:val="24"/>
          <w:szCs w:val="32"/>
        </w:rPr>
        <w:t>，并最终将靶子瞄准了课程</w:t>
      </w:r>
      <w:r w:rsidR="00ED6FA2">
        <w:rPr>
          <w:rFonts w:ascii="Baskerville" w:eastAsia="宋体" w:hAnsi="Baskerville" w:hint="eastAsia"/>
          <w:sz w:val="24"/>
          <w:szCs w:val="32"/>
        </w:rPr>
        <w:t>。简</w:t>
      </w:r>
      <w:r w:rsidR="0094074B">
        <w:rPr>
          <w:rFonts w:ascii="Baskerville" w:eastAsia="宋体" w:hAnsi="Baskerville" w:hint="eastAsia"/>
          <w:sz w:val="24"/>
          <w:szCs w:val="32"/>
        </w:rPr>
        <w:t>言之，大国竞争</w:t>
      </w:r>
      <w:r w:rsidR="005C608E">
        <w:rPr>
          <w:rFonts w:ascii="Baskerville" w:eastAsia="宋体" w:hAnsi="Baskerville" w:hint="eastAsia"/>
          <w:sz w:val="24"/>
          <w:szCs w:val="32"/>
        </w:rPr>
        <w:t>作为</w:t>
      </w:r>
      <w:r w:rsidR="0094074B">
        <w:rPr>
          <w:rFonts w:ascii="Baskerville" w:eastAsia="宋体" w:hAnsi="Baskerville" w:hint="eastAsia"/>
          <w:sz w:val="24"/>
          <w:szCs w:val="32"/>
        </w:rPr>
        <w:t>外部压力只有转化为行动者</w:t>
      </w:r>
      <w:r w:rsidR="009B046B">
        <w:rPr>
          <w:rFonts w:ascii="Baskerville" w:eastAsia="宋体" w:hAnsi="Baskerville" w:hint="eastAsia"/>
          <w:sz w:val="24"/>
          <w:szCs w:val="32"/>
        </w:rPr>
        <w:t>对</w:t>
      </w:r>
      <w:r w:rsidR="004D7D04">
        <w:rPr>
          <w:rFonts w:ascii="Baskerville" w:eastAsia="宋体" w:hAnsi="Baskerville" w:hint="eastAsia"/>
          <w:sz w:val="24"/>
          <w:szCs w:val="32"/>
        </w:rPr>
        <w:t>“</w:t>
      </w:r>
      <w:r w:rsidR="009B046B">
        <w:rPr>
          <w:rFonts w:ascii="Baskerville" w:eastAsia="宋体" w:hAnsi="Baskerville" w:hint="eastAsia"/>
          <w:sz w:val="24"/>
          <w:szCs w:val="32"/>
        </w:rPr>
        <w:t>教育</w:t>
      </w:r>
      <w:r w:rsidR="004D7D04">
        <w:rPr>
          <w:rFonts w:ascii="Baskerville" w:eastAsia="宋体" w:hAnsi="Baskerville" w:hint="eastAsia"/>
          <w:sz w:val="24"/>
          <w:szCs w:val="32"/>
        </w:rPr>
        <w:t>、课程”</w:t>
      </w:r>
      <w:r w:rsidR="0094074B">
        <w:rPr>
          <w:rFonts w:ascii="Baskerville" w:eastAsia="宋体" w:hAnsi="Baskerville" w:hint="eastAsia"/>
          <w:sz w:val="24"/>
          <w:szCs w:val="32"/>
        </w:rPr>
        <w:t>的具身感受才有意义。</w:t>
      </w:r>
    </w:p>
    <w:p w14:paraId="1116F28C" w14:textId="1237F691" w:rsidR="0096743A" w:rsidRDefault="00785230" w:rsidP="00CF1358">
      <w:pPr>
        <w:spacing w:line="360" w:lineRule="auto"/>
        <w:ind w:firstLine="420"/>
        <w:rPr>
          <w:rFonts w:ascii="Baskerville" w:eastAsia="宋体" w:hAnsi="Baskerville"/>
          <w:sz w:val="24"/>
          <w:szCs w:val="32"/>
        </w:rPr>
      </w:pPr>
      <w:r>
        <w:rPr>
          <w:rFonts w:ascii="Baskerville" w:eastAsia="宋体" w:hAnsi="Baskerville" w:hint="eastAsia"/>
          <w:sz w:val="24"/>
          <w:szCs w:val="32"/>
        </w:rPr>
        <w:t>但是</w:t>
      </w:r>
      <w:r w:rsidR="00131313">
        <w:rPr>
          <w:rFonts w:ascii="Baskerville" w:eastAsia="宋体" w:hAnsi="Baskerville" w:hint="eastAsia"/>
          <w:sz w:val="24"/>
          <w:szCs w:val="32"/>
        </w:rPr>
        <w:t>要做成一场</w:t>
      </w:r>
      <w:r>
        <w:rPr>
          <w:rFonts w:ascii="Baskerville" w:eastAsia="宋体" w:hAnsi="Baskerville" w:hint="eastAsia"/>
          <w:sz w:val="24"/>
          <w:szCs w:val="32"/>
        </w:rPr>
        <w:t>课程改革</w:t>
      </w:r>
      <w:r w:rsidR="00131313">
        <w:rPr>
          <w:rFonts w:ascii="Baskerville" w:eastAsia="宋体" w:hAnsi="Baskerville" w:hint="eastAsia"/>
          <w:sz w:val="24"/>
          <w:szCs w:val="32"/>
        </w:rPr>
        <w:t>，</w:t>
      </w:r>
      <w:r w:rsidR="008064F4" w:rsidRPr="008064F4">
        <w:rPr>
          <w:rFonts w:ascii="Baskerville" w:eastAsia="宋体" w:hAnsi="Baskerville" w:hint="eastAsia"/>
          <w:sz w:val="24"/>
          <w:szCs w:val="32"/>
        </w:rPr>
        <w:t>不仅是施加一种“力”，或准备好一种“势能”</w:t>
      </w:r>
      <w:r>
        <w:rPr>
          <w:rFonts w:ascii="Baskerville" w:eastAsia="宋体" w:hAnsi="Baskerville" w:hint="eastAsia"/>
          <w:sz w:val="24"/>
          <w:szCs w:val="32"/>
        </w:rPr>
        <w:t>，而</w:t>
      </w:r>
      <w:r w:rsidRPr="008064F4">
        <w:rPr>
          <w:rFonts w:ascii="Baskerville" w:eastAsia="宋体" w:hAnsi="Baskerville" w:hint="eastAsia"/>
          <w:sz w:val="24"/>
          <w:szCs w:val="32"/>
        </w:rPr>
        <w:t>必须是一种“做功”</w:t>
      </w:r>
      <w:r>
        <w:rPr>
          <w:rFonts w:ascii="Baskerville" w:eastAsia="宋体" w:hAnsi="Baskerville" w:hint="eastAsia"/>
          <w:sz w:val="24"/>
          <w:szCs w:val="32"/>
        </w:rPr>
        <w:t>，</w:t>
      </w:r>
      <w:r w:rsidRPr="00785230">
        <w:rPr>
          <w:rFonts w:ascii="Baskerville" w:eastAsia="宋体" w:hAnsi="Baskerville" w:hint="eastAsia"/>
          <w:sz w:val="24"/>
          <w:szCs w:val="32"/>
        </w:rPr>
        <w:t>即只有</w:t>
      </w:r>
      <w:r w:rsidRPr="00785230">
        <w:rPr>
          <w:rFonts w:ascii="Baskerville" w:eastAsia="宋体" w:hAnsi="Baskerville"/>
          <w:sz w:val="24"/>
          <w:szCs w:val="32"/>
        </w:rPr>
        <w:t>当力作用在</w:t>
      </w:r>
      <w:r w:rsidR="00131313">
        <w:rPr>
          <w:rFonts w:ascii="Baskerville" w:eastAsia="宋体" w:hAnsi="Baskerville" w:hint="eastAsia"/>
          <w:sz w:val="24"/>
          <w:szCs w:val="32"/>
        </w:rPr>
        <w:t>石头</w:t>
      </w:r>
      <w:r w:rsidRPr="00785230">
        <w:rPr>
          <w:rFonts w:ascii="Baskerville" w:eastAsia="宋体" w:hAnsi="Baskerville"/>
          <w:sz w:val="24"/>
          <w:szCs w:val="32"/>
        </w:rPr>
        <w:t>上，并使</w:t>
      </w:r>
      <w:r w:rsidR="00131313">
        <w:rPr>
          <w:rFonts w:ascii="Baskerville" w:eastAsia="宋体" w:hAnsi="Baskerville" w:hint="eastAsia"/>
          <w:sz w:val="24"/>
          <w:szCs w:val="32"/>
        </w:rPr>
        <w:t>石头</w:t>
      </w:r>
      <w:r w:rsidRPr="00785230">
        <w:rPr>
          <w:rFonts w:ascii="Baskerville" w:eastAsia="宋体" w:hAnsi="Baskerville"/>
          <w:sz w:val="24"/>
          <w:szCs w:val="32"/>
        </w:rPr>
        <w:t>发生位移时，</w:t>
      </w:r>
      <w:r w:rsidRPr="00785230">
        <w:rPr>
          <w:rFonts w:ascii="Baskerville" w:eastAsia="宋体" w:hAnsi="Baskerville" w:hint="eastAsia"/>
          <w:sz w:val="24"/>
          <w:szCs w:val="32"/>
        </w:rPr>
        <w:t>力才对</w:t>
      </w:r>
      <w:r w:rsidR="00131313">
        <w:rPr>
          <w:rFonts w:ascii="Baskerville" w:eastAsia="宋体" w:hAnsi="Baskerville" w:hint="eastAsia"/>
          <w:sz w:val="24"/>
          <w:szCs w:val="32"/>
        </w:rPr>
        <w:t>石头</w:t>
      </w:r>
      <w:r w:rsidRPr="00785230">
        <w:rPr>
          <w:rFonts w:ascii="Baskerville" w:eastAsia="宋体" w:hAnsi="Baskerville" w:hint="eastAsia"/>
          <w:sz w:val="24"/>
          <w:szCs w:val="32"/>
        </w:rPr>
        <w:t>“做了功”，改变了</w:t>
      </w:r>
      <w:r w:rsidR="00131313">
        <w:rPr>
          <w:rFonts w:ascii="Baskerville" w:eastAsia="宋体" w:hAnsi="Baskerville" w:hint="eastAsia"/>
          <w:sz w:val="24"/>
          <w:szCs w:val="32"/>
        </w:rPr>
        <w:t>石头</w:t>
      </w:r>
      <w:r w:rsidRPr="00785230">
        <w:rPr>
          <w:rFonts w:ascii="Baskerville" w:eastAsia="宋体" w:hAnsi="Baskerville"/>
          <w:sz w:val="24"/>
          <w:szCs w:val="32"/>
        </w:rPr>
        <w:t>的能量</w:t>
      </w:r>
      <w:r w:rsidR="00DE073D">
        <w:rPr>
          <w:rFonts w:ascii="Baskerville" w:eastAsia="宋体" w:hAnsi="Baskerville" w:hint="eastAsia"/>
          <w:sz w:val="24"/>
          <w:szCs w:val="32"/>
        </w:rPr>
        <w:t>。由此，力是否足够大，哪些人一起施加力，方向究竟对不对，</w:t>
      </w:r>
      <w:r w:rsidR="00D730CF">
        <w:rPr>
          <w:rFonts w:ascii="Baskerville" w:eastAsia="宋体" w:hAnsi="Baskerville" w:hint="eastAsia"/>
          <w:sz w:val="24"/>
          <w:szCs w:val="32"/>
        </w:rPr>
        <w:t>是另一个</w:t>
      </w:r>
      <w:r w:rsidR="00CF1358">
        <w:rPr>
          <w:rFonts w:ascii="Baskerville" w:eastAsia="宋体" w:hAnsi="Baskerville" w:hint="eastAsia"/>
          <w:sz w:val="24"/>
          <w:szCs w:val="32"/>
        </w:rPr>
        <w:t>要讨论的问题。</w:t>
      </w:r>
    </w:p>
    <w:p w14:paraId="07647677" w14:textId="77777777" w:rsidR="00796F0B" w:rsidRDefault="00796F0B" w:rsidP="00CF1358">
      <w:pPr>
        <w:spacing w:line="360" w:lineRule="auto"/>
        <w:ind w:firstLine="420"/>
        <w:rPr>
          <w:rFonts w:ascii="Baskerville" w:eastAsia="宋体" w:hAnsi="Baskerville" w:hint="eastAsia"/>
          <w:sz w:val="24"/>
          <w:szCs w:val="32"/>
        </w:rPr>
      </w:pPr>
    </w:p>
    <w:p w14:paraId="39AA07C0" w14:textId="1866EEE5" w:rsidR="00D4039D" w:rsidRDefault="00D4039D" w:rsidP="00D4039D">
      <w:pPr>
        <w:pStyle w:val="a3"/>
        <w:numPr>
          <w:ilvl w:val="0"/>
          <w:numId w:val="2"/>
        </w:numPr>
        <w:spacing w:line="360" w:lineRule="auto"/>
        <w:ind w:firstLineChars="0"/>
        <w:outlineLvl w:val="1"/>
        <w:rPr>
          <w:rFonts w:ascii="Baskerville" w:eastAsia="宋体" w:hAnsi="Baskerville"/>
          <w:b/>
          <w:bCs/>
          <w:sz w:val="24"/>
        </w:rPr>
      </w:pPr>
      <w:bookmarkStart w:id="21" w:name="_Toc195466134"/>
      <w:r w:rsidRPr="001678CD">
        <w:rPr>
          <w:rFonts w:ascii="Baskerville" w:eastAsia="宋体" w:hAnsi="Baskerville"/>
          <w:b/>
          <w:bCs/>
          <w:sz w:val="24"/>
        </w:rPr>
        <w:t>何以成事：课程改革是综合的能力与结果</w:t>
      </w:r>
      <w:r w:rsidRPr="00FB5960">
        <w:rPr>
          <w:rStyle w:val="a6"/>
          <w:rFonts w:ascii="Baskerville" w:eastAsia="宋体" w:hAnsi="Baskerville"/>
          <w:b/>
          <w:bCs/>
          <w:sz w:val="24"/>
        </w:rPr>
        <w:footnoteReference w:id="54"/>
      </w:r>
      <w:bookmarkEnd w:id="21"/>
    </w:p>
    <w:p w14:paraId="68E29BCF" w14:textId="6B9DFC41" w:rsidR="004C609D" w:rsidRDefault="004C609D" w:rsidP="00033255">
      <w:pPr>
        <w:spacing w:line="360" w:lineRule="auto"/>
        <w:ind w:firstLine="420"/>
        <w:rPr>
          <w:rFonts w:ascii="Baskerville" w:eastAsia="宋体" w:hAnsi="Baskerville"/>
          <w:sz w:val="24"/>
        </w:rPr>
      </w:pPr>
      <w:r w:rsidRPr="004C609D">
        <w:rPr>
          <w:rFonts w:ascii="Baskerville" w:eastAsia="宋体" w:hAnsi="Baskerville" w:hint="eastAsia"/>
          <w:sz w:val="24"/>
        </w:rPr>
        <w:t>做成一件事，不同于仅仅提出一个自己的思想理念或是展开对现实的批判，而是要求我们面向真实世界去实实在在的解决一个问题，</w:t>
      </w:r>
      <w:r>
        <w:rPr>
          <w:rFonts w:ascii="Baskerville" w:eastAsia="宋体" w:hAnsi="Baskerville" w:hint="eastAsia"/>
          <w:sz w:val="24"/>
        </w:rPr>
        <w:t>并</w:t>
      </w:r>
      <w:r w:rsidRPr="004C609D">
        <w:rPr>
          <w:rFonts w:ascii="Baskerville" w:eastAsia="宋体" w:hAnsi="Baskerville" w:hint="eastAsia"/>
          <w:sz w:val="24"/>
        </w:rPr>
        <w:t>对现实产生影响。</w:t>
      </w:r>
      <w:r w:rsidRPr="00CA5292">
        <w:rPr>
          <w:rFonts w:ascii="Times New Roman" w:eastAsia="宋体" w:hAnsi="Times New Roman"/>
          <w:sz w:val="24"/>
        </w:rPr>
        <w:t>PSSC</w:t>
      </w:r>
      <w:r w:rsidRPr="004C609D">
        <w:rPr>
          <w:rFonts w:ascii="Baskerville" w:eastAsia="宋体" w:hAnsi="Baskerville" w:hint="eastAsia"/>
          <w:sz w:val="24"/>
        </w:rPr>
        <w:t>课程改革作为课程史与科学教育的重要事件，从结果上看，</w:t>
      </w:r>
      <w:r w:rsidRPr="00CA5292">
        <w:rPr>
          <w:rFonts w:ascii="Times New Roman" w:eastAsia="宋体" w:hAnsi="Times New Roman"/>
          <w:sz w:val="24"/>
        </w:rPr>
        <w:t>PSSC</w:t>
      </w:r>
      <w:r w:rsidRPr="004C609D">
        <w:rPr>
          <w:rFonts w:ascii="Baskerville" w:eastAsia="宋体" w:hAnsi="Baskerville" w:hint="eastAsia"/>
          <w:sz w:val="24"/>
        </w:rPr>
        <w:t>课程改革对科学教育的理念、课程内容、学生、教师及其教学实践以及科普工作都有着具体的行动与广泛的影响。那么，这群实则是教育“外行”的科学家们是如何做成这件事的呢？“有本事”的科学家究竟有着何种让事情发生的“能力”？</w:t>
      </w:r>
    </w:p>
    <w:p w14:paraId="287B1D7A" w14:textId="201999B1" w:rsidR="00E76E6D" w:rsidRPr="00E76E6D" w:rsidRDefault="00E76E6D" w:rsidP="00033255">
      <w:pPr>
        <w:pStyle w:val="a3"/>
        <w:numPr>
          <w:ilvl w:val="0"/>
          <w:numId w:val="7"/>
        </w:numPr>
        <w:spacing w:line="360" w:lineRule="auto"/>
        <w:ind w:left="777" w:firstLineChars="0" w:hanging="357"/>
        <w:outlineLvl w:val="2"/>
        <w:rPr>
          <w:rFonts w:ascii="Baskerville" w:eastAsia="宋体" w:hAnsi="Baskerville"/>
          <w:b/>
          <w:bCs/>
          <w:sz w:val="24"/>
        </w:rPr>
      </w:pPr>
      <w:bookmarkStart w:id="22" w:name="_Toc195466135"/>
      <w:r w:rsidRPr="00CA5292">
        <w:rPr>
          <w:rFonts w:ascii="Times New Roman" w:eastAsia="宋体" w:hAnsi="Times New Roman"/>
          <w:b/>
          <w:bCs/>
          <w:sz w:val="24"/>
        </w:rPr>
        <w:t>PSSC</w:t>
      </w:r>
      <w:r>
        <w:rPr>
          <w:rFonts w:ascii="Baskerville" w:eastAsia="宋体" w:hAnsi="Baskerville" w:hint="eastAsia"/>
          <w:b/>
          <w:bCs/>
          <w:sz w:val="24"/>
        </w:rPr>
        <w:t>课程改革中的领导力与行动力</w:t>
      </w:r>
      <w:bookmarkEnd w:id="22"/>
    </w:p>
    <w:p w14:paraId="51D3F7E9" w14:textId="064A60F0" w:rsidR="00E11C49" w:rsidRPr="00B9346D" w:rsidRDefault="004C609D" w:rsidP="00033255">
      <w:pPr>
        <w:spacing w:line="360" w:lineRule="auto"/>
        <w:ind w:firstLine="420"/>
        <w:rPr>
          <w:rFonts w:ascii="Baskerville" w:eastAsia="宋体" w:hAnsi="Baskerville"/>
          <w:sz w:val="24"/>
        </w:rPr>
      </w:pPr>
      <w:r>
        <w:rPr>
          <w:rFonts w:ascii="Baskerville" w:eastAsia="宋体" w:hAnsi="Baskerville" w:hint="eastAsia"/>
          <w:sz w:val="24"/>
          <w:szCs w:val="32"/>
        </w:rPr>
        <w:t>首先，我们不得不感叹</w:t>
      </w:r>
      <w:r w:rsidR="00F25DF6" w:rsidRPr="00CA5292">
        <w:rPr>
          <w:rFonts w:ascii="Times New Roman" w:eastAsia="宋体" w:hAnsi="Times New Roman"/>
          <w:sz w:val="24"/>
          <w:szCs w:val="32"/>
        </w:rPr>
        <w:t>PSSC</w:t>
      </w:r>
      <w:r w:rsidR="00F25DF6">
        <w:rPr>
          <w:rFonts w:ascii="Baskerville" w:eastAsia="宋体" w:hAnsi="Baskerville" w:hint="eastAsia"/>
          <w:sz w:val="24"/>
          <w:szCs w:val="32"/>
        </w:rPr>
        <w:t>课程改革展现的惊人行动力，</w:t>
      </w:r>
      <w:r w:rsidR="00927091">
        <w:rPr>
          <w:rFonts w:ascii="Baskerville" w:eastAsia="宋体" w:hAnsi="Baskerville" w:hint="eastAsia"/>
          <w:sz w:val="24"/>
          <w:szCs w:val="32"/>
        </w:rPr>
        <w:t>从扎克里亚斯</w:t>
      </w:r>
      <w:r w:rsidR="00F25DF6">
        <w:rPr>
          <w:rFonts w:ascii="Baskerville" w:eastAsia="宋体" w:hAnsi="Baskerville" w:hint="eastAsia"/>
          <w:sz w:val="24"/>
          <w:szCs w:val="32"/>
        </w:rPr>
        <w:t>萌生出一个想法</w:t>
      </w:r>
      <w:r w:rsidR="00927091">
        <w:rPr>
          <w:rFonts w:ascii="Baskerville" w:eastAsia="宋体" w:hAnsi="Baskerville" w:hint="eastAsia"/>
          <w:sz w:val="24"/>
          <w:szCs w:val="32"/>
        </w:rPr>
        <w:t>，到编写出教材并在八个学校试点，</w:t>
      </w:r>
      <w:r w:rsidR="000960B5">
        <w:rPr>
          <w:rFonts w:ascii="Baskerville" w:eastAsia="宋体" w:hAnsi="Baskerville" w:hint="eastAsia"/>
          <w:sz w:val="24"/>
          <w:szCs w:val="32"/>
        </w:rPr>
        <w:t>仅仅过去了</w:t>
      </w:r>
      <w:r w:rsidR="00377FD2">
        <w:rPr>
          <w:rFonts w:ascii="Baskerville" w:eastAsia="宋体" w:hAnsi="Baskerville" w:hint="eastAsia"/>
          <w:sz w:val="24"/>
          <w:szCs w:val="32"/>
        </w:rPr>
        <w:t>不到</w:t>
      </w:r>
      <w:r w:rsidR="000960B5">
        <w:rPr>
          <w:rFonts w:ascii="Baskerville" w:eastAsia="宋体" w:hAnsi="Baskerville" w:hint="eastAsia"/>
          <w:sz w:val="24"/>
          <w:szCs w:val="32"/>
        </w:rPr>
        <w:t>一年半的时间（见图</w:t>
      </w:r>
      <w:r w:rsidR="000960B5">
        <w:rPr>
          <w:rFonts w:ascii="Baskerville" w:eastAsia="宋体" w:hAnsi="Baskerville" w:hint="eastAsia"/>
          <w:sz w:val="24"/>
          <w:szCs w:val="32"/>
        </w:rPr>
        <w:t>1</w:t>
      </w:r>
      <w:r w:rsidR="000960B5">
        <w:rPr>
          <w:rFonts w:ascii="Baskerville" w:eastAsia="宋体" w:hAnsi="Baskerville" w:hint="eastAsia"/>
          <w:sz w:val="24"/>
          <w:szCs w:val="32"/>
        </w:rPr>
        <w:t>），</w:t>
      </w:r>
      <w:r w:rsidR="00F4010F">
        <w:rPr>
          <w:rFonts w:ascii="Baskerville" w:eastAsia="宋体" w:hAnsi="Baskerville" w:hint="eastAsia"/>
          <w:sz w:val="24"/>
          <w:szCs w:val="32"/>
        </w:rPr>
        <w:t>正如拉比对扎克里亚斯的评价那样，“</w:t>
      </w:r>
      <w:r w:rsidR="00F4010F" w:rsidRPr="00F4010F">
        <w:rPr>
          <w:rFonts w:ascii="Baskerville" w:eastAsia="宋体" w:hAnsi="Baskerville" w:hint="eastAsia"/>
          <w:sz w:val="24"/>
          <w:szCs w:val="32"/>
        </w:rPr>
        <w:t>如果他要讨论天气，他不仅会谈论它，而且会为此做点什么</w:t>
      </w:r>
      <w:r w:rsidR="00F4010F">
        <w:rPr>
          <w:rFonts w:ascii="Baskerville" w:eastAsia="宋体" w:hAnsi="Baskerville" w:hint="eastAsia"/>
          <w:sz w:val="24"/>
          <w:szCs w:val="32"/>
        </w:rPr>
        <w:t>”</w:t>
      </w:r>
      <w:r w:rsidR="003F147F">
        <w:rPr>
          <w:rFonts w:ascii="Baskerville" w:eastAsia="宋体" w:hAnsi="Baskerville" w:hint="eastAsia"/>
          <w:sz w:val="24"/>
          <w:szCs w:val="32"/>
        </w:rPr>
        <w:t>。</w:t>
      </w:r>
      <w:r w:rsidR="004476D4">
        <w:rPr>
          <w:rFonts w:ascii="Baskerville" w:eastAsia="宋体" w:hAnsi="Baskerville" w:hint="eastAsia"/>
          <w:sz w:val="24"/>
          <w:szCs w:val="32"/>
        </w:rPr>
        <w:t>可以说，</w:t>
      </w:r>
      <w:r w:rsidR="004476D4" w:rsidRPr="00CA5292">
        <w:rPr>
          <w:rFonts w:ascii="Times New Roman" w:eastAsia="宋体" w:hAnsi="Times New Roman"/>
          <w:sz w:val="24"/>
          <w:szCs w:val="32"/>
        </w:rPr>
        <w:t>PSSC</w:t>
      </w:r>
      <w:r w:rsidR="004476D4">
        <w:rPr>
          <w:rFonts w:ascii="Baskerville" w:eastAsia="宋体" w:hAnsi="Baskerville" w:hint="eastAsia"/>
          <w:sz w:val="24"/>
          <w:szCs w:val="32"/>
        </w:rPr>
        <w:t>课程改革的最大特点便是其“实干”，</w:t>
      </w:r>
      <w:r w:rsidR="001A3FF6">
        <w:rPr>
          <w:rFonts w:ascii="Baskerville" w:eastAsia="宋体" w:hAnsi="Baskerville" w:hint="eastAsia"/>
          <w:sz w:val="24"/>
          <w:szCs w:val="32"/>
        </w:rPr>
        <w:t>他们从不停留于批评和不满</w:t>
      </w:r>
      <w:r w:rsidR="00E11C49">
        <w:rPr>
          <w:rFonts w:ascii="Baskerville" w:eastAsia="宋体" w:hAnsi="Baskerville" w:hint="eastAsia"/>
          <w:sz w:val="24"/>
          <w:szCs w:val="32"/>
        </w:rPr>
        <w:t>：</w:t>
      </w:r>
      <w:r w:rsidR="001A3FF6">
        <w:rPr>
          <w:rFonts w:ascii="Baskerville" w:eastAsia="宋体" w:hAnsi="Baskerville" w:hint="eastAsia"/>
          <w:sz w:val="24"/>
          <w:szCs w:val="32"/>
        </w:rPr>
        <w:t>当他们认为现有教材的学科结构与逻辑不对时，扎克里亚斯</w:t>
      </w:r>
      <w:r w:rsidR="00C4156C">
        <w:rPr>
          <w:rFonts w:ascii="Baskerville" w:eastAsia="宋体" w:hAnsi="Baskerville" w:hint="eastAsia"/>
          <w:sz w:val="24"/>
          <w:szCs w:val="32"/>
        </w:rPr>
        <w:t>便在</w:t>
      </w:r>
      <w:r w:rsidR="00B03B0B">
        <w:rPr>
          <w:rFonts w:ascii="Baskerville" w:eastAsia="宋体" w:hAnsi="Baskerville" w:hint="eastAsia"/>
          <w:sz w:val="24"/>
          <w:szCs w:val="32"/>
        </w:rPr>
        <w:t>第一次</w:t>
      </w:r>
      <w:r w:rsidR="00C4156C">
        <w:rPr>
          <w:rFonts w:ascii="Baskerville" w:eastAsia="宋体" w:hAnsi="Baskerville" w:hint="eastAsia"/>
          <w:sz w:val="24"/>
          <w:szCs w:val="32"/>
        </w:rPr>
        <w:t>提交给基里安的备忘录中，</w:t>
      </w:r>
      <w:r w:rsidR="00B03B0B">
        <w:rPr>
          <w:rFonts w:ascii="Baskerville" w:eastAsia="宋体" w:hAnsi="Baskerville" w:hint="eastAsia"/>
          <w:sz w:val="24"/>
          <w:szCs w:val="32"/>
        </w:rPr>
        <w:lastRenderedPageBreak/>
        <w:t>分析</w:t>
      </w:r>
      <w:r w:rsidR="00114293">
        <w:rPr>
          <w:rFonts w:ascii="Baskerville" w:eastAsia="宋体" w:hAnsi="Baskerville" w:hint="eastAsia"/>
          <w:sz w:val="24"/>
          <w:szCs w:val="32"/>
        </w:rPr>
        <w:t>了</w:t>
      </w:r>
      <w:r w:rsidR="00836D90">
        <w:rPr>
          <w:rFonts w:ascii="Baskerville" w:eastAsia="宋体" w:hAnsi="Baskerville" w:hint="eastAsia"/>
          <w:sz w:val="24"/>
          <w:szCs w:val="32"/>
        </w:rPr>
        <w:t>物理学科的核心概念与结构</w:t>
      </w:r>
      <w:r w:rsidR="000963F5">
        <w:rPr>
          <w:rFonts w:ascii="Baskerville" w:eastAsia="宋体" w:hAnsi="Baskerville" w:hint="eastAsia"/>
          <w:sz w:val="24"/>
          <w:szCs w:val="32"/>
        </w:rPr>
        <w:t>，</w:t>
      </w:r>
      <w:r w:rsidR="001E0DAD">
        <w:rPr>
          <w:rFonts w:ascii="Baskerville" w:eastAsia="宋体" w:hAnsi="Baskerville" w:hint="eastAsia"/>
          <w:sz w:val="24"/>
          <w:szCs w:val="32"/>
        </w:rPr>
        <w:t>甚至已经细化到了</w:t>
      </w:r>
      <w:r w:rsidR="003257A9">
        <w:rPr>
          <w:rFonts w:ascii="Baskerville" w:eastAsia="宋体" w:hAnsi="Baskerville" w:hint="eastAsia"/>
          <w:sz w:val="24"/>
          <w:szCs w:val="32"/>
        </w:rPr>
        <w:t>可以</w:t>
      </w:r>
      <w:r w:rsidR="001E0DAD">
        <w:rPr>
          <w:rFonts w:ascii="Baskerville" w:eastAsia="宋体" w:hAnsi="Baskerville" w:hint="eastAsia"/>
          <w:sz w:val="24"/>
          <w:szCs w:val="32"/>
        </w:rPr>
        <w:t>如何制作一个实验装置以展示分子的性质，</w:t>
      </w:r>
      <w:r w:rsidR="001E0DAD" w:rsidRPr="00114293">
        <w:rPr>
          <w:rFonts w:ascii="Baskerville" w:eastAsia="宋体" w:hAnsi="Baskerville" w:hint="eastAsia"/>
          <w:sz w:val="24"/>
        </w:rPr>
        <w:t>从而实现“</w:t>
      </w:r>
      <w:r w:rsidR="000963F5" w:rsidRPr="00114293">
        <w:rPr>
          <w:rFonts w:ascii="Baskerville" w:eastAsia="宋体" w:hAnsi="Baskerville" w:hint="eastAsia"/>
          <w:sz w:val="24"/>
        </w:rPr>
        <w:t>人们就可以建立起一个物理学结构，每堂课至少有一个新的有趣的实验</w:t>
      </w:r>
      <w:r w:rsidR="00B03B0B" w:rsidRPr="00114293">
        <w:rPr>
          <w:rFonts w:ascii="Baskerville" w:eastAsia="宋体" w:hAnsi="Baskerville" w:hint="eastAsia"/>
          <w:sz w:val="24"/>
        </w:rPr>
        <w:t>”</w:t>
      </w:r>
      <w:r w:rsidR="00551CDC">
        <w:rPr>
          <w:rStyle w:val="a6"/>
          <w:rFonts w:ascii="Baskerville" w:eastAsia="宋体" w:hAnsi="Baskerville"/>
          <w:sz w:val="24"/>
        </w:rPr>
        <w:footnoteReference w:id="55"/>
      </w:r>
      <w:r w:rsidR="00D65229">
        <w:rPr>
          <w:rFonts w:ascii="Baskerville" w:eastAsia="宋体" w:hAnsi="Baskerville" w:hint="eastAsia"/>
          <w:sz w:val="24"/>
        </w:rPr>
        <w:t>；</w:t>
      </w:r>
      <w:r w:rsidR="00BC33F3">
        <w:rPr>
          <w:rFonts w:ascii="Baskerville" w:eastAsia="宋体" w:hAnsi="Baskerville" w:hint="eastAsia"/>
          <w:sz w:val="24"/>
        </w:rPr>
        <w:t>当他们提出要让学生在动手中学习、</w:t>
      </w:r>
      <w:r w:rsidR="00716064">
        <w:rPr>
          <w:rFonts w:ascii="Baskerville" w:eastAsia="宋体" w:hAnsi="Baskerville" w:hint="eastAsia"/>
          <w:sz w:val="24"/>
        </w:rPr>
        <w:t>理解实验与理论的关系时，他们不仅是号召，</w:t>
      </w:r>
      <w:r w:rsidR="00287B58">
        <w:rPr>
          <w:rFonts w:ascii="Baskerville" w:eastAsia="宋体" w:hAnsi="Baskerville" w:hint="eastAsia"/>
          <w:sz w:val="24"/>
        </w:rPr>
        <w:t>他们给出了具体的方案与实验室指南，帮助学生</w:t>
      </w:r>
      <w:r w:rsidR="00287B58">
        <w:rPr>
          <w:rFonts w:ascii="宋体" w:eastAsia="宋体" w:hAnsi="宋体" w:hint="eastAsia"/>
          <w:sz w:val="24"/>
        </w:rPr>
        <w:t>用日常生活中易得的各种材料自己构建实验室设备，比如千分尺、光学测距仪，又或是，只需要几美分的成本就可以测量苍蝇翅膀（毫克甚至更小）的“苏打吸管天平”</w:t>
      </w:r>
      <w:r w:rsidR="00287B58">
        <w:rPr>
          <w:rStyle w:val="a6"/>
          <w:rFonts w:ascii="宋体" w:eastAsia="宋体" w:hAnsi="宋体"/>
          <w:sz w:val="24"/>
        </w:rPr>
        <w:footnoteReference w:id="56"/>
      </w:r>
      <w:r w:rsidR="00287B58">
        <w:rPr>
          <w:rFonts w:ascii="宋体" w:eastAsia="宋体" w:hAnsi="宋体" w:hint="eastAsia"/>
          <w:sz w:val="24"/>
        </w:rPr>
        <w:t>，</w:t>
      </w:r>
      <w:r w:rsidR="00287B58" w:rsidRPr="00287B58">
        <w:rPr>
          <w:rFonts w:ascii="宋体" w:eastAsia="宋体" w:hAnsi="宋体" w:hint="eastAsia"/>
          <w:sz w:val="24"/>
        </w:rPr>
        <w:t>也由此在最大程度上降低了地方学区的财政压力，</w:t>
      </w:r>
      <w:r w:rsidR="00287B58">
        <w:rPr>
          <w:rFonts w:ascii="宋体" w:eastAsia="宋体" w:hAnsi="宋体" w:hint="eastAsia"/>
          <w:sz w:val="24"/>
        </w:rPr>
        <w:t>真正做到</w:t>
      </w:r>
      <w:r w:rsidR="00287B58" w:rsidRPr="00287B58">
        <w:rPr>
          <w:rFonts w:ascii="宋体" w:eastAsia="宋体" w:hAnsi="宋体" w:hint="eastAsia"/>
          <w:sz w:val="24"/>
        </w:rPr>
        <w:t>“防止学生的世界和科学世界分裂”</w:t>
      </w:r>
      <w:r w:rsidR="00D65229">
        <w:rPr>
          <w:rFonts w:ascii="宋体" w:eastAsia="宋体" w:hAnsi="宋体" w:hint="eastAsia"/>
          <w:sz w:val="24"/>
        </w:rPr>
        <w:t>；</w:t>
      </w:r>
      <w:r w:rsidR="00227AD0">
        <w:rPr>
          <w:rFonts w:ascii="宋体" w:eastAsia="宋体" w:hAnsi="宋体" w:hint="eastAsia"/>
          <w:sz w:val="24"/>
        </w:rPr>
        <w:t>又比如，</w:t>
      </w:r>
      <w:r w:rsidR="00227AD0">
        <w:rPr>
          <w:rFonts w:ascii="Baskerville" w:eastAsia="宋体" w:hAnsi="Baskerville" w:hint="eastAsia"/>
          <w:sz w:val="24"/>
          <w:szCs w:val="32"/>
        </w:rPr>
        <w:t>扎克里亚斯在最初的备忘录中提及“</w:t>
      </w:r>
      <w:r w:rsidR="00227AD0" w:rsidRPr="00227AD0">
        <w:rPr>
          <w:rFonts w:ascii="Baskerville" w:eastAsia="宋体" w:hAnsi="Baskerville" w:hint="eastAsia"/>
          <w:sz w:val="24"/>
          <w:szCs w:val="32"/>
        </w:rPr>
        <w:t>也许应该准备一本专门的教材与学生教材搭配，为教师们增添一种明显的尊严</w:t>
      </w:r>
      <w:r w:rsidR="00227AD0">
        <w:rPr>
          <w:rFonts w:ascii="Baskerville" w:eastAsia="宋体" w:hAnsi="Baskerville" w:hint="eastAsia"/>
          <w:sz w:val="24"/>
          <w:szCs w:val="32"/>
        </w:rPr>
        <w:t>”，由此，</w:t>
      </w:r>
      <w:r w:rsidR="00227AD0" w:rsidRPr="00CA5292">
        <w:rPr>
          <w:rFonts w:ascii="Times New Roman" w:eastAsia="宋体" w:hAnsi="Times New Roman"/>
          <w:sz w:val="24"/>
          <w:szCs w:val="32"/>
        </w:rPr>
        <w:t>PSSC</w:t>
      </w:r>
      <w:r w:rsidR="00227AD0">
        <w:rPr>
          <w:rFonts w:ascii="Baskerville" w:eastAsia="宋体" w:hAnsi="Baskerville" w:hint="eastAsia"/>
          <w:sz w:val="24"/>
          <w:szCs w:val="32"/>
        </w:rPr>
        <w:t>课程</w:t>
      </w:r>
      <w:r w:rsidR="001E550A">
        <w:rPr>
          <w:rFonts w:ascii="Baskerville" w:eastAsia="宋体" w:hAnsi="Baskerville" w:hint="eastAsia"/>
          <w:sz w:val="24"/>
          <w:szCs w:val="32"/>
        </w:rPr>
        <w:t>真的</w:t>
      </w:r>
      <w:r w:rsidR="00227AD0">
        <w:rPr>
          <w:rFonts w:ascii="Baskerville" w:eastAsia="宋体" w:hAnsi="Baskerville" w:hint="eastAsia"/>
          <w:sz w:val="24"/>
          <w:szCs w:val="32"/>
        </w:rPr>
        <w:t>开发了</w:t>
      </w:r>
      <w:r w:rsidR="00E64A43">
        <w:rPr>
          <w:rFonts w:ascii="Baskerville" w:eastAsia="宋体" w:hAnsi="Baskerville" w:hint="eastAsia"/>
          <w:sz w:val="24"/>
          <w:szCs w:val="32"/>
        </w:rPr>
        <w:t>配套的</w:t>
      </w:r>
      <w:r w:rsidR="003257A9">
        <w:rPr>
          <w:rFonts w:ascii="Baskerville" w:eastAsia="宋体" w:hAnsi="Baskerville" w:hint="eastAsia"/>
          <w:sz w:val="24"/>
          <w:szCs w:val="32"/>
        </w:rPr>
        <w:t>《教师指南》并从</w:t>
      </w:r>
      <w:r w:rsidR="003257A9">
        <w:rPr>
          <w:rFonts w:ascii="Baskerville" w:eastAsia="宋体" w:hAnsi="Baskerville" w:hint="eastAsia"/>
          <w:sz w:val="24"/>
          <w:szCs w:val="32"/>
        </w:rPr>
        <w:t>1957</w:t>
      </w:r>
      <w:r w:rsidR="003257A9">
        <w:rPr>
          <w:rFonts w:ascii="Baskerville" w:eastAsia="宋体" w:hAnsi="Baskerville" w:hint="eastAsia"/>
          <w:sz w:val="24"/>
          <w:szCs w:val="32"/>
        </w:rPr>
        <w:t>就开始</w:t>
      </w:r>
      <w:r w:rsidR="001E550A">
        <w:rPr>
          <w:rFonts w:ascii="Baskerville" w:eastAsia="宋体" w:hAnsi="Baskerville" w:hint="eastAsia"/>
          <w:sz w:val="24"/>
          <w:szCs w:val="32"/>
        </w:rPr>
        <w:t>持续</w:t>
      </w:r>
      <w:r w:rsidR="003257A9">
        <w:rPr>
          <w:rFonts w:ascii="Baskerville" w:eastAsia="宋体" w:hAnsi="Baskerville" w:hint="eastAsia"/>
          <w:sz w:val="24"/>
          <w:szCs w:val="32"/>
        </w:rPr>
        <w:t>举办暑期教师培训</w:t>
      </w:r>
      <w:r w:rsidR="001E550A">
        <w:rPr>
          <w:rFonts w:ascii="Baskerville" w:eastAsia="宋体" w:hAnsi="Baskerville" w:hint="eastAsia"/>
          <w:sz w:val="24"/>
          <w:szCs w:val="32"/>
        </w:rPr>
        <w:t>，扎克里亚斯也亲自去到中学了解师生的反馈</w:t>
      </w:r>
      <w:r w:rsidR="00A70BDE">
        <w:rPr>
          <w:rFonts w:ascii="Baskerville" w:eastAsia="宋体" w:hAnsi="Baskerville" w:hint="eastAsia"/>
          <w:sz w:val="24"/>
          <w:szCs w:val="32"/>
        </w:rPr>
        <w:t>，他始终认为“</w:t>
      </w:r>
      <w:r w:rsidR="00A70BDE" w:rsidRPr="00A70BDE">
        <w:rPr>
          <w:rFonts w:ascii="Baskerville" w:eastAsia="宋体" w:hAnsi="Baskerville" w:hint="eastAsia"/>
          <w:sz w:val="24"/>
          <w:szCs w:val="32"/>
        </w:rPr>
        <w:t>那些能看到问题，研究问题，但却什么也不做的人总是不够仁慈</w:t>
      </w:r>
      <w:r w:rsidR="00A70BDE">
        <w:rPr>
          <w:rFonts w:ascii="Baskerville" w:eastAsia="宋体" w:hAnsi="Baskerville" w:hint="eastAsia"/>
          <w:sz w:val="24"/>
          <w:szCs w:val="32"/>
        </w:rPr>
        <w:t>”。</w:t>
      </w:r>
    </w:p>
    <w:p w14:paraId="4749DAE8" w14:textId="5852BCA2" w:rsidR="000E16EC" w:rsidRPr="00A718C1" w:rsidRDefault="00AC6279" w:rsidP="00033255">
      <w:pPr>
        <w:spacing w:line="360" w:lineRule="auto"/>
        <w:ind w:firstLine="420"/>
        <w:rPr>
          <w:rFonts w:ascii="宋体" w:eastAsia="宋体" w:hAnsi="宋体"/>
          <w:sz w:val="24"/>
        </w:rPr>
      </w:pPr>
      <w:r>
        <w:rPr>
          <w:rFonts w:ascii="Baskerville" w:eastAsia="宋体" w:hAnsi="Baskerville" w:hint="eastAsia"/>
          <w:sz w:val="24"/>
          <w:szCs w:val="32"/>
        </w:rPr>
        <w:t>事实上，</w:t>
      </w:r>
      <w:r w:rsidR="00E64A43">
        <w:rPr>
          <w:rFonts w:ascii="Baskerville" w:eastAsia="宋体" w:hAnsi="Baskerville" w:hint="eastAsia"/>
          <w:sz w:val="24"/>
          <w:szCs w:val="32"/>
        </w:rPr>
        <w:t>我国</w:t>
      </w:r>
      <w:r>
        <w:rPr>
          <w:rFonts w:ascii="Baskerville" w:eastAsia="宋体" w:hAnsi="Baskerville" w:hint="eastAsia"/>
          <w:sz w:val="24"/>
          <w:szCs w:val="32"/>
        </w:rPr>
        <w:t>20</w:t>
      </w:r>
      <w:r>
        <w:rPr>
          <w:rFonts w:ascii="Baskerville" w:eastAsia="宋体" w:hAnsi="Baskerville" w:hint="eastAsia"/>
          <w:sz w:val="24"/>
          <w:szCs w:val="32"/>
        </w:rPr>
        <w:t>世纪初的中小学</w:t>
      </w:r>
      <w:r w:rsidR="00E64A43">
        <w:rPr>
          <w:rFonts w:ascii="Baskerville" w:eastAsia="宋体" w:hAnsi="Baskerville" w:hint="eastAsia"/>
          <w:sz w:val="24"/>
          <w:szCs w:val="32"/>
        </w:rPr>
        <w:t>科学</w:t>
      </w:r>
      <w:r>
        <w:rPr>
          <w:rFonts w:ascii="Baskerville" w:eastAsia="宋体" w:hAnsi="Baskerville" w:hint="eastAsia"/>
          <w:sz w:val="24"/>
          <w:szCs w:val="32"/>
        </w:rPr>
        <w:t>课程也面临相似的</w:t>
      </w:r>
      <w:r w:rsidR="004F6F87">
        <w:rPr>
          <w:rFonts w:ascii="Baskerville" w:eastAsia="宋体" w:hAnsi="Baskerville" w:hint="eastAsia"/>
          <w:sz w:val="24"/>
          <w:szCs w:val="32"/>
        </w:rPr>
        <w:t>困境，任鸿隽、叶企孙等科学家也都批评了</w:t>
      </w:r>
      <w:r w:rsidR="00467DCA">
        <w:rPr>
          <w:rFonts w:ascii="Baskerville" w:eastAsia="宋体" w:hAnsi="Baskerville" w:hint="eastAsia"/>
          <w:sz w:val="24"/>
          <w:szCs w:val="32"/>
        </w:rPr>
        <w:t>科学教材与</w:t>
      </w:r>
      <w:r w:rsidR="001F4415">
        <w:rPr>
          <w:rFonts w:ascii="Baskerville" w:eastAsia="宋体" w:hAnsi="Baskerville" w:hint="eastAsia"/>
          <w:sz w:val="24"/>
          <w:szCs w:val="32"/>
        </w:rPr>
        <w:t>师范</w:t>
      </w:r>
      <w:r w:rsidR="00467DCA">
        <w:rPr>
          <w:rFonts w:ascii="Baskerville" w:eastAsia="宋体" w:hAnsi="Baskerville" w:hint="eastAsia"/>
          <w:sz w:val="24"/>
          <w:szCs w:val="32"/>
        </w:rPr>
        <w:t>教育</w:t>
      </w:r>
      <w:r w:rsidR="00913475">
        <w:rPr>
          <w:rFonts w:ascii="Baskerville" w:eastAsia="宋体" w:hAnsi="Baskerville" w:hint="eastAsia"/>
          <w:sz w:val="24"/>
          <w:szCs w:val="32"/>
        </w:rPr>
        <w:t>的“质量差”与“生活化取向”</w:t>
      </w:r>
      <w:r w:rsidR="00467DCA">
        <w:rPr>
          <w:rFonts w:ascii="Baskerville" w:eastAsia="宋体" w:hAnsi="Baskerville" w:hint="eastAsia"/>
          <w:sz w:val="24"/>
          <w:szCs w:val="32"/>
        </w:rPr>
        <w:t>，</w:t>
      </w:r>
      <w:r w:rsidR="004F6F87" w:rsidRPr="004F6F87">
        <w:rPr>
          <w:rFonts w:ascii="Baskerville" w:eastAsia="宋体" w:hAnsi="Baskerville" w:hint="eastAsia"/>
          <w:sz w:val="24"/>
          <w:szCs w:val="32"/>
        </w:rPr>
        <w:t>“咱们国里这些年科学没能下一个根基，那不三不四的科学本子最少当负几分责任”</w:t>
      </w:r>
      <w:r w:rsidR="00467DCA">
        <w:rPr>
          <w:rStyle w:val="a6"/>
          <w:rFonts w:ascii="Baskerville" w:eastAsia="宋体" w:hAnsi="Baskerville"/>
          <w:sz w:val="24"/>
          <w:szCs w:val="32"/>
        </w:rPr>
        <w:footnoteReference w:id="57"/>
      </w:r>
      <w:r w:rsidR="00923877">
        <w:rPr>
          <w:rFonts w:ascii="Baskerville" w:eastAsia="宋体" w:hAnsi="Baskerville" w:hint="eastAsia"/>
          <w:sz w:val="24"/>
          <w:szCs w:val="32"/>
        </w:rPr>
        <w:t>，但当时的他们都有心无力，</w:t>
      </w:r>
      <w:r w:rsidR="00D7505D">
        <w:rPr>
          <w:rFonts w:ascii="Baskerville" w:eastAsia="宋体" w:hAnsi="Baskerville" w:hint="eastAsia"/>
          <w:sz w:val="24"/>
          <w:szCs w:val="32"/>
        </w:rPr>
        <w:t>未能</w:t>
      </w:r>
      <w:r w:rsidR="004277A2">
        <w:rPr>
          <w:rFonts w:ascii="Baskerville" w:eastAsia="宋体" w:hAnsi="Baskerville" w:hint="eastAsia"/>
          <w:sz w:val="24"/>
          <w:szCs w:val="32"/>
        </w:rPr>
        <w:t>切实行动起来</w:t>
      </w:r>
      <w:r w:rsidR="00923877">
        <w:rPr>
          <w:rFonts w:ascii="Baskerville" w:eastAsia="宋体" w:hAnsi="Baskerville" w:hint="eastAsia"/>
          <w:sz w:val="24"/>
          <w:szCs w:val="32"/>
        </w:rPr>
        <w:t>。</w:t>
      </w:r>
      <w:r w:rsidR="00E64A43">
        <w:rPr>
          <w:rFonts w:ascii="宋体" w:eastAsia="宋体" w:hAnsi="宋体" w:hint="eastAsia"/>
          <w:sz w:val="24"/>
        </w:rPr>
        <w:t>能让一群顶尖科学家愿意投身到这样一项艰苦</w:t>
      </w:r>
      <w:r w:rsidR="00B701E1">
        <w:rPr>
          <w:rFonts w:ascii="宋体" w:eastAsia="宋体" w:hAnsi="宋体" w:hint="eastAsia"/>
          <w:sz w:val="24"/>
        </w:rPr>
        <w:t>、长期被忽视</w:t>
      </w:r>
      <w:r w:rsidR="00E64A43">
        <w:rPr>
          <w:rFonts w:ascii="宋体" w:eastAsia="宋体" w:hAnsi="宋体" w:hint="eastAsia"/>
          <w:sz w:val="24"/>
        </w:rPr>
        <w:t>的事业中，</w:t>
      </w:r>
      <w:r w:rsidR="00B701E1">
        <w:rPr>
          <w:rFonts w:ascii="宋体" w:eastAsia="宋体" w:hAnsi="宋体" w:hint="eastAsia"/>
          <w:sz w:val="24"/>
        </w:rPr>
        <w:t>又谈何容易呢？</w:t>
      </w:r>
      <w:r w:rsidR="001F4415">
        <w:rPr>
          <w:rFonts w:ascii="Baskerville" w:eastAsia="宋体" w:hAnsi="Baskerville" w:hint="eastAsia"/>
          <w:sz w:val="24"/>
          <w:szCs w:val="32"/>
        </w:rPr>
        <w:t>而</w:t>
      </w:r>
      <w:r w:rsidR="001F4415" w:rsidRPr="00CA5292">
        <w:rPr>
          <w:rFonts w:ascii="Times New Roman" w:eastAsia="宋体" w:hAnsi="Times New Roman"/>
          <w:sz w:val="24"/>
          <w:szCs w:val="32"/>
        </w:rPr>
        <w:t>PSSC</w:t>
      </w:r>
      <w:r w:rsidR="001F4415">
        <w:rPr>
          <w:rFonts w:ascii="Baskerville" w:eastAsia="宋体" w:hAnsi="Baskerville" w:hint="eastAsia"/>
          <w:sz w:val="24"/>
          <w:szCs w:val="32"/>
        </w:rPr>
        <w:t>课程改革能将</w:t>
      </w:r>
      <w:r w:rsidR="00214444">
        <w:rPr>
          <w:rFonts w:ascii="Baskerville" w:eastAsia="宋体" w:hAnsi="Baskerville" w:hint="eastAsia"/>
          <w:sz w:val="24"/>
          <w:szCs w:val="32"/>
        </w:rPr>
        <w:t>“不满”与“批评”真正转化为一场持续数年的行动，</w:t>
      </w:r>
      <w:r w:rsidR="00B701E1">
        <w:rPr>
          <w:rFonts w:ascii="Baskerville" w:eastAsia="宋体" w:hAnsi="Baskerville" w:hint="eastAsia"/>
          <w:sz w:val="24"/>
          <w:szCs w:val="32"/>
        </w:rPr>
        <w:t>绝对</w:t>
      </w:r>
      <w:r w:rsidR="00214444">
        <w:rPr>
          <w:rFonts w:ascii="Baskerville" w:eastAsia="宋体" w:hAnsi="Baskerville" w:hint="eastAsia"/>
          <w:sz w:val="24"/>
          <w:szCs w:val="32"/>
        </w:rPr>
        <w:t>离不开其发起人</w:t>
      </w:r>
      <w:r w:rsidR="00214444" w:rsidRPr="007923C4">
        <w:rPr>
          <w:rFonts w:ascii="宋体" w:eastAsia="宋体" w:hAnsi="宋体" w:hint="eastAsia"/>
          <w:sz w:val="24"/>
        </w:rPr>
        <w:t>扎卡里亚斯</w:t>
      </w:r>
      <w:r w:rsidR="00214444">
        <w:rPr>
          <w:rFonts w:ascii="宋体" w:eastAsia="宋体" w:hAnsi="宋体" w:hint="eastAsia"/>
          <w:sz w:val="24"/>
        </w:rPr>
        <w:t>的领导力与创业精神。</w:t>
      </w:r>
      <w:r w:rsidR="00214444" w:rsidRPr="00A718C1">
        <w:rPr>
          <w:rFonts w:ascii="Baskerville" w:eastAsia="宋体" w:hAnsi="Baskerville" w:hint="eastAsia"/>
          <w:sz w:val="24"/>
        </w:rPr>
        <w:t>正如当时的麻省理工校长基里安对</w:t>
      </w:r>
      <w:r w:rsidR="00214444" w:rsidRPr="00A718C1">
        <w:rPr>
          <w:rFonts w:ascii="宋体" w:eastAsia="宋体" w:hAnsi="宋体" w:hint="eastAsia"/>
          <w:sz w:val="24"/>
        </w:rPr>
        <w:t>扎卡里亚斯的评价那样“他以身作则，极富说服力地倡导，使我们大学的研究学者相信，长期以来被一流学者忽视的教育研究值得他们用自己的洞察力和最佳才能去研究”</w:t>
      </w:r>
      <w:r w:rsidR="00A247F2" w:rsidRPr="00A718C1">
        <w:rPr>
          <w:rFonts w:ascii="宋体" w:eastAsia="宋体" w:hAnsi="宋体" w:hint="eastAsia"/>
          <w:sz w:val="24"/>
        </w:rPr>
        <w:t>。</w:t>
      </w:r>
    </w:p>
    <w:p w14:paraId="7BC72BE6" w14:textId="754527B6" w:rsidR="00B9346D" w:rsidRDefault="005F111F" w:rsidP="00033255">
      <w:pPr>
        <w:spacing w:line="360" w:lineRule="auto"/>
        <w:ind w:firstLine="420"/>
        <w:rPr>
          <w:rFonts w:ascii="宋体" w:eastAsia="宋体" w:hAnsi="宋体"/>
          <w:sz w:val="24"/>
        </w:rPr>
      </w:pPr>
      <w:r>
        <w:rPr>
          <w:rFonts w:ascii="宋体" w:eastAsia="宋体" w:hAnsi="宋体" w:hint="eastAsia"/>
          <w:sz w:val="24"/>
        </w:rPr>
        <w:t>在</w:t>
      </w:r>
      <w:r w:rsidRPr="007923C4">
        <w:rPr>
          <w:rFonts w:ascii="宋体" w:eastAsia="宋体" w:hAnsi="宋体" w:hint="eastAsia"/>
          <w:sz w:val="24"/>
        </w:rPr>
        <w:t>扎卡里亚斯</w:t>
      </w:r>
      <w:r>
        <w:rPr>
          <w:rFonts w:ascii="宋体" w:eastAsia="宋体" w:hAnsi="宋体" w:hint="eastAsia"/>
          <w:sz w:val="24"/>
        </w:rPr>
        <w:t>得到基里安和</w:t>
      </w:r>
      <w:r w:rsidRPr="00CA5292">
        <w:rPr>
          <w:rFonts w:ascii="Times New Roman" w:eastAsia="宋体" w:hAnsi="Times New Roman"/>
          <w:sz w:val="24"/>
        </w:rPr>
        <w:t>NSF</w:t>
      </w:r>
      <w:r>
        <w:rPr>
          <w:rFonts w:ascii="宋体" w:eastAsia="宋体" w:hAnsi="宋体" w:hint="eastAsia"/>
          <w:sz w:val="24"/>
        </w:rPr>
        <w:t>的支持后，他的笔记本上写满了人员名单，从“把他知道能帮忙的人聚集在一起”，这源自</w:t>
      </w:r>
      <w:r w:rsidR="0034459E">
        <w:rPr>
          <w:rFonts w:ascii="宋体" w:eastAsia="宋体" w:hAnsi="宋体" w:hint="eastAsia"/>
          <w:sz w:val="24"/>
        </w:rPr>
        <w:t>的</w:t>
      </w:r>
      <w:r w:rsidR="0034459E" w:rsidRPr="007923C4">
        <w:rPr>
          <w:rFonts w:ascii="宋体" w:eastAsia="宋体" w:hAnsi="宋体" w:hint="eastAsia"/>
          <w:sz w:val="24"/>
        </w:rPr>
        <w:t>扎卡里亚斯</w:t>
      </w:r>
      <w:r w:rsidR="00315EC0">
        <w:rPr>
          <w:rFonts w:ascii="宋体" w:eastAsia="宋体" w:hAnsi="宋体" w:hint="eastAsia"/>
          <w:sz w:val="24"/>
        </w:rPr>
        <w:t>曾负责多个战时研究项目</w:t>
      </w:r>
      <w:r w:rsidR="00106225">
        <w:rPr>
          <w:rFonts w:ascii="宋体" w:eastAsia="宋体" w:hAnsi="宋体" w:hint="eastAsia"/>
          <w:sz w:val="24"/>
        </w:rPr>
        <w:t>、夏季研究小组</w:t>
      </w:r>
      <w:r w:rsidR="0034459E">
        <w:rPr>
          <w:rFonts w:ascii="宋体" w:eastAsia="宋体" w:hAnsi="宋体" w:hint="eastAsia"/>
          <w:sz w:val="24"/>
        </w:rPr>
        <w:t>的经验</w:t>
      </w:r>
      <w:r w:rsidR="00106225">
        <w:rPr>
          <w:rFonts w:ascii="宋体" w:eastAsia="宋体" w:hAnsi="宋体" w:hint="eastAsia"/>
          <w:sz w:val="24"/>
        </w:rPr>
        <w:t>，</w:t>
      </w:r>
      <w:r w:rsidR="003D5D20">
        <w:rPr>
          <w:rFonts w:ascii="宋体" w:eastAsia="宋体" w:hAnsi="宋体" w:hint="eastAsia"/>
          <w:sz w:val="24"/>
        </w:rPr>
        <w:t>“</w:t>
      </w:r>
      <w:r w:rsidR="003D5D20" w:rsidRPr="003D5D20">
        <w:rPr>
          <w:rFonts w:ascii="宋体" w:eastAsia="宋体" w:hAnsi="宋体" w:hint="eastAsia"/>
          <w:sz w:val="24"/>
        </w:rPr>
        <w:t>如果让一大批来自不同学科的有能力的人自己负责定义问题，并鼓励他们通过讨论和辩论来寻求解决方案，他们就有可能对该问题获得新的见解。</w:t>
      </w:r>
      <w:r w:rsidR="003D5D20">
        <w:rPr>
          <w:rFonts w:ascii="宋体" w:eastAsia="宋体" w:hAnsi="宋体" w:hint="eastAsia"/>
          <w:sz w:val="24"/>
        </w:rPr>
        <w:t>”</w:t>
      </w:r>
      <w:r w:rsidR="00301316">
        <w:rPr>
          <w:rFonts w:ascii="宋体" w:eastAsia="宋体" w:hAnsi="宋体" w:hint="eastAsia"/>
          <w:sz w:val="24"/>
        </w:rPr>
        <w:t>就这样，</w:t>
      </w:r>
      <w:r w:rsidR="00301316" w:rsidRPr="007923C4">
        <w:rPr>
          <w:rFonts w:ascii="宋体" w:eastAsia="宋体" w:hAnsi="宋体" w:hint="eastAsia"/>
          <w:sz w:val="24"/>
        </w:rPr>
        <w:t>扎卡里亚斯</w:t>
      </w:r>
      <w:r w:rsidR="00301316">
        <w:rPr>
          <w:rFonts w:ascii="宋体" w:eastAsia="宋体" w:hAnsi="宋体" w:hint="eastAsia"/>
          <w:sz w:val="24"/>
        </w:rPr>
        <w:t>招募了一群“他真正希望得到的那些‘太忙’的人”</w:t>
      </w:r>
      <w:r w:rsidR="008D3AC9">
        <w:rPr>
          <w:rFonts w:ascii="宋体" w:eastAsia="宋体" w:hAnsi="宋体" w:hint="eastAsia"/>
          <w:sz w:val="24"/>
        </w:rPr>
        <w:t>加入</w:t>
      </w:r>
      <w:r w:rsidR="008D3AC9" w:rsidRPr="00CA5292">
        <w:rPr>
          <w:rFonts w:ascii="Times New Roman" w:eastAsia="宋体" w:hAnsi="Times New Roman"/>
          <w:sz w:val="24"/>
        </w:rPr>
        <w:t>PSSC</w:t>
      </w:r>
      <w:r w:rsidR="00301316">
        <w:rPr>
          <w:rFonts w:ascii="宋体" w:eastAsia="宋体" w:hAnsi="宋体" w:hint="eastAsia"/>
          <w:sz w:val="24"/>
        </w:rPr>
        <w:t>，</w:t>
      </w:r>
      <w:r w:rsidR="008D3AC9">
        <w:rPr>
          <w:rFonts w:ascii="宋体" w:eastAsia="宋体" w:hAnsi="宋体" w:hint="eastAsia"/>
          <w:sz w:val="24"/>
        </w:rPr>
        <w:t>包括</w:t>
      </w:r>
      <w:r w:rsidR="00301316">
        <w:rPr>
          <w:rFonts w:ascii="宋体" w:eastAsia="宋体" w:hAnsi="宋体" w:hint="eastAsia"/>
          <w:sz w:val="24"/>
        </w:rPr>
        <w:t>麻省理工学院、哈佛</w:t>
      </w:r>
      <w:r w:rsidR="00301316">
        <w:rPr>
          <w:rFonts w:ascii="宋体" w:eastAsia="宋体" w:hAnsi="宋体" w:hint="eastAsia"/>
          <w:sz w:val="24"/>
        </w:rPr>
        <w:lastRenderedPageBreak/>
        <w:t>大学、</w:t>
      </w:r>
      <w:r w:rsidR="008447B4">
        <w:rPr>
          <w:rFonts w:ascii="宋体" w:eastAsia="宋体" w:hAnsi="宋体" w:hint="eastAsia"/>
          <w:sz w:val="24"/>
        </w:rPr>
        <w:t>普林斯顿大学、</w:t>
      </w:r>
      <w:r w:rsidR="00301316">
        <w:rPr>
          <w:rFonts w:ascii="宋体" w:eastAsia="宋体" w:hAnsi="宋体" w:hint="eastAsia"/>
          <w:sz w:val="24"/>
        </w:rPr>
        <w:t>伊利诺伊大学的物理学教授，</w:t>
      </w:r>
      <w:r w:rsidR="003D0343">
        <w:rPr>
          <w:rFonts w:ascii="宋体" w:eastAsia="宋体" w:hAnsi="宋体" w:hint="eastAsia"/>
          <w:sz w:val="24"/>
        </w:rPr>
        <w:t>教育考试服务中心的负责人</w:t>
      </w:r>
      <w:r w:rsidR="003D0343" w:rsidRPr="00CA5292">
        <w:rPr>
          <w:rFonts w:ascii="Times New Roman" w:eastAsia="宋体" w:hAnsi="Times New Roman"/>
          <w:sz w:val="24"/>
        </w:rPr>
        <w:t>Chauncey</w:t>
      </w:r>
      <w:r w:rsidR="003D0343">
        <w:rPr>
          <w:rFonts w:ascii="宋体" w:eastAsia="宋体" w:hAnsi="宋体" w:hint="eastAsia"/>
          <w:sz w:val="24"/>
        </w:rPr>
        <w:t>、</w:t>
      </w:r>
      <w:r w:rsidR="00E1170C">
        <w:rPr>
          <w:rFonts w:ascii="宋体" w:eastAsia="宋体" w:hAnsi="宋体" w:hint="eastAsia"/>
          <w:sz w:val="24"/>
        </w:rPr>
        <w:t>著名</w:t>
      </w:r>
      <w:r w:rsidR="00707A9F">
        <w:rPr>
          <w:rFonts w:ascii="宋体" w:eastAsia="宋体" w:hAnsi="宋体" w:hint="eastAsia"/>
          <w:sz w:val="24"/>
        </w:rPr>
        <w:t>高中</w:t>
      </w:r>
      <w:r w:rsidR="00E1170C">
        <w:rPr>
          <w:rFonts w:ascii="宋体" w:eastAsia="宋体" w:hAnsi="宋体" w:hint="eastAsia"/>
          <w:sz w:val="24"/>
        </w:rPr>
        <w:t>的</w:t>
      </w:r>
      <w:r w:rsidR="00707A9F">
        <w:rPr>
          <w:rFonts w:ascii="宋体" w:eastAsia="宋体" w:hAnsi="宋体" w:hint="eastAsia"/>
          <w:sz w:val="24"/>
        </w:rPr>
        <w:t>校长</w:t>
      </w:r>
      <w:r w:rsidR="00A6074F" w:rsidRPr="00CA5292">
        <w:rPr>
          <w:rFonts w:ascii="Times New Roman" w:eastAsia="宋体" w:hAnsi="Times New Roman"/>
          <w:sz w:val="24"/>
        </w:rPr>
        <w:t>Meister</w:t>
      </w:r>
      <w:r w:rsidR="00707A9F">
        <w:rPr>
          <w:rFonts w:ascii="宋体" w:eastAsia="宋体" w:hAnsi="宋体" w:hint="eastAsia"/>
          <w:sz w:val="24"/>
        </w:rPr>
        <w:t>、</w:t>
      </w:r>
      <w:r w:rsidR="00707A9F" w:rsidRPr="00707A9F">
        <w:rPr>
          <w:rFonts w:ascii="宋体" w:eastAsia="宋体" w:hAnsi="宋体" w:hint="eastAsia"/>
          <w:sz w:val="24"/>
        </w:rPr>
        <w:t>全国科学教师协会执行秘书</w:t>
      </w:r>
      <w:r w:rsidR="00A6074F" w:rsidRPr="00CA5292">
        <w:rPr>
          <w:rFonts w:ascii="Times New Roman" w:eastAsia="宋体" w:hAnsi="Times New Roman"/>
          <w:sz w:val="24"/>
        </w:rPr>
        <w:t>Carleton</w:t>
      </w:r>
      <w:r w:rsidR="003D0343">
        <w:rPr>
          <w:rFonts w:ascii="宋体" w:eastAsia="宋体" w:hAnsi="宋体" w:hint="eastAsia"/>
          <w:sz w:val="24"/>
        </w:rPr>
        <w:t>、</w:t>
      </w:r>
      <w:r w:rsidR="00707A9F">
        <w:rPr>
          <w:rFonts w:ascii="宋体" w:eastAsia="宋体" w:hAnsi="宋体" w:hint="eastAsia"/>
          <w:sz w:val="24"/>
        </w:rPr>
        <w:t>宝利来公司的创始人</w:t>
      </w:r>
      <w:r w:rsidR="00A6074F">
        <w:rPr>
          <w:rFonts w:ascii="宋体" w:eastAsia="宋体" w:hAnsi="宋体" w:hint="eastAsia"/>
          <w:sz w:val="24"/>
        </w:rPr>
        <w:t>兰德</w:t>
      </w:r>
      <w:r w:rsidR="00707A9F">
        <w:rPr>
          <w:rFonts w:ascii="宋体" w:eastAsia="宋体" w:hAnsi="宋体" w:hint="eastAsia"/>
          <w:sz w:val="24"/>
        </w:rPr>
        <w:t>、</w:t>
      </w:r>
      <w:r w:rsidR="00A6074F" w:rsidRPr="003D0343">
        <w:rPr>
          <w:rFonts w:ascii="宋体" w:eastAsia="宋体" w:hAnsi="宋体" w:hint="eastAsia"/>
          <w:sz w:val="24"/>
        </w:rPr>
        <w:t>贝尔电话实验室</w:t>
      </w:r>
      <w:r w:rsidR="00A6074F">
        <w:rPr>
          <w:rFonts w:ascii="宋体" w:eastAsia="宋体" w:hAnsi="宋体" w:hint="eastAsia"/>
          <w:sz w:val="24"/>
        </w:rPr>
        <w:t>负责人、</w:t>
      </w:r>
      <w:r w:rsidR="00707A9F">
        <w:rPr>
          <w:rFonts w:ascii="宋体" w:eastAsia="宋体" w:hAnsi="宋体" w:hint="eastAsia"/>
          <w:sz w:val="24"/>
        </w:rPr>
        <w:t>电影制作人</w:t>
      </w:r>
      <w:r w:rsidR="00A6074F">
        <w:rPr>
          <w:rFonts w:ascii="宋体" w:eastAsia="宋体" w:hAnsi="宋体" w:hint="eastAsia"/>
          <w:sz w:val="24"/>
        </w:rPr>
        <w:t>等</w:t>
      </w:r>
      <w:r w:rsidR="00920509">
        <w:rPr>
          <w:rFonts w:ascii="宋体" w:eastAsia="宋体" w:hAnsi="宋体" w:hint="eastAsia"/>
          <w:sz w:val="24"/>
        </w:rPr>
        <w:t>60余人</w:t>
      </w:r>
      <w:r w:rsidR="00A6074F">
        <w:rPr>
          <w:rFonts w:ascii="宋体" w:eastAsia="宋体" w:hAnsi="宋体" w:hint="eastAsia"/>
          <w:sz w:val="24"/>
        </w:rPr>
        <w:t>（见图2）</w:t>
      </w:r>
      <w:r w:rsidR="0030283A">
        <w:rPr>
          <w:rFonts w:ascii="宋体" w:eastAsia="宋体" w:hAnsi="宋体" w:hint="eastAsia"/>
          <w:sz w:val="24"/>
        </w:rPr>
        <w:t>。</w:t>
      </w:r>
      <w:r w:rsidR="008F2DEB">
        <w:rPr>
          <w:rFonts w:ascii="宋体" w:eastAsia="宋体" w:hAnsi="宋体" w:hint="eastAsia"/>
          <w:sz w:val="24"/>
        </w:rPr>
        <w:t>如</w:t>
      </w:r>
      <w:r w:rsidR="008F2DEB" w:rsidRPr="007923C4">
        <w:rPr>
          <w:rFonts w:ascii="宋体" w:eastAsia="宋体" w:hAnsi="宋体" w:hint="eastAsia"/>
          <w:sz w:val="24"/>
        </w:rPr>
        <w:t>扎卡里亚斯</w:t>
      </w:r>
      <w:r w:rsidR="008F2DEB">
        <w:rPr>
          <w:rFonts w:ascii="宋体" w:eastAsia="宋体" w:hAnsi="宋体" w:hint="eastAsia"/>
          <w:sz w:val="24"/>
        </w:rPr>
        <w:t>所言“</w:t>
      </w:r>
      <w:r w:rsidR="008F2DEB" w:rsidRPr="008F2DEB">
        <w:rPr>
          <w:rFonts w:ascii="宋体" w:eastAsia="宋体" w:hAnsi="宋体" w:hint="eastAsia"/>
          <w:sz w:val="24"/>
        </w:rPr>
        <w:t>我既傲慢又谦逊，我的意思是…我希望身边有比我聪明得多的人</w:t>
      </w:r>
      <w:r w:rsidR="008F2DEB">
        <w:rPr>
          <w:rFonts w:ascii="宋体" w:eastAsia="宋体" w:hAnsi="宋体" w:hint="eastAsia"/>
          <w:sz w:val="24"/>
        </w:rPr>
        <w:t>”</w:t>
      </w:r>
      <w:r w:rsidR="002C246E">
        <w:rPr>
          <w:rFonts w:ascii="宋体" w:eastAsia="宋体" w:hAnsi="宋体" w:hint="eastAsia"/>
          <w:sz w:val="24"/>
        </w:rPr>
        <w:t>，</w:t>
      </w:r>
      <w:r w:rsidR="009A609E">
        <w:rPr>
          <w:rFonts w:ascii="宋体" w:eastAsia="宋体" w:hAnsi="宋体" w:hint="eastAsia"/>
          <w:sz w:val="24"/>
        </w:rPr>
        <w:t>而</w:t>
      </w:r>
      <w:r w:rsidR="002C246E">
        <w:rPr>
          <w:rFonts w:ascii="宋体" w:eastAsia="宋体" w:hAnsi="宋体" w:hint="eastAsia"/>
          <w:sz w:val="24"/>
        </w:rPr>
        <w:t>“</w:t>
      </w:r>
      <w:r w:rsidR="002C246E" w:rsidRPr="002C246E">
        <w:rPr>
          <w:rFonts w:ascii="宋体" w:eastAsia="宋体" w:hAnsi="宋体" w:hint="eastAsia"/>
          <w:sz w:val="24"/>
        </w:rPr>
        <w:t>当</w:t>
      </w:r>
      <w:r w:rsidR="002C246E">
        <w:rPr>
          <w:rFonts w:ascii="宋体" w:eastAsia="宋体" w:hAnsi="宋体" w:hint="eastAsia"/>
          <w:sz w:val="24"/>
        </w:rPr>
        <w:t>扎克</w:t>
      </w:r>
      <w:r w:rsidR="002C246E" w:rsidRPr="002C246E">
        <w:rPr>
          <w:rFonts w:ascii="宋体" w:eastAsia="宋体" w:hAnsi="宋体" w:hint="eastAsia"/>
          <w:sz w:val="24"/>
        </w:rPr>
        <w:t>要求你承担一些使命时，你最终会同意</w:t>
      </w:r>
      <w:r w:rsidR="002C246E">
        <w:rPr>
          <w:rFonts w:ascii="宋体" w:eastAsia="宋体" w:hAnsi="宋体" w:hint="eastAsia"/>
          <w:sz w:val="24"/>
        </w:rPr>
        <w:t>”。</w:t>
      </w:r>
    </w:p>
    <w:p w14:paraId="7FAB824B" w14:textId="77ECA94E" w:rsidR="00FF70B1" w:rsidRDefault="00A365D1" w:rsidP="00033255">
      <w:pPr>
        <w:spacing w:line="360" w:lineRule="auto"/>
        <w:ind w:firstLine="420"/>
        <w:rPr>
          <w:rFonts w:ascii="宋体" w:eastAsia="宋体" w:hAnsi="宋体"/>
          <w:sz w:val="24"/>
        </w:rPr>
      </w:pPr>
      <w:r>
        <w:rPr>
          <w:rFonts w:ascii="宋体" w:eastAsia="宋体" w:hAnsi="宋体" w:hint="eastAsia"/>
          <w:sz w:val="24"/>
        </w:rPr>
        <w:t>正如周勇（2020）所言，</w:t>
      </w:r>
      <w:r w:rsidRPr="00A365D1">
        <w:rPr>
          <w:rFonts w:ascii="宋体" w:eastAsia="宋体" w:hAnsi="宋体" w:hint="eastAsia"/>
          <w:sz w:val="24"/>
        </w:rPr>
        <w:t>当前中小学科学课程改革也需请来叶企孙式的领袖</w:t>
      </w:r>
      <w:r>
        <w:rPr>
          <w:rFonts w:ascii="宋体" w:eastAsia="宋体" w:hAnsi="宋体" w:hint="eastAsia"/>
          <w:sz w:val="24"/>
        </w:rPr>
        <w:t>，</w:t>
      </w:r>
      <w:r w:rsidRPr="007923C4">
        <w:rPr>
          <w:rFonts w:ascii="宋体" w:eastAsia="宋体" w:hAnsi="宋体" w:hint="eastAsia"/>
          <w:sz w:val="24"/>
        </w:rPr>
        <w:t>扎卡里亚斯</w:t>
      </w:r>
      <w:r>
        <w:rPr>
          <w:rFonts w:ascii="宋体" w:eastAsia="宋体" w:hAnsi="宋体" w:hint="eastAsia"/>
          <w:sz w:val="24"/>
        </w:rPr>
        <w:t>就是这样一位领袖，</w:t>
      </w:r>
      <w:r w:rsidR="00A3700A">
        <w:rPr>
          <w:rFonts w:ascii="宋体" w:eastAsia="宋体" w:hAnsi="宋体" w:hint="eastAsia"/>
          <w:sz w:val="24"/>
        </w:rPr>
        <w:t>正是</w:t>
      </w:r>
      <w:r w:rsidR="00642F8F">
        <w:rPr>
          <w:rFonts w:ascii="宋体" w:eastAsia="宋体" w:hAnsi="宋体" w:hint="eastAsia"/>
          <w:sz w:val="24"/>
        </w:rPr>
        <w:t>这样的</w:t>
      </w:r>
      <w:r w:rsidR="00A3700A">
        <w:rPr>
          <w:rFonts w:ascii="宋体" w:eastAsia="宋体" w:hAnsi="宋体" w:hint="eastAsia"/>
          <w:sz w:val="24"/>
        </w:rPr>
        <w:t>使命感、</w:t>
      </w:r>
      <w:r>
        <w:rPr>
          <w:rFonts w:ascii="宋体" w:eastAsia="宋体" w:hAnsi="宋体" w:hint="eastAsia"/>
          <w:sz w:val="24"/>
        </w:rPr>
        <w:t>领导力</w:t>
      </w:r>
      <w:r w:rsidR="00A3700A">
        <w:rPr>
          <w:rFonts w:ascii="宋体" w:eastAsia="宋体" w:hAnsi="宋体" w:hint="eastAsia"/>
          <w:sz w:val="24"/>
        </w:rPr>
        <w:t>与</w:t>
      </w:r>
      <w:r w:rsidR="00642F8F">
        <w:rPr>
          <w:rFonts w:ascii="宋体" w:eastAsia="宋体" w:hAnsi="宋体" w:hint="eastAsia"/>
          <w:sz w:val="24"/>
        </w:rPr>
        <w:t>行动力，</w:t>
      </w:r>
      <w:r w:rsidR="00A3700A">
        <w:rPr>
          <w:rFonts w:ascii="宋体" w:eastAsia="宋体" w:hAnsi="宋体" w:hint="eastAsia"/>
          <w:sz w:val="24"/>
        </w:rPr>
        <w:t>才让</w:t>
      </w:r>
      <w:r w:rsidR="00A3700A" w:rsidRPr="00CA5292">
        <w:rPr>
          <w:rFonts w:ascii="Times New Roman" w:eastAsia="宋体" w:hAnsi="Times New Roman"/>
          <w:sz w:val="24"/>
        </w:rPr>
        <w:t>PSSC</w:t>
      </w:r>
      <w:r w:rsidR="00A3700A">
        <w:rPr>
          <w:rFonts w:ascii="宋体" w:eastAsia="宋体" w:hAnsi="宋体" w:hint="eastAsia"/>
          <w:sz w:val="24"/>
        </w:rPr>
        <w:t>课程改革在卫星时刻就已经走在了这条路上，</w:t>
      </w:r>
      <w:r w:rsidR="00D512D2">
        <w:rPr>
          <w:rFonts w:ascii="宋体" w:eastAsia="宋体" w:hAnsi="宋体" w:hint="eastAsia"/>
          <w:sz w:val="24"/>
        </w:rPr>
        <w:t>并</w:t>
      </w:r>
      <w:r w:rsidR="00913475">
        <w:rPr>
          <w:rFonts w:ascii="宋体" w:eastAsia="宋体" w:hAnsi="宋体" w:hint="eastAsia"/>
          <w:sz w:val="24"/>
        </w:rPr>
        <w:t>组建出了一支“攻关团队”以真正解决问题</w:t>
      </w:r>
      <w:r w:rsidR="003478B8">
        <w:rPr>
          <w:rFonts w:ascii="宋体" w:eastAsia="宋体" w:hAnsi="宋体" w:hint="eastAsia"/>
          <w:sz w:val="24"/>
        </w:rPr>
        <w:t>。</w:t>
      </w:r>
    </w:p>
    <w:p w14:paraId="64657703" w14:textId="773EB865" w:rsidR="00CC080E" w:rsidRPr="00C14353" w:rsidRDefault="00E76E6D" w:rsidP="00033255">
      <w:pPr>
        <w:pStyle w:val="a3"/>
        <w:numPr>
          <w:ilvl w:val="0"/>
          <w:numId w:val="7"/>
        </w:numPr>
        <w:spacing w:line="360" w:lineRule="auto"/>
        <w:ind w:left="777" w:firstLineChars="0" w:hanging="357"/>
        <w:outlineLvl w:val="2"/>
        <w:rPr>
          <w:rFonts w:ascii="Baskerville" w:eastAsia="宋体" w:hAnsi="Baskerville"/>
          <w:b/>
          <w:bCs/>
          <w:sz w:val="24"/>
        </w:rPr>
      </w:pPr>
      <w:bookmarkStart w:id="23" w:name="_Toc195466136"/>
      <w:r>
        <w:rPr>
          <w:rFonts w:ascii="Baskerville" w:eastAsia="宋体" w:hAnsi="Baskerville" w:hint="eastAsia"/>
          <w:b/>
          <w:bCs/>
          <w:sz w:val="24"/>
        </w:rPr>
        <w:t>“应用情境”下的综合改革</w:t>
      </w:r>
      <w:bookmarkEnd w:id="23"/>
    </w:p>
    <w:p w14:paraId="534ED454" w14:textId="77777777" w:rsidR="005B331B" w:rsidRPr="005B331B" w:rsidRDefault="005B331B" w:rsidP="005B331B">
      <w:pPr>
        <w:spacing w:line="360" w:lineRule="auto"/>
        <w:ind w:firstLine="420"/>
        <w:rPr>
          <w:rFonts w:ascii="宋体" w:eastAsia="宋体" w:hAnsi="宋体"/>
          <w:sz w:val="24"/>
        </w:rPr>
      </w:pPr>
      <w:r w:rsidRPr="005B331B">
        <w:rPr>
          <w:rFonts w:ascii="宋体" w:eastAsia="宋体" w:hAnsi="宋体" w:hint="eastAsia"/>
          <w:sz w:val="24"/>
        </w:rPr>
        <w:t>正如扎卡里亚斯指出的“</w:t>
      </w:r>
      <w:r w:rsidRPr="005B331B">
        <w:rPr>
          <w:rFonts w:ascii="宋体" w:eastAsia="宋体" w:hAnsi="宋体"/>
          <w:sz w:val="24"/>
        </w:rPr>
        <w:t>委员会从系统工程的角度考虑教育，这是前所未有的</w:t>
      </w:r>
      <w:r w:rsidRPr="005B331B">
        <w:rPr>
          <w:rFonts w:ascii="宋体" w:eastAsia="宋体" w:hAnsi="宋体" w:hint="eastAsia"/>
          <w:sz w:val="24"/>
        </w:rPr>
        <w:t>”，</w:t>
      </w:r>
      <w:r w:rsidRPr="00CA5292">
        <w:rPr>
          <w:rFonts w:ascii="Times New Roman" w:eastAsia="宋体" w:hAnsi="Times New Roman"/>
          <w:sz w:val="24"/>
        </w:rPr>
        <w:t>PSSC</w:t>
      </w:r>
      <w:r w:rsidRPr="005B331B">
        <w:rPr>
          <w:rFonts w:ascii="Baskerville" w:eastAsia="宋体" w:hAnsi="Baskerville" w:hint="eastAsia"/>
          <w:sz w:val="24"/>
        </w:rPr>
        <w:t>的课程改革是综合性的。包括完全重新编写的教材及配套的教师指南、实验室指南、教学电影、习题等等，并以此撬动教师培训与教学模式的变革；还</w:t>
      </w:r>
      <w:r w:rsidRPr="005B331B">
        <w:rPr>
          <w:rFonts w:ascii="宋体" w:eastAsia="宋体" w:hAnsi="宋体" w:hint="eastAsia"/>
          <w:sz w:val="24"/>
        </w:rPr>
        <w:t>提供了传记、科学史等方面的辅助材料，是由诺贝尔物理学奖得主费米的遗孀劳拉·费米组织编写“科学研究系列”（</w:t>
      </w:r>
      <w:r w:rsidRPr="00CA5292">
        <w:rPr>
          <w:rFonts w:ascii="Times New Roman" w:eastAsia="宋体" w:hAnsi="Times New Roman" w:hint="eastAsia"/>
          <w:sz w:val="24"/>
        </w:rPr>
        <w:t>science</w:t>
      </w:r>
      <w:r w:rsidRPr="005B331B">
        <w:rPr>
          <w:rFonts w:ascii="宋体" w:eastAsia="宋体" w:hAnsi="宋体" w:hint="eastAsia"/>
          <w:sz w:val="24"/>
        </w:rPr>
        <w:t xml:space="preserve"> </w:t>
      </w:r>
      <w:r w:rsidRPr="00CA5292">
        <w:rPr>
          <w:rFonts w:ascii="Times New Roman" w:eastAsia="宋体" w:hAnsi="Times New Roman" w:hint="eastAsia"/>
          <w:sz w:val="24"/>
        </w:rPr>
        <w:t>study</w:t>
      </w:r>
      <w:r w:rsidRPr="005B331B">
        <w:rPr>
          <w:rFonts w:ascii="宋体" w:eastAsia="宋体" w:hAnsi="宋体" w:hint="eastAsia"/>
          <w:sz w:val="24"/>
        </w:rPr>
        <w:t xml:space="preserve"> </w:t>
      </w:r>
      <w:r w:rsidRPr="00CA5292">
        <w:rPr>
          <w:rFonts w:ascii="Times New Roman" w:eastAsia="宋体" w:hAnsi="Times New Roman" w:hint="eastAsia"/>
          <w:sz w:val="24"/>
        </w:rPr>
        <w:t>series</w:t>
      </w:r>
      <w:r w:rsidRPr="005B331B">
        <w:rPr>
          <w:rFonts w:ascii="宋体" w:eastAsia="宋体" w:hAnsi="宋体" w:hint="eastAsia"/>
          <w:sz w:val="24"/>
        </w:rPr>
        <w:t>）。更值得一提的是，早在</w:t>
      </w:r>
      <w:r w:rsidRPr="00CA5292">
        <w:rPr>
          <w:rFonts w:ascii="Times New Roman" w:eastAsia="宋体" w:hAnsi="Times New Roman"/>
          <w:sz w:val="24"/>
        </w:rPr>
        <w:t>PSSC</w:t>
      </w:r>
      <w:r w:rsidRPr="005B331B">
        <w:rPr>
          <w:rFonts w:ascii="宋体" w:eastAsia="宋体" w:hAnsi="宋体" w:hint="eastAsia"/>
          <w:sz w:val="24"/>
        </w:rPr>
        <w:t>成立之初，他们就和美国教育考试服务中心</w:t>
      </w:r>
      <w:r>
        <w:rPr>
          <w:rStyle w:val="a6"/>
          <w:rFonts w:ascii="Baskerville" w:eastAsia="宋体" w:hAnsi="Baskerville"/>
          <w:sz w:val="24"/>
          <w:szCs w:val="32"/>
        </w:rPr>
        <w:footnoteReference w:id="58"/>
      </w:r>
      <w:r w:rsidRPr="005B331B">
        <w:rPr>
          <w:rFonts w:ascii="宋体" w:eastAsia="宋体" w:hAnsi="宋体" w:hint="eastAsia"/>
          <w:sz w:val="24"/>
        </w:rPr>
        <w:t>建立了合作，从而可以编制</w:t>
      </w:r>
      <w:r w:rsidRPr="005B331B">
        <w:rPr>
          <w:rFonts w:ascii="Baskerville" w:eastAsia="宋体" w:hAnsi="Baskerville"/>
          <w:sz w:val="24"/>
          <w:szCs w:val="32"/>
        </w:rPr>
        <w:t>针对</w:t>
      </w:r>
      <w:r w:rsidRPr="005B331B">
        <w:rPr>
          <w:rFonts w:ascii="Baskerville" w:eastAsia="宋体" w:hAnsi="Baskerville"/>
          <w:sz w:val="24"/>
          <w:szCs w:val="32"/>
        </w:rPr>
        <w:t xml:space="preserve"> </w:t>
      </w:r>
      <w:r w:rsidRPr="00CA5292">
        <w:rPr>
          <w:rFonts w:ascii="Times New Roman" w:eastAsia="宋体" w:hAnsi="Times New Roman"/>
          <w:sz w:val="24"/>
          <w:szCs w:val="32"/>
        </w:rPr>
        <w:t>PSSC</w:t>
      </w:r>
      <w:r w:rsidRPr="005B331B">
        <w:rPr>
          <w:rFonts w:ascii="Baskerville" w:eastAsia="宋体" w:hAnsi="Baskerville"/>
          <w:sz w:val="24"/>
          <w:szCs w:val="32"/>
        </w:rPr>
        <w:t>学生的测试</w:t>
      </w:r>
      <w:r w:rsidRPr="005B331B">
        <w:rPr>
          <w:rFonts w:ascii="Baskerville" w:eastAsia="宋体" w:hAnsi="Baskerville" w:hint="eastAsia"/>
          <w:sz w:val="24"/>
          <w:szCs w:val="32"/>
        </w:rPr>
        <w:t>，并</w:t>
      </w:r>
      <w:r w:rsidRPr="005B331B">
        <w:rPr>
          <w:rFonts w:ascii="Baskerville" w:eastAsia="宋体" w:hAnsi="Baskerville"/>
          <w:sz w:val="24"/>
          <w:szCs w:val="32"/>
        </w:rPr>
        <w:t>于</w:t>
      </w:r>
      <w:r w:rsidRPr="005B331B">
        <w:rPr>
          <w:rFonts w:ascii="Baskerville" w:eastAsia="宋体" w:hAnsi="Baskerville"/>
          <w:sz w:val="24"/>
          <w:szCs w:val="32"/>
        </w:rPr>
        <w:t>1960</w:t>
      </w:r>
      <w:r w:rsidRPr="005B331B">
        <w:rPr>
          <w:rFonts w:ascii="Baskerville" w:eastAsia="宋体" w:hAnsi="Baskerville"/>
          <w:sz w:val="24"/>
          <w:szCs w:val="32"/>
        </w:rPr>
        <w:t>年</w:t>
      </w:r>
      <w:r w:rsidRPr="005B331B">
        <w:rPr>
          <w:rFonts w:ascii="Baskerville" w:eastAsia="宋体" w:hAnsi="Baskerville"/>
          <w:sz w:val="24"/>
          <w:szCs w:val="32"/>
        </w:rPr>
        <w:t>3</w:t>
      </w:r>
      <w:r w:rsidRPr="005B331B">
        <w:rPr>
          <w:rFonts w:ascii="Baskerville" w:eastAsia="宋体" w:hAnsi="Baskerville"/>
          <w:sz w:val="24"/>
          <w:szCs w:val="32"/>
        </w:rPr>
        <w:t>月推出</w:t>
      </w:r>
      <w:r w:rsidRPr="005B331B">
        <w:rPr>
          <w:rFonts w:ascii="Baskerville" w:eastAsia="宋体" w:hAnsi="Baskerville" w:hint="eastAsia"/>
          <w:sz w:val="24"/>
          <w:szCs w:val="32"/>
        </w:rPr>
        <w:t>。换言之，他们早早的意识到考试是课程改革不可回避的评价问题，是课程政策推进的一项至关重要的结构性因素（柯政，</w:t>
      </w:r>
      <w:r w:rsidRPr="005B331B">
        <w:rPr>
          <w:rFonts w:ascii="Baskerville" w:eastAsia="宋体" w:hAnsi="Baskerville" w:hint="eastAsia"/>
          <w:sz w:val="24"/>
          <w:szCs w:val="32"/>
        </w:rPr>
        <w:t>2005</w:t>
      </w:r>
      <w:r w:rsidRPr="005B331B">
        <w:rPr>
          <w:rFonts w:ascii="Baskerville" w:eastAsia="宋体" w:hAnsi="Baskerville" w:hint="eastAsia"/>
          <w:sz w:val="24"/>
          <w:szCs w:val="32"/>
        </w:rPr>
        <w:t>）。这种综合性也体现在，“教育改革本身就是一项社会事业”，是一种跨学科的问题解决，必然是不同立场下多元主体的共同参与。</w:t>
      </w:r>
    </w:p>
    <w:p w14:paraId="19A7D78D" w14:textId="7E37E307" w:rsidR="002C011F" w:rsidRDefault="00E94412" w:rsidP="0033460E">
      <w:pPr>
        <w:spacing w:line="360" w:lineRule="auto"/>
        <w:ind w:firstLine="420"/>
        <w:rPr>
          <w:rFonts w:ascii="Baskerville" w:eastAsia="宋体" w:hAnsi="Baskerville"/>
          <w:sz w:val="24"/>
        </w:rPr>
      </w:pPr>
      <w:r w:rsidRPr="00E94412">
        <w:rPr>
          <w:rFonts w:ascii="Baskerville" w:eastAsia="宋体" w:hAnsi="Baskerville"/>
          <w:sz w:val="24"/>
        </w:rPr>
        <w:t>吉本斯</w:t>
      </w:r>
      <w:r>
        <w:rPr>
          <w:rFonts w:ascii="Baskerville" w:eastAsia="宋体" w:hAnsi="Baskerville" w:hint="eastAsia"/>
          <w:sz w:val="24"/>
        </w:rPr>
        <w:t>在</w:t>
      </w:r>
      <w:r w:rsidR="006C731A">
        <w:rPr>
          <w:rFonts w:ascii="Baskerville" w:eastAsia="宋体" w:hAnsi="Baskerville" w:hint="eastAsia"/>
          <w:sz w:val="24"/>
        </w:rPr>
        <w:t>《</w:t>
      </w:r>
      <w:r w:rsidR="006C731A" w:rsidRPr="006C731A">
        <w:rPr>
          <w:rFonts w:ascii="Baskerville" w:eastAsia="宋体" w:hAnsi="Baskerville" w:hint="eastAsia"/>
          <w:sz w:val="24"/>
        </w:rPr>
        <w:t>知识生产的新模式：当代社会科学与研究的动力学》</w:t>
      </w:r>
      <w:r w:rsidR="006C731A">
        <w:rPr>
          <w:rFonts w:ascii="Baskerville" w:eastAsia="宋体" w:hAnsi="Baskerville" w:hint="eastAsia"/>
          <w:sz w:val="24"/>
        </w:rPr>
        <w:t>中提出</w:t>
      </w:r>
      <w:r w:rsidR="000042D4">
        <w:rPr>
          <w:rFonts w:ascii="Baskerville" w:eastAsia="宋体" w:hAnsi="Baskerville" w:hint="eastAsia"/>
          <w:sz w:val="24"/>
        </w:rPr>
        <w:t>，区别于学术共同体、学科框架下的模式</w:t>
      </w:r>
      <w:r w:rsidR="000042D4">
        <w:rPr>
          <w:rFonts w:ascii="Baskerville" w:eastAsia="宋体" w:hAnsi="Baskerville" w:hint="eastAsia"/>
          <w:sz w:val="24"/>
        </w:rPr>
        <w:t>1</w:t>
      </w:r>
      <w:r w:rsidR="000042D4">
        <w:rPr>
          <w:rFonts w:ascii="Baskerville" w:eastAsia="宋体" w:hAnsi="Baskerville" w:hint="eastAsia"/>
          <w:sz w:val="24"/>
        </w:rPr>
        <w:t>，</w:t>
      </w:r>
      <w:r w:rsidR="006C731A">
        <w:rPr>
          <w:rFonts w:ascii="Baskerville" w:eastAsia="宋体" w:hAnsi="Baskerville" w:hint="eastAsia"/>
          <w:sz w:val="24"/>
        </w:rPr>
        <w:t>模式</w:t>
      </w:r>
      <w:r w:rsidR="006C731A">
        <w:rPr>
          <w:rFonts w:ascii="Baskerville" w:eastAsia="宋体" w:hAnsi="Baskerville" w:hint="eastAsia"/>
          <w:sz w:val="24"/>
        </w:rPr>
        <w:t>2</w:t>
      </w:r>
      <w:r w:rsidR="006C731A">
        <w:rPr>
          <w:rFonts w:ascii="Baskerville" w:eastAsia="宋体" w:hAnsi="Baskerville" w:hint="eastAsia"/>
          <w:sz w:val="24"/>
        </w:rPr>
        <w:t>的</w:t>
      </w:r>
      <w:r w:rsidR="005F385D">
        <w:rPr>
          <w:rFonts w:ascii="Baskerville" w:eastAsia="宋体" w:hAnsi="Baskerville" w:hint="eastAsia"/>
          <w:sz w:val="24"/>
        </w:rPr>
        <w:t>知识生产方式</w:t>
      </w:r>
      <w:r w:rsidR="005A0546" w:rsidRPr="005A0546">
        <w:rPr>
          <w:rFonts w:ascii="Baskerville" w:eastAsia="宋体" w:hAnsi="Baskerville" w:hint="eastAsia"/>
          <w:sz w:val="24"/>
        </w:rPr>
        <w:t>在应用的情境中运作</w:t>
      </w:r>
      <w:r w:rsidR="005A0546">
        <w:rPr>
          <w:rFonts w:ascii="Baskerville" w:eastAsia="宋体" w:hAnsi="Baskerville" w:hint="eastAsia"/>
          <w:sz w:val="24"/>
        </w:rPr>
        <w:t>，问题是跨学科的</w:t>
      </w:r>
      <w:r w:rsidR="000042D4">
        <w:rPr>
          <w:rFonts w:ascii="Baskerville" w:eastAsia="宋体" w:hAnsi="Baskerville" w:hint="eastAsia"/>
          <w:sz w:val="24"/>
        </w:rPr>
        <w:t>；</w:t>
      </w:r>
      <w:r w:rsidR="005A0546">
        <w:rPr>
          <w:rFonts w:ascii="Baskerville" w:eastAsia="宋体" w:hAnsi="Baskerville" w:hint="eastAsia"/>
          <w:sz w:val="24"/>
        </w:rPr>
        <w:t>从组织形式上看，是</w:t>
      </w:r>
      <w:r w:rsidR="005A0546" w:rsidRPr="005A0546">
        <w:rPr>
          <w:rFonts w:ascii="Baskerville" w:eastAsia="宋体" w:hAnsi="Baskerville" w:hint="eastAsia"/>
          <w:sz w:val="24"/>
        </w:rPr>
        <w:t>非等级的、异质</w:t>
      </w:r>
      <w:r w:rsidR="005A0546">
        <w:rPr>
          <w:rFonts w:ascii="Baskerville" w:eastAsia="宋体" w:hAnsi="Baskerville" w:hint="eastAsia"/>
          <w:sz w:val="24"/>
        </w:rPr>
        <w:t>、短暂易变的</w:t>
      </w:r>
      <w:r w:rsidR="000042D4">
        <w:rPr>
          <w:rFonts w:ascii="Baskerville" w:eastAsia="宋体" w:hAnsi="Baskerville" w:hint="eastAsia"/>
          <w:sz w:val="24"/>
        </w:rPr>
        <w:t>；从结果上看，是倾向于社会问责的</w:t>
      </w:r>
      <w:r w:rsidR="000F38D2">
        <w:rPr>
          <w:rFonts w:ascii="Baskerville" w:eastAsia="宋体" w:hAnsi="Baskerville" w:hint="eastAsia"/>
          <w:sz w:val="24"/>
        </w:rPr>
        <w:t>，且更具反思性的（</w:t>
      </w:r>
      <w:r w:rsidR="000F38D2" w:rsidRPr="00CA5292">
        <w:rPr>
          <w:rFonts w:ascii="Times New Roman" w:eastAsia="宋体" w:hAnsi="Times New Roman"/>
          <w:sz w:val="24"/>
        </w:rPr>
        <w:t>reflexivel</w:t>
      </w:r>
      <w:r w:rsidR="000F38D2">
        <w:rPr>
          <w:rFonts w:ascii="Baskerville" w:eastAsia="宋体" w:hAnsi="Baskerville" w:hint="eastAsia"/>
          <w:sz w:val="24"/>
        </w:rPr>
        <w:t>）</w:t>
      </w:r>
      <w:r w:rsidR="00C14353">
        <w:rPr>
          <w:rFonts w:ascii="Baskerville" w:eastAsia="宋体" w:hAnsi="Baskerville" w:hint="eastAsia"/>
          <w:sz w:val="24"/>
        </w:rPr>
        <w:t>。相较于如今自上而下、</w:t>
      </w:r>
      <w:r w:rsidR="007A0497">
        <w:rPr>
          <w:rFonts w:ascii="Baskerville" w:eastAsia="宋体" w:hAnsi="Baskerville" w:hint="eastAsia"/>
          <w:sz w:val="24"/>
        </w:rPr>
        <w:t>体制内、</w:t>
      </w:r>
      <w:r w:rsidR="00C14353">
        <w:rPr>
          <w:rFonts w:ascii="Baskerville" w:eastAsia="宋体" w:hAnsi="Baskerville" w:hint="eastAsia"/>
          <w:sz w:val="24"/>
        </w:rPr>
        <w:t>教育学科内部的课程改革而言，</w:t>
      </w:r>
      <w:r w:rsidR="00C14353" w:rsidRPr="00CA5292">
        <w:rPr>
          <w:rFonts w:ascii="Times New Roman" w:eastAsia="宋体" w:hAnsi="Times New Roman"/>
          <w:sz w:val="24"/>
        </w:rPr>
        <w:t>PSSC</w:t>
      </w:r>
      <w:r w:rsidR="00C14353">
        <w:rPr>
          <w:rFonts w:ascii="Baskerville" w:eastAsia="宋体" w:hAnsi="Baskerville" w:hint="eastAsia"/>
          <w:sz w:val="24"/>
        </w:rPr>
        <w:t>课程改革</w:t>
      </w:r>
      <w:r w:rsidR="00211B77">
        <w:rPr>
          <w:rFonts w:ascii="Baskerville" w:eastAsia="宋体" w:hAnsi="Baskerville" w:hint="eastAsia"/>
          <w:sz w:val="24"/>
        </w:rPr>
        <w:t>十分类似</w:t>
      </w:r>
      <w:r w:rsidR="00D11B79">
        <w:rPr>
          <w:rFonts w:ascii="Baskerville" w:eastAsia="宋体" w:hAnsi="Baskerville" w:hint="eastAsia"/>
          <w:sz w:val="24"/>
        </w:rPr>
        <w:t>模式</w:t>
      </w:r>
      <w:r w:rsidR="00D11B79">
        <w:rPr>
          <w:rFonts w:ascii="Baskerville" w:eastAsia="宋体" w:hAnsi="Baskerville" w:hint="eastAsia"/>
          <w:sz w:val="24"/>
        </w:rPr>
        <w:t>2</w:t>
      </w:r>
      <w:r w:rsidR="00C532E0">
        <w:rPr>
          <w:rFonts w:ascii="Baskerville" w:eastAsia="宋体" w:hAnsi="Baskerville" w:hint="eastAsia"/>
          <w:sz w:val="24"/>
        </w:rPr>
        <w:t>，</w:t>
      </w:r>
      <w:r w:rsidR="00D11B79">
        <w:rPr>
          <w:rFonts w:ascii="Baskerville" w:eastAsia="宋体" w:hAnsi="Baskerville" w:hint="eastAsia"/>
          <w:sz w:val="24"/>
        </w:rPr>
        <w:t>是</w:t>
      </w:r>
      <w:r w:rsidR="00347302">
        <w:rPr>
          <w:rFonts w:ascii="Baskerville" w:eastAsia="宋体" w:hAnsi="Baskerville" w:hint="eastAsia"/>
          <w:sz w:val="24"/>
        </w:rPr>
        <w:t>一群科学家</w:t>
      </w:r>
      <w:r w:rsidR="00C532E0">
        <w:rPr>
          <w:rFonts w:ascii="Baskerville" w:eastAsia="宋体" w:hAnsi="Baskerville" w:hint="eastAsia"/>
          <w:sz w:val="24"/>
        </w:rPr>
        <w:t>直接进入课程、教材的应用情境中</w:t>
      </w:r>
      <w:r w:rsidR="001442C9">
        <w:rPr>
          <w:rFonts w:ascii="Baskerville" w:eastAsia="宋体" w:hAnsi="Baskerville" w:hint="eastAsia"/>
          <w:sz w:val="24"/>
        </w:rPr>
        <w:t>，</w:t>
      </w:r>
      <w:r w:rsidR="00CF4A52">
        <w:rPr>
          <w:rFonts w:ascii="Baskerville" w:eastAsia="宋体" w:hAnsi="Baskerville" w:hint="eastAsia"/>
          <w:sz w:val="24"/>
        </w:rPr>
        <w:t>面向多元利益主体</w:t>
      </w:r>
      <w:r w:rsidR="00DF75AF">
        <w:rPr>
          <w:rFonts w:ascii="Baskerville" w:eastAsia="宋体" w:hAnsi="Baskerville" w:hint="eastAsia"/>
          <w:sz w:val="24"/>
        </w:rPr>
        <w:t>的</w:t>
      </w:r>
      <w:r w:rsidR="00CF4A52">
        <w:rPr>
          <w:rFonts w:ascii="Baskerville" w:eastAsia="宋体" w:hAnsi="Baskerville" w:hint="eastAsia"/>
          <w:sz w:val="24"/>
        </w:rPr>
        <w:t>，</w:t>
      </w:r>
      <w:r w:rsidR="002C011F">
        <w:rPr>
          <w:rFonts w:ascii="Baskerville" w:eastAsia="宋体" w:hAnsi="Baskerville" w:hint="eastAsia"/>
          <w:sz w:val="24"/>
        </w:rPr>
        <w:t>集聚来自</w:t>
      </w:r>
      <w:r w:rsidR="00CF4A52">
        <w:rPr>
          <w:rFonts w:ascii="Baskerville" w:eastAsia="宋体" w:hAnsi="Baskerville" w:hint="eastAsia"/>
          <w:sz w:val="24"/>
        </w:rPr>
        <w:t>政府组织、国家科学基金会、公众的支持与压力</w:t>
      </w:r>
      <w:r w:rsidR="00DF75AF">
        <w:rPr>
          <w:rFonts w:ascii="Baskerville" w:eastAsia="宋体" w:hAnsi="Baskerville" w:hint="eastAsia"/>
          <w:sz w:val="24"/>
        </w:rPr>
        <w:t>，由科学家主导，联合大学、高中、教师、考试部、教育协会以及各类专业人士</w:t>
      </w:r>
      <w:r w:rsidR="00AB124A">
        <w:rPr>
          <w:rFonts w:ascii="Baskerville" w:eastAsia="宋体" w:hAnsi="Baskerville" w:hint="eastAsia"/>
          <w:sz w:val="24"/>
        </w:rPr>
        <w:t>共同参与其中，课</w:t>
      </w:r>
      <w:r w:rsidR="00AB124A">
        <w:rPr>
          <w:rFonts w:ascii="Baskerville" w:eastAsia="宋体" w:hAnsi="Baskerville" w:hint="eastAsia"/>
          <w:sz w:val="24"/>
        </w:rPr>
        <w:lastRenderedPageBreak/>
        <w:t>程改革正是这样“诞生”于大国竞争与科学教育之间（如图</w:t>
      </w:r>
      <w:r w:rsidR="00AB124A">
        <w:rPr>
          <w:rFonts w:ascii="Baskerville" w:eastAsia="宋体" w:hAnsi="Baskerville" w:hint="eastAsia"/>
          <w:sz w:val="24"/>
        </w:rPr>
        <w:t>4</w:t>
      </w:r>
      <w:r w:rsidR="00AB124A">
        <w:rPr>
          <w:rFonts w:ascii="Baskerville" w:eastAsia="宋体" w:hAnsi="Baskerville" w:hint="eastAsia"/>
          <w:sz w:val="24"/>
        </w:rPr>
        <w:t>）</w:t>
      </w:r>
    </w:p>
    <w:p w14:paraId="6D33FE01" w14:textId="0A0ABCEC" w:rsidR="00242270" w:rsidRDefault="00AB124A" w:rsidP="005B331B">
      <w:pPr>
        <w:spacing w:line="360" w:lineRule="auto"/>
        <w:ind w:firstLine="420"/>
        <w:rPr>
          <w:rFonts w:ascii="Baskerville" w:eastAsia="宋体" w:hAnsi="Baskerville"/>
          <w:sz w:val="24"/>
        </w:rPr>
      </w:pPr>
      <w:r>
        <w:rPr>
          <w:rFonts w:ascii="Baskerville" w:eastAsia="宋体" w:hAnsi="Baskerville" w:hint="eastAsia"/>
          <w:sz w:val="24"/>
        </w:rPr>
        <w:t>从组织形式上看，</w:t>
      </w:r>
      <w:r w:rsidR="00697411">
        <w:rPr>
          <w:rFonts w:ascii="Baskerville" w:eastAsia="宋体" w:hAnsi="Baskerville" w:hint="eastAsia"/>
          <w:sz w:val="24"/>
        </w:rPr>
        <w:t>在夏季小组中</w:t>
      </w:r>
      <w:r w:rsidR="001442C9">
        <w:rPr>
          <w:rFonts w:ascii="Baskerville" w:eastAsia="宋体" w:hAnsi="Baskerville" w:hint="eastAsia"/>
          <w:sz w:val="24"/>
        </w:rPr>
        <w:t>临时、灵活的</w:t>
      </w:r>
      <w:r w:rsidR="002C011F">
        <w:rPr>
          <w:rFonts w:ascii="Baskerville" w:eastAsia="宋体" w:hAnsi="Baskerville" w:hint="eastAsia"/>
          <w:sz w:val="24"/>
        </w:rPr>
        <w:t>召集</w:t>
      </w:r>
      <w:r w:rsidR="00B43AFE">
        <w:rPr>
          <w:rFonts w:ascii="Baskerville" w:eastAsia="宋体" w:hAnsi="Baskerville" w:hint="eastAsia"/>
          <w:sz w:val="24"/>
        </w:rPr>
        <w:t>起</w:t>
      </w:r>
      <w:r w:rsidR="00697411">
        <w:rPr>
          <w:rFonts w:ascii="Baskerville" w:eastAsia="宋体" w:hAnsi="Baskerville" w:hint="eastAsia"/>
          <w:sz w:val="24"/>
        </w:rPr>
        <w:t>大学、中学的物理老师、科学编辑、设备技术员、电影制片人、平面艺术家、考试专家</w:t>
      </w:r>
      <w:r w:rsidR="00AF29BC">
        <w:rPr>
          <w:rFonts w:ascii="Baskerville" w:eastAsia="宋体" w:hAnsi="Baskerville" w:hint="eastAsia"/>
          <w:sz w:val="24"/>
        </w:rPr>
        <w:t>、</w:t>
      </w:r>
      <w:r w:rsidR="00697411">
        <w:rPr>
          <w:rFonts w:ascii="Baskerville" w:eastAsia="宋体" w:hAnsi="Baskerville" w:hint="eastAsia"/>
          <w:sz w:val="24"/>
        </w:rPr>
        <w:t>打字员</w:t>
      </w:r>
      <w:r w:rsidR="00AF29BC">
        <w:rPr>
          <w:rFonts w:ascii="Baskerville" w:eastAsia="宋体" w:hAnsi="Baskerville" w:hint="eastAsia"/>
          <w:sz w:val="24"/>
        </w:rPr>
        <w:t>和行政人员，共同解决课程改革中大事、小事、正事、杂事。</w:t>
      </w:r>
      <w:r w:rsidR="00211B77">
        <w:rPr>
          <w:rFonts w:ascii="Baskerville" w:eastAsia="宋体" w:hAnsi="Baskerville" w:hint="eastAsia"/>
          <w:sz w:val="24"/>
        </w:rPr>
        <w:t>而</w:t>
      </w:r>
      <w:r w:rsidR="00AF29BC">
        <w:rPr>
          <w:rFonts w:ascii="Baskerville" w:eastAsia="宋体" w:hAnsi="Baskerville" w:hint="eastAsia"/>
          <w:sz w:val="24"/>
        </w:rPr>
        <w:t>唯一的原则只有，解决问题，比如</w:t>
      </w:r>
      <w:r w:rsidR="00545657">
        <w:rPr>
          <w:rFonts w:ascii="Baskerville" w:eastAsia="宋体" w:hAnsi="Baskerville" w:hint="eastAsia"/>
          <w:sz w:val="24"/>
        </w:rPr>
        <w:t>要拍电影，就去改建出电影制片厂，</w:t>
      </w:r>
      <w:r w:rsidR="007E3E90">
        <w:rPr>
          <w:rFonts w:ascii="Baskerville" w:eastAsia="宋体" w:hAnsi="Baskerville" w:hint="eastAsia"/>
          <w:sz w:val="24"/>
        </w:rPr>
        <w:t>不满意演员对科学现象缺乏激情，就由扎克亲自</w:t>
      </w:r>
      <w:r w:rsidR="00CA25DF">
        <w:rPr>
          <w:rFonts w:ascii="Baskerville" w:eastAsia="宋体" w:hAnsi="Baskerville" w:hint="eastAsia"/>
          <w:sz w:val="24"/>
        </w:rPr>
        <w:t>出演</w:t>
      </w:r>
      <w:r w:rsidR="00347302">
        <w:rPr>
          <w:rFonts w:ascii="Baskerville" w:eastAsia="宋体" w:hAnsi="Baskerville" w:hint="eastAsia"/>
          <w:sz w:val="24"/>
        </w:rPr>
        <w:t>；</w:t>
      </w:r>
      <w:r w:rsidR="00F527DD">
        <w:rPr>
          <w:rFonts w:ascii="Baskerville" w:eastAsia="宋体" w:hAnsi="Baskerville" w:hint="eastAsia"/>
          <w:sz w:val="24"/>
        </w:rPr>
        <w:t>遇到行政与管理困难时，成立教育服务公司，聘请能够应对古怪</w:t>
      </w:r>
      <w:r w:rsidR="00347302">
        <w:rPr>
          <w:rFonts w:ascii="Baskerville" w:eastAsia="宋体" w:hAnsi="Baskerville" w:hint="eastAsia"/>
          <w:sz w:val="24"/>
        </w:rPr>
        <w:t>、任性</w:t>
      </w:r>
      <w:r w:rsidR="00F527DD">
        <w:rPr>
          <w:rFonts w:ascii="Baskerville" w:eastAsia="宋体" w:hAnsi="Baskerville" w:hint="eastAsia"/>
          <w:sz w:val="24"/>
        </w:rPr>
        <w:t>团队的助理</w:t>
      </w:r>
      <w:r w:rsidR="00347302">
        <w:rPr>
          <w:rFonts w:ascii="Baskerville" w:eastAsia="宋体" w:hAnsi="Baskerville" w:hint="eastAsia"/>
          <w:sz w:val="24"/>
        </w:rPr>
        <w:t>。从结果上看，</w:t>
      </w:r>
      <w:r w:rsidR="00E50862">
        <w:rPr>
          <w:rFonts w:ascii="Baskerville" w:eastAsia="宋体" w:hAnsi="Baskerville" w:hint="eastAsia"/>
          <w:sz w:val="24"/>
        </w:rPr>
        <w:t>他们始终是反思性的，在制定计划时意识到</w:t>
      </w:r>
      <w:r w:rsidR="005C5C01">
        <w:rPr>
          <w:rFonts w:ascii="Baskerville" w:eastAsia="宋体" w:hAnsi="Baskerville" w:hint="eastAsia"/>
          <w:sz w:val="24"/>
        </w:rPr>
        <w:t>“电影没有那么核心的作用”</w:t>
      </w:r>
      <w:r w:rsidR="0033460E">
        <w:rPr>
          <w:rFonts w:ascii="Baskerville" w:eastAsia="宋体" w:hAnsi="Baskerville" w:hint="eastAsia"/>
          <w:sz w:val="24"/>
        </w:rPr>
        <w:t>，从而结合</w:t>
      </w:r>
      <w:r w:rsidR="0033460E" w:rsidRPr="00CA5292">
        <w:rPr>
          <w:rFonts w:ascii="Times New Roman" w:eastAsia="宋体" w:hAnsi="Times New Roman" w:hint="eastAsia"/>
          <w:sz w:val="24"/>
        </w:rPr>
        <w:t>Walter</w:t>
      </w:r>
      <w:r w:rsidR="0033460E" w:rsidRPr="006455F7">
        <w:rPr>
          <w:rFonts w:ascii="宋体" w:eastAsia="宋体" w:hAnsi="宋体" w:hint="eastAsia"/>
          <w:sz w:val="24"/>
        </w:rPr>
        <w:t xml:space="preserve"> </w:t>
      </w:r>
      <w:r w:rsidR="0033460E" w:rsidRPr="00CA5292">
        <w:rPr>
          <w:rFonts w:ascii="Times New Roman" w:eastAsia="宋体" w:hAnsi="Times New Roman" w:hint="eastAsia"/>
          <w:sz w:val="24"/>
        </w:rPr>
        <w:t>C</w:t>
      </w:r>
      <w:r w:rsidR="0033460E" w:rsidRPr="006455F7">
        <w:rPr>
          <w:rFonts w:ascii="宋体" w:eastAsia="宋体" w:hAnsi="宋体" w:hint="eastAsia"/>
          <w:sz w:val="24"/>
        </w:rPr>
        <w:t xml:space="preserve">. </w:t>
      </w:r>
      <w:r w:rsidR="0033460E" w:rsidRPr="00CA5292">
        <w:rPr>
          <w:rFonts w:ascii="Times New Roman" w:eastAsia="宋体" w:hAnsi="Times New Roman" w:hint="eastAsia"/>
          <w:sz w:val="24"/>
        </w:rPr>
        <w:t>Michels</w:t>
      </w:r>
      <w:r w:rsidR="0033460E">
        <w:rPr>
          <w:rFonts w:ascii="宋体" w:eastAsia="宋体" w:hAnsi="宋体" w:hint="eastAsia"/>
          <w:sz w:val="24"/>
        </w:rPr>
        <w:t>撰写的教材报告，讨论更广泛的改革内容</w:t>
      </w:r>
      <w:r w:rsidR="000C43DE">
        <w:rPr>
          <w:rFonts w:ascii="Baskerville" w:eastAsia="宋体" w:hAnsi="Baskerville" w:hint="eastAsia"/>
          <w:sz w:val="24"/>
        </w:rPr>
        <w:t>；在对教学的观察中，教材编写者意识到，</w:t>
      </w:r>
      <w:r w:rsidR="00FB6BA8">
        <w:rPr>
          <w:rFonts w:ascii="Baskerville" w:eastAsia="宋体" w:hAnsi="Baskerville" w:hint="eastAsia"/>
          <w:sz w:val="24"/>
        </w:rPr>
        <w:t>“</w:t>
      </w:r>
      <w:r w:rsidR="00FB6BA8" w:rsidRPr="00FB6BA8">
        <w:rPr>
          <w:rFonts w:ascii="Baskerville" w:eastAsia="宋体" w:hAnsi="Baskerville" w:hint="eastAsia"/>
          <w:sz w:val="24"/>
        </w:rPr>
        <w:t>无论人们认为写得多么清楚，在实际课堂上进行测试之前，都无法真正知道青少年（或教师）会如何解读它</w:t>
      </w:r>
      <w:r w:rsidR="00FB6BA8">
        <w:rPr>
          <w:rFonts w:ascii="Baskerville" w:eastAsia="宋体" w:hAnsi="Baskerville" w:hint="eastAsia"/>
          <w:sz w:val="24"/>
        </w:rPr>
        <w:t>。</w:t>
      </w:r>
      <w:r w:rsidR="00FB6BA8" w:rsidRPr="00FB6BA8">
        <w:rPr>
          <w:rFonts w:ascii="Baskerville" w:eastAsia="宋体" w:hAnsi="Baskerville" w:hint="eastAsia"/>
          <w:sz w:val="24"/>
        </w:rPr>
        <w:t>学者和编辑的阅读和评论再多也替代不了让学生真正阅读和做实验——然后进行适当的修改</w:t>
      </w:r>
      <w:r w:rsidR="00FB6BA8">
        <w:rPr>
          <w:rFonts w:ascii="Baskerville" w:eastAsia="宋体" w:hAnsi="Baskerville" w:hint="eastAsia"/>
          <w:sz w:val="24"/>
        </w:rPr>
        <w:t>”</w:t>
      </w:r>
      <w:r w:rsidR="003E2EA3">
        <w:rPr>
          <w:rFonts w:ascii="Baskerville" w:eastAsia="宋体" w:hAnsi="Baskerville" w:hint="eastAsia"/>
          <w:sz w:val="24"/>
        </w:rPr>
        <w:t>；</w:t>
      </w:r>
      <w:r w:rsidR="003E2EA3" w:rsidRPr="00CA5292">
        <w:rPr>
          <w:rFonts w:ascii="Times New Roman" w:eastAsia="宋体" w:hAnsi="Times New Roman"/>
          <w:sz w:val="24"/>
        </w:rPr>
        <w:t>PSSC</w:t>
      </w:r>
      <w:r w:rsidR="003E2EA3" w:rsidRPr="003E2EA3">
        <w:rPr>
          <w:rFonts w:ascii="Baskerville" w:eastAsia="宋体" w:hAnsi="Baskerville" w:hint="eastAsia"/>
          <w:sz w:val="24"/>
        </w:rPr>
        <w:t>也折衷的为认为建造实验设备负担过重的教师和学生提供了预组装的实验材料，从而赢得更多实验和思考时间</w:t>
      </w:r>
      <w:r w:rsidR="003E2EA3">
        <w:rPr>
          <w:rFonts w:ascii="Baskerville" w:eastAsia="宋体" w:hAnsi="Baskerville" w:hint="eastAsia"/>
          <w:sz w:val="24"/>
        </w:rPr>
        <w:t>，这是他们的妥协，也是他们</w:t>
      </w:r>
      <w:r w:rsidR="00CA25DF">
        <w:rPr>
          <w:rFonts w:ascii="Baskerville" w:eastAsia="宋体" w:hAnsi="Baskerville" w:hint="eastAsia"/>
          <w:sz w:val="24"/>
        </w:rPr>
        <w:t>对真实问题的切实回应。</w:t>
      </w:r>
    </w:p>
    <w:p w14:paraId="37534950" w14:textId="04042EEA" w:rsidR="002C011F" w:rsidRDefault="002C011F" w:rsidP="002C011F">
      <w:pPr>
        <w:spacing w:line="360" w:lineRule="auto"/>
        <w:jc w:val="center"/>
        <w:rPr>
          <w:rFonts w:ascii="Baskerville" w:eastAsia="宋体" w:hAnsi="Baskerville"/>
          <w:sz w:val="24"/>
        </w:rPr>
      </w:pPr>
      <w:r w:rsidRPr="00DC168D">
        <w:rPr>
          <w:rFonts w:ascii="宋体" w:eastAsia="宋体" w:hAnsi="宋体"/>
          <w:noProof/>
          <w:sz w:val="24"/>
        </w:rPr>
        <w:drawing>
          <wp:inline distT="0" distB="0" distL="0" distR="0" wp14:anchorId="2F886FEC" wp14:editId="203A6AF5">
            <wp:extent cx="4452257" cy="3920936"/>
            <wp:effectExtent l="0" t="0" r="5715" b="3810"/>
            <wp:docPr id="13406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9493" name=""/>
                    <pic:cNvPicPr/>
                  </pic:nvPicPr>
                  <pic:blipFill>
                    <a:blip r:embed="rId13"/>
                    <a:stretch>
                      <a:fillRect/>
                    </a:stretch>
                  </pic:blipFill>
                  <pic:spPr>
                    <a:xfrm>
                      <a:off x="0" y="0"/>
                      <a:ext cx="4473568" cy="3939704"/>
                    </a:xfrm>
                    <a:prstGeom prst="rect">
                      <a:avLst/>
                    </a:prstGeom>
                  </pic:spPr>
                </pic:pic>
              </a:graphicData>
            </a:graphic>
          </wp:inline>
        </w:drawing>
      </w:r>
    </w:p>
    <w:p w14:paraId="7D1B3731" w14:textId="4D0F5074" w:rsidR="00796F0B" w:rsidRDefault="00AB124A" w:rsidP="00605D23">
      <w:pPr>
        <w:spacing w:line="360" w:lineRule="auto"/>
        <w:jc w:val="center"/>
        <w:rPr>
          <w:rFonts w:ascii="Baskerville" w:eastAsia="宋体" w:hAnsi="Baskerville" w:hint="eastAsia"/>
          <w:sz w:val="24"/>
        </w:rPr>
      </w:pPr>
      <w:r>
        <w:rPr>
          <w:rFonts w:ascii="Baskerville" w:eastAsia="宋体" w:hAnsi="Baskerville" w:hint="eastAsia"/>
          <w:sz w:val="24"/>
        </w:rPr>
        <w:t>图</w:t>
      </w:r>
      <w:r>
        <w:rPr>
          <w:rFonts w:ascii="Baskerville" w:eastAsia="宋体" w:hAnsi="Baskerville" w:hint="eastAsia"/>
          <w:sz w:val="24"/>
        </w:rPr>
        <w:t xml:space="preserve">4 </w:t>
      </w:r>
      <w:r>
        <w:rPr>
          <w:rFonts w:ascii="Baskerville" w:eastAsia="宋体" w:hAnsi="Baskerville" w:hint="eastAsia"/>
          <w:sz w:val="24"/>
        </w:rPr>
        <w:t>在大国竞争与科学教育之间的课程改革</w:t>
      </w:r>
    </w:p>
    <w:p w14:paraId="2E9A7800" w14:textId="77777777" w:rsidR="00E76E6D" w:rsidRPr="00FB5960" w:rsidRDefault="00E76E6D" w:rsidP="00E76E6D">
      <w:pPr>
        <w:spacing w:line="360" w:lineRule="auto"/>
        <w:ind w:firstLine="420"/>
        <w:outlineLvl w:val="1"/>
        <w:rPr>
          <w:rFonts w:ascii="Baskerville" w:eastAsia="宋体" w:hAnsi="Baskerville"/>
          <w:b/>
          <w:bCs/>
          <w:sz w:val="24"/>
        </w:rPr>
      </w:pPr>
      <w:bookmarkStart w:id="24" w:name="_Toc195466137"/>
      <w:r w:rsidRPr="00FB5960">
        <w:rPr>
          <w:rFonts w:ascii="Baskerville" w:eastAsia="宋体" w:hAnsi="Baskerville"/>
          <w:b/>
          <w:bCs/>
          <w:sz w:val="24"/>
        </w:rPr>
        <w:lastRenderedPageBreak/>
        <w:t>（三）不论成败</w:t>
      </w:r>
      <w:r w:rsidRPr="00FB5960">
        <w:rPr>
          <w:rStyle w:val="a6"/>
          <w:rFonts w:ascii="Baskerville" w:eastAsia="宋体" w:hAnsi="Baskerville"/>
          <w:b/>
          <w:bCs/>
          <w:sz w:val="24"/>
        </w:rPr>
        <w:footnoteReference w:id="59"/>
      </w:r>
      <w:r w:rsidRPr="00FB5960">
        <w:rPr>
          <w:rFonts w:ascii="Baskerville" w:eastAsia="宋体" w:hAnsi="Baskerville"/>
          <w:b/>
          <w:bCs/>
          <w:sz w:val="24"/>
        </w:rPr>
        <w:t>：重构作为</w:t>
      </w:r>
      <w:r w:rsidRPr="00FB5960">
        <w:rPr>
          <w:rFonts w:ascii="Baskerville" w:eastAsia="宋体" w:hAnsi="Baskerville"/>
          <w:b/>
          <w:bCs/>
          <w:sz w:val="24"/>
        </w:rPr>
        <w:t>“</w:t>
      </w:r>
      <w:r w:rsidRPr="00FB5960">
        <w:rPr>
          <w:rFonts w:ascii="Baskerville" w:eastAsia="宋体" w:hAnsi="Baskerville"/>
          <w:b/>
          <w:bCs/>
          <w:sz w:val="24"/>
        </w:rPr>
        <w:t>事</w:t>
      </w:r>
      <w:r w:rsidRPr="00FB5960">
        <w:rPr>
          <w:rFonts w:ascii="Baskerville" w:eastAsia="宋体" w:hAnsi="Baskerville"/>
          <w:b/>
          <w:bCs/>
          <w:sz w:val="24"/>
        </w:rPr>
        <w:t>”</w:t>
      </w:r>
      <w:r w:rsidRPr="00FB5960">
        <w:rPr>
          <w:rFonts w:ascii="Baskerville" w:eastAsia="宋体" w:hAnsi="Baskerville"/>
          <w:b/>
          <w:bCs/>
          <w:sz w:val="24"/>
        </w:rPr>
        <w:t>的课程改革</w:t>
      </w:r>
      <w:bookmarkEnd w:id="24"/>
    </w:p>
    <w:p w14:paraId="0710AB19" w14:textId="5C4419F3" w:rsidR="003679E4" w:rsidRDefault="00235BB4" w:rsidP="00241DFF">
      <w:pPr>
        <w:spacing w:line="360" w:lineRule="auto"/>
        <w:ind w:firstLine="420"/>
        <w:rPr>
          <w:rFonts w:ascii="Baskerville" w:eastAsia="宋体" w:hAnsi="Baskerville"/>
          <w:sz w:val="24"/>
          <w:szCs w:val="32"/>
        </w:rPr>
      </w:pPr>
      <w:r>
        <w:rPr>
          <w:rFonts w:ascii="Baskerville" w:eastAsia="宋体" w:hAnsi="Baskerville" w:hint="eastAsia"/>
          <w:sz w:val="24"/>
        </w:rPr>
        <w:t>在跟随笔者</w:t>
      </w:r>
      <w:r w:rsidR="003823AE">
        <w:rPr>
          <w:rFonts w:ascii="Baskerville" w:eastAsia="宋体" w:hAnsi="Baskerville" w:hint="eastAsia"/>
          <w:sz w:val="24"/>
        </w:rPr>
        <w:t>一同在这个被称作课程改革的故事中漫长游行后，我们不妨跳出来重新思考课程改革是什么？</w:t>
      </w:r>
      <w:r w:rsidR="00214AE7">
        <w:rPr>
          <w:rFonts w:ascii="Baskerville" w:eastAsia="宋体" w:hAnsi="Baskerville" w:hint="eastAsia"/>
          <w:sz w:val="24"/>
        </w:rPr>
        <w:t>也不同于在通常的最后，我们应该评价历史上课程改革的成败，以提供所谓历史的经验与启示，我们想追问课程改革真的可以论成败吗？事实上，这两个问题是关联的，</w:t>
      </w:r>
      <w:r w:rsidR="00F22E89">
        <w:rPr>
          <w:rFonts w:ascii="Baskerville" w:eastAsia="宋体" w:hAnsi="Baskerville" w:hint="eastAsia"/>
          <w:sz w:val="24"/>
        </w:rPr>
        <w:t>正是因为</w:t>
      </w:r>
      <w:r w:rsidR="00A87F5A">
        <w:rPr>
          <w:rFonts w:ascii="Baskerville" w:eastAsia="宋体" w:hAnsi="Baskerville" w:hint="eastAsia"/>
          <w:sz w:val="24"/>
        </w:rPr>
        <w:t>课程改革</w:t>
      </w:r>
      <w:r w:rsidR="00F22E89">
        <w:rPr>
          <w:rFonts w:ascii="Baskerville" w:eastAsia="宋体" w:hAnsi="Baskerville" w:hint="eastAsia"/>
          <w:sz w:val="24"/>
        </w:rPr>
        <w:t>往往</w:t>
      </w:r>
      <w:r w:rsidR="00A87F5A">
        <w:rPr>
          <w:rFonts w:ascii="Baskerville" w:eastAsia="宋体" w:hAnsi="Baskerville" w:hint="eastAsia"/>
          <w:sz w:val="24"/>
        </w:rPr>
        <w:t>被视作一种“物”，</w:t>
      </w:r>
      <w:r w:rsidR="00F22E89">
        <w:rPr>
          <w:rFonts w:ascii="Baskerville" w:eastAsia="宋体" w:hAnsi="Baskerville" w:hint="eastAsia"/>
          <w:sz w:val="24"/>
        </w:rPr>
        <w:t>我们会用产品、效率、消费的视角去评价其成与败，比如是否从市场消失、是否得到消费者的好评、是否</w:t>
      </w:r>
      <w:r w:rsidR="00E4535A">
        <w:rPr>
          <w:rFonts w:ascii="Baskerville" w:eastAsia="宋体" w:hAnsi="Baskerville" w:hint="eastAsia"/>
          <w:sz w:val="24"/>
        </w:rPr>
        <w:t>过于困难或简单。</w:t>
      </w:r>
      <w:r w:rsidR="001D07EE">
        <w:rPr>
          <w:rFonts w:ascii="Baskerville" w:eastAsia="宋体" w:hAnsi="Baskerville" w:hint="eastAsia"/>
          <w:sz w:val="24"/>
        </w:rPr>
        <w:t>然而，</w:t>
      </w:r>
      <w:r w:rsidR="006D08F2">
        <w:rPr>
          <w:rFonts w:ascii="Baskerville" w:eastAsia="宋体" w:hAnsi="Baskerville" w:hint="eastAsia"/>
          <w:sz w:val="24"/>
        </w:rPr>
        <w:t>对于当时的科学家而言，他们</w:t>
      </w:r>
      <w:r w:rsidR="00DB528C">
        <w:rPr>
          <w:rFonts w:ascii="Baskerville" w:eastAsia="宋体" w:hAnsi="Baskerville" w:hint="eastAsia"/>
          <w:sz w:val="24"/>
        </w:rPr>
        <w:t>只是在努力做</w:t>
      </w:r>
      <w:r w:rsidR="009A7A4B">
        <w:rPr>
          <w:rFonts w:ascii="Baskerville" w:eastAsia="宋体" w:hAnsi="Baskerville" w:hint="eastAsia"/>
          <w:sz w:val="24"/>
        </w:rPr>
        <w:t>成</w:t>
      </w:r>
      <w:r w:rsidR="00DB528C">
        <w:rPr>
          <w:rFonts w:ascii="Baskerville" w:eastAsia="宋体" w:hAnsi="Baskerville" w:hint="eastAsia"/>
          <w:sz w:val="24"/>
        </w:rPr>
        <w:t>他们认为对的</w:t>
      </w:r>
      <w:r w:rsidR="009A7A4B">
        <w:rPr>
          <w:rFonts w:ascii="Baskerville" w:eastAsia="宋体" w:hAnsi="Baskerville" w:hint="eastAsia"/>
          <w:sz w:val="24"/>
        </w:rPr>
        <w:t>、好的</w:t>
      </w:r>
      <w:r w:rsidR="00DB528C">
        <w:rPr>
          <w:rFonts w:ascii="Baskerville" w:eastAsia="宋体" w:hAnsi="Baskerville" w:hint="eastAsia"/>
          <w:sz w:val="24"/>
        </w:rPr>
        <w:t>事</w:t>
      </w:r>
      <w:r w:rsidR="009A7A4B">
        <w:rPr>
          <w:rFonts w:ascii="Baskerville" w:eastAsia="宋体" w:hAnsi="Baskerville" w:hint="eastAsia"/>
          <w:sz w:val="24"/>
        </w:rPr>
        <w:t>（当然，在强力的意志外，他们也基于实践不断反思、调整信念与行动）</w:t>
      </w:r>
      <w:r w:rsidR="00DB528C">
        <w:rPr>
          <w:rFonts w:ascii="Baskerville" w:eastAsia="宋体" w:hAnsi="Baskerville" w:hint="eastAsia"/>
          <w:sz w:val="24"/>
        </w:rPr>
        <w:t>，</w:t>
      </w:r>
      <w:r w:rsidR="00D601C8">
        <w:rPr>
          <w:rFonts w:ascii="Baskerville" w:eastAsia="宋体" w:hAnsi="Baskerville" w:hint="eastAsia"/>
          <w:sz w:val="24"/>
        </w:rPr>
        <w:t>在最初提交给基里安的备忘录中，</w:t>
      </w:r>
      <w:r w:rsidR="00AB4DC6" w:rsidRPr="007923C4">
        <w:rPr>
          <w:rFonts w:ascii="宋体" w:eastAsia="宋体" w:hAnsi="宋体" w:hint="eastAsia"/>
          <w:sz w:val="24"/>
        </w:rPr>
        <w:t>扎卡里亚斯</w:t>
      </w:r>
      <w:r w:rsidR="005020BB">
        <w:rPr>
          <w:rFonts w:ascii="宋体" w:eastAsia="宋体" w:hAnsi="宋体" w:hint="eastAsia"/>
          <w:sz w:val="24"/>
        </w:rPr>
        <w:t>只是</w:t>
      </w:r>
      <w:r w:rsidR="00AB4DC6">
        <w:rPr>
          <w:rFonts w:ascii="宋体" w:eastAsia="宋体" w:hAnsi="宋体" w:hint="eastAsia"/>
          <w:sz w:val="24"/>
        </w:rPr>
        <w:t>说“</w:t>
      </w:r>
      <w:r w:rsidR="009A7A4B">
        <w:rPr>
          <w:rFonts w:ascii="宋体" w:eastAsia="宋体" w:hAnsi="宋体" w:hint="eastAsia"/>
          <w:sz w:val="24"/>
        </w:rPr>
        <w:t>作为改善（</w:t>
      </w:r>
      <w:r w:rsidR="009A7A4B" w:rsidRPr="00CA5292">
        <w:rPr>
          <w:rFonts w:ascii="Times New Roman" w:eastAsia="宋体" w:hAnsi="Times New Roman" w:hint="eastAsia"/>
          <w:sz w:val="24"/>
        </w:rPr>
        <w:t>improve</w:t>
      </w:r>
      <w:r w:rsidR="009A7A4B">
        <w:rPr>
          <w:rFonts w:ascii="宋体" w:eastAsia="宋体" w:hAnsi="宋体" w:hint="eastAsia"/>
          <w:sz w:val="24"/>
        </w:rPr>
        <w:t>）物理教学的努力，我想提出一个实验……”</w:t>
      </w:r>
      <w:r w:rsidR="008359E8">
        <w:rPr>
          <w:rFonts w:ascii="宋体" w:eastAsia="宋体" w:hAnsi="宋体" w:hint="eastAsia"/>
          <w:sz w:val="24"/>
        </w:rPr>
        <w:t>，</w:t>
      </w:r>
      <w:r w:rsidR="00714C97">
        <w:rPr>
          <w:rFonts w:ascii="Baskerville" w:eastAsia="宋体" w:hAnsi="Baskerville" w:hint="eastAsia"/>
          <w:sz w:val="24"/>
        </w:rPr>
        <w:t>而非他人口中或作为后见之明的“改革”。</w:t>
      </w:r>
      <w:r w:rsidR="00241DFF">
        <w:rPr>
          <w:rFonts w:ascii="Baskerville" w:eastAsia="宋体" w:hAnsi="Baskerville" w:hint="eastAsia"/>
          <w:sz w:val="24"/>
        </w:rPr>
        <w:t>而</w:t>
      </w:r>
      <w:r w:rsidR="00241DFF">
        <w:rPr>
          <w:rFonts w:ascii="Baskerville" w:eastAsia="宋体" w:hAnsi="Baskerville" w:hint="eastAsia"/>
          <w:sz w:val="24"/>
          <w:szCs w:val="32"/>
        </w:rPr>
        <w:t>“改革”总是不愿、难以面对失败，而“实验”则大多是会失败的，而历史上的失败，说到底也是情境性的建构。</w:t>
      </w:r>
      <w:r w:rsidR="00714C97">
        <w:rPr>
          <w:rFonts w:ascii="宋体" w:eastAsia="宋体" w:hAnsi="宋体" w:hint="eastAsia"/>
          <w:sz w:val="24"/>
        </w:rPr>
        <w:t>“</w:t>
      </w:r>
      <w:r w:rsidR="008359E8">
        <w:rPr>
          <w:rFonts w:ascii="宋体" w:eastAsia="宋体" w:hAnsi="宋体" w:hint="eastAsia"/>
          <w:sz w:val="24"/>
        </w:rPr>
        <w:t>改革</w:t>
      </w:r>
      <w:r w:rsidR="00714C97">
        <w:rPr>
          <w:rFonts w:ascii="宋体" w:eastAsia="宋体" w:hAnsi="宋体" w:hint="eastAsia"/>
          <w:sz w:val="24"/>
        </w:rPr>
        <w:t>”二字</w:t>
      </w:r>
      <w:r w:rsidR="00241DFF">
        <w:rPr>
          <w:rFonts w:ascii="宋体" w:eastAsia="宋体" w:hAnsi="宋体" w:hint="eastAsia"/>
          <w:sz w:val="24"/>
        </w:rPr>
        <w:t>也</w:t>
      </w:r>
      <w:r w:rsidR="008359E8">
        <w:rPr>
          <w:rFonts w:ascii="宋体" w:eastAsia="宋体" w:hAnsi="宋体" w:hint="eastAsia"/>
          <w:sz w:val="24"/>
        </w:rPr>
        <w:t>往往承受着“大国竞争”“民族复兴”这样的</w:t>
      </w:r>
      <w:r w:rsidR="00714C97">
        <w:rPr>
          <w:rFonts w:ascii="宋体" w:eastAsia="宋体" w:hAnsi="宋体" w:hint="eastAsia"/>
          <w:sz w:val="24"/>
        </w:rPr>
        <w:t>重任，但其内可能只是源自个体</w:t>
      </w:r>
      <w:r w:rsidR="00714C97">
        <w:rPr>
          <w:rFonts w:ascii="Baskerville" w:eastAsia="宋体" w:hAnsi="Baskerville" w:hint="eastAsia"/>
          <w:sz w:val="24"/>
          <w:szCs w:val="32"/>
        </w:rPr>
        <w:t>在</w:t>
      </w:r>
      <w:r w:rsidR="003679E4">
        <w:rPr>
          <w:rFonts w:ascii="Baskerville" w:eastAsia="宋体" w:hAnsi="Baskerville" w:hint="eastAsia"/>
          <w:sz w:val="24"/>
          <w:szCs w:val="32"/>
        </w:rPr>
        <w:t>日常生活</w:t>
      </w:r>
      <w:r w:rsidR="00714C97">
        <w:rPr>
          <w:rFonts w:ascii="Baskerville" w:eastAsia="宋体" w:hAnsi="Baskerville" w:hint="eastAsia"/>
          <w:sz w:val="24"/>
          <w:szCs w:val="32"/>
        </w:rPr>
        <w:t>之中总体性的感知、感触，</w:t>
      </w:r>
      <w:r w:rsidR="003679E4">
        <w:rPr>
          <w:rFonts w:ascii="Baskerville" w:eastAsia="宋体" w:hAnsi="Baskerville" w:hint="eastAsia"/>
          <w:sz w:val="24"/>
          <w:szCs w:val="32"/>
        </w:rPr>
        <w:t>而想要做一个“改善教学”的“实验”，只是一个有能力的领导者在</w:t>
      </w:r>
      <w:r w:rsidR="00254514">
        <w:rPr>
          <w:rFonts w:ascii="Baskerville" w:eastAsia="宋体" w:hAnsi="Baskerville" w:hint="eastAsia"/>
          <w:sz w:val="24"/>
          <w:szCs w:val="32"/>
        </w:rPr>
        <w:t>看到“一团乱麻”的教育时想要做点什么</w:t>
      </w:r>
      <w:r w:rsidR="003679E4">
        <w:rPr>
          <w:rFonts w:ascii="Baskerville" w:eastAsia="宋体" w:hAnsi="Baskerville" w:hint="eastAsia"/>
          <w:sz w:val="24"/>
          <w:szCs w:val="32"/>
        </w:rPr>
        <w:t>。</w:t>
      </w:r>
    </w:p>
    <w:p w14:paraId="448C0D51" w14:textId="382CAC3F" w:rsidR="007B5D7A" w:rsidRPr="003201CB" w:rsidRDefault="00B83367" w:rsidP="003201CB">
      <w:pPr>
        <w:spacing w:line="360" w:lineRule="auto"/>
        <w:ind w:firstLine="420"/>
        <w:rPr>
          <w:rFonts w:ascii="Baskerville" w:eastAsia="宋体" w:hAnsi="Baskerville"/>
          <w:sz w:val="24"/>
          <w:szCs w:val="32"/>
        </w:rPr>
      </w:pPr>
      <w:r>
        <w:rPr>
          <w:rFonts w:ascii="Baskerville" w:eastAsia="宋体" w:hAnsi="Baskerville" w:hint="eastAsia"/>
          <w:sz w:val="24"/>
          <w:szCs w:val="32"/>
        </w:rPr>
        <w:t>课程改革有时也仅被视为</w:t>
      </w:r>
      <w:r w:rsidR="00E53013">
        <w:rPr>
          <w:rFonts w:ascii="Baskerville" w:eastAsia="宋体" w:hAnsi="Baskerville" w:hint="eastAsia"/>
          <w:sz w:val="24"/>
          <w:szCs w:val="32"/>
        </w:rPr>
        <w:t>“物”当中的</w:t>
      </w:r>
      <w:r>
        <w:rPr>
          <w:rFonts w:ascii="Baskerville" w:eastAsia="宋体" w:hAnsi="Baskerville" w:hint="eastAsia"/>
          <w:sz w:val="24"/>
          <w:szCs w:val="32"/>
        </w:rPr>
        <w:t>一种</w:t>
      </w:r>
      <w:r w:rsidR="007B5D7A">
        <w:rPr>
          <w:rFonts w:ascii="Baskerville" w:eastAsia="宋体" w:hAnsi="Baskerville" w:hint="eastAsia"/>
          <w:sz w:val="24"/>
          <w:szCs w:val="32"/>
        </w:rPr>
        <w:t>理性</w:t>
      </w:r>
      <w:r>
        <w:rPr>
          <w:rFonts w:ascii="Baskerville" w:eastAsia="宋体" w:hAnsi="Baskerville" w:hint="eastAsia"/>
          <w:sz w:val="24"/>
          <w:szCs w:val="32"/>
        </w:rPr>
        <w:t>决策，</w:t>
      </w:r>
      <w:r w:rsidR="00E53013">
        <w:rPr>
          <w:rFonts w:ascii="Baskerville" w:eastAsia="宋体" w:hAnsi="Baskerville" w:hint="eastAsia"/>
          <w:sz w:val="24"/>
          <w:szCs w:val="32"/>
        </w:rPr>
        <w:t>一种话语，</w:t>
      </w:r>
      <w:r w:rsidR="003E3008">
        <w:rPr>
          <w:rFonts w:ascii="Baskerville" w:eastAsia="宋体" w:hAnsi="Baskerville" w:hint="eastAsia"/>
          <w:sz w:val="24"/>
          <w:szCs w:val="32"/>
        </w:rPr>
        <w:t>而无法转化为持续、</w:t>
      </w:r>
      <w:r w:rsidR="007B5D7A">
        <w:rPr>
          <w:rFonts w:ascii="Baskerville" w:eastAsia="宋体" w:hAnsi="Baskerville" w:hint="eastAsia"/>
          <w:sz w:val="24"/>
          <w:szCs w:val="32"/>
        </w:rPr>
        <w:t>真实</w:t>
      </w:r>
      <w:r w:rsidR="003E3008">
        <w:rPr>
          <w:rFonts w:ascii="Baskerville" w:eastAsia="宋体" w:hAnsi="Baskerville" w:hint="eastAsia"/>
          <w:sz w:val="24"/>
          <w:szCs w:val="32"/>
        </w:rPr>
        <w:t>地行动，</w:t>
      </w:r>
      <w:r w:rsidR="00AB4B8A">
        <w:rPr>
          <w:rFonts w:ascii="Baskerville" w:eastAsia="宋体" w:hAnsi="Baskerville" w:hint="eastAsia"/>
          <w:sz w:val="24"/>
          <w:szCs w:val="32"/>
        </w:rPr>
        <w:t>仿佛一旦我们共识决定了要“课程改革”，明确了其中的“话语”，其就发生了</w:t>
      </w:r>
      <w:r w:rsidR="005B3FDB">
        <w:rPr>
          <w:rFonts w:ascii="Baskerville" w:eastAsia="宋体" w:hAnsi="Baskerville" w:hint="eastAsia"/>
          <w:sz w:val="24"/>
          <w:szCs w:val="32"/>
        </w:rPr>
        <w:t>并有着理性、确定的方向</w:t>
      </w:r>
      <w:r w:rsidR="00AB4B8A">
        <w:rPr>
          <w:rFonts w:ascii="Baskerville" w:eastAsia="宋体" w:hAnsi="Baskerville" w:hint="eastAsia"/>
          <w:sz w:val="24"/>
          <w:szCs w:val="32"/>
        </w:rPr>
        <w:t>，就可以立刻和其诞生的过程</w:t>
      </w:r>
      <w:r w:rsidR="00836E77">
        <w:rPr>
          <w:rFonts w:ascii="Baskerville" w:eastAsia="宋体" w:hAnsi="Baskerville" w:hint="eastAsia"/>
          <w:sz w:val="24"/>
          <w:szCs w:val="32"/>
        </w:rPr>
        <w:t>分裂</w:t>
      </w:r>
      <w:r w:rsidR="00AB4B8A">
        <w:rPr>
          <w:rFonts w:ascii="Baskerville" w:eastAsia="宋体" w:hAnsi="Baskerville" w:hint="eastAsia"/>
          <w:sz w:val="24"/>
          <w:szCs w:val="32"/>
        </w:rPr>
        <w:t>、倒转为一个客观的事实</w:t>
      </w:r>
      <w:r w:rsidR="00836E77">
        <w:rPr>
          <w:rFonts w:ascii="Baskerville" w:eastAsia="宋体" w:hAnsi="Baskerville" w:hint="eastAsia"/>
          <w:sz w:val="24"/>
          <w:szCs w:val="32"/>
        </w:rPr>
        <w:t>（拉图尔）。然而，课程改革</w:t>
      </w:r>
      <w:r w:rsidR="00A90470">
        <w:rPr>
          <w:rFonts w:ascii="Baskerville" w:eastAsia="宋体" w:hAnsi="Baskerville" w:hint="eastAsia"/>
          <w:sz w:val="24"/>
          <w:szCs w:val="32"/>
        </w:rPr>
        <w:t>正是在复杂的日常实践中偶然形成的，</w:t>
      </w:r>
      <w:r w:rsidR="005B3FDB">
        <w:rPr>
          <w:rFonts w:ascii="Baskerville" w:eastAsia="宋体" w:hAnsi="Baskerville" w:hint="eastAsia"/>
          <w:sz w:val="24"/>
          <w:szCs w:val="32"/>
        </w:rPr>
        <w:t>因此其动力与方向</w:t>
      </w:r>
      <w:r w:rsidR="00A37AA4">
        <w:rPr>
          <w:rFonts w:ascii="Baskerville" w:eastAsia="宋体" w:hAnsi="Baskerville" w:hint="eastAsia"/>
          <w:sz w:val="24"/>
          <w:szCs w:val="32"/>
        </w:rPr>
        <w:t>实则仍是个体的、弥散的，需要在经验、过程中不断修正的</w:t>
      </w:r>
      <w:r w:rsidR="007B5D7A">
        <w:rPr>
          <w:rFonts w:ascii="Baskerville" w:eastAsia="宋体" w:hAnsi="Baskerville" w:hint="eastAsia"/>
          <w:sz w:val="24"/>
          <w:szCs w:val="32"/>
        </w:rPr>
        <w:t>，</w:t>
      </w:r>
      <w:r w:rsidR="00A37AA4">
        <w:rPr>
          <w:rFonts w:ascii="Baskerville" w:eastAsia="宋体" w:hAnsi="Baskerville" w:hint="eastAsia"/>
          <w:sz w:val="24"/>
          <w:szCs w:val="32"/>
        </w:rPr>
        <w:t>正如</w:t>
      </w:r>
      <w:r w:rsidR="00A37AA4" w:rsidRPr="007923C4">
        <w:rPr>
          <w:rFonts w:ascii="宋体" w:eastAsia="宋体" w:hAnsi="宋体" w:hint="eastAsia"/>
          <w:sz w:val="24"/>
        </w:rPr>
        <w:t>扎卡里亚斯</w:t>
      </w:r>
      <w:r w:rsidR="00A37AA4">
        <w:rPr>
          <w:rFonts w:ascii="宋体" w:eastAsia="宋体" w:hAnsi="宋体" w:hint="eastAsia"/>
          <w:sz w:val="24"/>
        </w:rPr>
        <w:t>所言“</w:t>
      </w:r>
      <w:r w:rsidR="005B7B21" w:rsidRPr="00637D5A">
        <w:rPr>
          <w:rFonts w:ascii="Baskerville" w:eastAsia="宋体" w:hAnsi="Baskerville"/>
          <w:sz w:val="24"/>
          <w:szCs w:val="32"/>
        </w:rPr>
        <w:t>我说它永远不会完成。它一旦完成就会消亡</w:t>
      </w:r>
      <w:r w:rsidR="005B7B21" w:rsidRPr="00637D5A">
        <w:rPr>
          <w:rFonts w:ascii="Baskerville" w:eastAsia="宋体" w:hAnsi="Baskerville"/>
          <w:sz w:val="24"/>
          <w:szCs w:val="32"/>
        </w:rPr>
        <w:t>——</w:t>
      </w:r>
      <w:r w:rsidR="005B7B21" w:rsidRPr="00637D5A">
        <w:rPr>
          <w:rFonts w:ascii="Baskerville" w:eastAsia="宋体" w:hAnsi="Baskerville"/>
          <w:sz w:val="24"/>
          <w:szCs w:val="32"/>
        </w:rPr>
        <w:t>那么这个十年的新项目将成为下一个十年的消亡项目</w:t>
      </w:r>
      <w:r w:rsidR="00A37AA4">
        <w:rPr>
          <w:rFonts w:ascii="宋体" w:eastAsia="宋体" w:hAnsi="宋体" w:hint="eastAsia"/>
          <w:sz w:val="24"/>
        </w:rPr>
        <w:t>”</w:t>
      </w:r>
      <w:r w:rsidR="007B5D7A">
        <w:rPr>
          <w:rFonts w:ascii="宋体" w:eastAsia="宋体" w:hAnsi="宋体" w:hint="eastAsia"/>
          <w:sz w:val="24"/>
        </w:rPr>
        <w:t>。</w:t>
      </w:r>
      <w:r w:rsidR="003201CB">
        <w:rPr>
          <w:rFonts w:ascii="宋体" w:eastAsia="宋体" w:hAnsi="宋体" w:hint="eastAsia"/>
          <w:sz w:val="24"/>
        </w:rPr>
        <w:t>说到底，</w:t>
      </w:r>
      <w:r w:rsidR="003201CB">
        <w:rPr>
          <w:rFonts w:ascii="Baskerville" w:eastAsia="宋体" w:hAnsi="Baskerville" w:hint="eastAsia"/>
          <w:sz w:val="24"/>
          <w:szCs w:val="32"/>
        </w:rPr>
        <w:t>一场“重大课程改革”是人做出来的，不是想出来的，也不是说出来的。</w:t>
      </w:r>
    </w:p>
    <w:p w14:paraId="566B9583" w14:textId="38B4A1B1" w:rsidR="00241DFF" w:rsidRDefault="00241DFF" w:rsidP="00626632">
      <w:pPr>
        <w:spacing w:line="360" w:lineRule="auto"/>
        <w:ind w:firstLine="420"/>
        <w:rPr>
          <w:rFonts w:ascii="Baskerville" w:eastAsia="宋体" w:hAnsi="Baskerville"/>
          <w:sz w:val="24"/>
          <w:szCs w:val="32"/>
        </w:rPr>
      </w:pPr>
      <w:r>
        <w:rPr>
          <w:rFonts w:ascii="Baskerville" w:eastAsia="宋体" w:hAnsi="Baskerville" w:hint="eastAsia"/>
          <w:sz w:val="24"/>
          <w:szCs w:val="32"/>
        </w:rPr>
        <w:t>将课程改革视作“物”</w:t>
      </w:r>
      <w:r w:rsidR="009E45AC">
        <w:rPr>
          <w:rFonts w:ascii="Baskerville" w:eastAsia="宋体" w:hAnsi="Baskerville" w:hint="eastAsia"/>
          <w:sz w:val="24"/>
          <w:szCs w:val="32"/>
        </w:rPr>
        <w:t>的问题也在于</w:t>
      </w:r>
      <w:r>
        <w:rPr>
          <w:rFonts w:ascii="Baskerville" w:eastAsia="宋体" w:hAnsi="Baskerville" w:hint="eastAsia"/>
          <w:sz w:val="24"/>
          <w:szCs w:val="32"/>
        </w:rPr>
        <w:t>，自然忽视了“人”</w:t>
      </w:r>
      <w:r w:rsidR="003201CB">
        <w:rPr>
          <w:rFonts w:ascii="Baskerville" w:eastAsia="宋体" w:hAnsi="Baskerville" w:hint="eastAsia"/>
          <w:sz w:val="24"/>
          <w:szCs w:val="32"/>
        </w:rPr>
        <w:t>及其生产出作为“物”的课程产品或结果的过程</w:t>
      </w:r>
      <w:r w:rsidR="00854E31">
        <w:rPr>
          <w:rFonts w:ascii="Baskerville" w:eastAsia="宋体" w:hAnsi="Baskerville" w:hint="eastAsia"/>
          <w:sz w:val="24"/>
          <w:szCs w:val="32"/>
        </w:rPr>
        <w:t>，</w:t>
      </w:r>
      <w:r w:rsidR="00073F5F">
        <w:rPr>
          <w:rFonts w:ascii="Baskerville" w:eastAsia="宋体" w:hAnsi="Baskerville" w:hint="eastAsia"/>
          <w:sz w:val="24"/>
          <w:szCs w:val="32"/>
        </w:rPr>
        <w:t>而正</w:t>
      </w:r>
      <w:r w:rsidR="00854E31">
        <w:rPr>
          <w:rFonts w:ascii="Baskerville" w:eastAsia="宋体" w:hAnsi="Baskerville" w:hint="eastAsia"/>
          <w:sz w:val="24"/>
          <w:szCs w:val="32"/>
        </w:rPr>
        <w:t>如图</w:t>
      </w:r>
      <w:r w:rsidR="00854E31">
        <w:rPr>
          <w:rFonts w:ascii="Baskerville" w:eastAsia="宋体" w:hAnsi="Baskerville" w:hint="eastAsia"/>
          <w:sz w:val="24"/>
          <w:szCs w:val="32"/>
        </w:rPr>
        <w:t>3</w:t>
      </w:r>
      <w:r w:rsidR="00854E31">
        <w:rPr>
          <w:rFonts w:ascii="Baskerville" w:eastAsia="宋体" w:hAnsi="Baskerville" w:hint="eastAsia"/>
          <w:sz w:val="24"/>
          <w:szCs w:val="32"/>
        </w:rPr>
        <w:t>中分析的那样，课程改革一定是“人”施加一个</w:t>
      </w:r>
      <w:r w:rsidR="00073F5F">
        <w:rPr>
          <w:rFonts w:ascii="Baskerville" w:eastAsia="宋体" w:hAnsi="Baskerville" w:hint="eastAsia"/>
          <w:sz w:val="24"/>
          <w:szCs w:val="32"/>
        </w:rPr>
        <w:t>“</w:t>
      </w:r>
      <w:r w:rsidR="00854E31">
        <w:rPr>
          <w:rFonts w:ascii="Baskerville" w:eastAsia="宋体" w:hAnsi="Baskerville" w:hint="eastAsia"/>
          <w:sz w:val="24"/>
          <w:szCs w:val="32"/>
        </w:rPr>
        <w:t>有方向</w:t>
      </w:r>
      <w:r w:rsidR="00073F5F">
        <w:rPr>
          <w:rFonts w:ascii="Baskerville" w:eastAsia="宋体" w:hAnsi="Baskerville" w:hint="eastAsia"/>
          <w:sz w:val="24"/>
          <w:szCs w:val="32"/>
        </w:rPr>
        <w:t>”</w:t>
      </w:r>
      <w:r w:rsidR="00854E31">
        <w:rPr>
          <w:rFonts w:ascii="Baskerville" w:eastAsia="宋体" w:hAnsi="Baskerville" w:hint="eastAsia"/>
          <w:sz w:val="24"/>
          <w:szCs w:val="32"/>
        </w:rPr>
        <w:t>的</w:t>
      </w:r>
      <w:r w:rsidR="00073F5F">
        <w:rPr>
          <w:rFonts w:ascii="Baskerville" w:eastAsia="宋体" w:hAnsi="Baskerville" w:hint="eastAsia"/>
          <w:sz w:val="24"/>
          <w:szCs w:val="32"/>
        </w:rPr>
        <w:t>“</w:t>
      </w:r>
      <w:r w:rsidR="00854E31">
        <w:rPr>
          <w:rFonts w:ascii="Baskerville" w:eastAsia="宋体" w:hAnsi="Baskerville" w:hint="eastAsia"/>
          <w:sz w:val="24"/>
          <w:szCs w:val="32"/>
        </w:rPr>
        <w:t>力</w:t>
      </w:r>
      <w:r w:rsidR="00073F5F">
        <w:rPr>
          <w:rFonts w:ascii="Baskerville" w:eastAsia="宋体" w:hAnsi="Baskerville" w:hint="eastAsia"/>
          <w:sz w:val="24"/>
          <w:szCs w:val="32"/>
        </w:rPr>
        <w:t>”</w:t>
      </w:r>
      <w:r w:rsidR="00854E31">
        <w:rPr>
          <w:rFonts w:ascii="Baskerville" w:eastAsia="宋体" w:hAnsi="Baskerville" w:hint="eastAsia"/>
          <w:sz w:val="24"/>
          <w:szCs w:val="32"/>
        </w:rPr>
        <w:t>，并“做功”。</w:t>
      </w:r>
      <w:r w:rsidR="00FA4A53">
        <w:rPr>
          <w:rFonts w:ascii="Baskerville" w:eastAsia="宋体" w:hAnsi="Baskerville" w:hint="eastAsia"/>
          <w:sz w:val="24"/>
          <w:szCs w:val="32"/>
        </w:rPr>
        <w:t>而事与人不可相分，</w:t>
      </w:r>
      <w:r w:rsidR="00E15BCD">
        <w:rPr>
          <w:rFonts w:ascii="Baskerville" w:eastAsia="宋体" w:hAnsi="Baskerville" w:hint="eastAsia"/>
          <w:sz w:val="24"/>
          <w:szCs w:val="32"/>
        </w:rPr>
        <w:t>做事一定是有目标、要行动的，</w:t>
      </w:r>
      <w:r w:rsidR="00FA4A53">
        <w:rPr>
          <w:rFonts w:ascii="Baskerville" w:eastAsia="宋体" w:hAnsi="Baskerville" w:hint="eastAsia"/>
          <w:sz w:val="24"/>
          <w:szCs w:val="32"/>
        </w:rPr>
        <w:t>方向与力的大小</w:t>
      </w:r>
      <w:r w:rsidR="00B40119">
        <w:rPr>
          <w:rFonts w:ascii="Baskerville" w:eastAsia="宋体" w:hAnsi="Baskerville" w:hint="eastAsia"/>
          <w:sz w:val="24"/>
          <w:szCs w:val="32"/>
        </w:rPr>
        <w:t>对应着“事”对</w:t>
      </w:r>
      <w:r w:rsidR="00FA4A53">
        <w:rPr>
          <w:rFonts w:ascii="Baskerville" w:eastAsia="宋体" w:hAnsi="Baskerville" w:hint="eastAsia"/>
          <w:sz w:val="24"/>
          <w:szCs w:val="32"/>
        </w:rPr>
        <w:t>“心与物”“知与行”“事实与价值</w:t>
      </w:r>
      <w:r w:rsidR="00626632">
        <w:rPr>
          <w:rFonts w:ascii="Baskerville" w:eastAsia="宋体" w:hAnsi="Baskerville" w:hint="eastAsia"/>
          <w:sz w:val="24"/>
          <w:szCs w:val="32"/>
        </w:rPr>
        <w:t>”的弥合，“做功”则是一种“成事”。</w:t>
      </w:r>
      <w:r w:rsidR="00626632">
        <w:rPr>
          <w:rFonts w:ascii="Baskerville" w:eastAsia="宋体" w:hAnsi="Baskerville" w:hint="eastAsia"/>
          <w:sz w:val="24"/>
          <w:szCs w:val="32"/>
        </w:rPr>
        <w:lastRenderedPageBreak/>
        <w:t>由此，</w:t>
      </w:r>
      <w:r w:rsidR="001A5355">
        <w:rPr>
          <w:rFonts w:ascii="Baskerville" w:eastAsia="宋体" w:hAnsi="Baskerville" w:hint="eastAsia"/>
          <w:sz w:val="24"/>
          <w:szCs w:val="32"/>
        </w:rPr>
        <w:t>我们不妨“化物为事”，</w:t>
      </w:r>
      <w:r w:rsidR="0040708C">
        <w:rPr>
          <w:rFonts w:ascii="Baskerville" w:eastAsia="宋体" w:hAnsi="Baskerville" w:hint="eastAsia"/>
          <w:sz w:val="24"/>
          <w:szCs w:val="32"/>
        </w:rPr>
        <w:t>重构我们对课程改革的理解。</w:t>
      </w:r>
    </w:p>
    <w:p w14:paraId="5C67A943" w14:textId="5AE419EE" w:rsidR="00D00EB1" w:rsidRPr="00D00EB1" w:rsidRDefault="00626632" w:rsidP="00D00EB1">
      <w:pPr>
        <w:spacing w:line="360" w:lineRule="auto"/>
        <w:ind w:firstLine="420"/>
        <w:rPr>
          <w:rFonts w:ascii="Baskerville" w:eastAsia="宋体" w:hAnsi="Baskerville"/>
          <w:sz w:val="24"/>
          <w:szCs w:val="32"/>
        </w:rPr>
      </w:pPr>
      <w:r>
        <w:rPr>
          <w:rFonts w:ascii="Baskerville" w:eastAsia="宋体" w:hAnsi="Baskerville" w:hint="eastAsia"/>
          <w:sz w:val="24"/>
          <w:szCs w:val="32"/>
        </w:rPr>
        <w:t>首先，</w:t>
      </w:r>
      <w:r w:rsidRPr="00F808AF">
        <w:rPr>
          <w:rFonts w:ascii="宋体" w:eastAsia="宋体" w:hAnsi="宋体" w:cs="Times New Roman"/>
          <w:sz w:val="24"/>
        </w:rPr>
        <w:t>人做事的过程既与价值判断为前提的正当性相关，也与以事实判断为条件的有效性相关</w:t>
      </w:r>
      <w:r w:rsidR="00D00EB1">
        <w:rPr>
          <w:rFonts w:ascii="宋体" w:eastAsia="宋体" w:hAnsi="宋体" w:cs="Times New Roman" w:hint="eastAsia"/>
          <w:sz w:val="24"/>
        </w:rPr>
        <w:t>。在</w:t>
      </w:r>
      <w:r w:rsidR="00D00EB1" w:rsidRPr="00CA5292">
        <w:rPr>
          <w:rFonts w:ascii="Times New Roman" w:eastAsia="宋体" w:hAnsi="Times New Roman" w:cs="Times New Roman"/>
          <w:sz w:val="24"/>
        </w:rPr>
        <w:t>PSSC</w:t>
      </w:r>
      <w:r w:rsidR="00D00EB1">
        <w:rPr>
          <w:rFonts w:ascii="宋体" w:eastAsia="宋体" w:hAnsi="宋体" w:cs="Times New Roman" w:hint="eastAsia"/>
          <w:sz w:val="24"/>
        </w:rPr>
        <w:t>课程改革中，有效性展现为实际对师生产生影响并不断改进的课程材料，</w:t>
      </w:r>
      <w:r w:rsidR="00D00EB1" w:rsidRPr="00CA5292">
        <w:rPr>
          <w:rFonts w:ascii="Times New Roman" w:eastAsia="宋体" w:hAnsi="Times New Roman" w:cs="Times New Roman"/>
          <w:sz w:val="24"/>
        </w:rPr>
        <w:t>PSSC</w:t>
      </w:r>
      <w:r w:rsidR="00D00EB1">
        <w:rPr>
          <w:rFonts w:ascii="宋体" w:eastAsia="宋体" w:hAnsi="宋体" w:cs="Times New Roman" w:hint="eastAsia"/>
          <w:sz w:val="24"/>
        </w:rPr>
        <w:t>尽管</w:t>
      </w:r>
      <w:r w:rsidR="00D00EB1">
        <w:rPr>
          <w:rFonts w:ascii="Baskerville" w:eastAsia="宋体" w:hAnsi="Baskerville" w:hint="eastAsia"/>
          <w:sz w:val="24"/>
          <w:szCs w:val="32"/>
        </w:rPr>
        <w:t>不再出版，也始终为后来的科学课程提供着标准与框架。</w:t>
      </w:r>
      <w:r w:rsidR="004D708B" w:rsidRPr="00F808AF">
        <w:rPr>
          <w:rFonts w:ascii="宋体" w:eastAsia="宋体" w:hAnsi="宋体" w:cs="Times New Roman"/>
          <w:sz w:val="24"/>
        </w:rPr>
        <w:t>有效性也涉及到对谁有效、对谁有正当性和价值，如学生还是教师、学校还是社会。</w:t>
      </w:r>
      <w:r w:rsidR="00E15BCD">
        <w:rPr>
          <w:rFonts w:ascii="宋体" w:eastAsia="宋体" w:hAnsi="宋体" w:cs="Times New Roman" w:hint="eastAsia"/>
          <w:sz w:val="24"/>
        </w:rPr>
        <w:t>价值</w:t>
      </w:r>
      <w:r w:rsidR="002356A0">
        <w:rPr>
          <w:rFonts w:ascii="宋体" w:eastAsia="宋体" w:hAnsi="宋体" w:cs="Times New Roman" w:hint="eastAsia"/>
          <w:sz w:val="24"/>
        </w:rPr>
        <w:t>正当性</w:t>
      </w:r>
      <w:r w:rsidR="00E15BCD">
        <w:rPr>
          <w:rFonts w:ascii="宋体" w:eastAsia="宋体" w:hAnsi="宋体" w:cs="Times New Roman" w:hint="eastAsia"/>
          <w:sz w:val="24"/>
        </w:rPr>
        <w:t>表现为</w:t>
      </w:r>
      <w:r w:rsidR="00B40119">
        <w:rPr>
          <w:rFonts w:ascii="宋体" w:eastAsia="宋体" w:hAnsi="宋体" w:cs="Times New Roman" w:hint="eastAsia"/>
          <w:sz w:val="24"/>
        </w:rPr>
        <w:t>科学家们并非屈从于大国竞争、国防安全对培养科学家数量的</w:t>
      </w:r>
      <w:r w:rsidR="002356A0">
        <w:rPr>
          <w:rFonts w:ascii="宋体" w:eastAsia="宋体" w:hAnsi="宋体" w:cs="Times New Roman" w:hint="eastAsia"/>
          <w:sz w:val="24"/>
        </w:rPr>
        <w:t>外部压力，而是坚持科学教育自身拥有的理性、文化价值，</w:t>
      </w:r>
      <w:r w:rsidR="002402EF">
        <w:rPr>
          <w:rFonts w:ascii="宋体" w:eastAsia="宋体" w:hAnsi="宋体" w:cs="Times New Roman" w:hint="eastAsia"/>
          <w:sz w:val="24"/>
        </w:rPr>
        <w:t>是为了所有学生的</w:t>
      </w:r>
      <w:r w:rsidR="00D00EB1">
        <w:rPr>
          <w:rFonts w:ascii="宋体" w:eastAsia="宋体" w:hAnsi="宋体" w:cs="Times New Roman" w:hint="eastAsia"/>
          <w:sz w:val="24"/>
        </w:rPr>
        <w:t>。那么在如今，</w:t>
      </w:r>
      <w:r w:rsidR="00AD53A3">
        <w:rPr>
          <w:rFonts w:ascii="宋体" w:eastAsia="宋体" w:hAnsi="宋体" w:hint="eastAsia"/>
          <w:sz w:val="24"/>
        </w:rPr>
        <w:t>科学教育的首位目标始终是“作为立德树人”的根本途径，那么究竟怎样的科学课程才能实现立德树人？而危机感始终都只是“曲调”，关键还是“未成曲调先有情”。说到底，做对的事，可以利用危机感顺势而为，而做的事情不对，危机感也只是助纣为虐，关键仍是，如何穿透“危机”，找准、坚持真正要做的事。</w:t>
      </w:r>
    </w:p>
    <w:p w14:paraId="7713B4AF" w14:textId="163B0373" w:rsidR="00A14C22" w:rsidRDefault="00584FEC" w:rsidP="003679E4">
      <w:pPr>
        <w:spacing w:line="360" w:lineRule="auto"/>
        <w:ind w:firstLine="420"/>
        <w:rPr>
          <w:rFonts w:ascii="Baskerville" w:eastAsia="宋体" w:hAnsi="Baskerville"/>
          <w:sz w:val="24"/>
          <w:szCs w:val="32"/>
        </w:rPr>
      </w:pPr>
      <w:r>
        <w:rPr>
          <w:rFonts w:ascii="Baskerville" w:eastAsia="宋体" w:hAnsi="Baskerville" w:hint="eastAsia"/>
          <w:sz w:val="24"/>
          <w:szCs w:val="32"/>
        </w:rPr>
        <w:t>其次，</w:t>
      </w:r>
      <w:r w:rsidR="00A14C22">
        <w:rPr>
          <w:rFonts w:ascii="Baskerville" w:eastAsia="宋体" w:hAnsi="Baskerville" w:hint="eastAsia"/>
          <w:sz w:val="24"/>
          <w:szCs w:val="32"/>
        </w:rPr>
        <w:t>“事”</w:t>
      </w:r>
      <w:r w:rsidR="00890384">
        <w:rPr>
          <w:rFonts w:ascii="Baskerville" w:eastAsia="宋体" w:hAnsi="Baskerville" w:hint="eastAsia"/>
          <w:sz w:val="24"/>
          <w:szCs w:val="32"/>
        </w:rPr>
        <w:t>也</w:t>
      </w:r>
      <w:r w:rsidR="00A14C22">
        <w:rPr>
          <w:rFonts w:ascii="Baskerville" w:eastAsia="宋体" w:hAnsi="Baskerville" w:hint="eastAsia"/>
          <w:sz w:val="24"/>
          <w:szCs w:val="32"/>
        </w:rPr>
        <w:t>可以超越“行”</w:t>
      </w:r>
      <w:r w:rsidR="00890384">
        <w:rPr>
          <w:rFonts w:ascii="Baskerville" w:eastAsia="宋体" w:hAnsi="Baskerville" w:hint="eastAsia"/>
          <w:sz w:val="24"/>
          <w:szCs w:val="32"/>
        </w:rPr>
        <w:t>具有的个体与伦理倾向，强调</w:t>
      </w:r>
      <w:r w:rsidR="00CF64F1">
        <w:rPr>
          <w:rFonts w:ascii="Baskerville" w:eastAsia="宋体" w:hAnsi="Baskerville" w:hint="eastAsia"/>
          <w:sz w:val="24"/>
          <w:szCs w:val="32"/>
        </w:rPr>
        <w:t>不只是修行与行动，而是要“成事”，要动员一切的力量让课程改革得以可能</w:t>
      </w:r>
      <w:r w:rsidR="00735712">
        <w:rPr>
          <w:rFonts w:ascii="Baskerville" w:eastAsia="宋体" w:hAnsi="Baskerville" w:hint="eastAsia"/>
          <w:sz w:val="24"/>
          <w:szCs w:val="32"/>
        </w:rPr>
        <w:t>，更不只是一种个体的课程思想，而</w:t>
      </w:r>
      <w:r w:rsidR="00005F78">
        <w:rPr>
          <w:rFonts w:ascii="Baskerville" w:eastAsia="宋体" w:hAnsi="Baskerville" w:hint="eastAsia"/>
          <w:sz w:val="24"/>
          <w:szCs w:val="32"/>
        </w:rPr>
        <w:t>还要能</w:t>
      </w:r>
      <w:r w:rsidR="00735712">
        <w:rPr>
          <w:rFonts w:ascii="Baskerville" w:eastAsia="宋体" w:hAnsi="Baskerville" w:hint="eastAsia"/>
          <w:sz w:val="24"/>
          <w:szCs w:val="32"/>
        </w:rPr>
        <w:t>影响到</w:t>
      </w:r>
      <w:r w:rsidR="00005F78">
        <w:rPr>
          <w:rFonts w:ascii="Baskerville" w:eastAsia="宋体" w:hAnsi="Baskerville" w:hint="eastAsia"/>
          <w:sz w:val="24"/>
          <w:szCs w:val="32"/>
        </w:rPr>
        <w:t>现实</w:t>
      </w:r>
      <w:r w:rsidR="00FB41DE">
        <w:rPr>
          <w:rFonts w:ascii="Baskerville" w:eastAsia="宋体" w:hAnsi="Baskerville" w:hint="eastAsia"/>
          <w:sz w:val="24"/>
          <w:szCs w:val="32"/>
        </w:rPr>
        <w:t>。同时，相较于“行”</w:t>
      </w:r>
      <w:r w:rsidR="00937E65">
        <w:rPr>
          <w:rFonts w:ascii="Baskerville" w:eastAsia="宋体" w:hAnsi="Baskerville" w:hint="eastAsia"/>
          <w:sz w:val="24"/>
          <w:szCs w:val="32"/>
        </w:rPr>
        <w:t>容易限于人与人的交往，课程改革作为事，始终强调人与物的</w:t>
      </w:r>
      <w:r w:rsidR="003A1CB3">
        <w:rPr>
          <w:rFonts w:ascii="Baskerville" w:eastAsia="宋体" w:hAnsi="Baskerville" w:hint="eastAsia"/>
          <w:sz w:val="24"/>
          <w:szCs w:val="32"/>
        </w:rPr>
        <w:t>互动，即如何在课程材料中嵌入改革者的思想有如何交互于师生</w:t>
      </w:r>
      <w:r w:rsidR="00CF64F1">
        <w:rPr>
          <w:rFonts w:ascii="Baskerville" w:eastAsia="宋体" w:hAnsi="Baskerville" w:hint="eastAsia"/>
          <w:sz w:val="24"/>
          <w:szCs w:val="32"/>
        </w:rPr>
        <w:t>。</w:t>
      </w:r>
      <w:r w:rsidR="0048079D">
        <w:rPr>
          <w:rFonts w:ascii="Baskerville" w:eastAsia="宋体" w:hAnsi="Baskerville" w:hint="eastAsia"/>
          <w:sz w:val="24"/>
          <w:szCs w:val="32"/>
        </w:rPr>
        <w:t>作为“事”的课程改革，</w:t>
      </w:r>
      <w:r w:rsidR="00274CB8">
        <w:rPr>
          <w:rFonts w:ascii="Baskerville" w:eastAsia="宋体" w:hAnsi="Baskerville" w:hint="eastAsia"/>
          <w:sz w:val="24"/>
          <w:szCs w:val="32"/>
        </w:rPr>
        <w:t>也不只是停留于“实践”的认识论意蕴，</w:t>
      </w:r>
      <w:r w:rsidR="0048079D">
        <w:rPr>
          <w:rFonts w:ascii="Baskerville" w:eastAsia="宋体" w:hAnsi="Baskerville" w:hint="eastAsia"/>
          <w:sz w:val="24"/>
          <w:szCs w:val="32"/>
        </w:rPr>
        <w:t>即</w:t>
      </w:r>
      <w:r w:rsidR="008665BA">
        <w:rPr>
          <w:rFonts w:ascii="Baskerville" w:eastAsia="宋体" w:hAnsi="Baskerville" w:hint="eastAsia"/>
          <w:sz w:val="24"/>
          <w:szCs w:val="32"/>
        </w:rPr>
        <w:t>不只是在实践中获得认识，而是做成这件事本身就很重要</w:t>
      </w:r>
      <w:r w:rsidR="0048079D">
        <w:rPr>
          <w:rFonts w:ascii="Baskerville" w:eastAsia="宋体" w:hAnsi="Baskerville" w:hint="eastAsia"/>
          <w:sz w:val="24"/>
          <w:szCs w:val="32"/>
        </w:rPr>
        <w:t>、就有意义</w:t>
      </w:r>
      <w:r w:rsidR="008665BA">
        <w:rPr>
          <w:rFonts w:ascii="Baskerville" w:eastAsia="宋体" w:hAnsi="Baskerville" w:hint="eastAsia"/>
          <w:sz w:val="24"/>
          <w:szCs w:val="32"/>
        </w:rPr>
        <w:t>。</w:t>
      </w:r>
    </w:p>
    <w:p w14:paraId="048786F5" w14:textId="4A3B3E0B" w:rsidR="00141DC7" w:rsidRPr="00C3312F" w:rsidRDefault="00584FEC" w:rsidP="00C3312F">
      <w:pPr>
        <w:spacing w:line="360" w:lineRule="auto"/>
        <w:ind w:firstLine="420"/>
        <w:rPr>
          <w:rFonts w:ascii="宋体" w:eastAsia="宋体" w:hAnsi="宋体" w:hint="eastAsia"/>
          <w:sz w:val="24"/>
        </w:rPr>
      </w:pPr>
      <w:r>
        <w:rPr>
          <w:rFonts w:ascii="Baskerville" w:eastAsia="宋体" w:hAnsi="Baskerville" w:hint="eastAsia"/>
          <w:sz w:val="24"/>
          <w:szCs w:val="32"/>
        </w:rPr>
        <w:t>最后，</w:t>
      </w:r>
      <w:r w:rsidR="00C94C56">
        <w:rPr>
          <w:rFonts w:ascii="Baskerville" w:eastAsia="宋体" w:hAnsi="Baskerville" w:hint="eastAsia"/>
          <w:sz w:val="24"/>
          <w:szCs w:val="32"/>
        </w:rPr>
        <w:t>“</w:t>
      </w:r>
      <w:r w:rsidR="00C94C56" w:rsidRPr="00C94C56">
        <w:rPr>
          <w:rFonts w:ascii="Baskerville" w:eastAsia="宋体" w:hAnsi="Baskerville" w:hint="eastAsia"/>
          <w:sz w:val="24"/>
          <w:szCs w:val="32"/>
        </w:rPr>
        <w:t>大丈夫行事，论是非，不论利害；论顺逆，不论成败；论万世，不论一生</w:t>
      </w:r>
      <w:r w:rsidR="00C94C56">
        <w:rPr>
          <w:rFonts w:ascii="Baskerville" w:eastAsia="宋体" w:hAnsi="Baskerville" w:hint="eastAsia"/>
          <w:sz w:val="24"/>
          <w:szCs w:val="32"/>
        </w:rPr>
        <w:t>”，课程改革亦是如此，</w:t>
      </w:r>
      <w:r w:rsidR="00073F5F">
        <w:rPr>
          <w:rFonts w:ascii="Baskerville" w:eastAsia="宋体" w:hAnsi="Baskerville" w:hint="eastAsia"/>
          <w:sz w:val="24"/>
          <w:szCs w:val="32"/>
        </w:rPr>
        <w:t>无论顺逆、是否有大国竞争这个“下坡”，都得做事，只因为他是对的事</w:t>
      </w:r>
      <w:r w:rsidR="00A14C22">
        <w:rPr>
          <w:rFonts w:ascii="Baskerville" w:eastAsia="宋体" w:hAnsi="Baskerville" w:hint="eastAsia"/>
          <w:sz w:val="24"/>
          <w:szCs w:val="32"/>
        </w:rPr>
        <w:t>，是为回应、解决真实问题而做的事，也因此必然</w:t>
      </w:r>
      <w:r w:rsidR="00C94C56">
        <w:rPr>
          <w:rFonts w:ascii="Baskerville" w:eastAsia="宋体" w:hAnsi="Baskerville" w:hint="eastAsia"/>
          <w:sz w:val="24"/>
          <w:szCs w:val="32"/>
        </w:rPr>
        <w:t>是</w:t>
      </w:r>
      <w:r w:rsidR="00A14C22">
        <w:rPr>
          <w:rFonts w:ascii="Baskerville" w:eastAsia="宋体" w:hAnsi="Baskerville" w:hint="eastAsia"/>
          <w:sz w:val="24"/>
          <w:szCs w:val="32"/>
        </w:rPr>
        <w:t>一件持续做下去的事。</w:t>
      </w:r>
      <w:r w:rsidR="00AD53A3">
        <w:rPr>
          <w:rFonts w:ascii="Baskerville" w:eastAsia="宋体" w:hAnsi="Baskerville" w:hint="eastAsia"/>
          <w:sz w:val="24"/>
          <w:szCs w:val="32"/>
        </w:rPr>
        <w:t>如前所述，</w:t>
      </w:r>
      <w:r w:rsidR="00AD53A3">
        <w:rPr>
          <w:rFonts w:ascii="宋体" w:eastAsia="宋体" w:hAnsi="宋体" w:hint="eastAsia"/>
          <w:sz w:val="24"/>
        </w:rPr>
        <w:t>在很大程度上，</w:t>
      </w:r>
      <w:r w:rsidR="00AD53A3" w:rsidRPr="00AD53A3">
        <w:rPr>
          <w:rFonts w:ascii="宋体" w:eastAsia="宋体" w:hAnsi="宋体" w:hint="eastAsia"/>
          <w:sz w:val="24"/>
        </w:rPr>
        <w:t>当时的科学家们不过只是在做着他们觉得正确、该做的事</w:t>
      </w:r>
      <w:r w:rsidR="00AD53A3">
        <w:rPr>
          <w:rFonts w:ascii="宋体" w:eastAsia="宋体" w:hAnsi="宋体" w:hint="eastAsia"/>
          <w:sz w:val="24"/>
        </w:rPr>
        <w:t>，所谓“危机”下的改革可能也只是局外人的后见，“</w:t>
      </w:r>
      <w:r w:rsidR="00AD53A3" w:rsidRPr="007025BC">
        <w:rPr>
          <w:rFonts w:ascii="宋体" w:eastAsia="宋体" w:hAnsi="宋体"/>
          <w:sz w:val="24"/>
        </w:rPr>
        <w:t>持续不断的教育革命并非始于苏联卫星事件，而且它也不会因此而结束”</w:t>
      </w:r>
      <w:r w:rsidR="00AD53A3">
        <w:rPr>
          <w:rFonts w:ascii="宋体" w:eastAsia="宋体" w:hAnsi="宋体" w:hint="eastAsia"/>
          <w:sz w:val="24"/>
        </w:rPr>
        <w:t>（</w:t>
      </w:r>
      <w:r w:rsidR="00AD53A3" w:rsidRPr="00CA5292">
        <w:rPr>
          <w:rFonts w:ascii="Times New Roman" w:eastAsia="宋体" w:hAnsi="Times New Roman"/>
          <w:sz w:val="24"/>
        </w:rPr>
        <w:t>J</w:t>
      </w:r>
      <w:r w:rsidR="00AD53A3" w:rsidRPr="00CA5292">
        <w:rPr>
          <w:rFonts w:ascii="Times New Roman" w:eastAsia="宋体" w:hAnsi="Times New Roman" w:hint="eastAsia"/>
          <w:sz w:val="24"/>
        </w:rPr>
        <w:t>ennings</w:t>
      </w:r>
      <w:r w:rsidR="00AD53A3">
        <w:rPr>
          <w:rFonts w:ascii="宋体" w:eastAsia="宋体" w:hAnsi="宋体" w:hint="eastAsia"/>
          <w:sz w:val="24"/>
        </w:rPr>
        <w:t>， 1976</w:t>
      </w:r>
      <w:r w:rsidR="00AD53A3">
        <w:rPr>
          <w:rFonts w:ascii="宋体" w:eastAsia="宋体" w:hAnsi="宋体"/>
          <w:sz w:val="24"/>
        </w:rPr>
        <w:t>）</w:t>
      </w:r>
      <w:r w:rsidR="00AD53A3">
        <w:rPr>
          <w:rStyle w:val="a6"/>
          <w:rFonts w:ascii="宋体" w:eastAsia="宋体" w:hAnsi="宋体"/>
          <w:sz w:val="24"/>
        </w:rPr>
        <w:footnoteReference w:id="60"/>
      </w:r>
      <w:r w:rsidR="00AD53A3">
        <w:rPr>
          <w:rFonts w:ascii="宋体" w:eastAsia="宋体" w:hAnsi="宋体" w:hint="eastAsia"/>
          <w:sz w:val="24"/>
        </w:rPr>
        <w:t>。</w:t>
      </w:r>
      <w:r w:rsidR="004A48D8">
        <w:rPr>
          <w:rFonts w:ascii="宋体" w:eastAsia="宋体" w:hAnsi="宋体" w:hint="eastAsia"/>
          <w:sz w:val="24"/>
        </w:rPr>
        <w:t>若将图3中的</w:t>
      </w:r>
      <w:r w:rsidR="004A48D8">
        <w:rPr>
          <w:rFonts w:ascii="Baskerville" w:eastAsia="宋体" w:hAnsi="Baskerville" w:hint="eastAsia"/>
          <w:sz w:val="24"/>
          <w:szCs w:val="32"/>
        </w:rPr>
        <w:t>“课程（改革）”看作西西弗斯永远推动着的石头，从山顶滚回山下的巨石，不一定是徒劳无功的滚回原来的山脚，也可能是翻过这座山另一边的山脚，等待西西弗斯继续的推动，永无尽头，</w:t>
      </w:r>
      <w:r w:rsidR="004A48D8" w:rsidRPr="00391624">
        <w:rPr>
          <w:rFonts w:ascii="宋体" w:eastAsia="宋体" w:hAnsi="宋体" w:hint="eastAsia"/>
          <w:sz w:val="24"/>
        </w:rPr>
        <w:t>但也是“广阔和真切的风景”。</w:t>
      </w:r>
    </w:p>
    <w:p w14:paraId="449AC32B" w14:textId="7B9C57FE" w:rsidR="00B16218" w:rsidRDefault="00B16218" w:rsidP="00B16218">
      <w:pPr>
        <w:spacing w:line="360" w:lineRule="auto"/>
        <w:ind w:firstLine="420"/>
        <w:outlineLvl w:val="0"/>
        <w:rPr>
          <w:rFonts w:ascii="Baskerville" w:eastAsia="宋体" w:hAnsi="Baskerville"/>
          <w:b/>
          <w:bCs/>
          <w:sz w:val="24"/>
        </w:rPr>
      </w:pPr>
      <w:bookmarkStart w:id="25" w:name="_Toc195466138"/>
      <w:r w:rsidRPr="00FB5960">
        <w:rPr>
          <w:rFonts w:ascii="Baskerville" w:eastAsia="宋体" w:hAnsi="Baskerville"/>
          <w:b/>
          <w:bCs/>
          <w:sz w:val="24"/>
        </w:rPr>
        <w:lastRenderedPageBreak/>
        <w:t>结语：谋事在人</w:t>
      </w:r>
      <w:bookmarkEnd w:id="25"/>
    </w:p>
    <w:p w14:paraId="3722B312" w14:textId="12622EE0" w:rsidR="005748C8" w:rsidRDefault="005748C8" w:rsidP="00431318">
      <w:pPr>
        <w:spacing w:line="360" w:lineRule="auto"/>
        <w:ind w:firstLine="420"/>
        <w:rPr>
          <w:rFonts w:ascii="宋体" w:eastAsia="宋体" w:hAnsi="宋体"/>
          <w:sz w:val="24"/>
        </w:rPr>
      </w:pPr>
      <w:r>
        <w:rPr>
          <w:rFonts w:ascii="宋体" w:eastAsia="宋体" w:hAnsi="宋体" w:hint="eastAsia"/>
          <w:sz w:val="24"/>
        </w:rPr>
        <w:t>通过识照宏大、象征性的大国竞争，与微观、具体的课程改革之间的张力，我们发现“课程”的独特意义正在于，其承载、压缩、具象了结构、局势以及各行动者间的博弈过程，从而作为最直接、微观但系统性的政策干预，行动、往返于国家、组织、个体以及物质性的行动者网络之中。</w:t>
      </w:r>
      <w:r>
        <w:rPr>
          <w:rStyle w:val="a6"/>
          <w:rFonts w:ascii="宋体" w:eastAsia="宋体" w:hAnsi="宋体"/>
          <w:sz w:val="24"/>
        </w:rPr>
        <w:footnoteReference w:id="61"/>
      </w:r>
      <w:r>
        <w:rPr>
          <w:rFonts w:ascii="宋体" w:eastAsia="宋体" w:hAnsi="宋体" w:hint="eastAsia"/>
          <w:sz w:val="24"/>
        </w:rPr>
        <w:t>最终，在</w:t>
      </w:r>
      <w:r w:rsidRPr="001A4F71">
        <w:rPr>
          <w:rFonts w:ascii="宋体" w:eastAsia="宋体" w:hAnsi="宋体" w:hint="eastAsia"/>
          <w:sz w:val="24"/>
        </w:rPr>
        <w:t>国家、组织和个体</w:t>
      </w:r>
      <w:r>
        <w:rPr>
          <w:rFonts w:ascii="宋体" w:eastAsia="宋体" w:hAnsi="宋体" w:hint="eastAsia"/>
          <w:sz w:val="24"/>
        </w:rPr>
        <w:t>三个截面的故事中，我们尝试触碰、解释了一系列过往在</w:t>
      </w:r>
      <w:r w:rsidRPr="00305C19">
        <w:rPr>
          <w:rFonts w:ascii="宋体" w:eastAsia="宋体" w:hAnsi="宋体" w:hint="eastAsia"/>
          <w:sz w:val="24"/>
        </w:rPr>
        <w:t>大国竞争和课程改革间悬而未决的问题</w:t>
      </w:r>
      <w:r>
        <w:rPr>
          <w:rFonts w:ascii="宋体" w:eastAsia="宋体" w:hAnsi="宋体" w:hint="eastAsia"/>
          <w:sz w:val="24"/>
        </w:rPr>
        <w:t>，如大国竞争、苏联卫星事件究竟是如何触发了科学教育的危机感，并巧妙化解了教育体制结构和公众舆论对课程改革的阻碍，为什么是改革“课程”并由科学家主导而非其他，以及科学家又为什么要参与</w:t>
      </w:r>
      <w:r w:rsidR="008C7ED6">
        <w:rPr>
          <w:rFonts w:ascii="宋体" w:eastAsia="宋体" w:hAnsi="宋体" w:hint="eastAsia"/>
          <w:sz w:val="24"/>
        </w:rPr>
        <w:t>、能参与</w:t>
      </w:r>
      <w:r>
        <w:rPr>
          <w:rFonts w:ascii="宋体" w:eastAsia="宋体" w:hAnsi="宋体" w:hint="eastAsia"/>
          <w:sz w:val="24"/>
        </w:rPr>
        <w:t>课程改革，以试图动摇、扰乱我们关于大国竞争与课程改革之间</w:t>
      </w:r>
      <w:r w:rsidRPr="00305C19">
        <w:rPr>
          <w:rFonts w:ascii="宋体" w:eastAsia="宋体" w:hAnsi="宋体" w:hint="eastAsia"/>
          <w:sz w:val="24"/>
        </w:rPr>
        <w:t>“想当然”联系的简单、因果叙事</w:t>
      </w:r>
      <w:r>
        <w:rPr>
          <w:rFonts w:ascii="宋体" w:eastAsia="宋体" w:hAnsi="宋体" w:hint="eastAsia"/>
          <w:sz w:val="24"/>
        </w:rPr>
        <w:t>，让我们看到具体、复杂、偶然的人、事、物，发觉政策网络构建中的个体动机、社会关系以及情感纽带（</w:t>
      </w:r>
      <w:r w:rsidRPr="00CA5292">
        <w:rPr>
          <w:rFonts w:ascii="Times New Roman" w:eastAsia="宋体" w:hAnsi="Times New Roman"/>
          <w:sz w:val="24"/>
        </w:rPr>
        <w:t>B</w:t>
      </w:r>
      <w:r w:rsidRPr="00CA5292">
        <w:rPr>
          <w:rFonts w:ascii="Times New Roman" w:eastAsia="宋体" w:hAnsi="Times New Roman" w:hint="eastAsia"/>
          <w:sz w:val="24"/>
        </w:rPr>
        <w:t>all</w:t>
      </w:r>
      <w:r>
        <w:rPr>
          <w:rFonts w:ascii="宋体" w:eastAsia="宋体" w:hAnsi="宋体" w:hint="eastAsia"/>
          <w:sz w:val="24"/>
        </w:rPr>
        <w:t>，2017）。</w:t>
      </w:r>
      <w:r w:rsidR="00E96EE7">
        <w:rPr>
          <w:rFonts w:ascii="宋体" w:eastAsia="宋体" w:hAnsi="宋体" w:hint="eastAsia"/>
          <w:sz w:val="24"/>
        </w:rPr>
        <w:t>三个截面的故事也进一步提示我们作为教育研究者尤其是面对教育政策与改革现象时，要不断追问“为什么在这个时候做这个选择，而非另一个”，唯有尝试了解各种</w:t>
      </w:r>
      <w:r w:rsidR="00F50C24">
        <w:rPr>
          <w:rFonts w:ascii="宋体" w:eastAsia="宋体" w:hAnsi="宋体" w:hint="eastAsia"/>
          <w:sz w:val="24"/>
        </w:rPr>
        <w:t>事件</w:t>
      </w:r>
      <w:r w:rsidR="00E96EE7">
        <w:rPr>
          <w:rFonts w:ascii="宋体" w:eastAsia="宋体" w:hAnsi="宋体" w:hint="eastAsia"/>
          <w:sz w:val="24"/>
        </w:rPr>
        <w:t>背后的动因与复杂博弈，才能看到</w:t>
      </w:r>
      <w:r w:rsidR="00F50C24">
        <w:rPr>
          <w:rFonts w:ascii="宋体" w:eastAsia="宋体" w:hAnsi="宋体" w:hint="eastAsia"/>
          <w:sz w:val="24"/>
        </w:rPr>
        <w:t>作为“事”的</w:t>
      </w:r>
      <w:r w:rsidR="00E96EE7">
        <w:rPr>
          <w:rFonts w:ascii="宋体" w:eastAsia="宋体" w:hAnsi="宋体" w:hint="eastAsia"/>
          <w:sz w:val="24"/>
        </w:rPr>
        <w:t>课程之中的变与不变，危机与变革背后的本质与“棘手问题”（</w:t>
      </w:r>
      <w:r w:rsidR="00E96EE7" w:rsidRPr="00CA5292">
        <w:rPr>
          <w:rFonts w:ascii="Times New Roman" w:eastAsia="宋体" w:hAnsi="Times New Roman"/>
          <w:sz w:val="24"/>
        </w:rPr>
        <w:t>Rittel</w:t>
      </w:r>
      <w:r w:rsidR="00E96EE7" w:rsidRPr="00F62594">
        <w:rPr>
          <w:rFonts w:ascii="宋体" w:eastAsia="宋体" w:hAnsi="宋体"/>
          <w:sz w:val="24"/>
        </w:rPr>
        <w:t xml:space="preserve"> </w:t>
      </w:r>
      <w:r w:rsidR="00E96EE7" w:rsidRPr="00CA5292">
        <w:rPr>
          <w:rFonts w:ascii="Times New Roman" w:eastAsia="宋体" w:hAnsi="Times New Roman"/>
          <w:sz w:val="24"/>
        </w:rPr>
        <w:t>and</w:t>
      </w:r>
      <w:r w:rsidR="00E96EE7" w:rsidRPr="00F62594">
        <w:rPr>
          <w:rFonts w:ascii="宋体" w:eastAsia="宋体" w:hAnsi="宋体"/>
          <w:sz w:val="24"/>
        </w:rPr>
        <w:t xml:space="preserve"> </w:t>
      </w:r>
      <w:r w:rsidR="00E96EE7" w:rsidRPr="00CA5292">
        <w:rPr>
          <w:rFonts w:ascii="Times New Roman" w:eastAsia="宋体" w:hAnsi="Times New Roman"/>
          <w:sz w:val="24"/>
        </w:rPr>
        <w:t>Webber</w:t>
      </w:r>
      <w:r w:rsidR="00E96EE7">
        <w:rPr>
          <w:rFonts w:ascii="宋体" w:eastAsia="宋体" w:hAnsi="宋体"/>
          <w:sz w:val="24"/>
        </w:rPr>
        <w:t xml:space="preserve">, </w:t>
      </w:r>
      <w:r w:rsidR="00E96EE7" w:rsidRPr="00F62594">
        <w:rPr>
          <w:rFonts w:ascii="宋体" w:eastAsia="宋体" w:hAnsi="宋体"/>
          <w:sz w:val="24"/>
        </w:rPr>
        <w:t>1973</w:t>
      </w:r>
      <w:r w:rsidR="00E96EE7">
        <w:rPr>
          <w:rFonts w:ascii="宋体" w:eastAsia="宋体" w:hAnsi="宋体" w:hint="eastAsia"/>
          <w:sz w:val="24"/>
        </w:rPr>
        <w:t>）</w:t>
      </w:r>
      <w:r w:rsidR="00F50C24">
        <w:rPr>
          <w:rFonts w:ascii="宋体" w:eastAsia="宋体" w:hAnsi="宋体" w:hint="eastAsia"/>
          <w:sz w:val="24"/>
        </w:rPr>
        <w:t>，审慎思考到底为什么要教科学</w:t>
      </w:r>
      <w:r w:rsidR="00431318">
        <w:rPr>
          <w:rFonts w:ascii="宋体" w:eastAsia="宋体" w:hAnsi="宋体" w:hint="eastAsia"/>
          <w:sz w:val="24"/>
        </w:rPr>
        <w:t>，如何触发一场课程改革并使其真正行事</w:t>
      </w:r>
      <w:r w:rsidR="00E96EE7">
        <w:rPr>
          <w:rFonts w:ascii="宋体" w:eastAsia="宋体" w:hAnsi="宋体" w:hint="eastAsia"/>
          <w:sz w:val="24"/>
        </w:rPr>
        <w:t>。</w:t>
      </w:r>
      <w:r>
        <w:rPr>
          <w:rFonts w:ascii="宋体" w:eastAsia="宋体" w:hAnsi="宋体" w:hint="eastAsia"/>
          <w:sz w:val="24"/>
        </w:rPr>
        <w:t>要特别指出的是，本研究通过发掘历史去“解释”</w:t>
      </w:r>
      <w:r>
        <w:rPr>
          <w:rStyle w:val="a6"/>
          <w:rFonts w:ascii="宋体" w:eastAsia="宋体" w:hAnsi="宋体"/>
          <w:sz w:val="24"/>
        </w:rPr>
        <w:footnoteReference w:id="62"/>
      </w:r>
      <w:r>
        <w:rPr>
          <w:rFonts w:ascii="宋体" w:eastAsia="宋体" w:hAnsi="宋体" w:hint="eastAsia"/>
          <w:sz w:val="24"/>
        </w:rPr>
        <w:t>相关现象的目的不在于找到确定可用的规律并用于预测，而只是提醒我们注意更多可能性与细节，从而让自己更好的置身于当下的现实生活之中，去提出更多问题，看到更多风险</w:t>
      </w:r>
      <w:r w:rsidR="00033255">
        <w:rPr>
          <w:rFonts w:ascii="宋体" w:eastAsia="宋体" w:hAnsi="宋体" w:hint="eastAsia"/>
          <w:sz w:val="24"/>
        </w:rPr>
        <w:t>（泽利泽）</w:t>
      </w:r>
      <w:r>
        <w:rPr>
          <w:rFonts w:ascii="宋体" w:eastAsia="宋体" w:hAnsi="宋体" w:hint="eastAsia"/>
          <w:sz w:val="24"/>
        </w:rPr>
        <w:t>。</w:t>
      </w:r>
    </w:p>
    <w:p w14:paraId="5D2FD2F1" w14:textId="78B345CB" w:rsidR="00907E69" w:rsidRPr="001B6BB8" w:rsidRDefault="00431318" w:rsidP="001B6BB8">
      <w:pPr>
        <w:spacing w:line="360" w:lineRule="auto"/>
        <w:ind w:firstLine="420"/>
        <w:rPr>
          <w:rFonts w:ascii="Baskerville" w:eastAsia="宋体" w:hAnsi="Baskerville"/>
          <w:sz w:val="24"/>
          <w:szCs w:val="32"/>
        </w:rPr>
      </w:pPr>
      <w:r>
        <w:rPr>
          <w:rFonts w:ascii="宋体" w:eastAsia="宋体" w:hAnsi="宋体" w:hint="eastAsia"/>
          <w:sz w:val="24"/>
        </w:rPr>
        <w:t>笔者在开头暗示了这样一个问题：在大国竞争的今天，我们是否也需要</w:t>
      </w:r>
      <w:r w:rsidR="002D2286">
        <w:rPr>
          <w:rFonts w:ascii="宋体" w:eastAsia="宋体" w:hAnsi="宋体" w:hint="eastAsia"/>
          <w:sz w:val="24"/>
        </w:rPr>
        <w:t>、也能做</w:t>
      </w:r>
      <w:r>
        <w:rPr>
          <w:rFonts w:ascii="宋体" w:eastAsia="宋体" w:hAnsi="宋体" w:hint="eastAsia"/>
          <w:sz w:val="24"/>
        </w:rPr>
        <w:t>这样一场</w:t>
      </w:r>
      <w:r w:rsidR="002D2286">
        <w:rPr>
          <w:rFonts w:ascii="宋体" w:eastAsia="宋体" w:hAnsi="宋体" w:hint="eastAsia"/>
          <w:sz w:val="24"/>
        </w:rPr>
        <w:t>重大</w:t>
      </w:r>
      <w:r>
        <w:rPr>
          <w:rFonts w:ascii="宋体" w:eastAsia="宋体" w:hAnsi="宋体" w:hint="eastAsia"/>
          <w:sz w:val="24"/>
        </w:rPr>
        <w:t>科学课程改革</w:t>
      </w:r>
      <w:r w:rsidR="00537EEA">
        <w:rPr>
          <w:rFonts w:ascii="宋体" w:eastAsia="宋体" w:hAnsi="宋体" w:hint="eastAsia"/>
          <w:sz w:val="24"/>
        </w:rPr>
        <w:t>？</w:t>
      </w:r>
      <w:r w:rsidR="00441933">
        <w:rPr>
          <w:rFonts w:ascii="宋体" w:eastAsia="宋体" w:hAnsi="宋体" w:hint="eastAsia"/>
          <w:sz w:val="24"/>
        </w:rPr>
        <w:t>我们已然重新阐明了作为“势能”的大国竞争，</w:t>
      </w:r>
      <w:r w:rsidR="005F29B0">
        <w:rPr>
          <w:rFonts w:ascii="宋体" w:eastAsia="宋体" w:hAnsi="宋体" w:hint="eastAsia"/>
          <w:sz w:val="24"/>
        </w:rPr>
        <w:t>可能是帮助课程改革“做功”的一个下坡，但课程改革的方向、动力始终来自个体、群体在真实生活中对问题的总体性感知与</w:t>
      </w:r>
      <w:r w:rsidR="00647ACB">
        <w:rPr>
          <w:rFonts w:ascii="宋体" w:eastAsia="宋体" w:hAnsi="宋体" w:hint="eastAsia"/>
          <w:sz w:val="24"/>
        </w:rPr>
        <w:t>各种小事中的</w:t>
      </w:r>
      <w:r w:rsidR="005F29B0">
        <w:rPr>
          <w:rFonts w:ascii="宋体" w:eastAsia="宋体" w:hAnsi="宋体" w:hint="eastAsia"/>
          <w:sz w:val="24"/>
        </w:rPr>
        <w:t>互动</w:t>
      </w:r>
      <w:r w:rsidR="004E22A7">
        <w:rPr>
          <w:rFonts w:ascii="宋体" w:eastAsia="宋体" w:hAnsi="宋体" w:hint="eastAsia"/>
          <w:sz w:val="24"/>
        </w:rPr>
        <w:t>。换言之，</w:t>
      </w:r>
      <w:r w:rsidR="00C96692">
        <w:rPr>
          <w:rFonts w:ascii="宋体" w:eastAsia="宋体" w:hAnsi="宋体" w:hint="eastAsia"/>
          <w:sz w:val="24"/>
        </w:rPr>
        <w:t>重大</w:t>
      </w:r>
      <w:r w:rsidR="00647ACB">
        <w:rPr>
          <w:rFonts w:ascii="宋体" w:eastAsia="宋体" w:hAnsi="宋体" w:hint="eastAsia"/>
          <w:sz w:val="24"/>
        </w:rPr>
        <w:t>课程改革不因大国竞争而起，但可能因大国竞争而“成事”，</w:t>
      </w:r>
      <w:r w:rsidR="00144F58">
        <w:rPr>
          <w:rFonts w:ascii="宋体" w:eastAsia="宋体" w:hAnsi="宋体" w:hint="eastAsia"/>
          <w:sz w:val="24"/>
        </w:rPr>
        <w:t>也</w:t>
      </w:r>
      <w:r w:rsidR="00C96692">
        <w:rPr>
          <w:rFonts w:ascii="宋体" w:eastAsia="宋体" w:hAnsi="宋体" w:hint="eastAsia"/>
          <w:sz w:val="24"/>
        </w:rPr>
        <w:t>更因其本身就走在正确的路上，有</w:t>
      </w:r>
      <w:r w:rsidR="004E22A7">
        <w:rPr>
          <w:rFonts w:ascii="宋体" w:eastAsia="宋体" w:hAnsi="宋体" w:hint="eastAsia"/>
          <w:sz w:val="24"/>
        </w:rPr>
        <w:t>一群人有</w:t>
      </w:r>
      <w:r w:rsidR="00C96692">
        <w:rPr>
          <w:rFonts w:ascii="宋体" w:eastAsia="宋体" w:hAnsi="宋体" w:hint="eastAsia"/>
          <w:sz w:val="24"/>
        </w:rPr>
        <w:t>能力持续的做真正</w:t>
      </w:r>
      <w:r w:rsidR="00C96692">
        <w:rPr>
          <w:rFonts w:ascii="宋体" w:eastAsia="宋体" w:hAnsi="宋体" w:hint="eastAsia"/>
          <w:sz w:val="24"/>
        </w:rPr>
        <w:lastRenderedPageBreak/>
        <w:t>想做、该做的事</w:t>
      </w:r>
      <w:r w:rsidR="00144F58">
        <w:rPr>
          <w:rFonts w:ascii="宋体" w:eastAsia="宋体" w:hAnsi="宋体" w:hint="eastAsia"/>
          <w:sz w:val="24"/>
        </w:rPr>
        <w:t>。换言之，</w:t>
      </w:r>
      <w:r w:rsidR="001E128A">
        <w:rPr>
          <w:rFonts w:ascii="宋体" w:eastAsia="宋体" w:hAnsi="宋体" w:hint="eastAsia"/>
          <w:sz w:val="24"/>
        </w:rPr>
        <w:t>即使没有“势能”，</w:t>
      </w:r>
      <w:r w:rsidR="00144F58">
        <w:rPr>
          <w:rFonts w:ascii="宋体" w:eastAsia="宋体" w:hAnsi="宋体" w:hint="eastAsia"/>
          <w:sz w:val="24"/>
        </w:rPr>
        <w:t>在</w:t>
      </w:r>
      <w:r w:rsidR="00EA7487">
        <w:rPr>
          <w:rFonts w:ascii="宋体" w:eastAsia="宋体" w:hAnsi="宋体" w:hint="eastAsia"/>
          <w:sz w:val="24"/>
        </w:rPr>
        <w:t>上坡之时，我们也依旧需要并可以“做功”</w:t>
      </w:r>
      <w:r w:rsidR="00C96692">
        <w:rPr>
          <w:rFonts w:ascii="宋体" w:eastAsia="宋体" w:hAnsi="宋体" w:hint="eastAsia"/>
          <w:sz w:val="24"/>
        </w:rPr>
        <w:t>。</w:t>
      </w:r>
      <w:r w:rsidR="001924AE">
        <w:rPr>
          <w:rFonts w:ascii="宋体" w:eastAsia="宋体" w:hAnsi="宋体" w:hint="eastAsia"/>
          <w:sz w:val="24"/>
        </w:rPr>
        <w:t>而</w:t>
      </w:r>
      <w:r w:rsidR="004E22A7">
        <w:rPr>
          <w:rFonts w:ascii="宋体" w:eastAsia="宋体" w:hAnsi="宋体" w:hint="eastAsia"/>
          <w:sz w:val="24"/>
        </w:rPr>
        <w:t>在</w:t>
      </w:r>
      <w:r w:rsidR="004E22A7" w:rsidRPr="00CA5292">
        <w:rPr>
          <w:rFonts w:ascii="Times New Roman" w:eastAsia="宋体" w:hAnsi="Times New Roman"/>
          <w:sz w:val="24"/>
        </w:rPr>
        <w:t>PSSC</w:t>
      </w:r>
      <w:r w:rsidR="004E22A7">
        <w:rPr>
          <w:rFonts w:ascii="宋体" w:eastAsia="宋体" w:hAnsi="宋体" w:hint="eastAsia"/>
          <w:sz w:val="24"/>
        </w:rPr>
        <w:t>课程改革的故事中，我们看到了其天时、地利、人和</w:t>
      </w:r>
      <w:r w:rsidR="001924AE">
        <w:rPr>
          <w:rFonts w:ascii="宋体" w:eastAsia="宋体" w:hAnsi="宋体" w:hint="eastAsia"/>
          <w:sz w:val="24"/>
        </w:rPr>
        <w:t>以成事</w:t>
      </w:r>
      <w:r w:rsidR="004E22A7">
        <w:rPr>
          <w:rFonts w:ascii="宋体" w:eastAsia="宋体" w:hAnsi="宋体" w:hint="eastAsia"/>
          <w:sz w:val="24"/>
        </w:rPr>
        <w:t>的历史偶然性，也感受到了一群科学家</w:t>
      </w:r>
      <w:r w:rsidR="001B6BB8">
        <w:rPr>
          <w:rFonts w:ascii="宋体" w:eastAsia="宋体" w:hAnsi="宋体" w:hint="eastAsia"/>
          <w:sz w:val="24"/>
        </w:rPr>
        <w:t>或言之看到问题的人们</w:t>
      </w:r>
      <w:r w:rsidR="004E22A7">
        <w:rPr>
          <w:rFonts w:ascii="宋体" w:eastAsia="宋体" w:hAnsi="宋体" w:hint="eastAsia"/>
          <w:sz w:val="24"/>
        </w:rPr>
        <w:t>不由自主</w:t>
      </w:r>
      <w:r w:rsidR="001B6BB8">
        <w:rPr>
          <w:rFonts w:ascii="宋体" w:eastAsia="宋体" w:hAnsi="宋体" w:hint="eastAsia"/>
          <w:sz w:val="24"/>
        </w:rPr>
        <w:t>开始“做事”</w:t>
      </w:r>
      <w:r w:rsidR="004E22A7">
        <w:rPr>
          <w:rFonts w:ascii="宋体" w:eastAsia="宋体" w:hAnsi="宋体" w:hint="eastAsia"/>
          <w:sz w:val="24"/>
        </w:rPr>
        <w:t>的主动性与行动力，</w:t>
      </w:r>
      <w:r w:rsidR="00D67B35">
        <w:rPr>
          <w:rFonts w:ascii="宋体" w:eastAsia="宋体" w:hAnsi="宋体" w:hint="eastAsia"/>
          <w:sz w:val="24"/>
        </w:rPr>
        <w:t>在今天，我们是否可能拥有这样一位愿意投身于中小学课程改革事业的领袖（周勇，2020）</w:t>
      </w:r>
      <w:r w:rsidR="001924AE">
        <w:rPr>
          <w:rFonts w:ascii="宋体" w:eastAsia="宋体" w:hAnsi="宋体" w:hint="eastAsia"/>
          <w:sz w:val="24"/>
        </w:rPr>
        <w:t>，他</w:t>
      </w:r>
      <w:r w:rsidR="004A5770">
        <w:rPr>
          <w:rFonts w:ascii="宋体" w:eastAsia="宋体" w:hAnsi="宋体" w:hint="eastAsia"/>
          <w:sz w:val="24"/>
        </w:rPr>
        <w:t>如同</w:t>
      </w:r>
      <w:r w:rsidR="00D30770">
        <w:rPr>
          <w:rFonts w:ascii="宋体" w:eastAsia="宋体" w:hAnsi="宋体" w:hint="eastAsia"/>
          <w:sz w:val="24"/>
        </w:rPr>
        <w:t>扎克里亚斯一样</w:t>
      </w:r>
      <w:r w:rsidR="004A5770">
        <w:rPr>
          <w:rFonts w:ascii="宋体" w:eastAsia="宋体" w:hAnsi="宋体" w:hint="eastAsia"/>
          <w:sz w:val="24"/>
        </w:rPr>
        <w:t>有着人文精神、领导力、行动力与反思力，</w:t>
      </w:r>
      <w:r w:rsidR="004302B9">
        <w:rPr>
          <w:rFonts w:ascii="宋体" w:eastAsia="宋体" w:hAnsi="宋体" w:hint="eastAsia"/>
          <w:sz w:val="24"/>
        </w:rPr>
        <w:t>如何让他们真正看到问题而“不得不”投身其中，</w:t>
      </w:r>
      <w:r w:rsidR="00BD6522">
        <w:rPr>
          <w:rFonts w:ascii="宋体" w:eastAsia="宋体" w:hAnsi="宋体" w:hint="eastAsia"/>
          <w:sz w:val="24"/>
        </w:rPr>
        <w:t>在应用情境中做一场想做的“实验”，</w:t>
      </w:r>
      <w:r w:rsidR="004302B9">
        <w:rPr>
          <w:rFonts w:ascii="宋体" w:eastAsia="宋体" w:hAnsi="宋体" w:hint="eastAsia"/>
          <w:sz w:val="24"/>
        </w:rPr>
        <w:t>如同当年的</w:t>
      </w:r>
      <w:r w:rsidR="006A692E" w:rsidRPr="00CA5292">
        <w:rPr>
          <w:rFonts w:ascii="Times New Roman" w:eastAsia="宋体" w:hAnsi="Times New Roman"/>
          <w:sz w:val="24"/>
          <w:szCs w:val="32"/>
        </w:rPr>
        <w:t>PSSC</w:t>
      </w:r>
      <w:r w:rsidR="004302B9">
        <w:rPr>
          <w:rFonts w:ascii="Baskerville" w:eastAsia="宋体" w:hAnsi="Baskerville" w:hint="eastAsia"/>
          <w:sz w:val="24"/>
          <w:szCs w:val="32"/>
        </w:rPr>
        <w:t>，</w:t>
      </w:r>
      <w:r w:rsidR="00BD6522" w:rsidRPr="00BD6522">
        <w:rPr>
          <w:rFonts w:ascii="Baskerville" w:eastAsia="宋体" w:hAnsi="Baskerville"/>
          <w:sz w:val="24"/>
          <w:szCs w:val="32"/>
        </w:rPr>
        <w:t>只朝着理想的方向走</w:t>
      </w:r>
      <w:r w:rsidR="008C7ED6">
        <w:rPr>
          <w:rFonts w:ascii="Baskerville" w:eastAsia="宋体" w:hAnsi="Baskerville" w:hint="eastAsia"/>
          <w:sz w:val="24"/>
          <w:szCs w:val="32"/>
        </w:rPr>
        <w:t>，再在做事中不断改进</w:t>
      </w:r>
      <w:r w:rsidR="00BD6522">
        <w:rPr>
          <w:rFonts w:ascii="Baskerville" w:eastAsia="宋体" w:hAnsi="Baskerville" w:hint="eastAsia"/>
          <w:sz w:val="24"/>
          <w:szCs w:val="32"/>
        </w:rPr>
        <w:t>。</w:t>
      </w:r>
      <w:r w:rsidR="00907E69">
        <w:rPr>
          <w:rFonts w:ascii="宋体" w:eastAsia="宋体" w:hAnsi="宋体" w:hint="eastAsia"/>
          <w:sz w:val="24"/>
        </w:rPr>
        <w:t>毫无疑问，今日之各种课程材料已相对完善，</w:t>
      </w:r>
      <w:r w:rsidR="0027753B">
        <w:rPr>
          <w:rFonts w:ascii="宋体" w:eastAsia="宋体" w:hAnsi="宋体" w:hint="eastAsia"/>
          <w:sz w:val="24"/>
        </w:rPr>
        <w:t>但</w:t>
      </w:r>
      <w:r w:rsidR="00DB2882">
        <w:rPr>
          <w:rFonts w:ascii="宋体" w:eastAsia="宋体" w:hAnsi="宋体" w:hint="eastAsia"/>
          <w:sz w:val="24"/>
        </w:rPr>
        <w:t>一旦</w:t>
      </w:r>
      <w:r w:rsidR="0027753B">
        <w:rPr>
          <w:rFonts w:ascii="宋体" w:eastAsia="宋体" w:hAnsi="宋体" w:hint="eastAsia"/>
          <w:sz w:val="24"/>
        </w:rPr>
        <w:t>走进真实的科学课堂，</w:t>
      </w:r>
      <w:r w:rsidR="001B6BB8">
        <w:rPr>
          <w:rFonts w:ascii="宋体" w:eastAsia="宋体" w:hAnsi="宋体" w:hint="eastAsia"/>
          <w:sz w:val="24"/>
        </w:rPr>
        <w:t>只要问题仍旧存在，</w:t>
      </w:r>
      <w:r w:rsidR="0027753B">
        <w:rPr>
          <w:rFonts w:ascii="宋体" w:eastAsia="宋体" w:hAnsi="宋体" w:hint="eastAsia"/>
          <w:sz w:val="24"/>
        </w:rPr>
        <w:t>我们</w:t>
      </w:r>
      <w:r w:rsidR="001B6BB8">
        <w:rPr>
          <w:rFonts w:ascii="宋体" w:eastAsia="宋体" w:hAnsi="宋体" w:hint="eastAsia"/>
          <w:sz w:val="24"/>
        </w:rPr>
        <w:t>就仍需</w:t>
      </w:r>
      <w:r w:rsidR="00F4212E">
        <w:rPr>
          <w:rFonts w:ascii="宋体" w:eastAsia="宋体" w:hAnsi="宋体" w:hint="eastAsia"/>
          <w:sz w:val="24"/>
        </w:rPr>
        <w:t>不止于批判与抱怨，而是和这群习惯于解决问题的科学家一样真正“做事”。而做事，</w:t>
      </w:r>
      <w:r w:rsidR="001B6BB8">
        <w:rPr>
          <w:rFonts w:ascii="宋体" w:eastAsia="宋体" w:hAnsi="宋体" w:hint="eastAsia"/>
          <w:sz w:val="24"/>
        </w:rPr>
        <w:t>论是非</w:t>
      </w:r>
      <w:r w:rsidR="006F25A4">
        <w:rPr>
          <w:rFonts w:ascii="宋体" w:eastAsia="宋体" w:hAnsi="宋体" w:hint="eastAsia"/>
          <w:sz w:val="24"/>
        </w:rPr>
        <w:t>，</w:t>
      </w:r>
      <w:r w:rsidR="001B6BB8">
        <w:rPr>
          <w:rFonts w:ascii="宋体" w:eastAsia="宋体" w:hAnsi="宋体" w:hint="eastAsia"/>
          <w:sz w:val="24"/>
        </w:rPr>
        <w:t>不论成败</w:t>
      </w:r>
      <w:r w:rsidR="00F4212E">
        <w:rPr>
          <w:rFonts w:ascii="宋体" w:eastAsia="宋体" w:hAnsi="宋体" w:hint="eastAsia"/>
          <w:sz w:val="24"/>
        </w:rPr>
        <w:t>。</w:t>
      </w:r>
    </w:p>
    <w:p w14:paraId="00206E6F" w14:textId="0EBC45E4" w:rsidR="00907E69" w:rsidRPr="001B6BB8" w:rsidRDefault="00907E69" w:rsidP="00431318">
      <w:pPr>
        <w:spacing w:line="360" w:lineRule="auto"/>
        <w:ind w:firstLine="420"/>
        <w:rPr>
          <w:rFonts w:ascii="宋体" w:eastAsia="宋体" w:hAnsi="宋体"/>
          <w:sz w:val="24"/>
        </w:rPr>
      </w:pPr>
    </w:p>
    <w:sectPr w:rsidR="00907E69" w:rsidRPr="001B6BB8">
      <w:pgSz w:w="12240" w:h="15840"/>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CDA94" w14:textId="77777777" w:rsidR="00CB0756" w:rsidRDefault="00CB0756" w:rsidP="0069119E">
      <w:r>
        <w:separator/>
      </w:r>
    </w:p>
  </w:endnote>
  <w:endnote w:type="continuationSeparator" w:id="0">
    <w:p w14:paraId="5033B78E" w14:textId="77777777" w:rsidR="00CB0756" w:rsidRDefault="00CB0756" w:rsidP="0069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Baskerville">
    <w:panose1 w:val="02020502070401020303"/>
    <w:charset w:val="00"/>
    <w:family w:val="roman"/>
    <w:pitch w:val="variable"/>
    <w:sig w:usb0="80000067" w:usb1="02000000"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altName w:val="KaiT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56830800"/>
      <w:docPartObj>
        <w:docPartGallery w:val="Page Numbers (Bottom of Page)"/>
        <w:docPartUnique/>
      </w:docPartObj>
    </w:sdtPr>
    <w:sdtContent>
      <w:p w14:paraId="4F84EFA0" w14:textId="562F86F3" w:rsidR="00036271" w:rsidRDefault="00036271" w:rsidP="00FD1262">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6AA99A86" w14:textId="77777777" w:rsidR="00220919" w:rsidRDefault="0022091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127378648"/>
      <w:docPartObj>
        <w:docPartGallery w:val="Page Numbers (Bottom of Page)"/>
        <w:docPartUnique/>
      </w:docPartObj>
    </w:sdtPr>
    <w:sdtContent>
      <w:p w14:paraId="1EDC1488" w14:textId="4E0A08B3" w:rsidR="00036271" w:rsidRDefault="00036271" w:rsidP="00FD1262">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- 1 -</w:t>
        </w:r>
        <w:r>
          <w:rPr>
            <w:rStyle w:val="af4"/>
          </w:rPr>
          <w:fldChar w:fldCharType="end"/>
        </w:r>
      </w:p>
    </w:sdtContent>
  </w:sdt>
  <w:p w14:paraId="3B76F8BB" w14:textId="77777777" w:rsidR="00220919" w:rsidRDefault="0022091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6F0A" w14:textId="77777777" w:rsidR="00CB0756" w:rsidRDefault="00CB0756" w:rsidP="0069119E">
      <w:r>
        <w:separator/>
      </w:r>
    </w:p>
  </w:footnote>
  <w:footnote w:type="continuationSeparator" w:id="0">
    <w:p w14:paraId="0E805908" w14:textId="77777777" w:rsidR="00CB0756" w:rsidRDefault="00CB0756" w:rsidP="0069119E">
      <w:r>
        <w:continuationSeparator/>
      </w:r>
    </w:p>
  </w:footnote>
  <w:footnote w:id="1">
    <w:p w14:paraId="3AFDDF16" w14:textId="77777777" w:rsidR="00EF09F0" w:rsidRPr="00D71861" w:rsidRDefault="00EF09F0" w:rsidP="00EF09F0">
      <w:pPr>
        <w:pStyle w:val="a4"/>
      </w:pPr>
      <w:r>
        <w:rPr>
          <w:rStyle w:val="a6"/>
        </w:rPr>
        <w:footnoteRef/>
      </w:r>
      <w:r>
        <w:t xml:space="preserve"> </w:t>
      </w:r>
      <w:r>
        <w:rPr>
          <w:rFonts w:hint="eastAsia"/>
        </w:rPr>
        <w:t>如</w:t>
      </w:r>
      <w:r w:rsidRPr="006728CF">
        <w:rPr>
          <w:rFonts w:hint="eastAsia"/>
        </w:rPr>
        <w:t>[1]</w:t>
      </w:r>
      <w:r w:rsidRPr="006728CF">
        <w:rPr>
          <w:rFonts w:hint="eastAsia"/>
        </w:rPr>
        <w:t>李象益</w:t>
      </w:r>
      <w:r w:rsidRPr="006728CF">
        <w:rPr>
          <w:rFonts w:hint="eastAsia"/>
        </w:rPr>
        <w:t>.</w:t>
      </w:r>
      <w:r w:rsidRPr="006728CF">
        <w:rPr>
          <w:rFonts w:hint="eastAsia"/>
        </w:rPr>
        <w:t>从科学中心的崛起谈科普教育创新</w:t>
      </w:r>
      <w:r w:rsidRPr="006728CF">
        <w:rPr>
          <w:rFonts w:hint="eastAsia"/>
        </w:rPr>
        <w:t>[</w:t>
      </w:r>
      <w:r w:rsidRPr="00CA5292">
        <w:rPr>
          <w:rFonts w:ascii="Times New Roman" w:hAnsi="Times New Roman" w:hint="eastAsia"/>
        </w:rPr>
        <w:t>J</w:t>
      </w:r>
      <w:r w:rsidRPr="006728CF">
        <w:rPr>
          <w:rFonts w:hint="eastAsia"/>
        </w:rPr>
        <w:t>].</w:t>
      </w:r>
      <w:r w:rsidRPr="006728CF">
        <w:rPr>
          <w:rFonts w:hint="eastAsia"/>
        </w:rPr>
        <w:t>中小学科学教育</w:t>
      </w:r>
      <w:r w:rsidRPr="006728CF">
        <w:rPr>
          <w:rFonts w:hint="eastAsia"/>
        </w:rPr>
        <w:t>,2024,(05):8-11.</w:t>
      </w:r>
    </w:p>
  </w:footnote>
  <w:footnote w:id="2">
    <w:p w14:paraId="386431AC" w14:textId="77777777" w:rsidR="00EF09F0" w:rsidRPr="008B7F2C" w:rsidRDefault="00EF09F0" w:rsidP="00EF09F0">
      <w:pPr>
        <w:pStyle w:val="a4"/>
      </w:pPr>
      <w:r>
        <w:rPr>
          <w:rStyle w:val="a6"/>
        </w:rPr>
        <w:footnoteRef/>
      </w:r>
      <w:r>
        <w:t xml:space="preserve"> </w:t>
      </w:r>
      <w:r w:rsidRPr="00CA5292">
        <w:rPr>
          <w:rFonts w:ascii="Times New Roman" w:hAnsi="Times New Roman"/>
        </w:rPr>
        <w:t>Ronald</w:t>
      </w:r>
      <w:r w:rsidRPr="008B7F2C">
        <w:t xml:space="preserve"> </w:t>
      </w:r>
      <w:r w:rsidRPr="00CA5292">
        <w:rPr>
          <w:rFonts w:ascii="Times New Roman" w:hAnsi="Times New Roman"/>
        </w:rPr>
        <w:t>L</w:t>
      </w:r>
      <w:r w:rsidRPr="008B7F2C">
        <w:t xml:space="preserve">. </w:t>
      </w:r>
      <w:r w:rsidRPr="00CA5292">
        <w:rPr>
          <w:rFonts w:ascii="Times New Roman" w:hAnsi="Times New Roman"/>
        </w:rPr>
        <w:t>Numbers</w:t>
      </w:r>
      <w:r w:rsidRPr="008B7F2C">
        <w:t xml:space="preserve">, </w:t>
      </w:r>
      <w:r w:rsidRPr="00CA5292">
        <w:rPr>
          <w:rFonts w:ascii="Times New Roman" w:hAnsi="Times New Roman"/>
        </w:rPr>
        <w:t>Kostas</w:t>
      </w:r>
      <w:r w:rsidRPr="008B7F2C">
        <w:t xml:space="preserve"> </w:t>
      </w:r>
      <w:r w:rsidRPr="00CA5292">
        <w:rPr>
          <w:rFonts w:ascii="Times New Roman" w:hAnsi="Times New Roman"/>
        </w:rPr>
        <w:t>Kampourakis</w:t>
      </w:r>
      <w:r w:rsidRPr="008B7F2C">
        <w:t xml:space="preserve"> (</w:t>
      </w:r>
      <w:r w:rsidRPr="00CA5292">
        <w:rPr>
          <w:rFonts w:ascii="Times New Roman" w:hAnsi="Times New Roman"/>
        </w:rPr>
        <w:t>eds</w:t>
      </w:r>
      <w:r w:rsidRPr="008B7F2C">
        <w:t xml:space="preserve">.) - </w:t>
      </w:r>
      <w:r w:rsidRPr="00CA5292">
        <w:rPr>
          <w:rFonts w:ascii="Times New Roman" w:hAnsi="Times New Roman"/>
        </w:rPr>
        <w:t>Newton</w:t>
      </w:r>
      <w:r w:rsidRPr="008B7F2C">
        <w:t>'</w:t>
      </w:r>
      <w:r w:rsidRPr="00CA5292">
        <w:rPr>
          <w:rFonts w:ascii="Times New Roman" w:hAnsi="Times New Roman"/>
        </w:rPr>
        <w:t>s</w:t>
      </w:r>
      <w:r w:rsidRPr="008B7F2C">
        <w:t xml:space="preserve"> </w:t>
      </w:r>
      <w:r w:rsidRPr="00CA5292">
        <w:rPr>
          <w:rFonts w:ascii="Times New Roman" w:hAnsi="Times New Roman"/>
        </w:rPr>
        <w:t>Apple</w:t>
      </w:r>
      <w:r w:rsidRPr="008B7F2C">
        <w:t xml:space="preserve"> </w:t>
      </w:r>
      <w:r w:rsidRPr="00CA5292">
        <w:rPr>
          <w:rFonts w:ascii="Times New Roman" w:hAnsi="Times New Roman"/>
        </w:rPr>
        <w:t>and</w:t>
      </w:r>
      <w:r w:rsidRPr="008B7F2C">
        <w:t xml:space="preserve"> </w:t>
      </w:r>
      <w:r w:rsidRPr="00CA5292">
        <w:rPr>
          <w:rFonts w:ascii="Times New Roman" w:hAnsi="Times New Roman"/>
        </w:rPr>
        <w:t>Other</w:t>
      </w:r>
      <w:r w:rsidRPr="008B7F2C">
        <w:t xml:space="preserve"> </w:t>
      </w:r>
      <w:r w:rsidRPr="00CA5292">
        <w:rPr>
          <w:rFonts w:ascii="Times New Roman" w:hAnsi="Times New Roman"/>
        </w:rPr>
        <w:t>Myths</w:t>
      </w:r>
      <w:r w:rsidRPr="008B7F2C">
        <w:t xml:space="preserve"> </w:t>
      </w:r>
      <w:r w:rsidRPr="00CA5292">
        <w:rPr>
          <w:rFonts w:ascii="Times New Roman" w:hAnsi="Times New Roman"/>
        </w:rPr>
        <w:t>about</w:t>
      </w:r>
      <w:r w:rsidRPr="008B7F2C">
        <w:t xml:space="preserve"> </w:t>
      </w:r>
      <w:r w:rsidRPr="00CA5292">
        <w:rPr>
          <w:rFonts w:ascii="Times New Roman" w:hAnsi="Times New Roman"/>
        </w:rPr>
        <w:t>Science</w:t>
      </w:r>
      <w:r w:rsidRPr="008B7F2C">
        <w:t xml:space="preserve"> (2015, </w:t>
      </w:r>
      <w:r w:rsidRPr="00CA5292">
        <w:rPr>
          <w:rFonts w:ascii="Times New Roman" w:hAnsi="Times New Roman"/>
        </w:rPr>
        <w:t>Harvard</w:t>
      </w:r>
      <w:r w:rsidRPr="008B7F2C">
        <w:t xml:space="preserve"> </w:t>
      </w:r>
      <w:r w:rsidRPr="00CA5292">
        <w:rPr>
          <w:rFonts w:ascii="Times New Roman" w:hAnsi="Times New Roman"/>
        </w:rPr>
        <w:t>University</w:t>
      </w:r>
      <w:r w:rsidRPr="008B7F2C">
        <w:t xml:space="preserve"> </w:t>
      </w:r>
      <w:r w:rsidRPr="00CA5292">
        <w:rPr>
          <w:rFonts w:ascii="Times New Roman" w:hAnsi="Times New Roman"/>
        </w:rPr>
        <w:t>Press</w:t>
      </w:r>
      <w:r w:rsidRPr="008B7F2C">
        <w:t>)</w:t>
      </w:r>
      <w:r>
        <w:rPr>
          <w:rFonts w:hint="eastAsia"/>
        </w:rPr>
        <w:t xml:space="preserve"> </w:t>
      </w:r>
      <w:r w:rsidRPr="00CA5292">
        <w:rPr>
          <w:rFonts w:ascii="Times New Roman" w:hAnsi="Times New Roman"/>
        </w:rPr>
        <w:t>myth</w:t>
      </w:r>
      <w:r w:rsidRPr="008B7F2C">
        <w:t xml:space="preserve"> 23 </w:t>
      </w:r>
      <w:r w:rsidRPr="00CA5292">
        <w:rPr>
          <w:rFonts w:ascii="Times New Roman" w:hAnsi="Times New Roman"/>
        </w:rPr>
        <w:t>THAT</w:t>
      </w:r>
      <w:r w:rsidRPr="008B7F2C">
        <w:t xml:space="preserve"> </w:t>
      </w:r>
      <w:r w:rsidRPr="00CA5292">
        <w:rPr>
          <w:rFonts w:ascii="Times New Roman" w:hAnsi="Times New Roman"/>
        </w:rPr>
        <w:t>THE</w:t>
      </w:r>
      <w:r w:rsidRPr="008B7F2C">
        <w:t xml:space="preserve"> </w:t>
      </w:r>
      <w:r w:rsidRPr="00CA5292">
        <w:rPr>
          <w:rFonts w:ascii="Times New Roman" w:hAnsi="Times New Roman"/>
        </w:rPr>
        <w:t>SOVIET</w:t>
      </w:r>
      <w:r w:rsidRPr="008B7F2C">
        <w:t xml:space="preserve"> </w:t>
      </w:r>
      <w:r w:rsidRPr="00CA5292">
        <w:rPr>
          <w:rFonts w:ascii="Times New Roman" w:hAnsi="Times New Roman"/>
        </w:rPr>
        <w:t>LAUNCH</w:t>
      </w:r>
      <w:r w:rsidRPr="008B7F2C">
        <w:t xml:space="preserve"> </w:t>
      </w:r>
      <w:r w:rsidRPr="00CA5292">
        <w:rPr>
          <w:rFonts w:ascii="Times New Roman" w:hAnsi="Times New Roman"/>
        </w:rPr>
        <w:t>OF</w:t>
      </w:r>
      <w:r w:rsidRPr="008B7F2C">
        <w:t xml:space="preserve"> </w:t>
      </w:r>
      <w:r w:rsidRPr="00CA5292">
        <w:rPr>
          <w:rFonts w:ascii="Times New Roman" w:hAnsi="Times New Roman"/>
        </w:rPr>
        <w:t>SPUTNIK</w:t>
      </w:r>
      <w:r w:rsidRPr="008B7F2C">
        <w:t xml:space="preserve"> </w:t>
      </w:r>
      <w:r w:rsidRPr="00CA5292">
        <w:rPr>
          <w:rFonts w:ascii="Times New Roman" w:hAnsi="Times New Roman"/>
        </w:rPr>
        <w:t>CAUSED</w:t>
      </w:r>
      <w:r w:rsidRPr="008B7F2C">
        <w:t xml:space="preserve"> </w:t>
      </w:r>
      <w:r w:rsidRPr="00CA5292">
        <w:rPr>
          <w:rFonts w:ascii="Times New Roman" w:hAnsi="Times New Roman"/>
        </w:rPr>
        <w:t>THE</w:t>
      </w:r>
      <w:r w:rsidRPr="008B7F2C">
        <w:t xml:space="preserve"> </w:t>
      </w:r>
      <w:r w:rsidRPr="00CA5292">
        <w:rPr>
          <w:rFonts w:ascii="Times New Roman" w:hAnsi="Times New Roman"/>
        </w:rPr>
        <w:t>REVAMPING</w:t>
      </w:r>
      <w:r w:rsidRPr="008B7F2C">
        <w:t xml:space="preserve"> </w:t>
      </w:r>
      <w:r w:rsidRPr="00CA5292">
        <w:rPr>
          <w:rFonts w:ascii="Times New Roman" w:hAnsi="Times New Roman"/>
        </w:rPr>
        <w:t>OF</w:t>
      </w:r>
      <w:r w:rsidRPr="008B7F2C">
        <w:t xml:space="preserve"> </w:t>
      </w:r>
      <w:r w:rsidRPr="00CA5292">
        <w:rPr>
          <w:rFonts w:ascii="Times New Roman" w:hAnsi="Times New Roman"/>
        </w:rPr>
        <w:t>AMERICAN</w:t>
      </w:r>
      <w:r w:rsidRPr="008B7F2C">
        <w:t xml:space="preserve"> </w:t>
      </w:r>
      <w:r w:rsidRPr="00CA5292">
        <w:rPr>
          <w:rFonts w:ascii="Times New Roman" w:hAnsi="Times New Roman"/>
        </w:rPr>
        <w:t>SCIENCE</w:t>
      </w:r>
      <w:r w:rsidRPr="008B7F2C">
        <w:t xml:space="preserve"> </w:t>
      </w:r>
      <w:r w:rsidRPr="00CA5292">
        <w:rPr>
          <w:rFonts w:ascii="Times New Roman" w:hAnsi="Times New Roman"/>
        </w:rPr>
        <w:t>EDUCATION</w:t>
      </w:r>
      <w:r w:rsidRPr="008B7F2C">
        <w:t xml:space="preserve"> </w:t>
      </w:r>
      <w:r w:rsidRPr="00CA5292">
        <w:rPr>
          <w:rFonts w:ascii="Times New Roman" w:hAnsi="Times New Roman"/>
        </w:rPr>
        <w:t>John</w:t>
      </w:r>
      <w:r w:rsidRPr="008B7F2C">
        <w:t xml:space="preserve"> </w:t>
      </w:r>
      <w:r w:rsidRPr="00CA5292">
        <w:rPr>
          <w:rFonts w:ascii="Times New Roman" w:hAnsi="Times New Roman"/>
        </w:rPr>
        <w:t>L</w:t>
      </w:r>
      <w:r w:rsidRPr="008B7F2C">
        <w:t xml:space="preserve">. </w:t>
      </w:r>
      <w:r w:rsidRPr="00CA5292">
        <w:rPr>
          <w:rFonts w:ascii="Times New Roman" w:hAnsi="Times New Roman"/>
        </w:rPr>
        <w:t>Rudolph</w:t>
      </w:r>
    </w:p>
  </w:footnote>
  <w:footnote w:id="3">
    <w:p w14:paraId="3A56C4D9" w14:textId="2C60DA7C" w:rsidR="00941CEE" w:rsidRPr="00525469" w:rsidRDefault="00941CEE" w:rsidP="00941CEE">
      <w:pPr>
        <w:pStyle w:val="a4"/>
      </w:pPr>
      <w:r>
        <w:rPr>
          <w:rStyle w:val="a6"/>
        </w:rPr>
        <w:footnoteRef/>
      </w:r>
      <w:r>
        <w:t xml:space="preserve"> </w:t>
      </w:r>
      <w:r>
        <w:rPr>
          <w:rFonts w:hint="eastAsia"/>
        </w:rPr>
        <w:t>在《近代中国的民族复兴与课程改革》的新书发布会上，高德胜、周勇、李林教授也提</w:t>
      </w:r>
      <w:r w:rsidR="00F06775">
        <w:rPr>
          <w:rFonts w:hint="eastAsia"/>
        </w:rPr>
        <w:t>出了</w:t>
      </w:r>
      <w:r>
        <w:rPr>
          <w:rFonts w:hint="eastAsia"/>
        </w:rPr>
        <w:t>这一问题。</w:t>
      </w:r>
    </w:p>
  </w:footnote>
  <w:footnote w:id="4">
    <w:p w14:paraId="1F478D06" w14:textId="35501D11" w:rsidR="00EA57DA" w:rsidRPr="00EA57DA" w:rsidRDefault="00EA57DA">
      <w:pPr>
        <w:pStyle w:val="a4"/>
      </w:pPr>
      <w:r>
        <w:rPr>
          <w:rStyle w:val="a6"/>
        </w:rPr>
        <w:footnoteRef/>
      </w:r>
      <w:r>
        <w:t xml:space="preserve"> </w:t>
      </w:r>
      <w:r>
        <w:rPr>
          <w:rFonts w:hint="eastAsia"/>
        </w:rPr>
        <w:t>在这一点上，不少已有研究多认为</w:t>
      </w:r>
      <w:r w:rsidRPr="00CA5292">
        <w:rPr>
          <w:rFonts w:ascii="Times New Roman" w:hAnsi="Times New Roman"/>
        </w:rPr>
        <w:t>PSSC</w:t>
      </w:r>
      <w:r>
        <w:rPr>
          <w:rFonts w:hint="eastAsia"/>
        </w:rPr>
        <w:t>及大量课程改革失败的原因</w:t>
      </w:r>
      <w:r w:rsidR="00095BE6">
        <w:rPr>
          <w:rFonts w:hint="eastAsia"/>
        </w:rPr>
        <w:t>是对教师关注与支持不足，但史料可以有力证明，</w:t>
      </w:r>
      <w:r w:rsidR="00095BE6" w:rsidRPr="00CA5292">
        <w:rPr>
          <w:rFonts w:ascii="Times New Roman" w:hAnsi="Times New Roman"/>
        </w:rPr>
        <w:t>PSSC</w:t>
      </w:r>
      <w:r w:rsidR="00095BE6">
        <w:rPr>
          <w:rFonts w:hint="eastAsia"/>
        </w:rPr>
        <w:t>课程改革不仅为教师编写了“教师指南”，还持续开展教师培训，并根据教学反馈不断修订</w:t>
      </w:r>
      <w:r w:rsidR="00C81B27">
        <w:rPr>
          <w:rFonts w:hint="eastAsia"/>
        </w:rPr>
        <w:t>相关课程材料。</w:t>
      </w:r>
    </w:p>
  </w:footnote>
  <w:footnote w:id="5">
    <w:p w14:paraId="558B68F3" w14:textId="77777777" w:rsidR="00032937" w:rsidRPr="001758CD" w:rsidRDefault="00032937" w:rsidP="00032937">
      <w:pPr>
        <w:pStyle w:val="a4"/>
      </w:pPr>
      <w:r>
        <w:rPr>
          <w:rStyle w:val="a6"/>
        </w:rPr>
        <w:footnoteRef/>
      </w:r>
      <w:r>
        <w:t xml:space="preserve"> </w:t>
      </w:r>
      <w:r w:rsidRPr="00CA5292">
        <w:rPr>
          <w:rFonts w:ascii="Times New Roman" w:hAnsi="Times New Roman"/>
        </w:rPr>
        <w:t>PSSC</w:t>
      </w:r>
      <w:r w:rsidRPr="001758CD">
        <w:rPr>
          <w:rFonts w:hint="eastAsia"/>
        </w:rPr>
        <w:t>制作的物理课程材料是超越历史时期、持续影响甚至重塑了全球科学教育（</w:t>
      </w:r>
      <w:r w:rsidRPr="00CA5292">
        <w:rPr>
          <w:rFonts w:ascii="Times New Roman" w:hAnsi="Times New Roman"/>
        </w:rPr>
        <w:t>Lopez</w:t>
      </w:r>
      <w:r>
        <w:rPr>
          <w:rFonts w:hint="eastAsia"/>
        </w:rPr>
        <w:t xml:space="preserve"> &amp; </w:t>
      </w:r>
      <w:r w:rsidRPr="00CA5292">
        <w:rPr>
          <w:rFonts w:ascii="Times New Roman" w:hAnsi="Times New Roman"/>
        </w:rPr>
        <w:t>de</w:t>
      </w:r>
      <w:r w:rsidRPr="001758CD">
        <w:t xml:space="preserve"> </w:t>
      </w:r>
      <w:r w:rsidRPr="00CA5292">
        <w:rPr>
          <w:rFonts w:ascii="Times New Roman" w:hAnsi="Times New Roman"/>
        </w:rPr>
        <w:t>Mattos</w:t>
      </w:r>
      <w:r w:rsidRPr="00EB58C1">
        <w:t xml:space="preserve">, </w:t>
      </w:r>
      <w:r w:rsidRPr="001758CD">
        <w:rPr>
          <w:rFonts w:hint="eastAsia"/>
        </w:rPr>
        <w:t>2024</w:t>
      </w:r>
      <w:r w:rsidRPr="001758CD">
        <w:rPr>
          <w:rFonts w:hint="eastAsia"/>
        </w:rPr>
        <w:t>；</w:t>
      </w:r>
      <w:r w:rsidRPr="00CA5292">
        <w:rPr>
          <w:rFonts w:ascii="Times New Roman" w:hAnsi="Times New Roman" w:hint="eastAsia"/>
        </w:rPr>
        <w:t>Gil</w:t>
      </w:r>
      <w:r w:rsidRPr="001758CD">
        <w:rPr>
          <w:rFonts w:hint="eastAsia"/>
        </w:rPr>
        <w:t xml:space="preserve"> </w:t>
      </w:r>
      <w:r w:rsidRPr="00CA5292">
        <w:rPr>
          <w:rFonts w:ascii="Times New Roman" w:hAnsi="Times New Roman" w:hint="eastAsia"/>
        </w:rPr>
        <w:t>Perez</w:t>
      </w:r>
      <w:r w:rsidRPr="001758CD">
        <w:rPr>
          <w:rFonts w:hint="eastAsia"/>
        </w:rPr>
        <w:t>, 1994</w:t>
      </w:r>
      <w:r w:rsidRPr="001758CD">
        <w:rPr>
          <w:rFonts w:hint="eastAsia"/>
        </w:rPr>
        <w:t>；</w:t>
      </w:r>
      <w:r w:rsidRPr="00CA5292">
        <w:rPr>
          <w:rFonts w:ascii="Times New Roman" w:hAnsi="Times New Roman"/>
        </w:rPr>
        <w:t>Matthews</w:t>
      </w:r>
      <w:r w:rsidRPr="001758CD">
        <w:t>,</w:t>
      </w:r>
      <w:r w:rsidRPr="001758CD">
        <w:rPr>
          <w:rFonts w:hint="eastAsia"/>
        </w:rPr>
        <w:t xml:space="preserve"> 2015</w:t>
      </w:r>
      <w:r w:rsidRPr="001758CD">
        <w:rPr>
          <w:rFonts w:hint="eastAsia"/>
        </w:rPr>
        <w:t>；</w:t>
      </w:r>
      <w:r w:rsidRPr="00CA5292">
        <w:rPr>
          <w:rFonts w:ascii="Times New Roman" w:hAnsi="Times New Roman"/>
        </w:rPr>
        <w:t>Queiroz</w:t>
      </w:r>
      <w:r w:rsidRPr="001758CD">
        <w:t xml:space="preserve"> &amp; </w:t>
      </w:r>
      <w:r w:rsidRPr="00CA5292">
        <w:rPr>
          <w:rFonts w:ascii="Times New Roman" w:hAnsi="Times New Roman"/>
        </w:rPr>
        <w:t>Hosoume</w:t>
      </w:r>
      <w:r w:rsidRPr="001758CD">
        <w:t>, 2016</w:t>
      </w:r>
      <w:r w:rsidRPr="001758CD">
        <w:rPr>
          <w:rFonts w:hint="eastAsia"/>
        </w:rPr>
        <w:t>）</w:t>
      </w:r>
      <w:r>
        <w:rPr>
          <w:rFonts w:hint="eastAsia"/>
        </w:rPr>
        <w:t>。</w:t>
      </w:r>
    </w:p>
  </w:footnote>
  <w:footnote w:id="6">
    <w:p w14:paraId="42D2F186" w14:textId="77777777" w:rsidR="00BF1873" w:rsidRPr="0070718C" w:rsidRDefault="00BF1873" w:rsidP="00BF1873">
      <w:pPr>
        <w:pStyle w:val="a4"/>
        <w:ind w:firstLine="360"/>
      </w:pPr>
      <w:r>
        <w:rPr>
          <w:rStyle w:val="a6"/>
        </w:rPr>
        <w:footnoteRef/>
      </w:r>
      <w:r>
        <w:t xml:space="preserve"> </w:t>
      </w:r>
      <w:r w:rsidRPr="0070718C">
        <w:rPr>
          <w:rFonts w:hint="eastAsia"/>
        </w:rPr>
        <w:t>[</w:t>
      </w:r>
      <w:r w:rsidRPr="0070718C">
        <w:rPr>
          <w:rFonts w:hint="eastAsia"/>
        </w:rPr>
        <w:t>美</w:t>
      </w:r>
      <w:r w:rsidRPr="0070718C">
        <w:rPr>
          <w:rFonts w:hint="eastAsia"/>
        </w:rPr>
        <w:t>]</w:t>
      </w:r>
      <w:r w:rsidRPr="0070718C">
        <w:rPr>
          <w:rFonts w:hint="eastAsia"/>
        </w:rPr>
        <w:t>格雷厄姆·艾利森、菲利普·泽利科</w:t>
      </w:r>
      <w:r w:rsidRPr="0070718C">
        <w:rPr>
          <w:rFonts w:hint="eastAsia"/>
        </w:rPr>
        <w:t xml:space="preserve"> </w:t>
      </w:r>
      <w:r w:rsidRPr="0070718C">
        <w:rPr>
          <w:rFonts w:hint="eastAsia"/>
        </w:rPr>
        <w:t>著，王伟光、王云萍</w:t>
      </w:r>
      <w:r w:rsidRPr="0070718C">
        <w:rPr>
          <w:rFonts w:hint="eastAsia"/>
        </w:rPr>
        <w:t xml:space="preserve"> </w:t>
      </w:r>
      <w:r w:rsidRPr="0070718C">
        <w:rPr>
          <w:rFonts w:hint="eastAsia"/>
        </w:rPr>
        <w:t>译：《决策的本质：还原古巴导弹危机的真相》</w:t>
      </w:r>
      <w:r w:rsidRPr="0070718C">
        <w:rPr>
          <w:rFonts w:hint="eastAsia"/>
        </w:rPr>
        <w:t>[</w:t>
      </w:r>
      <w:r w:rsidRPr="00CA5292">
        <w:rPr>
          <w:rFonts w:ascii="Times New Roman" w:hAnsi="Times New Roman" w:hint="eastAsia"/>
        </w:rPr>
        <w:t>M</w:t>
      </w:r>
      <w:r w:rsidRPr="0070718C">
        <w:rPr>
          <w:rFonts w:hint="eastAsia"/>
        </w:rPr>
        <w:t>].</w:t>
      </w:r>
      <w:r w:rsidRPr="0070718C">
        <w:rPr>
          <w:rFonts w:hint="eastAsia"/>
        </w:rPr>
        <w:t>第</w:t>
      </w:r>
      <w:r w:rsidRPr="0070718C">
        <w:rPr>
          <w:rFonts w:hint="eastAsia"/>
        </w:rPr>
        <w:t>163</w:t>
      </w:r>
      <w:r w:rsidRPr="0070718C">
        <w:rPr>
          <w:rFonts w:hint="eastAsia"/>
        </w:rPr>
        <w:t>页</w:t>
      </w:r>
      <w:r w:rsidRPr="0070718C">
        <w:rPr>
          <w:rFonts w:hint="eastAsia"/>
        </w:rPr>
        <w:t>.</w:t>
      </w:r>
      <w:r w:rsidRPr="0070718C">
        <w:rPr>
          <w:rFonts w:hint="eastAsia"/>
        </w:rPr>
        <w:t>北京：商务印书馆</w:t>
      </w:r>
      <w:r w:rsidRPr="0070718C">
        <w:rPr>
          <w:rFonts w:hint="eastAsia"/>
        </w:rPr>
        <w:t>.2015</w:t>
      </w:r>
      <w:r w:rsidRPr="0070718C">
        <w:rPr>
          <w:rFonts w:hint="eastAsia"/>
        </w:rPr>
        <w:t>年</w:t>
      </w:r>
      <w:r w:rsidRPr="0070718C">
        <w:rPr>
          <w:rFonts w:hint="eastAsia"/>
        </w:rPr>
        <w:t>10</w:t>
      </w:r>
      <w:r w:rsidRPr="0070718C">
        <w:rPr>
          <w:rFonts w:hint="eastAsia"/>
        </w:rPr>
        <w:t>月</w:t>
      </w:r>
      <w:r w:rsidRPr="0070718C">
        <w:rPr>
          <w:rFonts w:hint="eastAsia"/>
        </w:rPr>
        <w:t>.</w:t>
      </w:r>
    </w:p>
  </w:footnote>
  <w:footnote w:id="7">
    <w:p w14:paraId="711F24B4" w14:textId="77777777" w:rsidR="00A36F16" w:rsidRDefault="00A36F16" w:rsidP="00A36F16">
      <w:pPr>
        <w:pStyle w:val="a4"/>
        <w:ind w:firstLine="360"/>
      </w:pPr>
      <w:r>
        <w:rPr>
          <w:rStyle w:val="a6"/>
        </w:rPr>
        <w:footnoteRef/>
      </w:r>
      <w:r>
        <w:t xml:space="preserve"> </w:t>
      </w:r>
      <w:r w:rsidRPr="00CA5292">
        <w:rPr>
          <w:rFonts w:ascii="Times New Roman" w:hAnsi="Times New Roman"/>
        </w:rPr>
        <w:t>P</w:t>
      </w:r>
      <w:r>
        <w:rPr>
          <w:rFonts w:hint="eastAsia"/>
        </w:rPr>
        <w:t>528</w:t>
      </w:r>
    </w:p>
  </w:footnote>
  <w:footnote w:id="8">
    <w:p w14:paraId="59B2C91C" w14:textId="77777777" w:rsidR="00BF1873" w:rsidRDefault="00BF1873" w:rsidP="00BF1873">
      <w:pPr>
        <w:pStyle w:val="a4"/>
        <w:ind w:firstLine="360"/>
      </w:pPr>
      <w:r>
        <w:rPr>
          <w:rStyle w:val="a6"/>
        </w:rPr>
        <w:footnoteRef/>
      </w:r>
      <w:r>
        <w:t xml:space="preserve"> </w:t>
      </w:r>
      <w:r w:rsidRPr="00CA5292">
        <w:rPr>
          <w:rFonts w:ascii="Times New Roman" w:hAnsi="Times New Roman"/>
        </w:rPr>
        <w:t>P</w:t>
      </w:r>
      <w:r>
        <w:rPr>
          <w:rFonts w:hint="eastAsia"/>
        </w:rPr>
        <w:t>528</w:t>
      </w:r>
    </w:p>
  </w:footnote>
  <w:footnote w:id="9">
    <w:p w14:paraId="3ADA2B63" w14:textId="77777777" w:rsidR="00BF1873" w:rsidRDefault="00BF1873" w:rsidP="00BF1873">
      <w:pPr>
        <w:pStyle w:val="a4"/>
        <w:ind w:firstLine="360"/>
      </w:pPr>
      <w:r>
        <w:rPr>
          <w:rStyle w:val="a6"/>
        </w:rPr>
        <w:footnoteRef/>
      </w:r>
      <w:r>
        <w:t xml:space="preserve"> </w:t>
      </w:r>
      <w:r w:rsidRPr="00CA5292">
        <w:rPr>
          <w:rFonts w:ascii="Times New Roman" w:hAnsi="Times New Roman"/>
        </w:rPr>
        <w:t>P</w:t>
      </w:r>
      <w:r>
        <w:rPr>
          <w:rFonts w:hint="eastAsia"/>
        </w:rPr>
        <w:t>27-30</w:t>
      </w:r>
      <w:r>
        <w:rPr>
          <w:rFonts w:hint="eastAsia"/>
        </w:rPr>
        <w:t>；</w:t>
      </w:r>
      <w:r w:rsidRPr="00CA5292">
        <w:rPr>
          <w:rFonts w:ascii="Times New Roman" w:hAnsi="Times New Roman" w:hint="eastAsia"/>
        </w:rPr>
        <w:t>p</w:t>
      </w:r>
      <w:r>
        <w:rPr>
          <w:rFonts w:hint="eastAsia"/>
        </w:rPr>
        <w:t>581</w:t>
      </w:r>
    </w:p>
  </w:footnote>
  <w:footnote w:id="10">
    <w:p w14:paraId="3B976821" w14:textId="77777777" w:rsidR="00D32C6D" w:rsidRDefault="00D32C6D" w:rsidP="00D32C6D">
      <w:pPr>
        <w:pStyle w:val="a4"/>
        <w:ind w:firstLine="360"/>
      </w:pPr>
      <w:r>
        <w:rPr>
          <w:rStyle w:val="a6"/>
        </w:rPr>
        <w:footnoteRef/>
      </w:r>
      <w:r>
        <w:t xml:space="preserve"> </w:t>
      </w:r>
      <w:r>
        <w:rPr>
          <w:rFonts w:hint="eastAsia"/>
        </w:rPr>
        <w:t>525</w:t>
      </w:r>
    </w:p>
  </w:footnote>
  <w:footnote w:id="11">
    <w:p w14:paraId="3A827C00" w14:textId="77777777" w:rsidR="00D32C6D" w:rsidRDefault="00D32C6D" w:rsidP="00D32C6D">
      <w:pPr>
        <w:pStyle w:val="a4"/>
        <w:ind w:firstLine="360"/>
      </w:pPr>
      <w:r>
        <w:rPr>
          <w:rStyle w:val="a6"/>
        </w:rPr>
        <w:footnoteRef/>
      </w:r>
      <w:r>
        <w:t xml:space="preserve"> </w:t>
      </w:r>
      <w:r>
        <w:rPr>
          <w:rFonts w:hint="eastAsia"/>
        </w:rPr>
        <w:t>526-527</w:t>
      </w:r>
    </w:p>
  </w:footnote>
  <w:footnote w:id="12">
    <w:p w14:paraId="68379A22" w14:textId="77777777" w:rsidR="006B4FF8" w:rsidRDefault="006B4FF8" w:rsidP="006B4FF8">
      <w:pPr>
        <w:pStyle w:val="a4"/>
        <w:ind w:firstLine="360"/>
      </w:pPr>
      <w:r>
        <w:rPr>
          <w:rStyle w:val="a6"/>
        </w:rPr>
        <w:footnoteRef/>
      </w:r>
      <w:r>
        <w:t xml:space="preserve"> </w:t>
      </w:r>
      <w:r>
        <w:rPr>
          <w:rFonts w:hint="eastAsia"/>
        </w:rPr>
        <w:t>548</w:t>
      </w:r>
    </w:p>
  </w:footnote>
  <w:footnote w:id="13">
    <w:p w14:paraId="3820E9D0" w14:textId="77777777" w:rsidR="006B4FF8" w:rsidRDefault="006B4FF8" w:rsidP="006B4FF8">
      <w:pPr>
        <w:pStyle w:val="a4"/>
        <w:ind w:firstLine="360"/>
      </w:pPr>
      <w:r>
        <w:rPr>
          <w:rStyle w:val="a6"/>
        </w:rPr>
        <w:footnoteRef/>
      </w:r>
      <w:r w:rsidRPr="00CA5292">
        <w:rPr>
          <w:rFonts w:ascii="Times New Roman" w:hAnsi="Times New Roman"/>
        </w:rPr>
        <w:t>Larry</w:t>
      </w:r>
      <w:r w:rsidRPr="004336A2">
        <w:t xml:space="preserve"> </w:t>
      </w:r>
      <w:r w:rsidRPr="00CA5292">
        <w:rPr>
          <w:rFonts w:ascii="Times New Roman" w:hAnsi="Times New Roman"/>
        </w:rPr>
        <w:t>Abramson</w:t>
      </w:r>
      <w:r w:rsidRPr="004336A2">
        <w:t>, “</w:t>
      </w:r>
      <w:r w:rsidRPr="00CA5292">
        <w:rPr>
          <w:rFonts w:ascii="Times New Roman" w:hAnsi="Times New Roman"/>
        </w:rPr>
        <w:t>Sputnik</w:t>
      </w:r>
      <w:r w:rsidRPr="004336A2">
        <w:t xml:space="preserve"> </w:t>
      </w:r>
      <w:r w:rsidRPr="00CA5292">
        <w:rPr>
          <w:rFonts w:ascii="Times New Roman" w:hAnsi="Times New Roman"/>
        </w:rPr>
        <w:t>Left</w:t>
      </w:r>
      <w:r w:rsidRPr="004336A2">
        <w:t xml:space="preserve"> </w:t>
      </w:r>
      <w:r w:rsidRPr="00CA5292">
        <w:rPr>
          <w:rFonts w:ascii="Times New Roman" w:hAnsi="Times New Roman"/>
        </w:rPr>
        <w:t>Legacy</w:t>
      </w:r>
      <w:r w:rsidRPr="004336A2">
        <w:t xml:space="preserve"> </w:t>
      </w:r>
      <w:r w:rsidRPr="00CA5292">
        <w:rPr>
          <w:rFonts w:ascii="Times New Roman" w:hAnsi="Times New Roman"/>
        </w:rPr>
        <w:t>for</w:t>
      </w:r>
      <w:r w:rsidRPr="004336A2">
        <w:t xml:space="preserve">  </w:t>
      </w:r>
      <w:r w:rsidRPr="00CA5292">
        <w:rPr>
          <w:rFonts w:ascii="Times New Roman" w:hAnsi="Times New Roman"/>
        </w:rPr>
        <w:t>U</w:t>
      </w:r>
      <w:r w:rsidRPr="004336A2">
        <w:t>.</w:t>
      </w:r>
      <w:r w:rsidRPr="00CA5292">
        <w:rPr>
          <w:rFonts w:ascii="Times New Roman" w:hAnsi="Times New Roman"/>
        </w:rPr>
        <w:t>S</w:t>
      </w:r>
      <w:r w:rsidRPr="004336A2">
        <w:t xml:space="preserve">. </w:t>
      </w:r>
      <w:r w:rsidRPr="00CA5292">
        <w:rPr>
          <w:rFonts w:ascii="Times New Roman" w:hAnsi="Times New Roman"/>
        </w:rPr>
        <w:t>Science</w:t>
      </w:r>
      <w:r w:rsidRPr="004336A2">
        <w:t xml:space="preserve"> </w:t>
      </w:r>
      <w:r w:rsidRPr="00CA5292">
        <w:rPr>
          <w:rFonts w:ascii="Times New Roman" w:hAnsi="Times New Roman"/>
        </w:rPr>
        <w:t>Education</w:t>
      </w:r>
      <w:r w:rsidRPr="004336A2">
        <w:t xml:space="preserve">,” </w:t>
      </w:r>
      <w:r w:rsidRPr="00CA5292">
        <w:rPr>
          <w:rFonts w:ascii="Times New Roman" w:hAnsi="Times New Roman"/>
        </w:rPr>
        <w:t>September</w:t>
      </w:r>
      <w:r w:rsidRPr="004336A2">
        <w:t xml:space="preserve">  30, 2007, </w:t>
      </w:r>
      <w:r w:rsidRPr="00CA5292">
        <w:rPr>
          <w:rFonts w:ascii="Times New Roman" w:hAnsi="Times New Roman"/>
        </w:rPr>
        <w:t>www</w:t>
      </w:r>
      <w:r w:rsidRPr="004336A2">
        <w:t xml:space="preserve"> . </w:t>
      </w:r>
      <w:r w:rsidRPr="00CA5292">
        <w:rPr>
          <w:rFonts w:ascii="Times New Roman" w:hAnsi="Times New Roman"/>
        </w:rPr>
        <w:t>npr</w:t>
      </w:r>
      <w:r w:rsidRPr="004336A2">
        <w:t xml:space="preserve"> . </w:t>
      </w:r>
      <w:r w:rsidRPr="00CA5292">
        <w:rPr>
          <w:rFonts w:ascii="Times New Roman" w:hAnsi="Times New Roman"/>
        </w:rPr>
        <w:t>org</w:t>
      </w:r>
      <w:r w:rsidRPr="004336A2">
        <w:t xml:space="preserve"> / </w:t>
      </w:r>
      <w:r w:rsidRPr="00CA5292">
        <w:rPr>
          <w:rFonts w:ascii="Times New Roman" w:hAnsi="Times New Roman"/>
        </w:rPr>
        <w:t>templates</w:t>
      </w:r>
      <w:r w:rsidRPr="004336A2">
        <w:t xml:space="preserve"> / </w:t>
      </w:r>
      <w:r w:rsidRPr="00CA5292">
        <w:rPr>
          <w:rFonts w:ascii="Times New Roman" w:hAnsi="Times New Roman"/>
        </w:rPr>
        <w:t>story</w:t>
      </w:r>
      <w:r w:rsidRPr="004336A2">
        <w:t xml:space="preserve"> / </w:t>
      </w:r>
      <w:r w:rsidRPr="00CA5292">
        <w:rPr>
          <w:rFonts w:ascii="Times New Roman" w:hAnsi="Times New Roman"/>
        </w:rPr>
        <w:t>story</w:t>
      </w:r>
      <w:r w:rsidRPr="004336A2">
        <w:t xml:space="preserve"> . </w:t>
      </w:r>
      <w:r w:rsidRPr="00CA5292">
        <w:rPr>
          <w:rFonts w:ascii="Times New Roman" w:hAnsi="Times New Roman"/>
        </w:rPr>
        <w:t>php</w:t>
      </w:r>
      <w:r w:rsidRPr="004336A2">
        <w:t xml:space="preserve"> ? </w:t>
      </w:r>
      <w:r w:rsidRPr="00CA5292">
        <w:rPr>
          <w:rFonts w:ascii="Times New Roman" w:hAnsi="Times New Roman"/>
        </w:rPr>
        <w:t>storyId</w:t>
      </w:r>
      <w:r w:rsidRPr="004336A2">
        <w:t xml:space="preserve"> =14829195</w:t>
      </w:r>
    </w:p>
    <w:p w14:paraId="61B693C5" w14:textId="77777777" w:rsidR="006B4FF8" w:rsidRPr="008271C2" w:rsidRDefault="006B4FF8" w:rsidP="006B4FF8">
      <w:pPr>
        <w:pStyle w:val="a4"/>
        <w:ind w:firstLine="360"/>
      </w:pPr>
      <w:r>
        <w:rPr>
          <w:rFonts w:hint="eastAsia"/>
        </w:rPr>
        <w:t>转引自</w:t>
      </w:r>
      <w:r w:rsidRPr="00121339">
        <w:t xml:space="preserve"> </w:t>
      </w:r>
      <w:r w:rsidRPr="00CA5292">
        <w:rPr>
          <w:rFonts w:ascii="Times New Roman" w:hAnsi="Times New Roman"/>
        </w:rPr>
        <w:t>National</w:t>
      </w:r>
      <w:r w:rsidRPr="00121339">
        <w:t xml:space="preserve"> </w:t>
      </w:r>
      <w:r w:rsidRPr="00CA5292">
        <w:rPr>
          <w:rFonts w:ascii="Times New Roman" w:hAnsi="Times New Roman"/>
        </w:rPr>
        <w:t>Public</w:t>
      </w:r>
      <w:r w:rsidRPr="00121339">
        <w:t xml:space="preserve"> </w:t>
      </w:r>
      <w:r w:rsidRPr="00CA5292">
        <w:rPr>
          <w:rFonts w:ascii="Times New Roman" w:hAnsi="Times New Roman"/>
        </w:rPr>
        <w:t>Radio</w:t>
      </w:r>
      <w:r w:rsidRPr="00121339">
        <w:t xml:space="preserve">, </w:t>
      </w:r>
      <w:r w:rsidRPr="00CA5292">
        <w:rPr>
          <w:rFonts w:ascii="Times New Roman" w:hAnsi="Times New Roman"/>
        </w:rPr>
        <w:t>September</w:t>
      </w:r>
      <w:r w:rsidRPr="00121339">
        <w:t> 30, 2007</w:t>
      </w:r>
      <w:r>
        <w:rPr>
          <w:rFonts w:hint="eastAsia"/>
        </w:rPr>
        <w:t xml:space="preserve"> </w:t>
      </w:r>
      <w:r w:rsidRPr="00CA5292">
        <w:rPr>
          <w:rFonts w:ascii="Times New Roman" w:hAnsi="Times New Roman"/>
        </w:rPr>
        <w:t>Ronald</w:t>
      </w:r>
      <w:r w:rsidRPr="00121339">
        <w:t xml:space="preserve"> </w:t>
      </w:r>
      <w:r w:rsidRPr="00CA5292">
        <w:rPr>
          <w:rFonts w:ascii="Times New Roman" w:hAnsi="Times New Roman"/>
        </w:rPr>
        <w:t>L</w:t>
      </w:r>
      <w:r w:rsidRPr="00121339">
        <w:t xml:space="preserve">. </w:t>
      </w:r>
      <w:r w:rsidRPr="00CA5292">
        <w:rPr>
          <w:rFonts w:ascii="Times New Roman" w:hAnsi="Times New Roman"/>
        </w:rPr>
        <w:t>Numbers</w:t>
      </w:r>
      <w:r w:rsidRPr="00121339">
        <w:t xml:space="preserve">, </w:t>
      </w:r>
      <w:r w:rsidRPr="00CA5292">
        <w:rPr>
          <w:rFonts w:ascii="Times New Roman" w:hAnsi="Times New Roman"/>
        </w:rPr>
        <w:t>Kostas</w:t>
      </w:r>
      <w:r w:rsidRPr="00121339">
        <w:t xml:space="preserve"> </w:t>
      </w:r>
      <w:r w:rsidRPr="00CA5292">
        <w:rPr>
          <w:rFonts w:ascii="Times New Roman" w:hAnsi="Times New Roman"/>
        </w:rPr>
        <w:t>Kampourakis</w:t>
      </w:r>
      <w:r w:rsidRPr="00121339">
        <w:t xml:space="preserve"> (</w:t>
      </w:r>
      <w:r w:rsidRPr="00CA5292">
        <w:rPr>
          <w:rFonts w:ascii="Times New Roman" w:hAnsi="Times New Roman"/>
        </w:rPr>
        <w:t>eds</w:t>
      </w:r>
      <w:r w:rsidRPr="00121339">
        <w:t xml:space="preserve">.) - </w:t>
      </w:r>
      <w:r w:rsidRPr="00CA5292">
        <w:rPr>
          <w:rFonts w:ascii="Times New Roman" w:hAnsi="Times New Roman"/>
        </w:rPr>
        <w:t>Newton</w:t>
      </w:r>
      <w:r w:rsidRPr="00121339">
        <w:t>'</w:t>
      </w:r>
      <w:r w:rsidRPr="00CA5292">
        <w:rPr>
          <w:rFonts w:ascii="Times New Roman" w:hAnsi="Times New Roman"/>
        </w:rPr>
        <w:t>s</w:t>
      </w:r>
      <w:r w:rsidRPr="00121339">
        <w:t xml:space="preserve"> </w:t>
      </w:r>
      <w:r w:rsidRPr="00CA5292">
        <w:rPr>
          <w:rFonts w:ascii="Times New Roman" w:hAnsi="Times New Roman"/>
        </w:rPr>
        <w:t>Apple</w:t>
      </w:r>
      <w:r w:rsidRPr="00121339">
        <w:t xml:space="preserve"> </w:t>
      </w:r>
      <w:r w:rsidRPr="00CA5292">
        <w:rPr>
          <w:rFonts w:ascii="Times New Roman" w:hAnsi="Times New Roman"/>
        </w:rPr>
        <w:t>and</w:t>
      </w:r>
      <w:r w:rsidRPr="00121339">
        <w:t xml:space="preserve"> </w:t>
      </w:r>
      <w:r w:rsidRPr="00CA5292">
        <w:rPr>
          <w:rFonts w:ascii="Times New Roman" w:hAnsi="Times New Roman"/>
        </w:rPr>
        <w:t>Other</w:t>
      </w:r>
      <w:r w:rsidRPr="00121339">
        <w:t xml:space="preserve"> </w:t>
      </w:r>
      <w:r w:rsidRPr="00CA5292">
        <w:rPr>
          <w:rFonts w:ascii="Times New Roman" w:hAnsi="Times New Roman"/>
        </w:rPr>
        <w:t>Myths</w:t>
      </w:r>
      <w:r w:rsidRPr="00121339">
        <w:t xml:space="preserve"> </w:t>
      </w:r>
      <w:r w:rsidRPr="00CA5292">
        <w:rPr>
          <w:rFonts w:ascii="Times New Roman" w:hAnsi="Times New Roman"/>
        </w:rPr>
        <w:t>about</w:t>
      </w:r>
      <w:r w:rsidRPr="00121339">
        <w:t xml:space="preserve"> </w:t>
      </w:r>
      <w:r w:rsidRPr="00CA5292">
        <w:rPr>
          <w:rFonts w:ascii="Times New Roman" w:hAnsi="Times New Roman"/>
        </w:rPr>
        <w:t>Science</w:t>
      </w:r>
      <w:r w:rsidRPr="00121339">
        <w:t xml:space="preserve"> (2015, </w:t>
      </w:r>
      <w:r w:rsidRPr="00CA5292">
        <w:rPr>
          <w:rFonts w:ascii="Times New Roman" w:hAnsi="Times New Roman"/>
        </w:rPr>
        <w:t>Harvard</w:t>
      </w:r>
      <w:r w:rsidRPr="00121339">
        <w:t xml:space="preserve"> </w:t>
      </w:r>
      <w:r w:rsidRPr="00CA5292">
        <w:rPr>
          <w:rFonts w:ascii="Times New Roman" w:hAnsi="Times New Roman"/>
        </w:rPr>
        <w:t>University</w:t>
      </w:r>
      <w:r w:rsidRPr="00121339">
        <w:t xml:space="preserve"> </w:t>
      </w:r>
      <w:r w:rsidRPr="00CA5292">
        <w:rPr>
          <w:rFonts w:ascii="Times New Roman" w:hAnsi="Times New Roman"/>
        </w:rPr>
        <w:t>Press</w:t>
      </w:r>
      <w:r w:rsidRPr="00121339">
        <w:t>)</w:t>
      </w:r>
    </w:p>
  </w:footnote>
  <w:footnote w:id="14">
    <w:p w14:paraId="344FEA26" w14:textId="77777777" w:rsidR="006B4FF8" w:rsidRPr="000755E0" w:rsidRDefault="006B4FF8" w:rsidP="006B4FF8">
      <w:pPr>
        <w:pStyle w:val="a4"/>
      </w:pPr>
      <w:r>
        <w:rPr>
          <w:rStyle w:val="a6"/>
        </w:rPr>
        <w:footnoteRef/>
      </w:r>
      <w:r>
        <w:t xml:space="preserve"> </w:t>
      </w:r>
      <w:r w:rsidRPr="000755E0">
        <w:t>巴拉克</w:t>
      </w:r>
      <w:r w:rsidRPr="000755E0">
        <w:t>·</w:t>
      </w:r>
      <w:r w:rsidRPr="00CA5292">
        <w:rPr>
          <w:rFonts w:ascii="Times New Roman" w:hAnsi="Times New Roman"/>
        </w:rPr>
        <w:t>H</w:t>
      </w:r>
      <w:r w:rsidRPr="000755E0">
        <w:t>·</w:t>
      </w:r>
      <w:r w:rsidRPr="000755E0">
        <w:t>奥巴马，</w:t>
      </w:r>
      <w:r>
        <w:rPr>
          <w:rFonts w:hint="eastAsia"/>
        </w:rPr>
        <w:t>总统</w:t>
      </w:r>
      <w:r w:rsidRPr="000755E0">
        <w:t>国情咨文，</w:t>
      </w:r>
      <w:r w:rsidRPr="000755E0">
        <w:t xml:space="preserve">2011 </w:t>
      </w:r>
      <w:r w:rsidRPr="000755E0">
        <w:t>年</w:t>
      </w:r>
      <w:r w:rsidRPr="000755E0">
        <w:t xml:space="preserve"> 1 </w:t>
      </w:r>
      <w:r w:rsidRPr="000755E0">
        <w:t>月</w:t>
      </w:r>
      <w:r w:rsidRPr="000755E0">
        <w:t xml:space="preserve"> 25 </w:t>
      </w:r>
      <w:r w:rsidRPr="000755E0">
        <w:t>日，</w:t>
      </w:r>
      <w:r w:rsidRPr="00CA5292">
        <w:rPr>
          <w:rFonts w:ascii="Times New Roman" w:hAnsi="Times New Roman"/>
        </w:rPr>
        <w:t>www</w:t>
      </w:r>
      <w:r w:rsidRPr="000755E0">
        <w:t>.</w:t>
      </w:r>
      <w:r w:rsidRPr="00CA5292">
        <w:rPr>
          <w:rFonts w:ascii="Times New Roman" w:hAnsi="Times New Roman"/>
        </w:rPr>
        <w:t>whitehouse</w:t>
      </w:r>
      <w:r w:rsidRPr="000755E0">
        <w:t>.</w:t>
      </w:r>
      <w:r w:rsidRPr="00CA5292">
        <w:rPr>
          <w:rFonts w:ascii="Times New Roman" w:hAnsi="Times New Roman"/>
        </w:rPr>
        <w:t>gov</w:t>
      </w:r>
      <w:r w:rsidRPr="000755E0">
        <w:t>/</w:t>
      </w:r>
      <w:r w:rsidRPr="00CA5292">
        <w:rPr>
          <w:rFonts w:ascii="Times New Roman" w:hAnsi="Times New Roman"/>
        </w:rPr>
        <w:t>the</w:t>
      </w:r>
      <w:r w:rsidRPr="000755E0">
        <w:t xml:space="preserve"> </w:t>
      </w:r>
      <w:r w:rsidRPr="00CA5292">
        <w:rPr>
          <w:rFonts w:ascii="Times New Roman" w:hAnsi="Times New Roman"/>
        </w:rPr>
        <w:t>press</w:t>
      </w:r>
      <w:r w:rsidRPr="000755E0">
        <w:t xml:space="preserve"> </w:t>
      </w:r>
      <w:r w:rsidRPr="00CA5292">
        <w:rPr>
          <w:rFonts w:ascii="Times New Roman" w:hAnsi="Times New Roman"/>
        </w:rPr>
        <w:t>offece</w:t>
      </w:r>
      <w:r w:rsidRPr="000755E0">
        <w:t>/2011/01/25/</w:t>
      </w:r>
      <w:r w:rsidRPr="00CA5292">
        <w:rPr>
          <w:rFonts w:ascii="Times New Roman" w:hAnsi="Times New Roman"/>
        </w:rPr>
        <w:t>remarks</w:t>
      </w:r>
    </w:p>
  </w:footnote>
  <w:footnote w:id="15">
    <w:p w14:paraId="50DD31FC" w14:textId="77777777" w:rsidR="00FC7D39" w:rsidRDefault="00FC7D39" w:rsidP="00FC7D39">
      <w:pPr>
        <w:pStyle w:val="a4"/>
      </w:pPr>
      <w:r>
        <w:rPr>
          <w:rStyle w:val="a6"/>
        </w:rPr>
        <w:footnoteRef/>
      </w:r>
      <w:r>
        <w:t xml:space="preserve"> </w:t>
      </w:r>
      <w:r>
        <w:rPr>
          <w:rFonts w:hint="eastAsia"/>
        </w:rPr>
        <w:t>即便只是围绕联邦政府是否提供对学校教育的经济援助，社会舆论就有着冲突，如担心地方事务、种族问题的影响。参见：</w:t>
      </w:r>
      <w:r w:rsidRPr="00CA5292">
        <w:rPr>
          <w:rFonts w:ascii="Times New Roman" w:hAnsi="Times New Roman" w:hint="eastAsia"/>
        </w:rPr>
        <w:t>D</w:t>
      </w:r>
      <w:r w:rsidRPr="00CA5292">
        <w:rPr>
          <w:rFonts w:ascii="Times New Roman" w:hAnsi="Times New Roman"/>
        </w:rPr>
        <w:t>iane</w:t>
      </w:r>
      <w:r w:rsidRPr="0065654E">
        <w:t xml:space="preserve"> </w:t>
      </w:r>
      <w:r w:rsidRPr="00CA5292">
        <w:rPr>
          <w:rFonts w:ascii="Times New Roman" w:hAnsi="Times New Roman"/>
        </w:rPr>
        <w:t>Ravitch</w:t>
      </w:r>
      <w:r w:rsidRPr="0065654E">
        <w:t>，《艰难的征程：</w:t>
      </w:r>
      <w:r w:rsidRPr="0065654E">
        <w:t xml:space="preserve">1945-1980 </w:t>
      </w:r>
      <w:r w:rsidRPr="0065654E">
        <w:t>年的美国教育》（纽约：</w:t>
      </w:r>
      <w:r w:rsidRPr="00CA5292">
        <w:rPr>
          <w:rFonts w:ascii="Times New Roman" w:hAnsi="Times New Roman"/>
        </w:rPr>
        <w:t>Basic</w:t>
      </w:r>
      <w:r w:rsidRPr="0065654E">
        <w:t xml:space="preserve"> </w:t>
      </w:r>
      <w:r w:rsidRPr="00CA5292">
        <w:rPr>
          <w:rFonts w:ascii="Times New Roman" w:hAnsi="Times New Roman"/>
        </w:rPr>
        <w:t>Books</w:t>
      </w:r>
      <w:r w:rsidRPr="0065654E">
        <w:t>，</w:t>
      </w:r>
      <w:r w:rsidRPr="0065654E">
        <w:t xml:space="preserve">1983 </w:t>
      </w:r>
      <w:r w:rsidRPr="0065654E">
        <w:t>年），第</w:t>
      </w:r>
      <w:r w:rsidRPr="0065654E">
        <w:t xml:space="preserve"> 26-41 </w:t>
      </w:r>
      <w:r w:rsidRPr="0065654E">
        <w:t>页；</w:t>
      </w:r>
      <w:r w:rsidRPr="00CA5292">
        <w:rPr>
          <w:rFonts w:ascii="Times New Roman" w:hAnsi="Times New Roman"/>
        </w:rPr>
        <w:t>Carl</w:t>
      </w:r>
      <w:r w:rsidRPr="0065654E">
        <w:t xml:space="preserve"> </w:t>
      </w:r>
      <w:r w:rsidRPr="00CA5292">
        <w:rPr>
          <w:rFonts w:ascii="Times New Roman" w:hAnsi="Times New Roman"/>
        </w:rPr>
        <w:t>F</w:t>
      </w:r>
      <w:r w:rsidRPr="0065654E">
        <w:t xml:space="preserve">. </w:t>
      </w:r>
      <w:r w:rsidRPr="00CA5292">
        <w:rPr>
          <w:rFonts w:ascii="Times New Roman" w:hAnsi="Times New Roman"/>
        </w:rPr>
        <w:t>Kaestle</w:t>
      </w:r>
      <w:r w:rsidRPr="0065654E">
        <w:t>，</w:t>
      </w:r>
      <w:r w:rsidRPr="0065654E">
        <w:t>“</w:t>
      </w:r>
      <w:r w:rsidRPr="0065654E">
        <w:t>二战以来的联邦教育援助：目的与政治</w:t>
      </w:r>
      <w:r w:rsidRPr="0065654E">
        <w:t>”</w:t>
      </w:r>
      <w:r w:rsidRPr="0065654E">
        <w:t>，《联邦在教育中的角色的未来》，杰克</w:t>
      </w:r>
      <w:r w:rsidRPr="0065654E">
        <w:t>·</w:t>
      </w:r>
      <w:r w:rsidRPr="0065654E">
        <w:t>詹宁斯主编（华盛顿特区：教育与政策中心，</w:t>
      </w:r>
      <w:r w:rsidRPr="0065654E">
        <w:t xml:space="preserve">2001 </w:t>
      </w:r>
      <w:r w:rsidRPr="0065654E">
        <w:t>年），第</w:t>
      </w:r>
      <w:r w:rsidRPr="0065654E">
        <w:t xml:space="preserve"> 13-36 </w:t>
      </w:r>
      <w:r w:rsidRPr="0065654E">
        <w:t>页。</w:t>
      </w:r>
    </w:p>
    <w:p w14:paraId="50D382F6" w14:textId="77777777" w:rsidR="00FC7D39" w:rsidRDefault="00FC7D39" w:rsidP="00FC7D39">
      <w:pPr>
        <w:pStyle w:val="a4"/>
        <w:ind w:firstLine="420"/>
      </w:pPr>
      <w:r w:rsidRPr="00FB7729">
        <w:t xml:space="preserve">1953 </w:t>
      </w:r>
      <w:r w:rsidRPr="00FB7729">
        <w:t>年由美国教育专员为即将上任的艾森豪威尔政府起草的一份报告中，列出了</w:t>
      </w:r>
      <w:r w:rsidRPr="00FB7729">
        <w:t>“</w:t>
      </w:r>
      <w:r w:rsidRPr="00FB7729">
        <w:t>国家目前面临的主要教育问题</w:t>
      </w:r>
      <w:r w:rsidRPr="00FB7729">
        <w:t>”</w:t>
      </w:r>
      <w:r w:rsidRPr="00FB7729">
        <w:t>，但没有一项涉及小学或中学的教学质量。</w:t>
      </w:r>
      <w:r w:rsidRPr="008457C7">
        <w:rPr>
          <w:rFonts w:hint="eastAsia"/>
        </w:rPr>
        <w:t>然而，在艾森豪威尔担任总统的两届任期内，联邦政府对这一主题的兴趣，尤其是科学教育方面的兴趣，</w:t>
      </w:r>
      <w:r>
        <w:rPr>
          <w:rFonts w:hint="eastAsia"/>
        </w:rPr>
        <w:t>大大增加。（鲁道夫，</w:t>
      </w:r>
      <w:r>
        <w:rPr>
          <w:rFonts w:hint="eastAsia"/>
        </w:rPr>
        <w:t>2002</w:t>
      </w:r>
      <w:r>
        <w:rPr>
          <w:rFonts w:hint="eastAsia"/>
        </w:rPr>
        <w:t>）</w:t>
      </w:r>
    </w:p>
    <w:p w14:paraId="5D53FF37" w14:textId="77777777" w:rsidR="00FC7D39" w:rsidRPr="00FB7729" w:rsidRDefault="00FC7D39" w:rsidP="00FC7D39">
      <w:pPr>
        <w:pStyle w:val="a4"/>
        <w:ind w:firstLine="420"/>
      </w:pPr>
      <w:r w:rsidRPr="00DC21D6">
        <w:rPr>
          <w:rFonts w:hint="eastAsia"/>
        </w:rPr>
        <w:t>美国的决策权不均衡地分布在“</w:t>
      </w:r>
      <w:r w:rsidRPr="00DC21D6">
        <w:rPr>
          <w:rFonts w:hint="eastAsia"/>
        </w:rPr>
        <w:t>48</w:t>
      </w:r>
      <w:r w:rsidRPr="00DC21D6">
        <w:rPr>
          <w:rFonts w:hint="eastAsia"/>
        </w:rPr>
        <w:t>个州政府和大约</w:t>
      </w:r>
      <w:r w:rsidRPr="00DC21D6">
        <w:rPr>
          <w:rFonts w:hint="eastAsia"/>
        </w:rPr>
        <w:t>59,000</w:t>
      </w:r>
      <w:r w:rsidRPr="00DC21D6">
        <w:rPr>
          <w:rFonts w:hint="eastAsia"/>
        </w:rPr>
        <w:t>个学区的学校董事会以及各种各样的私人和宗教机构之间</w:t>
      </w:r>
      <w:r>
        <w:rPr>
          <w:rFonts w:hint="eastAsia"/>
        </w:rPr>
        <w:t>，</w:t>
      </w:r>
      <w:r w:rsidRPr="00A70DD5">
        <w:rPr>
          <w:rFonts w:hint="eastAsia"/>
        </w:rPr>
        <w:t>国会历来不愿涉足公立学校资金的泥潭</w:t>
      </w:r>
      <w:r>
        <w:rPr>
          <w:rFonts w:hint="eastAsia"/>
        </w:rPr>
        <w:t>。</w:t>
      </w:r>
    </w:p>
  </w:footnote>
  <w:footnote w:id="16">
    <w:p w14:paraId="7A72D7BD" w14:textId="77777777" w:rsidR="00FC7D39" w:rsidRPr="00D04E4A" w:rsidRDefault="00FC7D39" w:rsidP="00FC7D39">
      <w:pPr>
        <w:pStyle w:val="a4"/>
      </w:pPr>
      <w:r>
        <w:rPr>
          <w:rStyle w:val="a6"/>
        </w:rPr>
        <w:footnoteRef/>
      </w:r>
      <w:r>
        <w:rPr>
          <w:rFonts w:hint="eastAsia"/>
        </w:rPr>
        <w:t xml:space="preserve"> </w:t>
      </w:r>
      <w:r w:rsidRPr="00CA5292">
        <w:rPr>
          <w:rFonts w:ascii="Times New Roman" w:hAnsi="Times New Roman"/>
        </w:rPr>
        <w:t>NSF</w:t>
      </w:r>
      <w:r>
        <w:rPr>
          <w:rFonts w:hint="eastAsia"/>
        </w:rPr>
        <w:t>成立初期也尽量避免引起任何争议的风险，尤其是</w:t>
      </w:r>
      <w:r>
        <w:rPr>
          <w:rFonts w:hint="eastAsia"/>
        </w:rPr>
        <w:t>20</w:t>
      </w:r>
      <w:r>
        <w:rPr>
          <w:rFonts w:hint="eastAsia"/>
        </w:rPr>
        <w:t>世纪</w:t>
      </w:r>
      <w:r>
        <w:rPr>
          <w:rFonts w:hint="eastAsia"/>
        </w:rPr>
        <w:t>50</w:t>
      </w:r>
      <w:r>
        <w:rPr>
          <w:rFonts w:hint="eastAsia"/>
        </w:rPr>
        <w:t>年代初教育问题充满争议的情况下，这也是因为国会并不愿意对于</w:t>
      </w:r>
      <w:r w:rsidRPr="00CA5292">
        <w:rPr>
          <w:rFonts w:ascii="Times New Roman" w:hAnsi="Times New Roman"/>
        </w:rPr>
        <w:t>NSF</w:t>
      </w:r>
      <w:r>
        <w:rPr>
          <w:rFonts w:hint="eastAsia"/>
        </w:rPr>
        <w:t>所关注的基础研究（意味着不一定有短期可见的直接回报）提供大量资金，因为当时对科学的理解也是更加应用、军事取向的。（鲁道夫，</w:t>
      </w:r>
      <w:r>
        <w:rPr>
          <w:rFonts w:hint="eastAsia"/>
        </w:rPr>
        <w:t>2015</w:t>
      </w:r>
      <w:r>
        <w:rPr>
          <w:rFonts w:hint="eastAsia"/>
        </w:rPr>
        <w:t>）</w:t>
      </w:r>
    </w:p>
  </w:footnote>
  <w:footnote w:id="17">
    <w:p w14:paraId="3F36BAFE" w14:textId="77777777" w:rsidR="00C969F8" w:rsidRPr="00131C0A" w:rsidRDefault="00C969F8" w:rsidP="00C969F8">
      <w:pPr>
        <w:pStyle w:val="a4"/>
      </w:pPr>
      <w:r>
        <w:rPr>
          <w:rStyle w:val="a6"/>
        </w:rPr>
        <w:footnoteRef/>
      </w:r>
      <w:r>
        <w:t xml:space="preserve"> </w:t>
      </w:r>
      <w:r>
        <w:rPr>
          <w:rFonts w:hint="eastAsia"/>
        </w:rPr>
        <w:t>1945</w:t>
      </w:r>
      <w:r>
        <w:rPr>
          <w:rFonts w:hint="eastAsia"/>
        </w:rPr>
        <w:t>年正式提出，综合许多儿童为中心的理念，目标是满足所有学生的日常生活与社会需求，关注现实生活中的问题和应用，而远离严谨的学术传统，并着力于知识在日常生活中的可用性，十分零散。</w:t>
      </w:r>
    </w:p>
  </w:footnote>
  <w:footnote w:id="18">
    <w:p w14:paraId="5AE6B296" w14:textId="041CF131" w:rsidR="00C969F8" w:rsidRPr="00FD4CB3" w:rsidRDefault="00C969F8" w:rsidP="00C969F8">
      <w:pPr>
        <w:pStyle w:val="a4"/>
      </w:pPr>
      <w:r>
        <w:rPr>
          <w:rStyle w:val="a6"/>
        </w:rPr>
        <w:footnoteRef/>
      </w:r>
      <w:r>
        <w:t xml:space="preserve"> </w:t>
      </w:r>
      <w:r w:rsidRPr="00FD4CB3">
        <w:t>对公共教育的主要批评者包括伯纳德</w:t>
      </w:r>
      <w:r w:rsidRPr="00FD4CB3">
        <w:t>·</w:t>
      </w:r>
      <w:r w:rsidRPr="00FD4CB3">
        <w:t>伊丁斯</w:t>
      </w:r>
      <w:r w:rsidRPr="00FD4CB3">
        <w:t>·</w:t>
      </w:r>
      <w:r w:rsidRPr="00FD4CB3">
        <w:t>贝尔的《教育危机：对美国自满的挑战》（纽约：惠特尔西出版社，</w:t>
      </w:r>
      <w:r w:rsidRPr="00FD4CB3">
        <w:t xml:space="preserve">1949 </w:t>
      </w:r>
      <w:r w:rsidRPr="00FD4CB3">
        <w:t>年）；阿尔伯特</w:t>
      </w:r>
      <w:r w:rsidRPr="00FD4CB3">
        <w:t>·</w:t>
      </w:r>
      <w:r w:rsidRPr="00FD4CB3">
        <w:t>林德的《公立学校中的庸医》（波士顿：小布朗出版社，</w:t>
      </w:r>
      <w:r w:rsidRPr="00FD4CB3">
        <w:t xml:space="preserve">1953 </w:t>
      </w:r>
      <w:r w:rsidRPr="00FD4CB3">
        <w:t>年）；保罗</w:t>
      </w:r>
      <w:r w:rsidRPr="00FD4CB3">
        <w:t>·</w:t>
      </w:r>
      <w:r w:rsidRPr="00FD4CB3">
        <w:t>伍德林的《让我们理智地谈谈我们的学校》（纽约：麦格劳希尔出版社，</w:t>
      </w:r>
      <w:r w:rsidRPr="00FD4CB3">
        <w:t xml:space="preserve">1953 </w:t>
      </w:r>
      <w:r w:rsidRPr="00FD4CB3">
        <w:t>年）；以及亚瑟</w:t>
      </w:r>
      <w:r w:rsidRPr="00FD4CB3">
        <w:t>·</w:t>
      </w:r>
      <w:r w:rsidRPr="00CA5292">
        <w:rPr>
          <w:rFonts w:ascii="Times New Roman" w:hAnsi="Times New Roman"/>
        </w:rPr>
        <w:t>E</w:t>
      </w:r>
      <w:r w:rsidRPr="00FD4CB3">
        <w:t>·</w:t>
      </w:r>
      <w:r w:rsidRPr="00FD4CB3">
        <w:t>贝斯特的《教育荒原：我们公立学校学习的倒退》（厄巴纳：伊利诺伊大学出版社，</w:t>
      </w:r>
      <w:r w:rsidRPr="00FD4CB3">
        <w:t xml:space="preserve">1953 </w:t>
      </w:r>
      <w:r w:rsidRPr="00FD4CB3">
        <w:t>年）。美国教育周围的危机氛围在鲁道夫的《教室里的科学家》第</w:t>
      </w:r>
      <w:r w:rsidRPr="00FD4CB3">
        <w:t xml:space="preserve"> 1 </w:t>
      </w:r>
      <w:r w:rsidRPr="00FD4CB3">
        <w:t>章和拉维奇的《陷入困境的十字军东征》第</w:t>
      </w:r>
      <w:r w:rsidRPr="00FD4CB3">
        <w:t xml:space="preserve"> 1 </w:t>
      </w:r>
      <w:r w:rsidRPr="00FD4CB3">
        <w:t>章中有进一步的详细描述。</w:t>
      </w:r>
    </w:p>
  </w:footnote>
  <w:footnote w:id="19">
    <w:p w14:paraId="5F5DFD95" w14:textId="77777777" w:rsidR="00C969F8" w:rsidRPr="00E52E71" w:rsidRDefault="00C969F8" w:rsidP="00C969F8">
      <w:pPr>
        <w:pStyle w:val="a4"/>
      </w:pPr>
      <w:r>
        <w:rPr>
          <w:rStyle w:val="a6"/>
        </w:rPr>
        <w:footnoteRef/>
      </w:r>
      <w:r>
        <w:t xml:space="preserve"> </w:t>
      </w:r>
      <w:r w:rsidRPr="00CA5292">
        <w:rPr>
          <w:rFonts w:ascii="Times New Roman" w:hAnsi="Times New Roman"/>
        </w:rPr>
        <w:t>Zilversmit</w:t>
      </w:r>
      <w:r w:rsidRPr="00E52E71">
        <w:t xml:space="preserve">, </w:t>
      </w:r>
      <w:r w:rsidRPr="00CA5292">
        <w:rPr>
          <w:rFonts w:ascii="Times New Roman" w:hAnsi="Times New Roman"/>
        </w:rPr>
        <w:t>Changing</w:t>
      </w:r>
      <w:r w:rsidRPr="00E52E71">
        <w:t xml:space="preserve"> </w:t>
      </w:r>
      <w:r w:rsidRPr="00CA5292">
        <w:rPr>
          <w:rFonts w:ascii="Times New Roman" w:hAnsi="Times New Roman"/>
        </w:rPr>
        <w:t>Schools</w:t>
      </w:r>
      <w:r w:rsidRPr="00E52E71">
        <w:t>, 114.</w:t>
      </w:r>
      <w:r>
        <w:rPr>
          <w:rFonts w:hint="eastAsia"/>
        </w:rPr>
        <w:t xml:space="preserve"> </w:t>
      </w:r>
    </w:p>
  </w:footnote>
  <w:footnote w:id="20">
    <w:p w14:paraId="47F13EED" w14:textId="77777777" w:rsidR="00446276" w:rsidRPr="00D34B49" w:rsidRDefault="00446276" w:rsidP="00446276">
      <w:pPr>
        <w:pStyle w:val="a4"/>
      </w:pPr>
      <w:r>
        <w:rPr>
          <w:rStyle w:val="a6"/>
        </w:rPr>
        <w:footnoteRef/>
      </w:r>
      <w:r>
        <w:t xml:space="preserve"> </w:t>
      </w:r>
      <w:r w:rsidRPr="00CA5292">
        <w:rPr>
          <w:rFonts w:ascii="Times New Roman" w:hAnsi="Times New Roman"/>
        </w:rPr>
        <w:t>Nicholas</w:t>
      </w:r>
      <w:r>
        <w:t xml:space="preserve"> </w:t>
      </w:r>
      <w:r w:rsidRPr="00CA5292">
        <w:rPr>
          <w:rFonts w:ascii="Times New Roman" w:hAnsi="Times New Roman"/>
        </w:rPr>
        <w:t>DeWitt</w:t>
      </w:r>
      <w:r>
        <w:t xml:space="preserve">, </w:t>
      </w:r>
      <w:r w:rsidRPr="00CA5292">
        <w:rPr>
          <w:rFonts w:ascii="Times New Roman" w:hAnsi="Times New Roman"/>
        </w:rPr>
        <w:t>Soviet</w:t>
      </w:r>
      <w:r>
        <w:t xml:space="preserve"> </w:t>
      </w:r>
      <w:r w:rsidRPr="00CA5292">
        <w:rPr>
          <w:rFonts w:ascii="Times New Roman" w:hAnsi="Times New Roman"/>
        </w:rPr>
        <w:t>Professional</w:t>
      </w:r>
      <w:r>
        <w:t xml:space="preserve"> </w:t>
      </w:r>
      <w:r w:rsidRPr="00CA5292">
        <w:rPr>
          <w:rFonts w:ascii="Times New Roman" w:hAnsi="Times New Roman"/>
        </w:rPr>
        <w:t>Manpower</w:t>
      </w:r>
      <w:r>
        <w:t xml:space="preserve"> (</w:t>
      </w:r>
      <w:r w:rsidRPr="00CA5292">
        <w:rPr>
          <w:rFonts w:ascii="Times New Roman" w:hAnsi="Times New Roman"/>
        </w:rPr>
        <w:t>Washington</w:t>
      </w:r>
      <w:r>
        <w:t xml:space="preserve">, </w:t>
      </w:r>
      <w:r w:rsidRPr="00CA5292">
        <w:rPr>
          <w:rFonts w:ascii="Times New Roman" w:hAnsi="Times New Roman"/>
        </w:rPr>
        <w:t>D</w:t>
      </w:r>
      <w:r>
        <w:t>.</w:t>
      </w:r>
      <w:r w:rsidRPr="00CA5292">
        <w:rPr>
          <w:rFonts w:ascii="Times New Roman" w:hAnsi="Times New Roman"/>
        </w:rPr>
        <w:t>C</w:t>
      </w:r>
      <w:r>
        <w:t xml:space="preserve">.: </w:t>
      </w:r>
      <w:r w:rsidRPr="00CA5292">
        <w:rPr>
          <w:rFonts w:ascii="Times New Roman" w:hAnsi="Times New Roman"/>
        </w:rPr>
        <w:t>National</w:t>
      </w:r>
      <w:r>
        <w:t xml:space="preserve"> </w:t>
      </w:r>
      <w:r w:rsidRPr="00CA5292">
        <w:rPr>
          <w:rFonts w:ascii="Times New Roman" w:hAnsi="Times New Roman"/>
        </w:rPr>
        <w:t>Science</w:t>
      </w:r>
      <w:r>
        <w:t xml:space="preserve"> </w:t>
      </w:r>
      <w:r w:rsidRPr="00CA5292">
        <w:rPr>
          <w:rFonts w:ascii="Times New Roman" w:hAnsi="Times New Roman"/>
        </w:rPr>
        <w:t>Foundation</w:t>
      </w:r>
      <w:r>
        <w:t>, 1955), 2, 4, 41, 42, 39.</w:t>
      </w:r>
    </w:p>
  </w:footnote>
  <w:footnote w:id="21">
    <w:p w14:paraId="0D07E1D8" w14:textId="77777777" w:rsidR="00446276" w:rsidRPr="00B15B09" w:rsidRDefault="00446276" w:rsidP="00446276">
      <w:pPr>
        <w:pStyle w:val="a4"/>
      </w:pPr>
      <w:r>
        <w:rPr>
          <w:rStyle w:val="a6"/>
        </w:rPr>
        <w:footnoteRef/>
      </w:r>
      <w:r>
        <w:t xml:space="preserve"> </w:t>
      </w:r>
      <w:r w:rsidRPr="00B15B09">
        <w:t>托马斯的引文出现在美国众议院，独立办公室小组委员会听证会，</w:t>
      </w:r>
      <w:r w:rsidRPr="00B15B09">
        <w:t xml:space="preserve">1956 </w:t>
      </w:r>
      <w:r w:rsidRPr="00B15B09">
        <w:t>年</w:t>
      </w:r>
      <w:r w:rsidRPr="00B15B09">
        <w:t xml:space="preserve"> 1 </w:t>
      </w:r>
      <w:r w:rsidRPr="00B15B09">
        <w:t>月</w:t>
      </w:r>
      <w:r w:rsidRPr="00B15B09">
        <w:t xml:space="preserve"> 30 </w:t>
      </w:r>
      <w:r w:rsidRPr="00B15B09">
        <w:t>日（华盛顿特区：美国政府印刷局，</w:t>
      </w:r>
      <w:r w:rsidRPr="00B15B09">
        <w:t xml:space="preserve">1956 </w:t>
      </w:r>
      <w:r w:rsidRPr="00B15B09">
        <w:t>年），第</w:t>
      </w:r>
      <w:r w:rsidRPr="00B15B09">
        <w:t xml:space="preserve"> 528</w:t>
      </w:r>
      <w:r w:rsidRPr="00B15B09">
        <w:t>、</w:t>
      </w:r>
      <w:r w:rsidRPr="00B15B09">
        <w:t xml:space="preserve">522 </w:t>
      </w:r>
      <w:r w:rsidRPr="00B15B09">
        <w:t>页。可投掷装置的爆炸发生在</w:t>
      </w:r>
      <w:r w:rsidRPr="00B15B09">
        <w:t xml:space="preserve">1955 </w:t>
      </w:r>
      <w:r w:rsidRPr="00B15B09">
        <w:t>年</w:t>
      </w:r>
      <w:r w:rsidRPr="00B15B09">
        <w:t xml:space="preserve"> 1</w:t>
      </w:r>
      <w:r>
        <w:rPr>
          <w:rFonts w:hint="eastAsia"/>
        </w:rPr>
        <w:t>1</w:t>
      </w:r>
      <w:r w:rsidRPr="00B15B09">
        <w:t xml:space="preserve"> </w:t>
      </w:r>
      <w:r w:rsidRPr="00B15B09">
        <w:t>月。苏联首次成功爆炸固定式氢弹是在</w:t>
      </w:r>
      <w:r w:rsidRPr="00B15B09">
        <w:t xml:space="preserve"> 1953 </w:t>
      </w:r>
      <w:r w:rsidRPr="00B15B09">
        <w:t>年</w:t>
      </w:r>
      <w:r w:rsidRPr="00B15B09">
        <w:t xml:space="preserve"> 8 </w:t>
      </w:r>
      <w:r w:rsidRPr="00B15B09">
        <w:t>月；参见</w:t>
      </w:r>
      <w:r w:rsidRPr="00B15B09">
        <w:t xml:space="preserve"> </w:t>
      </w:r>
      <w:r w:rsidRPr="00CA5292">
        <w:rPr>
          <w:rFonts w:ascii="Times New Roman" w:hAnsi="Times New Roman"/>
        </w:rPr>
        <w:t>Walter</w:t>
      </w:r>
      <w:r w:rsidRPr="00B15B09">
        <w:t xml:space="preserve"> </w:t>
      </w:r>
      <w:r w:rsidRPr="00CA5292">
        <w:rPr>
          <w:rFonts w:ascii="Times New Roman" w:hAnsi="Times New Roman"/>
        </w:rPr>
        <w:t>A</w:t>
      </w:r>
      <w:r w:rsidRPr="00B15B09">
        <w:t xml:space="preserve">. </w:t>
      </w:r>
      <w:r w:rsidRPr="00CA5292">
        <w:rPr>
          <w:rFonts w:ascii="Times New Roman" w:hAnsi="Times New Roman"/>
        </w:rPr>
        <w:t>McDougall</w:t>
      </w:r>
      <w:r w:rsidRPr="00B15B09">
        <w:t>，《天与地：太空时代的政治史》（纽约：</w:t>
      </w:r>
      <w:r w:rsidRPr="00CA5292">
        <w:rPr>
          <w:rFonts w:ascii="Times New Roman" w:hAnsi="Times New Roman"/>
        </w:rPr>
        <w:t>Basic</w:t>
      </w:r>
      <w:r w:rsidRPr="00B15B09">
        <w:t xml:space="preserve"> </w:t>
      </w:r>
      <w:r w:rsidRPr="00CA5292">
        <w:rPr>
          <w:rFonts w:ascii="Times New Roman" w:hAnsi="Times New Roman"/>
        </w:rPr>
        <w:t>Books</w:t>
      </w:r>
      <w:r w:rsidRPr="00B15B09">
        <w:t>，</w:t>
      </w:r>
      <w:r w:rsidRPr="00B15B09">
        <w:t xml:space="preserve">1985 </w:t>
      </w:r>
      <w:r w:rsidRPr="00B15B09">
        <w:t>年），第</w:t>
      </w:r>
      <w:r w:rsidRPr="00B15B09">
        <w:t xml:space="preserve"> 55 </w:t>
      </w:r>
      <w:r w:rsidRPr="00B15B09">
        <w:t>页。</w:t>
      </w:r>
    </w:p>
  </w:footnote>
  <w:footnote w:id="22">
    <w:p w14:paraId="026FC37C" w14:textId="77777777" w:rsidR="00446276" w:rsidRPr="00224AFF" w:rsidRDefault="00446276" w:rsidP="00446276">
      <w:pPr>
        <w:pStyle w:val="a4"/>
      </w:pPr>
      <w:r>
        <w:rPr>
          <w:rStyle w:val="a6"/>
        </w:rPr>
        <w:footnoteRef/>
      </w:r>
      <w:r>
        <w:t xml:space="preserve"> </w:t>
      </w:r>
      <w:r>
        <w:rPr>
          <w:rFonts w:hint="eastAsia"/>
        </w:rPr>
        <w:t>1800</w:t>
      </w:r>
      <w:r>
        <w:rPr>
          <w:rFonts w:hint="eastAsia"/>
        </w:rPr>
        <w:t>名公民聚集在国会大厦，就课程、学校财务等问题进行圆桌讨论。在这场会议中，公众仍然更支持关注日常实用的课程，反对对地方事务的干涉与对学术课程的强调。但很难否认政府官员、</w:t>
      </w:r>
      <w:r w:rsidRPr="00CA5292">
        <w:rPr>
          <w:rFonts w:ascii="Times New Roman" w:hAnsi="Times New Roman"/>
        </w:rPr>
        <w:t>NSF</w:t>
      </w:r>
      <w:r>
        <w:rPr>
          <w:rFonts w:hint="eastAsia"/>
        </w:rPr>
        <w:t>基金会仍传递、强调了改革科学教育的愿望，并且沃特曼补充说只有“极少数人反对任何形式的联邦援助“，鲁道夫（</w:t>
      </w:r>
      <w:r>
        <w:rPr>
          <w:rFonts w:hint="eastAsia"/>
        </w:rPr>
        <w:t>2002</w:t>
      </w:r>
      <w:r>
        <w:rPr>
          <w:rFonts w:hint="eastAsia"/>
        </w:rPr>
        <w:t>）认为这或许意味着至少</w:t>
      </w:r>
      <w:r w:rsidRPr="00CA5292">
        <w:rPr>
          <w:rFonts w:ascii="Times New Roman" w:hAnsi="Times New Roman"/>
        </w:rPr>
        <w:t>NSF</w:t>
      </w:r>
      <w:r>
        <w:rPr>
          <w:rFonts w:hint="eastAsia"/>
        </w:rPr>
        <w:t>认为进一步扩大</w:t>
      </w:r>
      <w:r w:rsidRPr="00CA5292">
        <w:rPr>
          <w:rFonts w:ascii="Times New Roman" w:hAnsi="Times New Roman"/>
        </w:rPr>
        <w:t>NSF</w:t>
      </w:r>
      <w:r>
        <w:rPr>
          <w:rFonts w:hint="eastAsia"/>
        </w:rPr>
        <w:t>的教育项目是有希望的。</w:t>
      </w:r>
    </w:p>
  </w:footnote>
  <w:footnote w:id="23">
    <w:p w14:paraId="71DF1721" w14:textId="77777777" w:rsidR="0038554C" w:rsidRPr="0044265E" w:rsidRDefault="0038554C" w:rsidP="0038554C">
      <w:pPr>
        <w:pStyle w:val="a4"/>
      </w:pPr>
      <w:r>
        <w:rPr>
          <w:rStyle w:val="a6"/>
        </w:rPr>
        <w:footnoteRef/>
      </w:r>
      <w:r>
        <w:t xml:space="preserve"> </w:t>
      </w:r>
      <w:r w:rsidRPr="00CA5292">
        <w:rPr>
          <w:rFonts w:ascii="Times New Roman" w:hAnsi="Times New Roman"/>
        </w:rPr>
        <w:t>NSF</w:t>
      </w:r>
      <w:r w:rsidRPr="0044265E">
        <w:rPr>
          <w:rFonts w:hint="eastAsia"/>
        </w:rPr>
        <w:t>委托国家经济研究局进行的研究，也质疑了这种人力短缺的论调；</w:t>
      </w:r>
      <w:r w:rsidRPr="0044265E">
        <w:rPr>
          <w:rFonts w:hint="eastAsia"/>
        </w:rPr>
        <w:t>1957</w:t>
      </w:r>
      <w:r w:rsidRPr="0044265E">
        <w:rPr>
          <w:rFonts w:hint="eastAsia"/>
        </w:rPr>
        <w:t>年出版的《科学人力的需求与供给》也有类似看法，</w:t>
      </w:r>
      <w:r>
        <w:rPr>
          <w:rFonts w:hint="eastAsia"/>
        </w:rPr>
        <w:t>不过沃特曼批评其只是基于理论模型，并担心这本书会削弱改革的基础。</w:t>
      </w:r>
    </w:p>
  </w:footnote>
  <w:footnote w:id="24">
    <w:p w14:paraId="16874B18" w14:textId="77777777" w:rsidR="0038554C" w:rsidRPr="008425F3" w:rsidRDefault="0038554C" w:rsidP="0038554C">
      <w:pPr>
        <w:pStyle w:val="a4"/>
      </w:pPr>
      <w:r>
        <w:rPr>
          <w:rStyle w:val="a6"/>
        </w:rPr>
        <w:footnoteRef/>
      </w:r>
      <w:r>
        <w:t xml:space="preserve"> </w:t>
      </w:r>
      <w:r w:rsidRPr="00CA5292">
        <w:rPr>
          <w:rFonts w:ascii="Times New Roman" w:hAnsi="Times New Roman"/>
        </w:rPr>
        <w:t>Kliebard</w:t>
      </w:r>
      <w:r w:rsidRPr="00E304EC">
        <w:t xml:space="preserve">, </w:t>
      </w:r>
      <w:r w:rsidRPr="00CA5292">
        <w:rPr>
          <w:rFonts w:ascii="Times New Roman" w:hAnsi="Times New Roman"/>
        </w:rPr>
        <w:t>Struggle</w:t>
      </w:r>
      <w:r w:rsidRPr="00E304EC">
        <w:t xml:space="preserve"> </w:t>
      </w:r>
      <w:r w:rsidRPr="00CA5292">
        <w:rPr>
          <w:rFonts w:ascii="Times New Roman" w:hAnsi="Times New Roman"/>
        </w:rPr>
        <w:t>for</w:t>
      </w:r>
      <w:r w:rsidRPr="00E304EC">
        <w:t xml:space="preserve"> </w:t>
      </w:r>
      <w:r w:rsidRPr="00CA5292">
        <w:rPr>
          <w:rFonts w:ascii="Times New Roman" w:hAnsi="Times New Roman"/>
        </w:rPr>
        <w:t>the</w:t>
      </w:r>
      <w:r w:rsidRPr="00E304EC">
        <w:t xml:space="preserve"> </w:t>
      </w:r>
      <w:r w:rsidRPr="00CA5292">
        <w:rPr>
          <w:rFonts w:ascii="Times New Roman" w:hAnsi="Times New Roman"/>
        </w:rPr>
        <w:t>American</w:t>
      </w:r>
      <w:r w:rsidRPr="00E304EC">
        <w:t xml:space="preserve"> </w:t>
      </w:r>
      <w:r w:rsidRPr="00CA5292">
        <w:rPr>
          <w:rFonts w:ascii="Times New Roman" w:hAnsi="Times New Roman"/>
        </w:rPr>
        <w:t>Curriculum</w:t>
      </w:r>
      <w:r w:rsidRPr="00E304EC">
        <w:t xml:space="preserve">, </w:t>
      </w:r>
      <w:r w:rsidRPr="00CA5292">
        <w:rPr>
          <w:rFonts w:ascii="Times New Roman" w:hAnsi="Times New Roman"/>
        </w:rPr>
        <w:t>xvii</w:t>
      </w:r>
      <w:r w:rsidRPr="00E304EC">
        <w:t>.</w:t>
      </w:r>
      <w:r>
        <w:rPr>
          <w:rFonts w:hint="eastAsia"/>
        </w:rPr>
        <w:t>（第一版序言结尾）</w:t>
      </w:r>
    </w:p>
  </w:footnote>
  <w:footnote w:id="25">
    <w:p w14:paraId="5F58A62B" w14:textId="77777777" w:rsidR="0038554C" w:rsidRDefault="0038554C" w:rsidP="0038554C">
      <w:pPr>
        <w:pStyle w:val="a4"/>
      </w:pPr>
      <w:r>
        <w:rPr>
          <w:rStyle w:val="a6"/>
        </w:rPr>
        <w:footnoteRef/>
      </w:r>
      <w:r>
        <w:t xml:space="preserve"> </w:t>
      </w:r>
      <w:r>
        <w:rPr>
          <w:rFonts w:hint="eastAsia"/>
        </w:rPr>
        <w:t>艾森豪威尔告诉记者“</w:t>
      </w:r>
      <w:r w:rsidRPr="00864FAA">
        <w:rPr>
          <w:rFonts w:hint="eastAsia"/>
        </w:rPr>
        <w:t>上</w:t>
      </w:r>
      <w:r>
        <w:rPr>
          <w:rFonts w:hint="eastAsia"/>
        </w:rPr>
        <w:t>，</w:t>
      </w:r>
      <w:r w:rsidRPr="00864FAA">
        <w:rPr>
          <w:rFonts w:hint="eastAsia"/>
        </w:rPr>
        <w:t>“从安全角度来说，这个新的人造卫星并没有引起我们的忧虑”</w:t>
      </w:r>
      <w:r>
        <w:rPr>
          <w:rFonts w:hint="eastAsia"/>
        </w:rPr>
        <w:t>。美国也在</w:t>
      </w:r>
      <w:r>
        <w:rPr>
          <w:rFonts w:hint="eastAsia"/>
        </w:rPr>
        <w:t>1958</w:t>
      </w:r>
      <w:r>
        <w:rPr>
          <w:rFonts w:hint="eastAsia"/>
        </w:rPr>
        <w:t>年</w:t>
      </w:r>
      <w:r>
        <w:rPr>
          <w:rFonts w:hint="eastAsia"/>
        </w:rPr>
        <w:t>1</w:t>
      </w:r>
      <w:r>
        <w:rPr>
          <w:rFonts w:hint="eastAsia"/>
        </w:rPr>
        <w:t>月</w:t>
      </w:r>
      <w:r>
        <w:rPr>
          <w:rFonts w:hint="eastAsia"/>
        </w:rPr>
        <w:t>31</w:t>
      </w:r>
      <w:r>
        <w:rPr>
          <w:rFonts w:hint="eastAsia"/>
        </w:rPr>
        <w:t>日就成功发射了自己的人造卫星。</w:t>
      </w:r>
    </w:p>
    <w:p w14:paraId="66EBA047" w14:textId="77777777" w:rsidR="0038554C" w:rsidRDefault="0038554C" w:rsidP="0038554C">
      <w:pPr>
        <w:pStyle w:val="a4"/>
      </w:pPr>
      <w:r>
        <w:rPr>
          <w:rFonts w:hint="eastAsia"/>
        </w:rPr>
        <w:t>参见，</w:t>
      </w:r>
      <w:r w:rsidRPr="00EC1426">
        <w:rPr>
          <w:rFonts w:hint="eastAsia"/>
        </w:rPr>
        <w:t>艾森豪威尔回忆录（三</w:t>
      </w:r>
      <w:r w:rsidRPr="00EC1426">
        <w:rPr>
          <w:rFonts w:hint="eastAsia"/>
        </w:rPr>
        <w:t>)[</w:t>
      </w:r>
      <w:r w:rsidRPr="00CA5292">
        <w:rPr>
          <w:rFonts w:ascii="Times New Roman" w:hAnsi="Times New Roman" w:hint="eastAsia"/>
        </w:rPr>
        <w:t>M</w:t>
      </w:r>
      <w:r w:rsidRPr="00EC1426">
        <w:rPr>
          <w:rFonts w:hint="eastAsia"/>
        </w:rPr>
        <w:t>].</w:t>
      </w:r>
      <w:r w:rsidRPr="00EC1426">
        <w:rPr>
          <w:rFonts w:hint="eastAsia"/>
        </w:rPr>
        <w:t>樊迪等，译．北京：东方出版社，</w:t>
      </w:r>
      <w:r w:rsidRPr="00EC1426">
        <w:rPr>
          <w:rFonts w:hint="eastAsia"/>
        </w:rPr>
        <w:t>2007:</w:t>
      </w:r>
      <w:r>
        <w:rPr>
          <w:rFonts w:hint="eastAsia"/>
        </w:rPr>
        <w:t>443</w:t>
      </w:r>
      <w:r w:rsidRPr="00EC1426">
        <w:rPr>
          <w:rFonts w:hint="eastAsia"/>
        </w:rPr>
        <w:t>.</w:t>
      </w:r>
    </w:p>
    <w:p w14:paraId="7870A9C4" w14:textId="77777777" w:rsidR="0038554C" w:rsidRDefault="0038554C" w:rsidP="0038554C">
      <w:pPr>
        <w:pStyle w:val="a4"/>
      </w:pPr>
      <w:r>
        <w:rPr>
          <w:rFonts w:hint="eastAsia"/>
        </w:rPr>
        <w:t>而艾森豪威尔真正担忧的是国内的政治危机，</w:t>
      </w:r>
      <w:r w:rsidRPr="00902FFC">
        <w:rPr>
          <w:rFonts w:hint="eastAsia"/>
        </w:rPr>
        <w:t>蠢蠢欲动的民主党想把苏联卫星事件当作削弱艾森豪威尔这位共和党总统民众威望的一个好机会</w:t>
      </w:r>
      <w:r>
        <w:rPr>
          <w:rFonts w:hint="eastAsia"/>
        </w:rPr>
        <w:t>。因此他必须</w:t>
      </w:r>
      <w:r w:rsidRPr="007104AC">
        <w:rPr>
          <w:rFonts w:hint="eastAsia"/>
        </w:rPr>
        <w:t>恰当地回应公众和民主党的批评，但又绝不能承认美国军事和技术的落后，因为这等于承认自己管理国家失败</w:t>
      </w:r>
      <w:r>
        <w:rPr>
          <w:rFonts w:hint="eastAsia"/>
        </w:rPr>
        <w:t>。所以，“眼下的问题</w:t>
      </w:r>
      <w:r w:rsidRPr="00FF4937">
        <w:rPr>
          <w:rFonts w:hint="eastAsia"/>
        </w:rPr>
        <w:t>是要设法让我国人民看到远景，以消除当前那一阵半歇斯底里的浪潮</w:t>
      </w:r>
      <w:r>
        <w:rPr>
          <w:rFonts w:hint="eastAsia"/>
        </w:rPr>
        <w:t>”，他在</w:t>
      </w:r>
      <w:r>
        <w:rPr>
          <w:rFonts w:hint="eastAsia"/>
        </w:rPr>
        <w:t>1957</w:t>
      </w:r>
      <w:r>
        <w:rPr>
          <w:rFonts w:hint="eastAsia"/>
        </w:rPr>
        <w:t>年</w:t>
      </w:r>
      <w:r>
        <w:rPr>
          <w:rFonts w:hint="eastAsia"/>
        </w:rPr>
        <w:t>11</w:t>
      </w:r>
      <w:r>
        <w:rPr>
          <w:rFonts w:hint="eastAsia"/>
        </w:rPr>
        <w:t>月</w:t>
      </w:r>
      <w:r w:rsidRPr="00F34A34">
        <w:rPr>
          <w:rFonts w:hint="eastAsia"/>
        </w:rPr>
        <w:t>向全体美国民众发表了题为“国家安全中的科学”的演说，正式回应了苏联卫星事件。在演说中，他介绍了美国科技和军事近几年所取得的进步，指出苏联卫星不会对美国国家安全造成直接影响，他委婉而公开地拒绝了美国落后苏联的指控，反驳了他和联邦政府此前所受到的指责。紧接着他明确指出，在这场技术竞争中美国暂时落败的最深刻的原因在于</w:t>
      </w:r>
      <w:r w:rsidRPr="00F34A34">
        <w:rPr>
          <w:rFonts w:hint="eastAsia"/>
        </w:rPr>
        <w:t xml:space="preserve"> </w:t>
      </w:r>
      <w:r w:rsidRPr="00F34A34">
        <w:rPr>
          <w:rFonts w:hint="eastAsia"/>
        </w:rPr>
        <w:t>‘我们没有把科学教育置于足够优先的地位”，即教育是导致美国此次失败的最根本原因，而教育的改变则需要“时间、鼓励和有技能的教师”。他虽然没有更多地谈及教育</w:t>
      </w:r>
      <w:r w:rsidRPr="00F34A34">
        <w:rPr>
          <w:rFonts w:hint="eastAsia"/>
        </w:rPr>
        <w:t>,</w:t>
      </w:r>
      <w:r w:rsidRPr="00F34A34">
        <w:rPr>
          <w:rFonts w:hint="eastAsia"/>
        </w:rPr>
        <w:t>但很显然他已经把美国在这场科技竞争中失败的账算到教育的头上了，他告诉民众和民主党人：“美国确实存在一个问题，只不过</w:t>
      </w:r>
      <w:r w:rsidRPr="00F34A34">
        <w:t xml:space="preserve"> </w:t>
      </w:r>
      <w:r w:rsidRPr="00F34A34">
        <w:rPr>
          <w:rFonts w:ascii="Cambria Math" w:hAnsi="Cambria Math" w:cs="Cambria Math"/>
        </w:rPr>
        <w:t>⋯</w:t>
      </w:r>
      <w:r w:rsidRPr="00F34A34">
        <w:rPr>
          <w:rFonts w:hint="eastAsia"/>
        </w:rPr>
        <w:t>这个问题是教育而不是军事。”美国教育史学者韦恩•厄本</w:t>
      </w:r>
      <w:r w:rsidRPr="00F34A34">
        <w:rPr>
          <w:rFonts w:hint="eastAsia"/>
        </w:rPr>
        <w:t>(</w:t>
      </w:r>
      <w:r w:rsidRPr="00CA5292">
        <w:rPr>
          <w:rFonts w:ascii="Times New Roman" w:hAnsi="Times New Roman" w:hint="eastAsia"/>
        </w:rPr>
        <w:t>Wayne</w:t>
      </w:r>
      <w:r w:rsidRPr="00F34A34">
        <w:rPr>
          <w:rFonts w:hint="eastAsia"/>
        </w:rPr>
        <w:t xml:space="preserve"> </w:t>
      </w:r>
      <w:r w:rsidRPr="00CA5292">
        <w:rPr>
          <w:rFonts w:ascii="Times New Roman" w:hAnsi="Times New Roman" w:hint="eastAsia"/>
        </w:rPr>
        <w:t>J</w:t>
      </w:r>
      <w:r w:rsidRPr="00F34A34">
        <w:rPr>
          <w:rFonts w:hint="eastAsia"/>
        </w:rPr>
        <w:t xml:space="preserve">. </w:t>
      </w:r>
      <w:r w:rsidRPr="00CA5292">
        <w:rPr>
          <w:rFonts w:ascii="Times New Roman" w:hAnsi="Times New Roman" w:hint="eastAsia"/>
        </w:rPr>
        <w:t>Urban</w:t>
      </w:r>
      <w:r w:rsidRPr="00F34A34">
        <w:rPr>
          <w:rFonts w:hint="eastAsia"/>
        </w:rPr>
        <w:t>)</w:t>
      </w:r>
      <w:r w:rsidRPr="00F34A34">
        <w:rPr>
          <w:rFonts w:hint="eastAsia"/>
        </w:rPr>
        <w:t>对总统的回应作了精辟概括：“总统对教育，尤其是科学教育的诉求，使他对苏联的挑战做出了回应，但是他把回应引导到了教育领域，而使之不要成为一个国防问题。”</w:t>
      </w:r>
      <w:r>
        <w:rPr>
          <w:rFonts w:hint="eastAsia"/>
        </w:rPr>
        <w:t>（王慧敏，</w:t>
      </w:r>
      <w:r>
        <w:rPr>
          <w:rFonts w:hint="eastAsia"/>
        </w:rPr>
        <w:t>2018</w:t>
      </w:r>
      <w:r>
        <w:rPr>
          <w:rFonts w:hint="eastAsia"/>
        </w:rPr>
        <w:t>）</w:t>
      </w:r>
    </w:p>
  </w:footnote>
  <w:footnote w:id="26">
    <w:p w14:paraId="76B73E53" w14:textId="77777777" w:rsidR="00EB6BE0" w:rsidRDefault="00EB6BE0" w:rsidP="00EB6BE0">
      <w:pPr>
        <w:pStyle w:val="a4"/>
      </w:pPr>
      <w:r>
        <w:rPr>
          <w:rStyle w:val="a6"/>
        </w:rPr>
        <w:footnoteRef/>
      </w:r>
      <w:r>
        <w:t xml:space="preserve"> </w:t>
      </w:r>
      <w:r>
        <w:rPr>
          <w:rFonts w:hint="eastAsia"/>
        </w:rPr>
        <w:t>传记</w:t>
      </w:r>
    </w:p>
  </w:footnote>
  <w:footnote w:id="27">
    <w:p w14:paraId="113B6C74" w14:textId="77777777" w:rsidR="006173C9" w:rsidRPr="00A17184" w:rsidRDefault="006173C9" w:rsidP="006173C9">
      <w:pPr>
        <w:pStyle w:val="a4"/>
      </w:pPr>
      <w:r>
        <w:rPr>
          <w:rStyle w:val="a6"/>
        </w:rPr>
        <w:footnoteRef/>
      </w:r>
      <w:r>
        <w:t xml:space="preserve"> </w:t>
      </w:r>
      <w:r>
        <w:rPr>
          <w:rFonts w:hint="eastAsia"/>
        </w:rPr>
        <w:t>又名为“教育基本过程研究小组”（</w:t>
      </w:r>
      <w:r w:rsidRPr="00CA5292">
        <w:rPr>
          <w:rFonts w:ascii="Times New Roman" w:hAnsi="Times New Roman"/>
        </w:rPr>
        <w:t>Study</w:t>
      </w:r>
      <w:r w:rsidRPr="00A17184">
        <w:t xml:space="preserve"> </w:t>
      </w:r>
      <w:r w:rsidRPr="00CA5292">
        <w:rPr>
          <w:rFonts w:ascii="Times New Roman" w:hAnsi="Times New Roman"/>
        </w:rPr>
        <w:t>Group</w:t>
      </w:r>
      <w:r w:rsidRPr="00A17184">
        <w:t xml:space="preserve"> </w:t>
      </w:r>
      <w:r w:rsidRPr="00CA5292">
        <w:rPr>
          <w:rFonts w:ascii="Times New Roman" w:hAnsi="Times New Roman"/>
        </w:rPr>
        <w:t>on</w:t>
      </w:r>
      <w:r>
        <w:rPr>
          <w:rFonts w:hint="eastAsia"/>
        </w:rPr>
        <w:t xml:space="preserve"> </w:t>
      </w:r>
      <w:r w:rsidRPr="00CA5292">
        <w:rPr>
          <w:rFonts w:ascii="Times New Roman" w:hAnsi="Times New Roman"/>
        </w:rPr>
        <w:t>Fundamental</w:t>
      </w:r>
      <w:r w:rsidRPr="00234BC0">
        <w:t xml:space="preserve"> </w:t>
      </w:r>
      <w:r w:rsidRPr="00CA5292">
        <w:rPr>
          <w:rFonts w:ascii="Times New Roman" w:hAnsi="Times New Roman"/>
        </w:rPr>
        <w:t>Processes</w:t>
      </w:r>
      <w:r w:rsidRPr="00234BC0">
        <w:t xml:space="preserve"> </w:t>
      </w:r>
      <w:r w:rsidRPr="00CA5292">
        <w:rPr>
          <w:rFonts w:ascii="Times New Roman" w:hAnsi="Times New Roman"/>
        </w:rPr>
        <w:t>in</w:t>
      </w:r>
      <w:r w:rsidRPr="00234BC0">
        <w:t xml:space="preserve"> </w:t>
      </w:r>
      <w:r w:rsidRPr="00CA5292">
        <w:rPr>
          <w:rFonts w:ascii="Times New Roman" w:hAnsi="Times New Roman"/>
        </w:rPr>
        <w:t>Education</w:t>
      </w:r>
      <w:r>
        <w:rPr>
          <w:rFonts w:hint="eastAsia"/>
        </w:rPr>
        <w:t>）</w:t>
      </w:r>
    </w:p>
  </w:footnote>
  <w:footnote w:id="28">
    <w:p w14:paraId="6BA99C43" w14:textId="77777777" w:rsidR="006173C9" w:rsidRPr="006645CB" w:rsidRDefault="006173C9" w:rsidP="006173C9">
      <w:pPr>
        <w:pStyle w:val="a4"/>
      </w:pPr>
      <w:r>
        <w:rPr>
          <w:rStyle w:val="a6"/>
        </w:rPr>
        <w:footnoteRef/>
      </w:r>
      <w:r>
        <w:t xml:space="preserve"> </w:t>
      </w:r>
      <w:r w:rsidRPr="006645CB">
        <w:rPr>
          <w:rFonts w:hint="eastAsia"/>
        </w:rPr>
        <w:t>伍兹霍尔会议的资金也完全来自国家科学基金会、美国科学促进会、</w:t>
      </w:r>
      <w:r>
        <w:rPr>
          <w:rFonts w:hint="eastAsia"/>
        </w:rPr>
        <w:t>兰德公司、</w:t>
      </w:r>
      <w:r w:rsidRPr="006645CB">
        <w:rPr>
          <w:rFonts w:hint="eastAsia"/>
        </w:rPr>
        <w:t>卡耐基公司</w:t>
      </w:r>
      <w:r>
        <w:rPr>
          <w:rFonts w:hint="eastAsia"/>
        </w:rPr>
        <w:t>、</w:t>
      </w:r>
      <w:r w:rsidRPr="00234BC0">
        <w:t>空军研究与发展司令部</w:t>
      </w:r>
      <w:r w:rsidRPr="006645CB">
        <w:rPr>
          <w:rFonts w:hint="eastAsia"/>
        </w:rPr>
        <w:t>等，被埃文斯（</w:t>
      </w:r>
      <w:r w:rsidRPr="006645CB">
        <w:rPr>
          <w:rFonts w:hint="eastAsia"/>
        </w:rPr>
        <w:t>2011</w:t>
      </w:r>
      <w:r w:rsidRPr="006645CB">
        <w:rPr>
          <w:rFonts w:hint="eastAsia"/>
        </w:rPr>
        <w:t>）称作“军事</w:t>
      </w:r>
      <w:r w:rsidRPr="006645CB">
        <w:rPr>
          <w:rFonts w:hint="eastAsia"/>
        </w:rPr>
        <w:t>-</w:t>
      </w:r>
      <w:r w:rsidRPr="006645CB">
        <w:rPr>
          <w:rFonts w:hint="eastAsia"/>
        </w:rPr>
        <w:t>工业</w:t>
      </w:r>
      <w:r w:rsidRPr="006645CB">
        <w:rPr>
          <w:rFonts w:hint="eastAsia"/>
        </w:rPr>
        <w:t>-</w:t>
      </w:r>
      <w:r w:rsidRPr="006645CB">
        <w:rPr>
          <w:rFonts w:hint="eastAsia"/>
        </w:rPr>
        <w:t>学术”联合体</w:t>
      </w:r>
      <w:r>
        <w:rPr>
          <w:rFonts w:hint="eastAsia"/>
        </w:rPr>
        <w:t>。</w:t>
      </w:r>
    </w:p>
  </w:footnote>
  <w:footnote w:id="29">
    <w:p w14:paraId="64DCB21F" w14:textId="77777777" w:rsidR="006173C9" w:rsidRDefault="006173C9" w:rsidP="006173C9">
      <w:pPr>
        <w:pStyle w:val="a4"/>
      </w:pPr>
      <w:r>
        <w:rPr>
          <w:rStyle w:val="a6"/>
        </w:rPr>
        <w:footnoteRef/>
      </w:r>
      <w:r>
        <w:t xml:space="preserve"> </w:t>
      </w:r>
      <w:r w:rsidRPr="00A62D51">
        <w:rPr>
          <w:rFonts w:eastAsia="宋体" w:hint="eastAsia"/>
        </w:rPr>
        <w:t>布鲁纳</w:t>
      </w:r>
      <w:r>
        <w:rPr>
          <w:rFonts w:eastAsia="宋体" w:hint="eastAsia"/>
        </w:rPr>
        <w:t>在二战期间服役于</w:t>
      </w:r>
      <w:r w:rsidRPr="00A62D51">
        <w:rPr>
          <w:rFonts w:eastAsia="宋体" w:hint="eastAsia"/>
        </w:rPr>
        <w:t>战争情报局心理战</w:t>
      </w:r>
      <w:r>
        <w:rPr>
          <w:rFonts w:eastAsia="宋体" w:hint="eastAsia"/>
        </w:rPr>
        <w:t>处</w:t>
      </w:r>
    </w:p>
  </w:footnote>
  <w:footnote w:id="30">
    <w:p w14:paraId="5E9F0982" w14:textId="77777777" w:rsidR="008243D6" w:rsidRDefault="008243D6" w:rsidP="008243D6">
      <w:pPr>
        <w:pStyle w:val="a4"/>
      </w:pPr>
      <w:r>
        <w:rPr>
          <w:rStyle w:val="a6"/>
        </w:rPr>
        <w:footnoteRef/>
      </w:r>
      <w:r>
        <w:t xml:space="preserve"> </w:t>
      </w:r>
      <w:r w:rsidRPr="00CA5292">
        <w:rPr>
          <w:rFonts w:ascii="Times New Roman" w:hAnsi="Times New Roman" w:hint="eastAsia"/>
        </w:rPr>
        <w:t>King</w:t>
      </w:r>
      <w:r w:rsidRPr="00CE3252">
        <w:t xml:space="preserve">, </w:t>
      </w:r>
      <w:r w:rsidRPr="00CA5292">
        <w:rPr>
          <w:rFonts w:ascii="Times New Roman" w:hAnsi="Times New Roman" w:hint="eastAsia"/>
        </w:rPr>
        <w:t>John</w:t>
      </w:r>
      <w:r w:rsidRPr="000C2C52">
        <w:rPr>
          <w:rFonts w:hint="eastAsia"/>
        </w:rPr>
        <w:t xml:space="preserve"> </w:t>
      </w:r>
      <w:r w:rsidRPr="00CA5292">
        <w:rPr>
          <w:rFonts w:ascii="Times New Roman" w:hAnsi="Times New Roman" w:hint="eastAsia"/>
        </w:rPr>
        <w:t>G</w:t>
      </w:r>
      <w:r w:rsidRPr="000C2C52">
        <w:rPr>
          <w:rFonts w:hint="eastAsia"/>
        </w:rPr>
        <w:t xml:space="preserve">. (2006). </w:t>
      </w:r>
      <w:r w:rsidRPr="00CA5292">
        <w:rPr>
          <w:rFonts w:ascii="Times New Roman" w:hAnsi="Times New Roman" w:hint="eastAsia"/>
        </w:rPr>
        <w:t>Personal</w:t>
      </w:r>
      <w:r w:rsidRPr="000C2C52">
        <w:rPr>
          <w:rFonts w:hint="eastAsia"/>
        </w:rPr>
        <w:t xml:space="preserve"> </w:t>
      </w:r>
      <w:r w:rsidRPr="00CA5292">
        <w:rPr>
          <w:rFonts w:ascii="Times New Roman" w:hAnsi="Times New Roman" w:hint="eastAsia"/>
        </w:rPr>
        <w:t>Views</w:t>
      </w:r>
      <w:r w:rsidRPr="000C2C52">
        <w:rPr>
          <w:rFonts w:hint="eastAsia"/>
        </w:rPr>
        <w:t xml:space="preserve"> </w:t>
      </w:r>
      <w:r w:rsidRPr="00CA5292">
        <w:rPr>
          <w:rFonts w:ascii="Times New Roman" w:hAnsi="Times New Roman" w:hint="eastAsia"/>
        </w:rPr>
        <w:t>of</w:t>
      </w:r>
      <w:r w:rsidRPr="000C2C52">
        <w:rPr>
          <w:rFonts w:hint="eastAsia"/>
        </w:rPr>
        <w:t xml:space="preserve"> </w:t>
      </w:r>
      <w:r w:rsidRPr="00CA5292">
        <w:rPr>
          <w:rFonts w:ascii="Times New Roman" w:hAnsi="Times New Roman" w:hint="eastAsia"/>
        </w:rPr>
        <w:t>the</w:t>
      </w:r>
      <w:r w:rsidRPr="000C2C52">
        <w:rPr>
          <w:rFonts w:hint="eastAsia"/>
        </w:rPr>
        <w:t xml:space="preserve"> </w:t>
      </w:r>
      <w:r w:rsidRPr="00CA5292">
        <w:rPr>
          <w:rFonts w:ascii="Times New Roman" w:hAnsi="Times New Roman" w:hint="eastAsia"/>
        </w:rPr>
        <w:t>Beginning</w:t>
      </w:r>
      <w:r w:rsidRPr="000C2C52">
        <w:rPr>
          <w:rFonts w:hint="eastAsia"/>
        </w:rPr>
        <w:t xml:space="preserve"> </w:t>
      </w:r>
      <w:r w:rsidRPr="00CA5292">
        <w:rPr>
          <w:rFonts w:ascii="Times New Roman" w:hAnsi="Times New Roman" w:hint="eastAsia"/>
        </w:rPr>
        <w:t>of</w:t>
      </w:r>
      <w:r w:rsidRPr="000C2C52">
        <w:rPr>
          <w:rFonts w:hint="eastAsia"/>
        </w:rPr>
        <w:t xml:space="preserve"> </w:t>
      </w:r>
      <w:r w:rsidRPr="00CA5292">
        <w:rPr>
          <w:rFonts w:ascii="Times New Roman" w:hAnsi="Times New Roman" w:hint="eastAsia"/>
        </w:rPr>
        <w:t>PSSC</w:t>
      </w:r>
      <w:r w:rsidRPr="000C2C52">
        <w:rPr>
          <w:rFonts w:hint="eastAsia"/>
        </w:rPr>
        <w:t xml:space="preserve"> </w:t>
      </w:r>
      <w:r w:rsidRPr="00CA5292">
        <w:rPr>
          <w:rFonts w:ascii="Times New Roman" w:hAnsi="Times New Roman" w:hint="eastAsia"/>
        </w:rPr>
        <w:t>and</w:t>
      </w:r>
      <w:r w:rsidRPr="000C2C52">
        <w:rPr>
          <w:rFonts w:hint="eastAsia"/>
        </w:rPr>
        <w:t xml:space="preserve"> </w:t>
      </w:r>
      <w:r w:rsidRPr="00CA5292">
        <w:rPr>
          <w:rFonts w:ascii="Times New Roman" w:hAnsi="Times New Roman" w:hint="eastAsia"/>
        </w:rPr>
        <w:t>my</w:t>
      </w:r>
      <w:r w:rsidRPr="000C2C52">
        <w:rPr>
          <w:rFonts w:hint="eastAsia"/>
        </w:rPr>
        <w:t xml:space="preserve"> </w:t>
      </w:r>
      <w:r w:rsidRPr="00CA5292">
        <w:rPr>
          <w:rFonts w:ascii="Times New Roman" w:hAnsi="Times New Roman" w:hint="eastAsia"/>
        </w:rPr>
        <w:t>Film</w:t>
      </w:r>
      <w:r w:rsidRPr="000C2C52">
        <w:rPr>
          <w:rFonts w:hint="eastAsia"/>
        </w:rPr>
        <w:t xml:space="preserve"> </w:t>
      </w:r>
      <w:r w:rsidRPr="00CA5292">
        <w:rPr>
          <w:rFonts w:ascii="Times New Roman" w:hAnsi="Times New Roman" w:hint="eastAsia"/>
        </w:rPr>
        <w:t>Experience</w:t>
      </w:r>
      <w:r w:rsidRPr="000C2C52">
        <w:rPr>
          <w:rFonts w:hint="eastAsia"/>
        </w:rPr>
        <w:t>.</w:t>
      </w:r>
      <w:r>
        <w:rPr>
          <w:rFonts w:hint="eastAsia"/>
        </w:rPr>
        <w:t xml:space="preserve"> </w:t>
      </w:r>
      <w:hyperlink r:id="rId1" w:history="1">
        <w:r w:rsidRPr="00CA5292">
          <w:rPr>
            <w:rStyle w:val="ad"/>
            <w:rFonts w:ascii="Times New Roman" w:hAnsi="Times New Roman"/>
          </w:rPr>
          <w:t>https</w:t>
        </w:r>
        <w:r w:rsidRPr="008B0DAA">
          <w:rPr>
            <w:rStyle w:val="ad"/>
          </w:rPr>
          <w:t>://</w:t>
        </w:r>
        <w:r w:rsidRPr="00CA5292">
          <w:rPr>
            <w:rStyle w:val="ad"/>
            <w:rFonts w:ascii="Times New Roman" w:hAnsi="Times New Roman"/>
          </w:rPr>
          <w:t>www</w:t>
        </w:r>
        <w:r w:rsidRPr="008B0DAA">
          <w:rPr>
            <w:rStyle w:val="ad"/>
          </w:rPr>
          <w:t>.</w:t>
        </w:r>
        <w:r w:rsidRPr="00CA5292">
          <w:rPr>
            <w:rStyle w:val="ad"/>
            <w:rFonts w:ascii="Times New Roman" w:hAnsi="Times New Roman"/>
          </w:rPr>
          <w:t>compadre</w:t>
        </w:r>
        <w:r w:rsidRPr="008B0DAA">
          <w:rPr>
            <w:rStyle w:val="ad"/>
          </w:rPr>
          <w:t>.</w:t>
        </w:r>
        <w:r w:rsidRPr="00CA5292">
          <w:rPr>
            <w:rStyle w:val="ad"/>
            <w:rFonts w:ascii="Times New Roman" w:hAnsi="Times New Roman"/>
          </w:rPr>
          <w:t>org</w:t>
        </w:r>
        <w:r w:rsidRPr="008B0DAA">
          <w:rPr>
            <w:rStyle w:val="ad"/>
          </w:rPr>
          <w:t>/</w:t>
        </w:r>
        <w:r w:rsidRPr="00CA5292">
          <w:rPr>
            <w:rStyle w:val="ad"/>
            <w:rFonts w:ascii="Times New Roman" w:hAnsi="Times New Roman"/>
          </w:rPr>
          <w:t>portal</w:t>
        </w:r>
        <w:r w:rsidRPr="008B0DAA">
          <w:rPr>
            <w:rStyle w:val="ad"/>
          </w:rPr>
          <w:t>/</w:t>
        </w:r>
        <w:r w:rsidRPr="00CA5292">
          <w:rPr>
            <w:rStyle w:val="ad"/>
            <w:rFonts w:ascii="Times New Roman" w:hAnsi="Times New Roman"/>
          </w:rPr>
          <w:t>pssc</w:t>
        </w:r>
        <w:r w:rsidRPr="008B0DAA">
          <w:rPr>
            <w:rStyle w:val="ad"/>
          </w:rPr>
          <w:t>/</w:t>
        </w:r>
        <w:r w:rsidRPr="00CA5292">
          <w:rPr>
            <w:rStyle w:val="ad"/>
            <w:rFonts w:ascii="Times New Roman" w:hAnsi="Times New Roman"/>
          </w:rPr>
          <w:t>docs</w:t>
        </w:r>
        <w:r w:rsidRPr="008B0DAA">
          <w:rPr>
            <w:rStyle w:val="ad"/>
          </w:rPr>
          <w:t>/</w:t>
        </w:r>
        <w:r w:rsidRPr="00CA5292">
          <w:rPr>
            <w:rStyle w:val="ad"/>
            <w:rFonts w:ascii="Times New Roman" w:hAnsi="Times New Roman"/>
          </w:rPr>
          <w:t>King</w:t>
        </w:r>
        <w:r w:rsidRPr="008B0DAA">
          <w:rPr>
            <w:rStyle w:val="ad"/>
          </w:rPr>
          <w:t>.</w:t>
        </w:r>
        <w:r w:rsidRPr="00CA5292">
          <w:rPr>
            <w:rStyle w:val="ad"/>
            <w:rFonts w:ascii="Times New Roman" w:hAnsi="Times New Roman"/>
          </w:rPr>
          <w:t>pdf</w:t>
        </w:r>
      </w:hyperlink>
      <w:r>
        <w:rPr>
          <w:rFonts w:hint="eastAsia"/>
        </w:rPr>
        <w:t xml:space="preserve"> </w:t>
      </w:r>
    </w:p>
  </w:footnote>
  <w:footnote w:id="31">
    <w:p w14:paraId="4A40FCC1" w14:textId="77777777" w:rsidR="00E53C8B" w:rsidRDefault="00E53C8B" w:rsidP="00E53C8B">
      <w:pPr>
        <w:pStyle w:val="a4"/>
      </w:pPr>
      <w:r>
        <w:rPr>
          <w:rStyle w:val="a6"/>
        </w:rPr>
        <w:footnoteRef/>
      </w:r>
      <w:r>
        <w:t xml:space="preserve"> </w:t>
      </w:r>
      <w:r w:rsidRPr="00CA5292">
        <w:rPr>
          <w:rFonts w:ascii="Times New Roman" w:hAnsi="Times New Roman"/>
        </w:rPr>
        <w:t>NSF</w:t>
      </w:r>
      <w:r>
        <w:rPr>
          <w:rFonts w:hint="eastAsia"/>
        </w:rPr>
        <w:t>官员一直对改革课程、修订教材有所担忧，这或许也是他们感到“有点迷失“的地方，而</w:t>
      </w:r>
      <w:r w:rsidRPr="00313215">
        <w:rPr>
          <w:rFonts w:hint="eastAsia"/>
        </w:rPr>
        <w:t>扎卡里亚斯</w:t>
      </w:r>
      <w:r>
        <w:rPr>
          <w:rFonts w:hint="eastAsia"/>
        </w:rPr>
        <w:t>的这一想法似乎有意无意的避开了直接对原本教材的批评、修订，而是可以看作，只是以科学家的视角编制新的“教学材料”，只是“电影”，而不是“教材”。</w:t>
      </w:r>
    </w:p>
    <w:p w14:paraId="3A2D679B" w14:textId="77777777" w:rsidR="00E53C8B" w:rsidRDefault="00E53C8B" w:rsidP="00E53C8B">
      <w:pPr>
        <w:pStyle w:val="a4"/>
        <w:ind w:firstLine="420"/>
      </w:pPr>
      <w:r>
        <w:rPr>
          <w:rFonts w:hint="eastAsia"/>
        </w:rPr>
        <w:t>当然，在随后的讨论中，</w:t>
      </w:r>
      <w:r w:rsidRPr="00CA5292">
        <w:rPr>
          <w:rFonts w:ascii="Times New Roman" w:hAnsi="Times New Roman"/>
        </w:rPr>
        <w:t>PSSC</w:t>
      </w:r>
      <w:r>
        <w:rPr>
          <w:rFonts w:hint="eastAsia"/>
        </w:rPr>
        <w:t>委员会认为电影项目不足以改变高中课堂的教学，在</w:t>
      </w:r>
      <w:r>
        <w:rPr>
          <w:rFonts w:hint="eastAsia"/>
        </w:rPr>
        <w:t>12</w:t>
      </w:r>
      <w:r>
        <w:rPr>
          <w:rFonts w:hint="eastAsia"/>
        </w:rPr>
        <w:t>月的会议中，他们讨论了更全面的课程内容，并在</w:t>
      </w:r>
      <w:r>
        <w:rPr>
          <w:rFonts w:hint="eastAsia"/>
        </w:rPr>
        <w:t>1957</w:t>
      </w:r>
      <w:r>
        <w:rPr>
          <w:rFonts w:hint="eastAsia"/>
        </w:rPr>
        <w:t>年</w:t>
      </w:r>
      <w:r>
        <w:rPr>
          <w:rFonts w:hint="eastAsia"/>
        </w:rPr>
        <w:t>2</w:t>
      </w:r>
      <w:r>
        <w:rPr>
          <w:rFonts w:hint="eastAsia"/>
        </w:rPr>
        <w:t>月，将计划拓展为了一整套“教学系统”：全年段的物理教科书、教师手册、技术辅导手册、实验联系和考试评估材料等，并预计</w:t>
      </w:r>
      <w:r>
        <w:rPr>
          <w:rFonts w:hint="eastAsia"/>
        </w:rPr>
        <w:t>1958</w:t>
      </w:r>
      <w:r>
        <w:rPr>
          <w:rFonts w:hint="eastAsia"/>
        </w:rPr>
        <w:t>年</w:t>
      </w:r>
      <w:r>
        <w:rPr>
          <w:rFonts w:hint="eastAsia"/>
        </w:rPr>
        <w:t>9</w:t>
      </w:r>
      <w:r>
        <w:rPr>
          <w:rFonts w:hint="eastAsia"/>
        </w:rPr>
        <w:t>月完成。（鲁道夫，</w:t>
      </w:r>
      <w:r>
        <w:rPr>
          <w:rFonts w:hint="eastAsia"/>
        </w:rPr>
        <w:t>2002</w:t>
      </w:r>
      <w:r>
        <w:rPr>
          <w:rFonts w:hint="eastAsia"/>
        </w:rPr>
        <w:t>）</w:t>
      </w:r>
    </w:p>
    <w:p w14:paraId="7AEC89EF" w14:textId="77777777" w:rsidR="00E53C8B" w:rsidRPr="00A13776" w:rsidRDefault="00E53C8B" w:rsidP="00E53C8B">
      <w:pPr>
        <w:pStyle w:val="a4"/>
      </w:pPr>
      <w:r>
        <w:tab/>
      </w:r>
      <w:r>
        <w:rPr>
          <w:rFonts w:hint="eastAsia"/>
        </w:rPr>
        <w:t>另外，为什么会想到“电影”，或与战时研究项目常用的系统方法、技术集成有关，尤其是在二战期间，教学影片常被用于技能培训和军事人员的政治学习，如《我们为何而战》。</w:t>
      </w:r>
      <w:r w:rsidRPr="00A13776">
        <w:t>埃德温</w:t>
      </w:r>
      <w:r w:rsidRPr="00A13776">
        <w:t>·</w:t>
      </w:r>
      <w:r w:rsidRPr="00A13776">
        <w:t>兰德</w:t>
      </w:r>
      <w:r>
        <w:rPr>
          <w:rFonts w:hint="eastAsia"/>
        </w:rPr>
        <w:t>作为宝丽来的创始人，也是</w:t>
      </w:r>
      <w:r w:rsidRPr="00CA5292">
        <w:rPr>
          <w:rFonts w:ascii="Times New Roman" w:hAnsi="Times New Roman"/>
        </w:rPr>
        <w:t>PSSC</w:t>
      </w:r>
      <w:r>
        <w:rPr>
          <w:rFonts w:hint="eastAsia"/>
        </w:rPr>
        <w:t>指导委员会的成员。</w:t>
      </w:r>
    </w:p>
  </w:footnote>
  <w:footnote w:id="32">
    <w:p w14:paraId="6B68CE03" w14:textId="70A4486A" w:rsidR="00542139" w:rsidRPr="00542139" w:rsidRDefault="00542139">
      <w:pPr>
        <w:pStyle w:val="a4"/>
      </w:pPr>
      <w:r>
        <w:rPr>
          <w:rStyle w:val="a6"/>
        </w:rPr>
        <w:footnoteRef/>
      </w:r>
      <w:r>
        <w:t xml:space="preserve"> </w:t>
      </w:r>
      <w:r w:rsidRPr="00CA5292">
        <w:rPr>
          <w:rFonts w:ascii="Times New Roman" w:hAnsi="Times New Roman"/>
        </w:rPr>
        <w:t>Memorandum</w:t>
      </w:r>
      <w:r w:rsidRPr="00542139">
        <w:t xml:space="preserve"> </w:t>
      </w:r>
      <w:r w:rsidRPr="00CA5292">
        <w:rPr>
          <w:rFonts w:ascii="Times New Roman" w:hAnsi="Times New Roman"/>
        </w:rPr>
        <w:t>on</w:t>
      </w:r>
      <w:r w:rsidRPr="00542139">
        <w:t xml:space="preserve"> </w:t>
      </w:r>
      <w:r w:rsidRPr="00CA5292">
        <w:rPr>
          <w:rFonts w:ascii="Times New Roman" w:hAnsi="Times New Roman"/>
        </w:rPr>
        <w:t>Movie</w:t>
      </w:r>
      <w:r w:rsidRPr="00542139">
        <w:t xml:space="preserve"> </w:t>
      </w:r>
      <w:r w:rsidRPr="00CA5292">
        <w:rPr>
          <w:rFonts w:ascii="Times New Roman" w:hAnsi="Times New Roman"/>
        </w:rPr>
        <w:t>Aids</w:t>
      </w:r>
      <w:r>
        <w:rPr>
          <w:rFonts w:hint="eastAsia"/>
        </w:rPr>
        <w:t>，见</w:t>
      </w:r>
      <w:r w:rsidRPr="00542139">
        <w:rPr>
          <w:rFonts w:hint="eastAsia"/>
        </w:rPr>
        <w:t>扎卡里亚斯</w:t>
      </w:r>
      <w:r>
        <w:rPr>
          <w:rFonts w:hint="eastAsia"/>
        </w:rPr>
        <w:t>传记的附录。</w:t>
      </w:r>
    </w:p>
  </w:footnote>
  <w:footnote w:id="33">
    <w:p w14:paraId="5F7493DA" w14:textId="77777777" w:rsidR="00E53C8B" w:rsidRPr="009B77D6" w:rsidRDefault="00E53C8B" w:rsidP="00E53C8B">
      <w:pPr>
        <w:pStyle w:val="a4"/>
      </w:pPr>
      <w:r>
        <w:rPr>
          <w:rStyle w:val="a6"/>
        </w:rPr>
        <w:footnoteRef/>
      </w:r>
      <w:r>
        <w:t xml:space="preserve"> </w:t>
      </w:r>
      <w:r w:rsidRPr="00CA5292">
        <w:rPr>
          <w:rFonts w:ascii="Times New Roman" w:hAnsi="Times New Roman" w:hint="eastAsia"/>
        </w:rPr>
        <w:t>Cosmos</w:t>
      </w:r>
      <w:r w:rsidRPr="00981E67">
        <w:rPr>
          <w:rFonts w:hint="eastAsia"/>
        </w:rPr>
        <w:t xml:space="preserve"> </w:t>
      </w:r>
      <w:r w:rsidRPr="00CA5292">
        <w:rPr>
          <w:rFonts w:ascii="Times New Roman" w:hAnsi="Times New Roman" w:hint="eastAsia"/>
        </w:rPr>
        <w:t>Club</w:t>
      </w:r>
      <w:r w:rsidRPr="00981E67">
        <w:rPr>
          <w:rFonts w:hint="eastAsia"/>
        </w:rPr>
        <w:t>位于华盛顿马萨诸塞大道附近，是美国科学精英们的家外之家。俱乐部豪宅的客厅里经常举行非正式的商务活动，人们一边喝鸡尾酒，</w:t>
      </w:r>
      <w:r w:rsidRPr="00981E67">
        <w:rPr>
          <w:rFonts w:hint="eastAsia"/>
        </w:rPr>
        <w:t xml:space="preserve"> </w:t>
      </w:r>
      <w:r w:rsidRPr="00981E67">
        <w:rPr>
          <w:rFonts w:hint="eastAsia"/>
        </w:rPr>
        <w:t>一边讨论各种事情。</w:t>
      </w:r>
    </w:p>
  </w:footnote>
  <w:footnote w:id="34">
    <w:p w14:paraId="1658FFF8" w14:textId="77777777" w:rsidR="00E53C8B" w:rsidRPr="006F3EF8" w:rsidRDefault="00E53C8B" w:rsidP="00E53C8B">
      <w:pPr>
        <w:pStyle w:val="a4"/>
      </w:pPr>
      <w:r>
        <w:rPr>
          <w:rStyle w:val="a6"/>
        </w:rPr>
        <w:footnoteRef/>
      </w:r>
      <w:r>
        <w:rPr>
          <w:rFonts w:hint="eastAsia"/>
        </w:rPr>
        <w:t xml:space="preserve"> </w:t>
      </w:r>
      <w:r>
        <w:rPr>
          <w:rFonts w:hint="eastAsia"/>
        </w:rPr>
        <w:t>负责领导</w:t>
      </w:r>
      <w:r w:rsidRPr="00CA5292">
        <w:rPr>
          <w:rFonts w:ascii="Times New Roman" w:hAnsi="Times New Roman"/>
        </w:rPr>
        <w:t>NSF</w:t>
      </w:r>
      <w:r>
        <w:rPr>
          <w:rFonts w:hint="eastAsia"/>
        </w:rPr>
        <w:t>基金会的中</w:t>
      </w:r>
      <w:r w:rsidRPr="006F3EF8">
        <w:t>科学人才和教育部门委员会</w:t>
      </w:r>
      <w:r>
        <w:rPr>
          <w:rFonts w:hint="eastAsia"/>
        </w:rPr>
        <w:t>；物理学家，曾在芝加哥海军研究办公室和麻省理工学院辐射实验室工作（</w:t>
      </w:r>
      <w:r w:rsidRPr="00331E51">
        <w:rPr>
          <w:rFonts w:hint="eastAsia"/>
        </w:rPr>
        <w:t>扎卡里亚斯</w:t>
      </w:r>
      <w:r>
        <w:rPr>
          <w:rFonts w:hint="eastAsia"/>
        </w:rPr>
        <w:t>也曾在该实验室工作）。</w:t>
      </w:r>
    </w:p>
  </w:footnote>
  <w:footnote w:id="35">
    <w:p w14:paraId="6F60848A" w14:textId="77777777" w:rsidR="00E53C8B" w:rsidRPr="001858E7" w:rsidRDefault="00E53C8B" w:rsidP="00E53C8B">
      <w:pPr>
        <w:pStyle w:val="a4"/>
      </w:pPr>
      <w:r>
        <w:rPr>
          <w:rStyle w:val="a6"/>
        </w:rPr>
        <w:footnoteRef/>
      </w:r>
      <w:r>
        <w:t xml:space="preserve"> </w:t>
      </w:r>
      <w:r w:rsidRPr="00DF37E9">
        <w:rPr>
          <w:rFonts w:hint="eastAsia"/>
        </w:rPr>
        <w:t>据扎卡里亚斯回忆，凯利坚持要他承担这个项目。“你必须用尽我们所有的钱，”</w:t>
      </w:r>
      <w:r>
        <w:rPr>
          <w:rFonts w:hint="eastAsia"/>
        </w:rPr>
        <w:t>（鲁道夫，</w:t>
      </w:r>
      <w:r>
        <w:rPr>
          <w:rFonts w:hint="eastAsia"/>
        </w:rPr>
        <w:t>2002</w:t>
      </w:r>
      <w:r>
        <w:rPr>
          <w:rFonts w:hint="eastAsia"/>
        </w:rPr>
        <w:t>）</w:t>
      </w:r>
      <w:r w:rsidRPr="00CA5292">
        <w:rPr>
          <w:rFonts w:ascii="Times New Roman" w:hAnsi="Times New Roman"/>
        </w:rPr>
        <w:t>Zacharias</w:t>
      </w:r>
      <w:r w:rsidRPr="00DF37E9">
        <w:t xml:space="preserve"> </w:t>
      </w:r>
      <w:r w:rsidRPr="00CA5292">
        <w:rPr>
          <w:rFonts w:ascii="Times New Roman" w:hAnsi="Times New Roman"/>
        </w:rPr>
        <w:t>interview</w:t>
      </w:r>
      <w:r w:rsidRPr="00DF37E9">
        <w:t xml:space="preserve">, </w:t>
      </w:r>
      <w:r w:rsidRPr="00CA5292">
        <w:rPr>
          <w:rFonts w:ascii="Times New Roman" w:hAnsi="Times New Roman"/>
        </w:rPr>
        <w:t>PSSC</w:t>
      </w:r>
      <w:r w:rsidRPr="00DF37E9">
        <w:t>/</w:t>
      </w:r>
      <w:r w:rsidRPr="00CA5292">
        <w:rPr>
          <w:rFonts w:ascii="Times New Roman" w:hAnsi="Times New Roman"/>
        </w:rPr>
        <w:t>OHC</w:t>
      </w:r>
      <w:r w:rsidRPr="00DF37E9">
        <w:t>.</w:t>
      </w:r>
    </w:p>
  </w:footnote>
  <w:footnote w:id="36">
    <w:p w14:paraId="59E5342F" w14:textId="77777777" w:rsidR="007B3438" w:rsidRDefault="007B3438" w:rsidP="007B3438">
      <w:pPr>
        <w:pStyle w:val="a4"/>
      </w:pPr>
      <w:r>
        <w:rPr>
          <w:rStyle w:val="a6"/>
        </w:rPr>
        <w:footnoteRef/>
      </w:r>
      <w:r>
        <w:t xml:space="preserve"> </w:t>
      </w:r>
      <w:r w:rsidRPr="00CA5292">
        <w:rPr>
          <w:rFonts w:ascii="Times New Roman" w:hAnsi="Times New Roman"/>
        </w:rPr>
        <w:t>Joseph</w:t>
      </w:r>
      <w:r>
        <w:t xml:space="preserve"> </w:t>
      </w:r>
      <w:r w:rsidRPr="00CA5292">
        <w:rPr>
          <w:rFonts w:ascii="Times New Roman" w:hAnsi="Times New Roman"/>
        </w:rPr>
        <w:t>J</w:t>
      </w:r>
      <w:r>
        <w:t xml:space="preserve">. </w:t>
      </w:r>
      <w:r w:rsidRPr="00CA5292">
        <w:rPr>
          <w:rFonts w:ascii="Times New Roman" w:hAnsi="Times New Roman"/>
        </w:rPr>
        <w:t>Schwab</w:t>
      </w:r>
      <w:r>
        <w:t>, “</w:t>
      </w:r>
      <w:r w:rsidRPr="00CA5292">
        <w:rPr>
          <w:rFonts w:ascii="Times New Roman" w:hAnsi="Times New Roman"/>
        </w:rPr>
        <w:t>The</w:t>
      </w:r>
      <w:r>
        <w:t xml:space="preserve"> </w:t>
      </w:r>
      <w:r w:rsidRPr="00CA5292">
        <w:rPr>
          <w:rFonts w:ascii="Times New Roman" w:hAnsi="Times New Roman"/>
        </w:rPr>
        <w:t>Teaching</w:t>
      </w:r>
      <w:r>
        <w:t xml:space="preserve"> </w:t>
      </w:r>
      <w:r w:rsidRPr="00CA5292">
        <w:rPr>
          <w:rFonts w:ascii="Times New Roman" w:hAnsi="Times New Roman"/>
        </w:rPr>
        <w:t>of</w:t>
      </w:r>
      <w:r>
        <w:t xml:space="preserve"> </w:t>
      </w:r>
      <w:r w:rsidRPr="00CA5292">
        <w:rPr>
          <w:rFonts w:ascii="Times New Roman" w:hAnsi="Times New Roman"/>
        </w:rPr>
        <w:t>Science</w:t>
      </w:r>
      <w:r>
        <w:t xml:space="preserve"> </w:t>
      </w:r>
      <w:r w:rsidRPr="00CA5292">
        <w:rPr>
          <w:rFonts w:ascii="Times New Roman" w:hAnsi="Times New Roman"/>
        </w:rPr>
        <w:t>as</w:t>
      </w:r>
      <w:r>
        <w:t xml:space="preserve"> </w:t>
      </w:r>
      <w:r w:rsidRPr="00CA5292">
        <w:rPr>
          <w:rFonts w:ascii="Times New Roman" w:hAnsi="Times New Roman"/>
        </w:rPr>
        <w:t>Enquiry</w:t>
      </w:r>
      <w:r>
        <w:t xml:space="preserve">,” </w:t>
      </w:r>
      <w:r w:rsidRPr="00CA5292">
        <w:rPr>
          <w:rFonts w:ascii="Times New Roman" w:hAnsi="Times New Roman"/>
        </w:rPr>
        <w:t>in</w:t>
      </w:r>
      <w:r>
        <w:t xml:space="preserve"> </w:t>
      </w:r>
      <w:r w:rsidRPr="00CA5292">
        <w:rPr>
          <w:rFonts w:ascii="Times New Roman" w:hAnsi="Times New Roman"/>
        </w:rPr>
        <w:t>The</w:t>
      </w:r>
      <w:r>
        <w:t xml:space="preserve"> </w:t>
      </w:r>
      <w:r w:rsidRPr="00CA5292">
        <w:rPr>
          <w:rFonts w:ascii="Times New Roman" w:hAnsi="Times New Roman"/>
        </w:rPr>
        <w:t>Teaching</w:t>
      </w:r>
      <w:r>
        <w:t xml:space="preserve"> </w:t>
      </w:r>
      <w:r w:rsidRPr="00CA5292">
        <w:rPr>
          <w:rFonts w:ascii="Times New Roman" w:hAnsi="Times New Roman"/>
        </w:rPr>
        <w:t>of</w:t>
      </w:r>
      <w:r>
        <w:t xml:space="preserve"> </w:t>
      </w:r>
      <w:r w:rsidRPr="00CA5292">
        <w:rPr>
          <w:rFonts w:ascii="Times New Roman" w:hAnsi="Times New Roman"/>
        </w:rPr>
        <w:t>Science</w:t>
      </w:r>
      <w:r>
        <w:t xml:space="preserve">, </w:t>
      </w:r>
      <w:r w:rsidRPr="00CA5292">
        <w:rPr>
          <w:rFonts w:ascii="Times New Roman" w:hAnsi="Times New Roman"/>
        </w:rPr>
        <w:t>Joseph</w:t>
      </w:r>
      <w:r>
        <w:t xml:space="preserve"> </w:t>
      </w:r>
      <w:r w:rsidRPr="00CA5292">
        <w:rPr>
          <w:rFonts w:ascii="Times New Roman" w:hAnsi="Times New Roman"/>
        </w:rPr>
        <w:t>J</w:t>
      </w:r>
      <w:r>
        <w:t xml:space="preserve">. </w:t>
      </w:r>
      <w:r w:rsidRPr="00CA5292">
        <w:rPr>
          <w:rFonts w:ascii="Times New Roman" w:hAnsi="Times New Roman"/>
        </w:rPr>
        <w:t>Schwab</w:t>
      </w:r>
      <w:r>
        <w:t xml:space="preserve"> </w:t>
      </w:r>
      <w:r w:rsidRPr="00CA5292">
        <w:rPr>
          <w:rFonts w:ascii="Times New Roman" w:hAnsi="Times New Roman"/>
        </w:rPr>
        <w:t>and</w:t>
      </w:r>
      <w:r>
        <w:t xml:space="preserve"> </w:t>
      </w:r>
      <w:r w:rsidRPr="00CA5292">
        <w:rPr>
          <w:rFonts w:ascii="Times New Roman" w:hAnsi="Times New Roman"/>
        </w:rPr>
        <w:t>Paul</w:t>
      </w:r>
      <w:r>
        <w:t xml:space="preserve"> </w:t>
      </w:r>
      <w:r w:rsidRPr="00CA5292">
        <w:rPr>
          <w:rFonts w:ascii="Times New Roman" w:hAnsi="Times New Roman"/>
        </w:rPr>
        <w:t>F</w:t>
      </w:r>
      <w:r>
        <w:t xml:space="preserve">. </w:t>
      </w:r>
      <w:r w:rsidRPr="00CA5292">
        <w:rPr>
          <w:rFonts w:ascii="Times New Roman" w:hAnsi="Times New Roman"/>
        </w:rPr>
        <w:t>Brandwein</w:t>
      </w:r>
      <w:r>
        <w:t xml:space="preserve"> (</w:t>
      </w:r>
      <w:r w:rsidRPr="00CA5292">
        <w:rPr>
          <w:rFonts w:ascii="Times New Roman" w:hAnsi="Times New Roman"/>
        </w:rPr>
        <w:t>Cambridge</w:t>
      </w:r>
      <w:r>
        <w:t xml:space="preserve">: </w:t>
      </w:r>
      <w:r w:rsidRPr="00CA5292">
        <w:rPr>
          <w:rFonts w:ascii="Times New Roman" w:hAnsi="Times New Roman"/>
        </w:rPr>
        <w:t>Harvard</w:t>
      </w:r>
      <w:r>
        <w:t xml:space="preserve"> </w:t>
      </w:r>
      <w:r w:rsidRPr="00CA5292">
        <w:rPr>
          <w:rFonts w:ascii="Times New Roman" w:hAnsi="Times New Roman"/>
        </w:rPr>
        <w:t>University</w:t>
      </w:r>
      <w:r>
        <w:t xml:space="preserve"> </w:t>
      </w:r>
      <w:r w:rsidRPr="00CA5292">
        <w:rPr>
          <w:rFonts w:ascii="Times New Roman" w:hAnsi="Times New Roman"/>
        </w:rPr>
        <w:t>Press</w:t>
      </w:r>
      <w:r>
        <w:t>, 1962), 3.</w:t>
      </w:r>
    </w:p>
  </w:footnote>
  <w:footnote w:id="37">
    <w:p w14:paraId="44937FB5" w14:textId="53CDB13E" w:rsidR="004C30E2" w:rsidRDefault="004C30E2" w:rsidP="004C30E2">
      <w:pPr>
        <w:pStyle w:val="a4"/>
      </w:pPr>
      <w:r>
        <w:rPr>
          <w:rStyle w:val="a6"/>
        </w:rPr>
        <w:footnoteRef/>
      </w:r>
      <w:r>
        <w:t xml:space="preserve"> </w:t>
      </w:r>
      <w:r>
        <w:rPr>
          <w:rFonts w:hint="eastAsia"/>
        </w:rPr>
        <w:t>如曼哈顿计划的原子弹、雷达系统、青霉素、固体燃料火箭、合成橡胶</w:t>
      </w:r>
    </w:p>
  </w:footnote>
  <w:footnote w:id="38">
    <w:p w14:paraId="69972967" w14:textId="77777777" w:rsidR="004C30E2" w:rsidRPr="00501011" w:rsidRDefault="004C30E2" w:rsidP="004C30E2">
      <w:pPr>
        <w:pStyle w:val="a4"/>
      </w:pPr>
      <w:r>
        <w:rPr>
          <w:rStyle w:val="a6"/>
        </w:rPr>
        <w:footnoteRef/>
      </w:r>
      <w:r>
        <w:t xml:space="preserve"> </w:t>
      </w:r>
      <w:r w:rsidRPr="006F3B01">
        <w:t>美国科学工作者协会</w:t>
      </w:r>
      <w:r w:rsidRPr="006F3B01">
        <w:t xml:space="preserve"> (</w:t>
      </w:r>
      <w:r w:rsidRPr="00CA5292">
        <w:rPr>
          <w:rFonts w:ascii="Times New Roman" w:hAnsi="Times New Roman"/>
        </w:rPr>
        <w:t>AASW</w:t>
      </w:r>
      <w:r w:rsidRPr="006F3B01">
        <w:t>)</w:t>
      </w:r>
      <w:r>
        <w:rPr>
          <w:rFonts w:hint="eastAsia"/>
        </w:rPr>
        <w:t>：</w:t>
      </w:r>
      <w:r w:rsidRPr="006F3B01">
        <w:t>“</w:t>
      </w:r>
      <w:r w:rsidRPr="006F3B01">
        <w:t>在过去十年中，美国的科学</w:t>
      </w:r>
      <w:r w:rsidRPr="006F3B01">
        <w:t>……</w:t>
      </w:r>
      <w:r w:rsidRPr="006F3B01">
        <w:t>赢得了前所未有的公众认可和支持。</w:t>
      </w:r>
      <w:r w:rsidRPr="006F3B01">
        <w:t>”</w:t>
      </w:r>
      <w:r w:rsidRPr="006F3B01">
        <w:t>然而，</w:t>
      </w:r>
      <w:r w:rsidRPr="006F3B01">
        <w:t>“</w:t>
      </w:r>
      <w:r w:rsidRPr="006F3B01">
        <w:t>一开始就相当明显</w:t>
      </w:r>
      <w:r w:rsidRPr="006F3B01">
        <w:t>……</w:t>
      </w:r>
      <w:r w:rsidRPr="006F3B01">
        <w:t>科学不是因为科学本身而得到支持，也不是因为它能做什么，而是因为科学已经取得了如此惊人的成就，而且这种支持方式过于狭隘和具体。</w:t>
      </w:r>
      <w:r w:rsidRPr="006F3B01">
        <w:t>”</w:t>
      </w:r>
      <w:r>
        <w:rPr>
          <w:rFonts w:hint="eastAsia"/>
        </w:rPr>
        <w:t xml:space="preserve"> </w:t>
      </w:r>
      <w:r>
        <w:rPr>
          <w:rFonts w:hint="eastAsia"/>
        </w:rPr>
        <w:t>曼哈顿计划、辐射实验室等成功被等同于了科学……</w:t>
      </w:r>
      <w:r w:rsidRPr="00501011">
        <w:t>资助机构和捐助者现在</w:t>
      </w:r>
      <w:r w:rsidRPr="00501011">
        <w:t>“</w:t>
      </w:r>
      <w:r w:rsidRPr="00501011">
        <w:t>毫不拖延地要求非科学界已经习惯的进一步轰动性成功。他们没有考虑到早期成功背后耗费的时间和广泛的探索性工作。科学再次成为公众心目中过于简单化形象的牺牲品。</w:t>
      </w:r>
      <w:r w:rsidRPr="00501011">
        <w:t>”</w:t>
      </w:r>
    </w:p>
    <w:p w14:paraId="671C4EC6" w14:textId="77777777" w:rsidR="004C30E2" w:rsidRPr="006F3B01" w:rsidRDefault="004C30E2" w:rsidP="004C30E2">
      <w:pPr>
        <w:pStyle w:val="a4"/>
      </w:pPr>
      <w:r w:rsidRPr="00CA5292">
        <w:rPr>
          <w:rFonts w:ascii="Times New Roman" w:hAnsi="Times New Roman"/>
        </w:rPr>
        <w:t>Phillips</w:t>
      </w:r>
      <w:r w:rsidRPr="00A5599D">
        <w:t>, “</w:t>
      </w:r>
      <w:r w:rsidRPr="00CA5292">
        <w:rPr>
          <w:rFonts w:ascii="Times New Roman" w:hAnsi="Times New Roman"/>
        </w:rPr>
        <w:t>Dangers</w:t>
      </w:r>
      <w:r w:rsidRPr="00A5599D">
        <w:t xml:space="preserve"> </w:t>
      </w:r>
      <w:r w:rsidRPr="00CA5292">
        <w:rPr>
          <w:rFonts w:ascii="Times New Roman" w:hAnsi="Times New Roman"/>
        </w:rPr>
        <w:t>Confronting</w:t>
      </w:r>
      <w:r w:rsidRPr="00A5599D">
        <w:t xml:space="preserve"> </w:t>
      </w:r>
      <w:r w:rsidRPr="00CA5292">
        <w:rPr>
          <w:rFonts w:ascii="Times New Roman" w:hAnsi="Times New Roman"/>
        </w:rPr>
        <w:t>American</w:t>
      </w:r>
      <w:r w:rsidRPr="00A5599D">
        <w:t xml:space="preserve"> </w:t>
      </w:r>
      <w:r w:rsidRPr="00CA5292">
        <w:rPr>
          <w:rFonts w:ascii="Times New Roman" w:hAnsi="Times New Roman"/>
        </w:rPr>
        <w:t>Science</w:t>
      </w:r>
      <w:r w:rsidRPr="00A5599D">
        <w:t>,” 439–440.</w:t>
      </w:r>
      <w:r>
        <w:rPr>
          <w:rFonts w:hint="eastAsia"/>
        </w:rPr>
        <w:t xml:space="preserve"> </w:t>
      </w:r>
      <w:r w:rsidRPr="00CA5292">
        <w:rPr>
          <w:rFonts w:ascii="Times New Roman" w:hAnsi="Times New Roman"/>
        </w:rPr>
        <w:t>https</w:t>
      </w:r>
      <w:r w:rsidRPr="00A5599D">
        <w:t>://</w:t>
      </w:r>
      <w:r w:rsidRPr="00CA5292">
        <w:rPr>
          <w:rFonts w:ascii="Times New Roman" w:hAnsi="Times New Roman"/>
        </w:rPr>
        <w:t>www</w:t>
      </w:r>
      <w:r w:rsidRPr="00A5599D">
        <w:t>.</w:t>
      </w:r>
      <w:r w:rsidRPr="00CA5292">
        <w:rPr>
          <w:rFonts w:ascii="Times New Roman" w:hAnsi="Times New Roman"/>
        </w:rPr>
        <w:t>science</w:t>
      </w:r>
      <w:r w:rsidRPr="00A5599D">
        <w:t>.</w:t>
      </w:r>
      <w:r w:rsidRPr="00CA5292">
        <w:rPr>
          <w:rFonts w:ascii="Times New Roman" w:hAnsi="Times New Roman"/>
        </w:rPr>
        <w:t>org</w:t>
      </w:r>
      <w:r w:rsidRPr="00A5599D">
        <w:t>/</w:t>
      </w:r>
      <w:r w:rsidRPr="00CA5292">
        <w:rPr>
          <w:rFonts w:ascii="Times New Roman" w:hAnsi="Times New Roman"/>
        </w:rPr>
        <w:t>doi</w:t>
      </w:r>
      <w:r w:rsidRPr="00A5599D">
        <w:t>/10.1126/</w:t>
      </w:r>
      <w:r w:rsidRPr="00CA5292">
        <w:rPr>
          <w:rFonts w:ascii="Times New Roman" w:hAnsi="Times New Roman"/>
        </w:rPr>
        <w:t>science</w:t>
      </w:r>
      <w:r w:rsidRPr="00A5599D">
        <w:t>.116.3017.439</w:t>
      </w:r>
    </w:p>
  </w:footnote>
  <w:footnote w:id="39">
    <w:p w14:paraId="4406F385" w14:textId="77777777" w:rsidR="004C30E2" w:rsidRPr="008F583B" w:rsidRDefault="004C30E2" w:rsidP="004C30E2">
      <w:pPr>
        <w:pStyle w:val="a4"/>
      </w:pPr>
      <w:r>
        <w:rPr>
          <w:rStyle w:val="a6"/>
        </w:rPr>
        <w:footnoteRef/>
      </w:r>
      <w:r>
        <w:t xml:space="preserve"> </w:t>
      </w:r>
      <w:r w:rsidRPr="008F583B">
        <w:t>科学家一再试图告诉那些愿意倾听的人，</w:t>
      </w:r>
      <w:r w:rsidRPr="008F583B">
        <w:t>“</w:t>
      </w:r>
      <w:r w:rsidRPr="008F583B">
        <w:t>在科学中，秘密的真正持有者是大自然，没有任何安全政策可以禁止它向有资格询问它的其他人披露这些秘密。</w:t>
      </w:r>
      <w:r w:rsidRPr="008F583B">
        <w:t>”</w:t>
      </w:r>
      <w:r w:rsidRPr="00CA5292">
        <w:rPr>
          <w:rFonts w:ascii="Times New Roman" w:hAnsi="Times New Roman"/>
        </w:rPr>
        <w:t>Edward</w:t>
      </w:r>
      <w:r>
        <w:t xml:space="preserve"> </w:t>
      </w:r>
      <w:r w:rsidRPr="00CA5292">
        <w:rPr>
          <w:rFonts w:ascii="Times New Roman" w:hAnsi="Times New Roman"/>
        </w:rPr>
        <w:t>A</w:t>
      </w:r>
      <w:r>
        <w:t xml:space="preserve">. </w:t>
      </w:r>
      <w:r w:rsidRPr="00CA5292">
        <w:rPr>
          <w:rFonts w:ascii="Times New Roman" w:hAnsi="Times New Roman"/>
        </w:rPr>
        <w:t>Shils</w:t>
      </w:r>
      <w:r>
        <w:t xml:space="preserve">, </w:t>
      </w:r>
      <w:r w:rsidRPr="00CA5292">
        <w:rPr>
          <w:rFonts w:ascii="Times New Roman" w:hAnsi="Times New Roman"/>
        </w:rPr>
        <w:t>Torment</w:t>
      </w:r>
      <w:r>
        <w:t xml:space="preserve"> </w:t>
      </w:r>
      <w:r w:rsidRPr="00CA5292">
        <w:rPr>
          <w:rFonts w:ascii="Times New Roman" w:hAnsi="Times New Roman"/>
        </w:rPr>
        <w:t>of</w:t>
      </w:r>
      <w:r>
        <w:t xml:space="preserve"> </w:t>
      </w:r>
      <w:r w:rsidRPr="00CA5292">
        <w:rPr>
          <w:rFonts w:ascii="Times New Roman" w:hAnsi="Times New Roman"/>
        </w:rPr>
        <w:t>Secrecy</w:t>
      </w:r>
      <w:r>
        <w:t xml:space="preserve">, 11; </w:t>
      </w:r>
      <w:r w:rsidRPr="00CA5292">
        <w:rPr>
          <w:rFonts w:ascii="Times New Roman" w:hAnsi="Times New Roman"/>
        </w:rPr>
        <w:t>see</w:t>
      </w:r>
      <w:r>
        <w:t xml:space="preserve"> </w:t>
      </w:r>
      <w:r w:rsidRPr="00CA5292">
        <w:rPr>
          <w:rFonts w:ascii="Times New Roman" w:hAnsi="Times New Roman"/>
        </w:rPr>
        <w:t>also</w:t>
      </w:r>
      <w:r>
        <w:t xml:space="preserve">, </w:t>
      </w:r>
      <w:r w:rsidRPr="00CA5292">
        <w:rPr>
          <w:rFonts w:ascii="Times New Roman" w:hAnsi="Times New Roman"/>
        </w:rPr>
        <w:t>Eugene</w:t>
      </w:r>
      <w:r>
        <w:t xml:space="preserve"> </w:t>
      </w:r>
      <w:r w:rsidRPr="00CA5292">
        <w:rPr>
          <w:rFonts w:ascii="Times New Roman" w:hAnsi="Times New Roman"/>
        </w:rPr>
        <w:t>Rabinowitch</w:t>
      </w:r>
      <w:r>
        <w:t>, “</w:t>
      </w:r>
      <w:r w:rsidRPr="00CA5292">
        <w:rPr>
          <w:rFonts w:ascii="Times New Roman" w:hAnsi="Times New Roman"/>
        </w:rPr>
        <w:t>The</w:t>
      </w:r>
      <w:r>
        <w:t xml:space="preserve"> </w:t>
      </w:r>
      <w:r w:rsidRPr="00CA5292">
        <w:rPr>
          <w:rFonts w:ascii="Times New Roman" w:hAnsi="Times New Roman"/>
        </w:rPr>
        <w:t>Atomic</w:t>
      </w:r>
      <w:r>
        <w:t xml:space="preserve"> </w:t>
      </w:r>
      <w:r w:rsidRPr="00CA5292">
        <w:rPr>
          <w:rFonts w:ascii="Times New Roman" w:hAnsi="Times New Roman"/>
        </w:rPr>
        <w:t>Bomb</w:t>
      </w:r>
      <w:r>
        <w:t xml:space="preserve"> </w:t>
      </w:r>
      <w:r w:rsidRPr="00CA5292">
        <w:rPr>
          <w:rFonts w:ascii="Times New Roman" w:hAnsi="Times New Roman"/>
        </w:rPr>
        <w:t>Secret</w:t>
      </w:r>
      <w:r>
        <w:t>—</w:t>
      </w:r>
      <w:r w:rsidRPr="00CA5292">
        <w:rPr>
          <w:rFonts w:ascii="Times New Roman" w:hAnsi="Times New Roman"/>
        </w:rPr>
        <w:t>Fifteen</w:t>
      </w:r>
      <w:r>
        <w:t xml:space="preserve"> </w:t>
      </w:r>
      <w:r w:rsidRPr="00CA5292">
        <w:rPr>
          <w:rFonts w:ascii="Times New Roman" w:hAnsi="Times New Roman"/>
        </w:rPr>
        <w:t>Years</w:t>
      </w:r>
      <w:r>
        <w:t xml:space="preserve"> </w:t>
      </w:r>
      <w:r w:rsidRPr="00CA5292">
        <w:rPr>
          <w:rFonts w:ascii="Times New Roman" w:hAnsi="Times New Roman"/>
        </w:rPr>
        <w:t>Later</w:t>
      </w:r>
      <w:r>
        <w:t xml:space="preserve">,” </w:t>
      </w:r>
      <w:r w:rsidRPr="00CA5292">
        <w:rPr>
          <w:rFonts w:ascii="Times New Roman" w:hAnsi="Times New Roman"/>
        </w:rPr>
        <w:t>BAS</w:t>
      </w:r>
      <w:r>
        <w:t xml:space="preserve"> 22 (</w:t>
      </w:r>
      <w:r w:rsidRPr="00CA5292">
        <w:rPr>
          <w:rFonts w:ascii="Times New Roman" w:hAnsi="Times New Roman"/>
        </w:rPr>
        <w:t>December</w:t>
      </w:r>
      <w:r>
        <w:t xml:space="preserve"> 1966): 2–3, 25.</w:t>
      </w:r>
      <w:r>
        <w:br/>
      </w:r>
      <w:r>
        <w:rPr>
          <w:rFonts w:hint="eastAsia"/>
        </w:rPr>
        <w:t>奥本海默类似事件也破坏了政府和科学界的关系，科学家认为公众和政府对科学家的态度需要改变，尤其担心这种思想控制，会阻碍科学的自由发展。</w:t>
      </w:r>
      <w:r w:rsidRPr="00BE314B">
        <w:t>万尼瓦尔</w:t>
      </w:r>
      <w:r w:rsidRPr="00BE314B">
        <w:t>·</w:t>
      </w:r>
      <w:r w:rsidRPr="00BE314B">
        <w:t>布什在《纽约时报》杂志上发表了一篇题为《如果我们疏远我们的科学家》的长文</w:t>
      </w:r>
      <w:r>
        <w:rPr>
          <w:rFonts w:hint="eastAsia"/>
        </w:rPr>
        <w:t>。</w:t>
      </w:r>
    </w:p>
  </w:footnote>
  <w:footnote w:id="40">
    <w:p w14:paraId="59B91D3E" w14:textId="77777777" w:rsidR="004C30E2" w:rsidRPr="006706F5" w:rsidRDefault="004C30E2" w:rsidP="004C30E2">
      <w:pPr>
        <w:pStyle w:val="a4"/>
      </w:pPr>
      <w:r>
        <w:rPr>
          <w:rStyle w:val="a6"/>
        </w:rPr>
        <w:footnoteRef/>
      </w:r>
      <w:r>
        <w:t xml:space="preserve"> </w:t>
      </w:r>
      <w:r>
        <w:rPr>
          <w:rFonts w:hint="eastAsia"/>
        </w:rPr>
        <w:t>早期（</w:t>
      </w:r>
      <w:r>
        <w:rPr>
          <w:rFonts w:hint="eastAsia"/>
        </w:rPr>
        <w:t>20</w:t>
      </w:r>
      <w:r>
        <w:rPr>
          <w:rFonts w:hint="eastAsia"/>
        </w:rPr>
        <w:t>世纪</w:t>
      </w:r>
      <w:r>
        <w:rPr>
          <w:rFonts w:hint="eastAsia"/>
        </w:rPr>
        <w:t>40</w:t>
      </w:r>
      <w:r>
        <w:rPr>
          <w:rFonts w:hint="eastAsia"/>
        </w:rPr>
        <w:t>年代）这样的尝试主要是在大学层面的课程改革以及政府组织的公关工作，如哈佛大学校长</w:t>
      </w:r>
      <w:r w:rsidRPr="00CA5292">
        <w:rPr>
          <w:rFonts w:ascii="Times New Roman" w:hAnsi="Times New Roman"/>
        </w:rPr>
        <w:t>C</w:t>
      </w:r>
      <w:r w:rsidRPr="00CA5292">
        <w:rPr>
          <w:rFonts w:ascii="Times New Roman" w:hAnsi="Times New Roman" w:hint="eastAsia"/>
        </w:rPr>
        <w:t>onant</w:t>
      </w:r>
      <w:r>
        <w:rPr>
          <w:rFonts w:hint="eastAsia"/>
        </w:rPr>
        <w:t>将科学作为哈佛本科通识教育计划的一部分</w:t>
      </w:r>
      <w:r w:rsidRPr="00CA5292">
        <w:rPr>
          <w:rFonts w:ascii="Times New Roman" w:hAnsi="Times New Roman"/>
        </w:rPr>
        <w:t>Conant</w:t>
      </w:r>
      <w:r w:rsidRPr="00DE59D5">
        <w:t xml:space="preserve"> </w:t>
      </w:r>
      <w:r w:rsidRPr="00CA5292">
        <w:rPr>
          <w:rFonts w:ascii="Times New Roman" w:hAnsi="Times New Roman"/>
        </w:rPr>
        <w:t>quoted</w:t>
      </w:r>
      <w:r w:rsidRPr="00DE59D5">
        <w:t xml:space="preserve"> </w:t>
      </w:r>
      <w:r w:rsidRPr="00CA5292">
        <w:rPr>
          <w:rFonts w:ascii="Times New Roman" w:hAnsi="Times New Roman"/>
        </w:rPr>
        <w:t>in</w:t>
      </w:r>
      <w:r w:rsidRPr="00DE59D5">
        <w:t xml:space="preserve"> </w:t>
      </w:r>
      <w:r w:rsidRPr="00CA5292">
        <w:rPr>
          <w:rFonts w:ascii="Times New Roman" w:hAnsi="Times New Roman"/>
        </w:rPr>
        <w:t>Hershberg</w:t>
      </w:r>
      <w:r w:rsidRPr="00DE59D5">
        <w:t xml:space="preserve">, </w:t>
      </w:r>
      <w:r w:rsidRPr="00CA5292">
        <w:rPr>
          <w:rFonts w:ascii="Times New Roman" w:hAnsi="Times New Roman"/>
        </w:rPr>
        <w:t>James</w:t>
      </w:r>
      <w:r w:rsidRPr="00DE59D5">
        <w:t xml:space="preserve"> </w:t>
      </w:r>
      <w:r w:rsidRPr="00CA5292">
        <w:rPr>
          <w:rFonts w:ascii="Times New Roman" w:hAnsi="Times New Roman"/>
        </w:rPr>
        <w:t>B</w:t>
      </w:r>
      <w:r w:rsidRPr="00DE59D5">
        <w:t xml:space="preserve">. </w:t>
      </w:r>
      <w:r w:rsidRPr="00CA5292">
        <w:rPr>
          <w:rFonts w:ascii="Times New Roman" w:hAnsi="Times New Roman"/>
        </w:rPr>
        <w:t>Conant</w:t>
      </w:r>
      <w:r w:rsidRPr="00DE59D5">
        <w:t>, 409.</w:t>
      </w:r>
    </w:p>
    <w:p w14:paraId="2DA3AAE4" w14:textId="77777777" w:rsidR="004C30E2" w:rsidRDefault="004C30E2" w:rsidP="004C30E2">
      <w:pPr>
        <w:pStyle w:val="a4"/>
      </w:pPr>
      <w:r w:rsidRPr="00DE59D5">
        <w:rPr>
          <w:rFonts w:hint="eastAsia"/>
        </w:rPr>
        <w:t>旨在帮助学生理解科学研究的本质。人们希望，正确的理解将使人们认识到科学与社会之间的复杂关系，从而确保适当程度的研究自主权和公众支持。</w:t>
      </w:r>
    </w:p>
    <w:p w14:paraId="7ADFBEB9" w14:textId="77777777" w:rsidR="004C30E2" w:rsidRPr="004F79D3" w:rsidRDefault="004C30E2" w:rsidP="004C30E2">
      <w:pPr>
        <w:pStyle w:val="a4"/>
      </w:pPr>
      <w:r>
        <w:rPr>
          <w:rFonts w:hint="eastAsia"/>
        </w:rPr>
        <w:t>这也包括对苏联李先科事件的批评与反思，通过举办“科学与自由”国际会议等推动（汉堡会议），以及美国科学促进会等组织的工作，包括朝鲜战争的结束、麦卡锡主义消退后，科学界的命运有所好转（</w:t>
      </w:r>
      <w:r>
        <w:rPr>
          <w:rFonts w:hint="eastAsia"/>
        </w:rPr>
        <w:t>20</w:t>
      </w:r>
      <w:r>
        <w:rPr>
          <w:rFonts w:hint="eastAsia"/>
        </w:rPr>
        <w:t>世纪</w:t>
      </w:r>
      <w:r>
        <w:rPr>
          <w:rFonts w:hint="eastAsia"/>
        </w:rPr>
        <w:t>50</w:t>
      </w:r>
      <w:r>
        <w:rPr>
          <w:rFonts w:hint="eastAsia"/>
        </w:rPr>
        <w:t>年代中期）</w:t>
      </w:r>
    </w:p>
  </w:footnote>
  <w:footnote w:id="41">
    <w:p w14:paraId="74A4AD80" w14:textId="77777777" w:rsidR="004C30E2" w:rsidRDefault="004C30E2" w:rsidP="004C30E2">
      <w:pPr>
        <w:pStyle w:val="a4"/>
      </w:pPr>
      <w:r>
        <w:rPr>
          <w:rStyle w:val="a6"/>
        </w:rPr>
        <w:footnoteRef/>
      </w:r>
      <w:r>
        <w:t xml:space="preserve"> </w:t>
      </w:r>
      <w:r>
        <w:rPr>
          <w:rFonts w:hint="eastAsia"/>
        </w:rPr>
        <w:t>物理学家</w:t>
      </w:r>
      <w:r w:rsidRPr="00095E53">
        <w:t>菲利普</w:t>
      </w:r>
      <w:r w:rsidRPr="00095E53">
        <w:t>·</w:t>
      </w:r>
      <w:r w:rsidRPr="00095E53">
        <w:t>莫里森</w:t>
      </w:r>
      <w:r w:rsidRPr="00CA5292">
        <w:rPr>
          <w:rFonts w:ascii="Times New Roman" w:hAnsi="Times New Roman"/>
        </w:rPr>
        <w:t>Philip</w:t>
      </w:r>
      <w:r w:rsidRPr="00095E53">
        <w:t xml:space="preserve"> </w:t>
      </w:r>
      <w:r w:rsidRPr="00CA5292">
        <w:rPr>
          <w:rFonts w:ascii="Times New Roman" w:hAnsi="Times New Roman"/>
        </w:rPr>
        <w:t>Morrison</w:t>
      </w:r>
      <w:r>
        <w:rPr>
          <w:rFonts w:hint="eastAsia"/>
        </w:rPr>
        <w:t>，也是后来</w:t>
      </w:r>
      <w:r w:rsidRPr="00CA5292">
        <w:rPr>
          <w:rFonts w:ascii="Times New Roman" w:hAnsi="Times New Roman"/>
        </w:rPr>
        <w:t>PSSC</w:t>
      </w:r>
      <w:r>
        <w:rPr>
          <w:rFonts w:hint="eastAsia"/>
        </w:rPr>
        <w:t>课程改革的关键人物，在</w:t>
      </w:r>
      <w:r>
        <w:rPr>
          <w:rFonts w:hint="eastAsia"/>
        </w:rPr>
        <w:t>1946</w:t>
      </w:r>
      <w:r>
        <w:rPr>
          <w:rFonts w:hint="eastAsia"/>
        </w:rPr>
        <w:t>年指出军事机构、政府部门侧重技术研究的经费拨款，可能会让科学探究的自由、自主权丧失。</w:t>
      </w:r>
    </w:p>
    <w:p w14:paraId="6CA0EFB9" w14:textId="77777777" w:rsidR="004C30E2" w:rsidRDefault="004C30E2" w:rsidP="004C30E2">
      <w:pPr>
        <w:pStyle w:val="a4"/>
      </w:pPr>
      <w:r w:rsidRPr="00CA5292">
        <w:rPr>
          <w:rFonts w:ascii="Times New Roman" w:hAnsi="Times New Roman"/>
        </w:rPr>
        <w:t>Philip</w:t>
      </w:r>
      <w:r w:rsidRPr="003F523E">
        <w:t xml:space="preserve"> </w:t>
      </w:r>
      <w:r w:rsidRPr="00CA5292">
        <w:rPr>
          <w:rFonts w:ascii="Times New Roman" w:hAnsi="Times New Roman"/>
        </w:rPr>
        <w:t>Morrison</w:t>
      </w:r>
      <w:r w:rsidRPr="003F523E">
        <w:t>, “</w:t>
      </w:r>
      <w:r w:rsidRPr="00CA5292">
        <w:rPr>
          <w:rFonts w:ascii="Times New Roman" w:hAnsi="Times New Roman"/>
        </w:rPr>
        <w:t>The</w:t>
      </w:r>
      <w:r w:rsidRPr="003F523E">
        <w:t xml:space="preserve"> </w:t>
      </w:r>
      <w:r w:rsidRPr="00CA5292">
        <w:rPr>
          <w:rFonts w:ascii="Times New Roman" w:hAnsi="Times New Roman"/>
        </w:rPr>
        <w:t>Laboratory</w:t>
      </w:r>
      <w:r w:rsidRPr="003F523E">
        <w:t xml:space="preserve"> </w:t>
      </w:r>
      <w:r w:rsidRPr="00CA5292">
        <w:rPr>
          <w:rFonts w:ascii="Times New Roman" w:hAnsi="Times New Roman"/>
        </w:rPr>
        <w:t>Demobilizes</w:t>
      </w:r>
      <w:r w:rsidRPr="003F523E">
        <w:t>...”</w:t>
      </w:r>
      <w:r w:rsidRPr="00CA5292">
        <w:rPr>
          <w:rFonts w:ascii="Times New Roman" w:hAnsi="Times New Roman"/>
        </w:rPr>
        <w:t>BAS</w:t>
      </w:r>
      <w:r w:rsidRPr="003F523E">
        <w:t xml:space="preserve"> 2 (1946): 1–2. </w:t>
      </w:r>
      <w:r w:rsidRPr="00CA5292">
        <w:rPr>
          <w:rFonts w:ascii="Times New Roman" w:hAnsi="Times New Roman"/>
        </w:rPr>
        <w:t>For</w:t>
      </w:r>
      <w:r w:rsidRPr="003F523E">
        <w:t xml:space="preserve"> </w:t>
      </w:r>
      <w:r w:rsidRPr="00CA5292">
        <w:rPr>
          <w:rFonts w:ascii="Times New Roman" w:hAnsi="Times New Roman"/>
        </w:rPr>
        <w:t>discussion</w:t>
      </w:r>
      <w:r w:rsidRPr="003F523E">
        <w:t xml:space="preserve"> </w:t>
      </w:r>
      <w:r w:rsidRPr="00CA5292">
        <w:rPr>
          <w:rFonts w:ascii="Times New Roman" w:hAnsi="Times New Roman"/>
        </w:rPr>
        <w:t>of</w:t>
      </w:r>
      <w:r w:rsidRPr="003F523E">
        <w:t xml:space="preserve"> </w:t>
      </w:r>
      <w:r w:rsidRPr="00CA5292">
        <w:rPr>
          <w:rFonts w:ascii="Times New Roman" w:hAnsi="Times New Roman"/>
        </w:rPr>
        <w:t>the</w:t>
      </w:r>
      <w:r w:rsidRPr="003F523E">
        <w:t xml:space="preserve"> </w:t>
      </w:r>
      <w:r w:rsidRPr="00CA5292">
        <w:rPr>
          <w:rFonts w:ascii="Times New Roman" w:hAnsi="Times New Roman"/>
        </w:rPr>
        <w:t>various</w:t>
      </w:r>
      <w:r w:rsidRPr="003F523E">
        <w:t xml:space="preserve"> </w:t>
      </w:r>
      <w:r w:rsidRPr="00CA5292">
        <w:rPr>
          <w:rFonts w:ascii="Times New Roman" w:hAnsi="Times New Roman"/>
        </w:rPr>
        <w:t>sources</w:t>
      </w:r>
      <w:r w:rsidRPr="003F523E">
        <w:t xml:space="preserve"> </w:t>
      </w:r>
      <w:r w:rsidRPr="00CA5292">
        <w:rPr>
          <w:rFonts w:ascii="Times New Roman" w:hAnsi="Times New Roman"/>
        </w:rPr>
        <w:t>of</w:t>
      </w:r>
      <w:r w:rsidRPr="003F523E">
        <w:t xml:space="preserve"> </w:t>
      </w:r>
      <w:r w:rsidRPr="00CA5292">
        <w:rPr>
          <w:rFonts w:ascii="Times New Roman" w:hAnsi="Times New Roman"/>
        </w:rPr>
        <w:t>the</w:t>
      </w:r>
      <w:r w:rsidRPr="003F523E">
        <w:t xml:space="preserve"> </w:t>
      </w:r>
      <w:r w:rsidRPr="00CA5292">
        <w:rPr>
          <w:rFonts w:ascii="Times New Roman" w:hAnsi="Times New Roman"/>
        </w:rPr>
        <w:t>ample</w:t>
      </w:r>
      <w:r w:rsidRPr="003F523E">
        <w:t xml:space="preserve"> </w:t>
      </w:r>
      <w:r w:rsidRPr="00CA5292">
        <w:rPr>
          <w:rFonts w:ascii="Times New Roman" w:hAnsi="Times New Roman"/>
        </w:rPr>
        <w:t>nondirected</w:t>
      </w:r>
      <w:r w:rsidRPr="003F523E">
        <w:t xml:space="preserve"> </w:t>
      </w:r>
      <w:r w:rsidRPr="00CA5292">
        <w:rPr>
          <w:rFonts w:ascii="Times New Roman" w:hAnsi="Times New Roman"/>
        </w:rPr>
        <w:t>government</w:t>
      </w:r>
      <w:r w:rsidRPr="003F523E">
        <w:t xml:space="preserve"> </w:t>
      </w:r>
      <w:r w:rsidRPr="00CA5292">
        <w:rPr>
          <w:rFonts w:ascii="Times New Roman" w:hAnsi="Times New Roman"/>
        </w:rPr>
        <w:t>funding</w:t>
      </w:r>
      <w:r w:rsidRPr="003F523E">
        <w:t xml:space="preserve">, </w:t>
      </w:r>
      <w:r w:rsidRPr="00CA5292">
        <w:rPr>
          <w:rFonts w:ascii="Times New Roman" w:hAnsi="Times New Roman"/>
        </w:rPr>
        <w:t>see</w:t>
      </w:r>
      <w:r w:rsidRPr="003F523E">
        <w:t xml:space="preserve"> </w:t>
      </w:r>
      <w:r w:rsidRPr="00CA5292">
        <w:rPr>
          <w:rFonts w:ascii="Times New Roman" w:hAnsi="Times New Roman"/>
        </w:rPr>
        <w:t>Schweber</w:t>
      </w:r>
      <w:r w:rsidRPr="003F523E">
        <w:t>, “</w:t>
      </w:r>
      <w:r w:rsidRPr="00CA5292">
        <w:rPr>
          <w:rFonts w:ascii="Times New Roman" w:hAnsi="Times New Roman"/>
        </w:rPr>
        <w:t>Mutual</w:t>
      </w:r>
      <w:r w:rsidRPr="003F523E">
        <w:t xml:space="preserve"> </w:t>
      </w:r>
      <w:r w:rsidRPr="00CA5292">
        <w:rPr>
          <w:rFonts w:ascii="Times New Roman" w:hAnsi="Times New Roman"/>
        </w:rPr>
        <w:t>Embrace</w:t>
      </w:r>
      <w:r w:rsidRPr="003F523E">
        <w:t xml:space="preserve">,” 3–45; </w:t>
      </w:r>
      <w:r w:rsidRPr="00CA5292">
        <w:rPr>
          <w:rFonts w:ascii="Times New Roman" w:hAnsi="Times New Roman"/>
        </w:rPr>
        <w:t>and</w:t>
      </w:r>
      <w:r w:rsidRPr="003F523E">
        <w:t xml:space="preserve"> </w:t>
      </w:r>
      <w:r w:rsidRPr="00CA5292">
        <w:rPr>
          <w:rFonts w:ascii="Times New Roman" w:hAnsi="Times New Roman"/>
        </w:rPr>
        <w:t>Geiger</w:t>
      </w:r>
      <w:r w:rsidRPr="003F523E">
        <w:t>, “</w:t>
      </w:r>
      <w:r w:rsidRPr="00CA5292">
        <w:rPr>
          <w:rFonts w:ascii="Times New Roman" w:hAnsi="Times New Roman"/>
        </w:rPr>
        <w:t>Science</w:t>
      </w:r>
      <w:r w:rsidRPr="003F523E">
        <w:t xml:space="preserve">, </w:t>
      </w:r>
      <w:r w:rsidRPr="00CA5292">
        <w:rPr>
          <w:rFonts w:ascii="Times New Roman" w:hAnsi="Times New Roman"/>
        </w:rPr>
        <w:t>Universities</w:t>
      </w:r>
      <w:r w:rsidRPr="003F523E">
        <w:t xml:space="preserve">, </w:t>
      </w:r>
      <w:r w:rsidRPr="00CA5292">
        <w:rPr>
          <w:rFonts w:ascii="Times New Roman" w:hAnsi="Times New Roman"/>
        </w:rPr>
        <w:t>and</w:t>
      </w:r>
      <w:r w:rsidRPr="003F523E">
        <w:t xml:space="preserve"> </w:t>
      </w:r>
      <w:r w:rsidRPr="00CA5292">
        <w:rPr>
          <w:rFonts w:ascii="Times New Roman" w:hAnsi="Times New Roman"/>
        </w:rPr>
        <w:t>National</w:t>
      </w:r>
      <w:r w:rsidRPr="003F523E">
        <w:t xml:space="preserve"> </w:t>
      </w:r>
      <w:r w:rsidRPr="00CA5292">
        <w:rPr>
          <w:rFonts w:ascii="Times New Roman" w:hAnsi="Times New Roman"/>
        </w:rPr>
        <w:t>Defense</w:t>
      </w:r>
      <w:r w:rsidRPr="003F523E">
        <w:t xml:space="preserve">, 1945–1970,” 26–48. </w:t>
      </w:r>
      <w:r w:rsidRPr="00CA5292">
        <w:rPr>
          <w:rFonts w:ascii="Times New Roman" w:hAnsi="Times New Roman"/>
        </w:rPr>
        <w:t>For</w:t>
      </w:r>
      <w:r w:rsidRPr="003F523E">
        <w:t xml:space="preserve"> </w:t>
      </w:r>
      <w:r w:rsidRPr="00CA5292">
        <w:rPr>
          <w:rFonts w:ascii="Times New Roman" w:hAnsi="Times New Roman"/>
        </w:rPr>
        <w:t>further</w:t>
      </w:r>
      <w:r w:rsidRPr="003F523E">
        <w:t xml:space="preserve"> </w:t>
      </w:r>
      <w:r w:rsidRPr="00CA5292">
        <w:rPr>
          <w:rFonts w:ascii="Times New Roman" w:hAnsi="Times New Roman"/>
        </w:rPr>
        <w:t>examination</w:t>
      </w:r>
      <w:r w:rsidRPr="003F523E">
        <w:t xml:space="preserve"> </w:t>
      </w:r>
      <w:r w:rsidRPr="00CA5292">
        <w:rPr>
          <w:rFonts w:ascii="Times New Roman" w:hAnsi="Times New Roman"/>
        </w:rPr>
        <w:t>of</w:t>
      </w:r>
      <w:r w:rsidRPr="003F523E">
        <w:t xml:space="preserve"> </w:t>
      </w:r>
      <w:r w:rsidRPr="00CA5292">
        <w:rPr>
          <w:rFonts w:ascii="Times New Roman" w:hAnsi="Times New Roman"/>
        </w:rPr>
        <w:t>scientist</w:t>
      </w:r>
      <w:r w:rsidRPr="003F523E">
        <w:t xml:space="preserve"> </w:t>
      </w:r>
      <w:r w:rsidRPr="00CA5292">
        <w:rPr>
          <w:rFonts w:ascii="Times New Roman" w:hAnsi="Times New Roman"/>
        </w:rPr>
        <w:t>opposition</w:t>
      </w:r>
      <w:r w:rsidRPr="003F523E">
        <w:t xml:space="preserve"> </w:t>
      </w:r>
      <w:r w:rsidRPr="00CA5292">
        <w:rPr>
          <w:rFonts w:ascii="Times New Roman" w:hAnsi="Times New Roman"/>
        </w:rPr>
        <w:t>to</w:t>
      </w:r>
      <w:r w:rsidRPr="003F523E">
        <w:t xml:space="preserve"> </w:t>
      </w:r>
      <w:r w:rsidRPr="00CA5292">
        <w:rPr>
          <w:rFonts w:ascii="Times New Roman" w:hAnsi="Times New Roman"/>
        </w:rPr>
        <w:t>military</w:t>
      </w:r>
      <w:r w:rsidRPr="003F523E">
        <w:t xml:space="preserve"> </w:t>
      </w:r>
      <w:r w:rsidRPr="00CA5292">
        <w:rPr>
          <w:rFonts w:ascii="Times New Roman" w:hAnsi="Times New Roman"/>
        </w:rPr>
        <w:t>patronage</w:t>
      </w:r>
      <w:r w:rsidRPr="003F523E">
        <w:t xml:space="preserve">, </w:t>
      </w:r>
      <w:r w:rsidRPr="00CA5292">
        <w:rPr>
          <w:rFonts w:ascii="Times New Roman" w:hAnsi="Times New Roman"/>
        </w:rPr>
        <w:t>see</w:t>
      </w:r>
      <w:r w:rsidRPr="003F523E">
        <w:t xml:space="preserve"> </w:t>
      </w:r>
      <w:r w:rsidRPr="00CA5292">
        <w:rPr>
          <w:rFonts w:ascii="Times New Roman" w:hAnsi="Times New Roman"/>
        </w:rPr>
        <w:t>Jessica</w:t>
      </w:r>
      <w:r w:rsidRPr="003F523E">
        <w:t xml:space="preserve"> </w:t>
      </w:r>
      <w:r w:rsidRPr="00CA5292">
        <w:rPr>
          <w:rFonts w:ascii="Times New Roman" w:hAnsi="Times New Roman"/>
        </w:rPr>
        <w:t>Wang</w:t>
      </w:r>
      <w:r w:rsidRPr="003F523E">
        <w:t xml:space="preserve">, </w:t>
      </w:r>
      <w:r w:rsidRPr="00CA5292">
        <w:rPr>
          <w:rFonts w:ascii="Times New Roman" w:hAnsi="Times New Roman"/>
        </w:rPr>
        <w:t>American</w:t>
      </w:r>
      <w:r w:rsidRPr="003F523E">
        <w:t xml:space="preserve"> </w:t>
      </w:r>
      <w:r w:rsidRPr="00CA5292">
        <w:rPr>
          <w:rFonts w:ascii="Times New Roman" w:hAnsi="Times New Roman"/>
        </w:rPr>
        <w:t>Science</w:t>
      </w:r>
      <w:r w:rsidRPr="003F523E">
        <w:t xml:space="preserve"> </w:t>
      </w:r>
      <w:r w:rsidRPr="00CA5292">
        <w:rPr>
          <w:rFonts w:ascii="Times New Roman" w:hAnsi="Times New Roman"/>
        </w:rPr>
        <w:t>in</w:t>
      </w:r>
      <w:r w:rsidRPr="003F523E">
        <w:t xml:space="preserve"> </w:t>
      </w:r>
      <w:r w:rsidRPr="00CA5292">
        <w:rPr>
          <w:rFonts w:ascii="Times New Roman" w:hAnsi="Times New Roman"/>
        </w:rPr>
        <w:t>an</w:t>
      </w:r>
      <w:r w:rsidRPr="003F523E">
        <w:t xml:space="preserve"> </w:t>
      </w:r>
      <w:r w:rsidRPr="00CA5292">
        <w:rPr>
          <w:rFonts w:ascii="Times New Roman" w:hAnsi="Times New Roman"/>
        </w:rPr>
        <w:t>Age</w:t>
      </w:r>
      <w:r w:rsidRPr="003F523E">
        <w:t xml:space="preserve"> </w:t>
      </w:r>
      <w:r w:rsidRPr="00CA5292">
        <w:rPr>
          <w:rFonts w:ascii="Times New Roman" w:hAnsi="Times New Roman"/>
        </w:rPr>
        <w:t>of</w:t>
      </w:r>
      <w:r w:rsidRPr="003F523E">
        <w:t xml:space="preserve"> </w:t>
      </w:r>
      <w:r w:rsidRPr="00CA5292">
        <w:rPr>
          <w:rFonts w:ascii="Times New Roman" w:hAnsi="Times New Roman"/>
        </w:rPr>
        <w:t>Anxiety</w:t>
      </w:r>
      <w:r w:rsidRPr="003F523E">
        <w:t xml:space="preserve">: </w:t>
      </w:r>
      <w:r w:rsidRPr="00CA5292">
        <w:rPr>
          <w:rFonts w:ascii="Times New Roman" w:hAnsi="Times New Roman"/>
        </w:rPr>
        <w:t>Scientists</w:t>
      </w:r>
      <w:r w:rsidRPr="003F523E">
        <w:t xml:space="preserve">, </w:t>
      </w:r>
      <w:r w:rsidRPr="00CA5292">
        <w:rPr>
          <w:rFonts w:ascii="Times New Roman" w:hAnsi="Times New Roman"/>
        </w:rPr>
        <w:t>Anticommunism</w:t>
      </w:r>
      <w:r w:rsidRPr="003F523E">
        <w:t xml:space="preserve">, </w:t>
      </w:r>
      <w:r w:rsidRPr="00CA5292">
        <w:rPr>
          <w:rFonts w:ascii="Times New Roman" w:hAnsi="Times New Roman"/>
        </w:rPr>
        <w:t>and</w:t>
      </w:r>
      <w:r w:rsidRPr="003F523E">
        <w:t xml:space="preserve"> </w:t>
      </w:r>
      <w:r w:rsidRPr="00CA5292">
        <w:rPr>
          <w:rFonts w:ascii="Times New Roman" w:hAnsi="Times New Roman"/>
        </w:rPr>
        <w:t>the</w:t>
      </w:r>
      <w:r w:rsidRPr="003F523E">
        <w:t xml:space="preserve"> </w:t>
      </w:r>
      <w:r w:rsidRPr="00CA5292">
        <w:rPr>
          <w:rFonts w:ascii="Times New Roman" w:hAnsi="Times New Roman"/>
        </w:rPr>
        <w:t>Cold</w:t>
      </w:r>
      <w:r w:rsidRPr="003F523E">
        <w:t xml:space="preserve"> </w:t>
      </w:r>
      <w:r w:rsidRPr="00CA5292">
        <w:rPr>
          <w:rFonts w:ascii="Times New Roman" w:hAnsi="Times New Roman"/>
        </w:rPr>
        <w:t>Wa</w:t>
      </w:r>
      <w:r w:rsidRPr="003F523E">
        <w:t xml:space="preserve"> </w:t>
      </w:r>
      <w:r w:rsidRPr="00CA5292">
        <w:rPr>
          <w:rFonts w:ascii="Times New Roman" w:hAnsi="Times New Roman"/>
        </w:rPr>
        <w:t>r</w:t>
      </w:r>
      <w:r w:rsidRPr="003F523E">
        <w:t xml:space="preserve"> (</w:t>
      </w:r>
      <w:r w:rsidRPr="00CA5292">
        <w:rPr>
          <w:rFonts w:ascii="Times New Roman" w:hAnsi="Times New Roman"/>
        </w:rPr>
        <w:t>Chapel</w:t>
      </w:r>
      <w:r w:rsidRPr="003F523E">
        <w:t xml:space="preserve"> </w:t>
      </w:r>
      <w:r w:rsidRPr="00CA5292">
        <w:rPr>
          <w:rFonts w:ascii="Times New Roman" w:hAnsi="Times New Roman"/>
        </w:rPr>
        <w:t>Hill</w:t>
      </w:r>
      <w:r w:rsidRPr="003F523E">
        <w:t xml:space="preserve">: </w:t>
      </w:r>
      <w:r w:rsidRPr="00CA5292">
        <w:rPr>
          <w:rFonts w:ascii="Times New Roman" w:hAnsi="Times New Roman"/>
        </w:rPr>
        <w:t>University</w:t>
      </w:r>
      <w:r w:rsidRPr="003F523E">
        <w:t xml:space="preserve"> </w:t>
      </w:r>
      <w:r w:rsidRPr="00CA5292">
        <w:rPr>
          <w:rFonts w:ascii="Times New Roman" w:hAnsi="Times New Roman"/>
        </w:rPr>
        <w:t>of</w:t>
      </w:r>
      <w:r w:rsidRPr="003F523E">
        <w:t xml:space="preserve"> </w:t>
      </w:r>
      <w:r w:rsidRPr="00CA5292">
        <w:rPr>
          <w:rFonts w:ascii="Times New Roman" w:hAnsi="Times New Roman"/>
        </w:rPr>
        <w:t>North</w:t>
      </w:r>
      <w:r w:rsidRPr="003F523E">
        <w:t xml:space="preserve"> </w:t>
      </w:r>
      <w:r w:rsidRPr="00CA5292">
        <w:rPr>
          <w:rFonts w:ascii="Times New Roman" w:hAnsi="Times New Roman"/>
        </w:rPr>
        <w:t>Carolina</w:t>
      </w:r>
      <w:r w:rsidRPr="003F523E">
        <w:t xml:space="preserve"> </w:t>
      </w:r>
      <w:r w:rsidRPr="00CA5292">
        <w:rPr>
          <w:rFonts w:ascii="Times New Roman" w:hAnsi="Times New Roman"/>
        </w:rPr>
        <w:t>Press</w:t>
      </w:r>
      <w:r w:rsidRPr="003F523E">
        <w:t>, 1999), 38–42.</w:t>
      </w:r>
    </w:p>
    <w:p w14:paraId="75197F85" w14:textId="77777777" w:rsidR="004C30E2" w:rsidRPr="00095E53" w:rsidRDefault="004C30E2" w:rsidP="004C30E2">
      <w:pPr>
        <w:pStyle w:val="a4"/>
      </w:pPr>
      <w:r>
        <w:rPr>
          <w:rFonts w:hint="eastAsia"/>
        </w:rPr>
        <w:t>如在朝鲜危机期间，基础科学研究最初只得到了国会</w:t>
      </w:r>
      <w:r>
        <w:rPr>
          <w:rFonts w:hint="eastAsia"/>
        </w:rPr>
        <w:t>30</w:t>
      </w:r>
      <w:r>
        <w:rPr>
          <w:rFonts w:hint="eastAsia"/>
        </w:rPr>
        <w:t>万美元的拨款。</w:t>
      </w:r>
    </w:p>
  </w:footnote>
  <w:footnote w:id="42">
    <w:p w14:paraId="6E3E0022" w14:textId="2AD7C09D" w:rsidR="004C30E2" w:rsidRPr="001B5AEB" w:rsidRDefault="004C30E2" w:rsidP="004C30E2">
      <w:pPr>
        <w:pStyle w:val="a4"/>
      </w:pPr>
      <w:r>
        <w:rPr>
          <w:rStyle w:val="a6"/>
        </w:rPr>
        <w:footnoteRef/>
      </w:r>
      <w:r>
        <w:t xml:space="preserve"> </w:t>
      </w:r>
      <w:r w:rsidRPr="00CA5292">
        <w:rPr>
          <w:rFonts w:ascii="Times New Roman" w:hAnsi="Times New Roman"/>
        </w:rPr>
        <w:t>Zacharias</w:t>
      </w:r>
      <w:r w:rsidRPr="001B5AEB">
        <w:t xml:space="preserve"> </w:t>
      </w:r>
      <w:r w:rsidRPr="00CA5292">
        <w:rPr>
          <w:rFonts w:ascii="Times New Roman" w:hAnsi="Times New Roman"/>
        </w:rPr>
        <w:t>to</w:t>
      </w:r>
      <w:r w:rsidRPr="001B5AEB">
        <w:t xml:space="preserve"> </w:t>
      </w:r>
      <w:r w:rsidRPr="00CA5292">
        <w:rPr>
          <w:rFonts w:ascii="Times New Roman" w:hAnsi="Times New Roman"/>
        </w:rPr>
        <w:t>D</w:t>
      </w:r>
      <w:r w:rsidRPr="001B5AEB">
        <w:t xml:space="preserve">. </w:t>
      </w:r>
      <w:r w:rsidRPr="00CA5292">
        <w:rPr>
          <w:rFonts w:ascii="Times New Roman" w:hAnsi="Times New Roman"/>
        </w:rPr>
        <w:t>McGee</w:t>
      </w:r>
      <w:r w:rsidRPr="001B5AEB">
        <w:t xml:space="preserve">, 16 </w:t>
      </w:r>
      <w:r w:rsidRPr="00CA5292">
        <w:rPr>
          <w:rFonts w:ascii="Times New Roman" w:hAnsi="Times New Roman"/>
        </w:rPr>
        <w:t>November</w:t>
      </w:r>
      <w:r w:rsidRPr="001B5AEB">
        <w:t xml:space="preserve"> 1956, </w:t>
      </w:r>
      <w:r w:rsidRPr="00CA5292">
        <w:rPr>
          <w:rFonts w:ascii="Times New Roman" w:hAnsi="Times New Roman"/>
        </w:rPr>
        <w:t>box</w:t>
      </w:r>
      <w:r w:rsidRPr="001B5AEB">
        <w:t xml:space="preserve"> 15, </w:t>
      </w:r>
      <w:r w:rsidRPr="00CA5292">
        <w:rPr>
          <w:rFonts w:ascii="Times New Roman" w:hAnsi="Times New Roman"/>
        </w:rPr>
        <w:t>Zacharias</w:t>
      </w:r>
      <w:r w:rsidRPr="001B5AEB">
        <w:t xml:space="preserve"> </w:t>
      </w:r>
      <w:r w:rsidRPr="00CA5292">
        <w:rPr>
          <w:rFonts w:ascii="Times New Roman" w:hAnsi="Times New Roman"/>
        </w:rPr>
        <w:t>Papers</w:t>
      </w:r>
      <w:r w:rsidRPr="001B5AEB">
        <w:t>.</w:t>
      </w:r>
      <w:r>
        <w:rPr>
          <w:rFonts w:hint="eastAsia"/>
        </w:rPr>
        <w:t>（转引自</w:t>
      </w:r>
      <w:r w:rsidRPr="00CA5292">
        <w:rPr>
          <w:rFonts w:ascii="Times New Roman" w:hAnsi="Times New Roman" w:hint="eastAsia"/>
        </w:rPr>
        <w:t>Rudolph</w:t>
      </w:r>
      <w:r>
        <w:rPr>
          <w:rFonts w:hint="eastAsia"/>
        </w:rPr>
        <w:t>，</w:t>
      </w:r>
      <w:r>
        <w:rPr>
          <w:rFonts w:hint="eastAsia"/>
        </w:rPr>
        <w:t>2002</w:t>
      </w:r>
      <w:r>
        <w:rPr>
          <w:rFonts w:hint="eastAsia"/>
        </w:rPr>
        <w:t>）</w:t>
      </w:r>
      <w:r w:rsidR="008243D6">
        <w:rPr>
          <w:rFonts w:hint="eastAsia"/>
        </w:rPr>
        <w:t>向档案馆申请</w:t>
      </w:r>
      <w:r w:rsidR="008243D6" w:rsidRPr="00CA5292">
        <w:rPr>
          <w:rFonts w:ascii="Times New Roman" w:hAnsi="Times New Roman" w:hint="eastAsia"/>
        </w:rPr>
        <w:t>copy</w:t>
      </w:r>
      <w:r w:rsidR="008243D6">
        <w:rPr>
          <w:rFonts w:hint="eastAsia"/>
        </w:rPr>
        <w:t>中</w:t>
      </w:r>
    </w:p>
  </w:footnote>
  <w:footnote w:id="43">
    <w:p w14:paraId="1C565E6A" w14:textId="77777777" w:rsidR="004C30E2" w:rsidRPr="00F0408B" w:rsidRDefault="004C30E2" w:rsidP="004C30E2">
      <w:pPr>
        <w:pStyle w:val="a4"/>
      </w:pPr>
      <w:r>
        <w:rPr>
          <w:rStyle w:val="a6"/>
        </w:rPr>
        <w:footnoteRef/>
      </w:r>
      <w:r>
        <w:t xml:space="preserve"> </w:t>
      </w:r>
      <w:r w:rsidRPr="00CA5292">
        <w:rPr>
          <w:rFonts w:ascii="Times New Roman" w:hAnsi="Times New Roman"/>
        </w:rPr>
        <w:t>Goldstein</w:t>
      </w:r>
      <w:r w:rsidRPr="00647B78">
        <w:t xml:space="preserve">, </w:t>
      </w:r>
      <w:r w:rsidRPr="00CA5292">
        <w:rPr>
          <w:rFonts w:ascii="Times New Roman" w:hAnsi="Times New Roman"/>
        </w:rPr>
        <w:t>A</w:t>
      </w:r>
      <w:r w:rsidRPr="00647B78">
        <w:t xml:space="preserve"> </w:t>
      </w:r>
      <w:r w:rsidRPr="00CA5292">
        <w:rPr>
          <w:rFonts w:ascii="Times New Roman" w:hAnsi="Times New Roman"/>
        </w:rPr>
        <w:t>Different</w:t>
      </w:r>
      <w:r w:rsidRPr="00647B78">
        <w:t xml:space="preserve"> </w:t>
      </w:r>
      <w:r w:rsidRPr="00CA5292">
        <w:rPr>
          <w:rFonts w:ascii="Times New Roman" w:hAnsi="Times New Roman"/>
        </w:rPr>
        <w:t>Sort</w:t>
      </w:r>
      <w:r w:rsidRPr="00647B78">
        <w:t xml:space="preserve"> </w:t>
      </w:r>
      <w:r w:rsidRPr="00CA5292">
        <w:rPr>
          <w:rFonts w:ascii="Times New Roman" w:hAnsi="Times New Roman"/>
        </w:rPr>
        <w:t>of</w:t>
      </w:r>
      <w:r w:rsidRPr="00647B78">
        <w:t xml:space="preserve"> </w:t>
      </w:r>
      <w:r w:rsidRPr="00CA5292">
        <w:rPr>
          <w:rFonts w:ascii="Times New Roman" w:hAnsi="Times New Roman"/>
        </w:rPr>
        <w:t>Time</w:t>
      </w:r>
      <w:r w:rsidRPr="00647B78">
        <w:t xml:space="preserve">, </w:t>
      </w:r>
      <w:r>
        <w:rPr>
          <w:rFonts w:hint="eastAsia"/>
        </w:rPr>
        <w:t>151</w:t>
      </w:r>
      <w:r w:rsidRPr="00F0408B">
        <w:t>.</w:t>
      </w:r>
      <w:r w:rsidRPr="00F0408B">
        <w:rPr>
          <w:rFonts w:hint="eastAsia"/>
        </w:rPr>
        <w:t>（</w:t>
      </w:r>
      <w:r w:rsidRPr="00CA5292">
        <w:rPr>
          <w:rFonts w:ascii="Times New Roman" w:hAnsi="Times New Roman" w:hint="eastAsia"/>
        </w:rPr>
        <w:t>Evans</w:t>
      </w:r>
      <w:r w:rsidRPr="00F0408B">
        <w:rPr>
          <w:rFonts w:hint="eastAsia"/>
        </w:rPr>
        <w:t>，</w:t>
      </w:r>
      <w:r w:rsidRPr="00F0408B">
        <w:rPr>
          <w:rFonts w:hint="eastAsia"/>
        </w:rPr>
        <w:t>2011</w:t>
      </w:r>
      <w:r w:rsidRPr="00F0408B">
        <w:rPr>
          <w:rFonts w:hint="eastAsia"/>
        </w:rPr>
        <w:t>）</w:t>
      </w:r>
    </w:p>
    <w:p w14:paraId="3870C4AD" w14:textId="77777777" w:rsidR="004C30E2" w:rsidRPr="00647B78" w:rsidRDefault="004C30E2" w:rsidP="004C30E2">
      <w:pPr>
        <w:pStyle w:val="a4"/>
      </w:pPr>
      <w:hyperlink r:id="rId2" w:history="1">
        <w:r w:rsidRPr="00CA5292">
          <w:rPr>
            <w:rStyle w:val="ad"/>
            <w:rFonts w:ascii="Times New Roman" w:hAnsi="Times New Roman"/>
          </w:rPr>
          <w:t>A</w:t>
        </w:r>
        <w:r w:rsidRPr="00647B78">
          <w:rPr>
            <w:rStyle w:val="ad"/>
          </w:rPr>
          <w:t xml:space="preserve"> </w:t>
        </w:r>
        <w:r w:rsidRPr="00CA5292">
          <w:rPr>
            <w:rStyle w:val="ad"/>
            <w:rFonts w:ascii="Times New Roman" w:hAnsi="Times New Roman"/>
          </w:rPr>
          <w:t>different</w:t>
        </w:r>
        <w:r w:rsidRPr="00647B78">
          <w:rPr>
            <w:rStyle w:val="ad"/>
          </w:rPr>
          <w:t xml:space="preserve"> </w:t>
        </w:r>
        <w:r w:rsidRPr="00CA5292">
          <w:rPr>
            <w:rStyle w:val="ad"/>
            <w:rFonts w:ascii="Times New Roman" w:hAnsi="Times New Roman"/>
          </w:rPr>
          <w:t>sort</w:t>
        </w:r>
        <w:r w:rsidRPr="00647B78">
          <w:rPr>
            <w:rStyle w:val="ad"/>
          </w:rPr>
          <w:t xml:space="preserve"> </w:t>
        </w:r>
        <w:r w:rsidRPr="00CA5292">
          <w:rPr>
            <w:rStyle w:val="ad"/>
            <w:rFonts w:ascii="Times New Roman" w:hAnsi="Times New Roman"/>
          </w:rPr>
          <w:t>of</w:t>
        </w:r>
        <w:r w:rsidRPr="00647B78">
          <w:rPr>
            <w:rStyle w:val="ad"/>
          </w:rPr>
          <w:t xml:space="preserve"> </w:t>
        </w:r>
        <w:r w:rsidRPr="00CA5292">
          <w:rPr>
            <w:rStyle w:val="ad"/>
            <w:rFonts w:ascii="Times New Roman" w:hAnsi="Times New Roman"/>
          </w:rPr>
          <w:t>time</w:t>
        </w:r>
        <w:r w:rsidRPr="00647B78">
          <w:rPr>
            <w:rStyle w:val="ad"/>
          </w:rPr>
          <w:t xml:space="preserve"> : </w:t>
        </w:r>
        <w:r w:rsidRPr="00CA5292">
          <w:rPr>
            <w:rStyle w:val="ad"/>
            <w:rFonts w:ascii="Times New Roman" w:hAnsi="Times New Roman"/>
          </w:rPr>
          <w:t>the</w:t>
        </w:r>
        <w:r w:rsidRPr="00647B78">
          <w:rPr>
            <w:rStyle w:val="ad"/>
          </w:rPr>
          <w:t xml:space="preserve"> </w:t>
        </w:r>
        <w:r w:rsidRPr="00CA5292">
          <w:rPr>
            <w:rStyle w:val="ad"/>
            <w:rFonts w:ascii="Times New Roman" w:hAnsi="Times New Roman"/>
          </w:rPr>
          <w:t>life</w:t>
        </w:r>
        <w:r w:rsidRPr="00647B78">
          <w:rPr>
            <w:rStyle w:val="ad"/>
          </w:rPr>
          <w:t xml:space="preserve"> </w:t>
        </w:r>
        <w:r w:rsidRPr="00CA5292">
          <w:rPr>
            <w:rStyle w:val="ad"/>
            <w:rFonts w:ascii="Times New Roman" w:hAnsi="Times New Roman"/>
          </w:rPr>
          <w:t>of</w:t>
        </w:r>
        <w:r w:rsidRPr="00647B78">
          <w:rPr>
            <w:rStyle w:val="ad"/>
          </w:rPr>
          <w:t xml:space="preserve"> </w:t>
        </w:r>
        <w:r w:rsidRPr="00CA5292">
          <w:rPr>
            <w:rStyle w:val="ad"/>
            <w:rFonts w:ascii="Times New Roman" w:hAnsi="Times New Roman"/>
          </w:rPr>
          <w:t>Jerrold</w:t>
        </w:r>
        <w:r w:rsidRPr="00647B78">
          <w:rPr>
            <w:rStyle w:val="ad"/>
          </w:rPr>
          <w:t xml:space="preserve"> </w:t>
        </w:r>
        <w:r w:rsidRPr="00CA5292">
          <w:rPr>
            <w:rStyle w:val="ad"/>
            <w:rFonts w:ascii="Times New Roman" w:hAnsi="Times New Roman"/>
          </w:rPr>
          <w:t>R</w:t>
        </w:r>
        <w:r w:rsidRPr="00647B78">
          <w:rPr>
            <w:rStyle w:val="ad"/>
          </w:rPr>
          <w:t xml:space="preserve">. </w:t>
        </w:r>
        <w:r w:rsidRPr="00CA5292">
          <w:rPr>
            <w:rStyle w:val="ad"/>
            <w:rFonts w:ascii="Times New Roman" w:hAnsi="Times New Roman"/>
          </w:rPr>
          <w:t>Zacharias</w:t>
        </w:r>
        <w:r w:rsidRPr="00647B78">
          <w:rPr>
            <w:rStyle w:val="ad"/>
          </w:rPr>
          <w:t xml:space="preserve">, </w:t>
        </w:r>
        <w:r w:rsidRPr="00CA5292">
          <w:rPr>
            <w:rStyle w:val="ad"/>
            <w:rFonts w:ascii="Times New Roman" w:hAnsi="Times New Roman"/>
          </w:rPr>
          <w:t>scientist</w:t>
        </w:r>
        <w:r w:rsidRPr="00647B78">
          <w:rPr>
            <w:rStyle w:val="ad"/>
          </w:rPr>
          <w:t xml:space="preserve">, </w:t>
        </w:r>
        <w:r w:rsidRPr="00CA5292">
          <w:rPr>
            <w:rStyle w:val="ad"/>
            <w:rFonts w:ascii="Times New Roman" w:hAnsi="Times New Roman"/>
          </w:rPr>
          <w:t>engineer</w:t>
        </w:r>
        <w:r w:rsidRPr="00647B78">
          <w:rPr>
            <w:rStyle w:val="ad"/>
          </w:rPr>
          <w:t xml:space="preserve">, </w:t>
        </w:r>
        <w:r w:rsidRPr="00CA5292">
          <w:rPr>
            <w:rStyle w:val="ad"/>
            <w:rFonts w:ascii="Times New Roman" w:hAnsi="Times New Roman"/>
          </w:rPr>
          <w:t>educator</w:t>
        </w:r>
        <w:r w:rsidRPr="00647B78">
          <w:rPr>
            <w:rStyle w:val="ad"/>
          </w:rPr>
          <w:t xml:space="preserve"> : </w:t>
        </w:r>
        <w:r w:rsidRPr="00CA5292">
          <w:rPr>
            <w:rStyle w:val="ad"/>
            <w:rFonts w:ascii="Times New Roman" w:hAnsi="Times New Roman"/>
          </w:rPr>
          <w:t>Goldstein</w:t>
        </w:r>
        <w:r w:rsidRPr="00647B78">
          <w:rPr>
            <w:rStyle w:val="ad"/>
          </w:rPr>
          <w:t xml:space="preserve">, </w:t>
        </w:r>
        <w:r w:rsidRPr="00CA5292">
          <w:rPr>
            <w:rStyle w:val="ad"/>
            <w:rFonts w:ascii="Times New Roman" w:hAnsi="Times New Roman"/>
          </w:rPr>
          <w:t>Jack</w:t>
        </w:r>
        <w:r w:rsidRPr="00647B78">
          <w:rPr>
            <w:rStyle w:val="ad"/>
          </w:rPr>
          <w:t xml:space="preserve"> </w:t>
        </w:r>
        <w:r w:rsidRPr="00CA5292">
          <w:rPr>
            <w:rStyle w:val="ad"/>
            <w:rFonts w:ascii="Times New Roman" w:hAnsi="Times New Roman"/>
          </w:rPr>
          <w:t>S</w:t>
        </w:r>
        <w:r w:rsidRPr="00647B78">
          <w:rPr>
            <w:rStyle w:val="ad"/>
          </w:rPr>
          <w:t xml:space="preserve">., 1925- : </w:t>
        </w:r>
        <w:r w:rsidRPr="00CA5292">
          <w:rPr>
            <w:rStyle w:val="ad"/>
            <w:rFonts w:ascii="Times New Roman" w:hAnsi="Times New Roman"/>
          </w:rPr>
          <w:t>Free</w:t>
        </w:r>
        <w:r w:rsidRPr="00647B78">
          <w:rPr>
            <w:rStyle w:val="ad"/>
          </w:rPr>
          <w:t xml:space="preserve"> </w:t>
        </w:r>
        <w:r w:rsidRPr="00CA5292">
          <w:rPr>
            <w:rStyle w:val="ad"/>
            <w:rFonts w:ascii="Times New Roman" w:hAnsi="Times New Roman"/>
          </w:rPr>
          <w:t>Download</w:t>
        </w:r>
        <w:r w:rsidRPr="00647B78">
          <w:rPr>
            <w:rStyle w:val="ad"/>
          </w:rPr>
          <w:t xml:space="preserve">, </w:t>
        </w:r>
        <w:r w:rsidRPr="00CA5292">
          <w:rPr>
            <w:rStyle w:val="ad"/>
            <w:rFonts w:ascii="Times New Roman" w:hAnsi="Times New Roman"/>
          </w:rPr>
          <w:t>Borrow</w:t>
        </w:r>
        <w:r w:rsidRPr="00647B78">
          <w:rPr>
            <w:rStyle w:val="ad"/>
          </w:rPr>
          <w:t xml:space="preserve">, </w:t>
        </w:r>
        <w:r w:rsidRPr="00CA5292">
          <w:rPr>
            <w:rStyle w:val="ad"/>
            <w:rFonts w:ascii="Times New Roman" w:hAnsi="Times New Roman"/>
          </w:rPr>
          <w:t>and</w:t>
        </w:r>
        <w:r w:rsidRPr="00647B78">
          <w:rPr>
            <w:rStyle w:val="ad"/>
          </w:rPr>
          <w:t xml:space="preserve"> </w:t>
        </w:r>
        <w:r w:rsidRPr="00CA5292">
          <w:rPr>
            <w:rStyle w:val="ad"/>
            <w:rFonts w:ascii="Times New Roman" w:hAnsi="Times New Roman"/>
          </w:rPr>
          <w:t>Streaming</w:t>
        </w:r>
        <w:r w:rsidRPr="00647B78">
          <w:rPr>
            <w:rStyle w:val="ad"/>
          </w:rPr>
          <w:t xml:space="preserve"> : </w:t>
        </w:r>
        <w:r w:rsidRPr="00CA5292">
          <w:rPr>
            <w:rStyle w:val="ad"/>
            <w:rFonts w:ascii="Times New Roman" w:hAnsi="Times New Roman"/>
          </w:rPr>
          <w:t>Internet</w:t>
        </w:r>
        <w:r w:rsidRPr="00647B78">
          <w:rPr>
            <w:rStyle w:val="ad"/>
          </w:rPr>
          <w:t xml:space="preserve"> </w:t>
        </w:r>
        <w:r w:rsidRPr="00CA5292">
          <w:rPr>
            <w:rStyle w:val="ad"/>
            <w:rFonts w:ascii="Times New Roman" w:hAnsi="Times New Roman"/>
          </w:rPr>
          <w:t>Archive</w:t>
        </w:r>
      </w:hyperlink>
    </w:p>
  </w:footnote>
  <w:footnote w:id="44">
    <w:p w14:paraId="2FD38F3B" w14:textId="77777777" w:rsidR="005C5515" w:rsidRPr="003C3B61" w:rsidRDefault="005C5515" w:rsidP="005C5515">
      <w:pPr>
        <w:pStyle w:val="a4"/>
      </w:pPr>
      <w:r>
        <w:rPr>
          <w:rStyle w:val="a6"/>
        </w:rPr>
        <w:footnoteRef/>
      </w:r>
      <w:r>
        <w:t xml:space="preserve"> </w:t>
      </w:r>
      <w:r>
        <w:rPr>
          <w:rFonts w:hint="eastAsia"/>
        </w:rPr>
        <w:t>战后的几十年里，物理学家大受追捧，他们“受到神学家和社会科学家会议的尊重，被邀请去妇女俱乐部发表演讲“（</w:t>
      </w:r>
      <w:r w:rsidRPr="00CA5292">
        <w:rPr>
          <w:rFonts w:ascii="Times New Roman" w:hAnsi="Times New Roman"/>
        </w:rPr>
        <w:t>Kevles</w:t>
      </w:r>
      <w:r w:rsidRPr="00316BAE">
        <w:t xml:space="preserve">, </w:t>
      </w:r>
      <w:r w:rsidRPr="00CA5292">
        <w:rPr>
          <w:rFonts w:ascii="Times New Roman" w:hAnsi="Times New Roman"/>
        </w:rPr>
        <w:t>The</w:t>
      </w:r>
      <w:r w:rsidRPr="00316BAE">
        <w:t xml:space="preserve"> </w:t>
      </w:r>
      <w:r w:rsidRPr="00CA5292">
        <w:rPr>
          <w:rFonts w:ascii="Times New Roman" w:hAnsi="Times New Roman"/>
        </w:rPr>
        <w:t>Physicists</w:t>
      </w:r>
      <w:r w:rsidRPr="00316BAE">
        <w:t>, 376.</w:t>
      </w:r>
      <w:r>
        <w:rPr>
          <w:rFonts w:hint="eastAsia"/>
        </w:rPr>
        <w:t>）。贝斯特和</w:t>
      </w:r>
      <w:r w:rsidRPr="00CA5292">
        <w:rPr>
          <w:rFonts w:ascii="Times New Roman" w:hAnsi="Times New Roman"/>
        </w:rPr>
        <w:t>F</w:t>
      </w:r>
      <w:r w:rsidRPr="00CA5292">
        <w:rPr>
          <w:rFonts w:ascii="Times New Roman" w:hAnsi="Times New Roman" w:hint="eastAsia"/>
        </w:rPr>
        <w:t>uller</w:t>
      </w:r>
      <w:r>
        <w:rPr>
          <w:rFonts w:hint="eastAsia"/>
        </w:rPr>
        <w:t>也曾希望试图通过与科学家的联合提升教育改革的合法性，避免在课程改革中意识形态上的被怀疑（知识分子的古怪），</w:t>
      </w:r>
      <w:r w:rsidRPr="00CA5292">
        <w:rPr>
          <w:rFonts w:ascii="Times New Roman" w:hAnsi="Times New Roman"/>
        </w:rPr>
        <w:t>F</w:t>
      </w:r>
      <w:r w:rsidRPr="00CA5292">
        <w:rPr>
          <w:rFonts w:ascii="Times New Roman" w:hAnsi="Times New Roman" w:hint="eastAsia"/>
        </w:rPr>
        <w:t>uller</w:t>
      </w:r>
      <w:r>
        <w:rPr>
          <w:rFonts w:hint="eastAsia"/>
        </w:rPr>
        <w:t>指出科学家是在美国文化中更受尊重和重视的群体。</w:t>
      </w:r>
    </w:p>
  </w:footnote>
  <w:footnote w:id="45">
    <w:p w14:paraId="622A912A" w14:textId="77777777" w:rsidR="005C5515" w:rsidRDefault="005C5515" w:rsidP="005C5515">
      <w:pPr>
        <w:pStyle w:val="a4"/>
      </w:pPr>
      <w:r>
        <w:rPr>
          <w:rStyle w:val="a6"/>
        </w:rPr>
        <w:footnoteRef/>
      </w:r>
      <w:r>
        <w:t xml:space="preserve"> </w:t>
      </w:r>
      <w:r>
        <w:rPr>
          <w:rFonts w:hint="eastAsia"/>
        </w:rPr>
        <w:t>在</w:t>
      </w:r>
      <w:r>
        <w:rPr>
          <w:rFonts w:hint="eastAsia"/>
        </w:rPr>
        <w:t>20</w:t>
      </w:r>
      <w:r>
        <w:rPr>
          <w:rFonts w:hint="eastAsia"/>
        </w:rPr>
        <w:t>世纪</w:t>
      </w:r>
      <w:r>
        <w:rPr>
          <w:rFonts w:hint="eastAsia"/>
        </w:rPr>
        <w:t>50</w:t>
      </w:r>
      <w:r>
        <w:rPr>
          <w:rFonts w:hint="eastAsia"/>
        </w:rPr>
        <w:t>年代初，杜鲁门政府强调新的冲突威胁是“争夺人类思想的斗争“，即美国民主哲学与苏联共产主义之间的斗争，学校课程也因此受到了严格的意识形态审查。</w:t>
      </w:r>
    </w:p>
    <w:p w14:paraId="160FE415" w14:textId="77777777" w:rsidR="005C5515" w:rsidRDefault="005C5515" w:rsidP="005C5515">
      <w:pPr>
        <w:pStyle w:val="a4"/>
      </w:pPr>
      <w:r w:rsidRPr="00CA5292">
        <w:rPr>
          <w:rFonts w:ascii="Times New Roman" w:hAnsi="Times New Roman"/>
        </w:rPr>
        <w:t>Truman</w:t>
      </w:r>
      <w:r>
        <w:t xml:space="preserve"> </w:t>
      </w:r>
      <w:r w:rsidRPr="00CA5292">
        <w:rPr>
          <w:rFonts w:ascii="Times New Roman" w:hAnsi="Times New Roman"/>
        </w:rPr>
        <w:t>quoted</w:t>
      </w:r>
      <w:r>
        <w:t xml:space="preserve"> </w:t>
      </w:r>
      <w:r w:rsidRPr="00CA5292">
        <w:rPr>
          <w:rFonts w:ascii="Times New Roman" w:hAnsi="Times New Roman"/>
        </w:rPr>
        <w:t>in</w:t>
      </w:r>
      <w:r>
        <w:t xml:space="preserve"> </w:t>
      </w:r>
      <w:r w:rsidRPr="00CA5292">
        <w:rPr>
          <w:rFonts w:ascii="Times New Roman" w:hAnsi="Times New Roman"/>
        </w:rPr>
        <w:t>Walter</w:t>
      </w:r>
      <w:r>
        <w:t xml:space="preserve"> </w:t>
      </w:r>
      <w:r w:rsidRPr="00CA5292">
        <w:rPr>
          <w:rFonts w:ascii="Times New Roman" w:hAnsi="Times New Roman"/>
        </w:rPr>
        <w:t>L</w:t>
      </w:r>
      <w:r>
        <w:t xml:space="preserve">. </w:t>
      </w:r>
      <w:r w:rsidRPr="00CA5292">
        <w:rPr>
          <w:rFonts w:ascii="Times New Roman" w:hAnsi="Times New Roman"/>
        </w:rPr>
        <w:t>Hixson</w:t>
      </w:r>
      <w:r>
        <w:t xml:space="preserve">, </w:t>
      </w:r>
      <w:r w:rsidRPr="00CA5292">
        <w:rPr>
          <w:rFonts w:ascii="Times New Roman" w:hAnsi="Times New Roman"/>
        </w:rPr>
        <w:t>Parting</w:t>
      </w:r>
      <w:r>
        <w:t xml:space="preserve"> </w:t>
      </w:r>
      <w:r w:rsidRPr="00CA5292">
        <w:rPr>
          <w:rFonts w:ascii="Times New Roman" w:hAnsi="Times New Roman"/>
        </w:rPr>
        <w:t>the</w:t>
      </w:r>
      <w:r>
        <w:t xml:space="preserve"> </w:t>
      </w:r>
      <w:r w:rsidRPr="00CA5292">
        <w:rPr>
          <w:rFonts w:ascii="Times New Roman" w:hAnsi="Times New Roman"/>
        </w:rPr>
        <w:t>Curtain</w:t>
      </w:r>
      <w:r>
        <w:t xml:space="preserve">: </w:t>
      </w:r>
      <w:r w:rsidRPr="00CA5292">
        <w:rPr>
          <w:rFonts w:ascii="Times New Roman" w:hAnsi="Times New Roman"/>
        </w:rPr>
        <w:t>Propaganda</w:t>
      </w:r>
      <w:r>
        <w:t xml:space="preserve">, </w:t>
      </w:r>
      <w:r w:rsidRPr="00CA5292">
        <w:rPr>
          <w:rFonts w:ascii="Times New Roman" w:hAnsi="Times New Roman"/>
        </w:rPr>
        <w:t>Culture</w:t>
      </w:r>
      <w:r>
        <w:t xml:space="preserve">, </w:t>
      </w:r>
      <w:r w:rsidRPr="00CA5292">
        <w:rPr>
          <w:rFonts w:ascii="Times New Roman" w:hAnsi="Times New Roman"/>
        </w:rPr>
        <w:t>and</w:t>
      </w:r>
      <w:r>
        <w:t xml:space="preserve"> </w:t>
      </w:r>
      <w:r w:rsidRPr="00CA5292">
        <w:rPr>
          <w:rFonts w:ascii="Times New Roman" w:hAnsi="Times New Roman"/>
        </w:rPr>
        <w:t>the</w:t>
      </w:r>
      <w:r>
        <w:t xml:space="preserve"> </w:t>
      </w:r>
      <w:r w:rsidRPr="00CA5292">
        <w:rPr>
          <w:rFonts w:ascii="Times New Roman" w:hAnsi="Times New Roman"/>
        </w:rPr>
        <w:t>Cold</w:t>
      </w:r>
      <w:r>
        <w:t xml:space="preserve"> </w:t>
      </w:r>
      <w:r w:rsidRPr="00CA5292">
        <w:rPr>
          <w:rFonts w:ascii="Times New Roman" w:hAnsi="Times New Roman"/>
        </w:rPr>
        <w:t>War</w:t>
      </w:r>
      <w:r>
        <w:t>, 1945–1961 (</w:t>
      </w:r>
      <w:r w:rsidRPr="00CA5292">
        <w:rPr>
          <w:rFonts w:ascii="Times New Roman" w:hAnsi="Times New Roman"/>
        </w:rPr>
        <w:t>New</w:t>
      </w:r>
      <w:r>
        <w:t xml:space="preserve"> </w:t>
      </w:r>
      <w:r w:rsidRPr="00CA5292">
        <w:rPr>
          <w:rFonts w:ascii="Times New Roman" w:hAnsi="Times New Roman"/>
        </w:rPr>
        <w:t>York</w:t>
      </w:r>
      <w:r>
        <w:t xml:space="preserve">: </w:t>
      </w:r>
      <w:r w:rsidRPr="00CA5292">
        <w:rPr>
          <w:rFonts w:ascii="Times New Roman" w:hAnsi="Times New Roman"/>
        </w:rPr>
        <w:t>St</w:t>
      </w:r>
      <w:r>
        <w:t xml:space="preserve">. </w:t>
      </w:r>
      <w:r w:rsidRPr="00CA5292">
        <w:rPr>
          <w:rFonts w:ascii="Times New Roman" w:hAnsi="Times New Roman"/>
        </w:rPr>
        <w:t>Martins</w:t>
      </w:r>
      <w:r>
        <w:t xml:space="preserve"> </w:t>
      </w:r>
      <w:r w:rsidRPr="00CA5292">
        <w:rPr>
          <w:rFonts w:ascii="Times New Roman" w:hAnsi="Times New Roman"/>
        </w:rPr>
        <w:t>Press</w:t>
      </w:r>
      <w:r>
        <w:t>, 1997), 14.</w:t>
      </w:r>
    </w:p>
    <w:p w14:paraId="7AADBBB6" w14:textId="77777777" w:rsidR="005C5515" w:rsidRPr="00C372A5" w:rsidRDefault="005C5515" w:rsidP="005C5515">
      <w:pPr>
        <w:pStyle w:val="a4"/>
      </w:pPr>
      <w:r>
        <w:rPr>
          <w:rFonts w:hint="eastAsia"/>
        </w:rPr>
        <w:t>在一定程度上，科学有着客观纯粹、不受意识形态腐蚀的形象，并在一定程度上与“民主”的意识形态一致。</w:t>
      </w:r>
    </w:p>
  </w:footnote>
  <w:footnote w:id="46">
    <w:p w14:paraId="210B1408" w14:textId="77777777" w:rsidR="00DF356C" w:rsidRPr="007D1513" w:rsidRDefault="00DF356C" w:rsidP="00DF356C">
      <w:pPr>
        <w:pStyle w:val="a4"/>
      </w:pPr>
      <w:r>
        <w:rPr>
          <w:rStyle w:val="a6"/>
        </w:rPr>
        <w:footnoteRef/>
      </w:r>
      <w:r>
        <w:t xml:space="preserve"> </w:t>
      </w:r>
      <w:r w:rsidRPr="00CA5292">
        <w:rPr>
          <w:rFonts w:ascii="Times New Roman" w:hAnsi="Times New Roman"/>
        </w:rPr>
        <w:t>NSF</w:t>
      </w:r>
      <w:r w:rsidRPr="007D1513">
        <w:t xml:space="preserve"> </w:t>
      </w:r>
      <w:r w:rsidRPr="00CA5292">
        <w:rPr>
          <w:rFonts w:ascii="Times New Roman" w:hAnsi="Times New Roman"/>
        </w:rPr>
        <w:t>internal</w:t>
      </w:r>
      <w:r w:rsidRPr="007D1513">
        <w:t xml:space="preserve"> </w:t>
      </w:r>
      <w:r w:rsidRPr="00CA5292">
        <w:rPr>
          <w:rFonts w:ascii="Times New Roman" w:hAnsi="Times New Roman"/>
        </w:rPr>
        <w:t>memo</w:t>
      </w:r>
      <w:r w:rsidRPr="007D1513">
        <w:t xml:space="preserve">, 20 </w:t>
      </w:r>
      <w:r w:rsidRPr="00CA5292">
        <w:rPr>
          <w:rFonts w:ascii="Times New Roman" w:hAnsi="Times New Roman"/>
        </w:rPr>
        <w:t>June</w:t>
      </w:r>
      <w:r w:rsidRPr="007D1513">
        <w:t xml:space="preserve"> 1956, </w:t>
      </w:r>
      <w:r w:rsidRPr="00CA5292">
        <w:rPr>
          <w:rFonts w:ascii="Times New Roman" w:hAnsi="Times New Roman"/>
        </w:rPr>
        <w:t>box</w:t>
      </w:r>
      <w:r w:rsidRPr="007D1513">
        <w:t xml:space="preserve"> 21, </w:t>
      </w:r>
      <w:r w:rsidRPr="00CA5292">
        <w:rPr>
          <w:rFonts w:ascii="Times New Roman" w:hAnsi="Times New Roman"/>
        </w:rPr>
        <w:t>PCSE</w:t>
      </w:r>
      <w:r w:rsidRPr="007D1513">
        <w:t>.</w:t>
      </w:r>
    </w:p>
  </w:footnote>
  <w:footnote w:id="47">
    <w:p w14:paraId="56D6107F" w14:textId="597F4BFE" w:rsidR="00C22A16" w:rsidRPr="00C22A16" w:rsidRDefault="00C22A16">
      <w:pPr>
        <w:pStyle w:val="a4"/>
      </w:pPr>
      <w:r>
        <w:rPr>
          <w:rStyle w:val="a6"/>
        </w:rPr>
        <w:footnoteRef/>
      </w:r>
      <w:r>
        <w:t xml:space="preserve"> </w:t>
      </w:r>
      <w:r>
        <w:rPr>
          <w:rFonts w:hint="eastAsia"/>
        </w:rPr>
        <w:t>传记</w:t>
      </w:r>
    </w:p>
  </w:footnote>
  <w:footnote w:id="48">
    <w:p w14:paraId="5C4F5A2A" w14:textId="66663E9C" w:rsidR="00287C34" w:rsidRDefault="00287C34" w:rsidP="00287C34">
      <w:pPr>
        <w:pStyle w:val="a4"/>
      </w:pPr>
      <w:r>
        <w:rPr>
          <w:rStyle w:val="a6"/>
        </w:rPr>
        <w:footnoteRef/>
      </w:r>
      <w:r>
        <w:t xml:space="preserve"> </w:t>
      </w:r>
      <w:r w:rsidRPr="00CA5292">
        <w:rPr>
          <w:rFonts w:ascii="Times New Roman" w:hAnsi="Times New Roman"/>
        </w:rPr>
        <w:t>Walter</w:t>
      </w:r>
      <w:r>
        <w:t xml:space="preserve"> </w:t>
      </w:r>
      <w:r w:rsidRPr="00CA5292">
        <w:rPr>
          <w:rFonts w:ascii="Times New Roman" w:hAnsi="Times New Roman"/>
        </w:rPr>
        <w:t>C</w:t>
      </w:r>
      <w:r>
        <w:t xml:space="preserve">. </w:t>
      </w:r>
      <w:r w:rsidRPr="00CA5292">
        <w:rPr>
          <w:rFonts w:ascii="Times New Roman" w:hAnsi="Times New Roman"/>
        </w:rPr>
        <w:t>Michels</w:t>
      </w:r>
      <w:r>
        <w:t>, “</w:t>
      </w:r>
      <w:r w:rsidRPr="00CA5292">
        <w:rPr>
          <w:rFonts w:ascii="Times New Roman" w:hAnsi="Times New Roman"/>
        </w:rPr>
        <w:t>The</w:t>
      </w:r>
      <w:r>
        <w:t xml:space="preserve"> </w:t>
      </w:r>
      <w:r w:rsidRPr="00CA5292">
        <w:rPr>
          <w:rFonts w:ascii="Times New Roman" w:hAnsi="Times New Roman"/>
        </w:rPr>
        <w:t>Teaching</w:t>
      </w:r>
      <w:r>
        <w:t xml:space="preserve"> </w:t>
      </w:r>
      <w:r w:rsidRPr="00CA5292">
        <w:rPr>
          <w:rFonts w:ascii="Times New Roman" w:hAnsi="Times New Roman"/>
        </w:rPr>
        <w:t>of</w:t>
      </w:r>
      <w:r>
        <w:t xml:space="preserve"> </w:t>
      </w:r>
      <w:r w:rsidRPr="00CA5292">
        <w:rPr>
          <w:rFonts w:ascii="Times New Roman" w:hAnsi="Times New Roman"/>
        </w:rPr>
        <w:t>Elementary</w:t>
      </w:r>
      <w:r>
        <w:t xml:space="preserve"> </w:t>
      </w:r>
      <w:r w:rsidRPr="00CA5292">
        <w:rPr>
          <w:rFonts w:ascii="Times New Roman" w:hAnsi="Times New Roman"/>
        </w:rPr>
        <w:t>Physics</w:t>
      </w:r>
      <w:r>
        <w:t xml:space="preserve">,” </w:t>
      </w:r>
      <w:r w:rsidRPr="00CA5292">
        <w:rPr>
          <w:rFonts w:ascii="Times New Roman" w:hAnsi="Times New Roman"/>
        </w:rPr>
        <w:t>Scientific</w:t>
      </w:r>
      <w:r>
        <w:t xml:space="preserve"> </w:t>
      </w:r>
      <w:r w:rsidRPr="00CA5292">
        <w:rPr>
          <w:rFonts w:ascii="Times New Roman" w:hAnsi="Times New Roman"/>
        </w:rPr>
        <w:t>American</w:t>
      </w:r>
      <w:r>
        <w:t xml:space="preserve"> 198 (1958): 57–58.</w:t>
      </w:r>
    </w:p>
    <w:p w14:paraId="56648AEF" w14:textId="17641D60" w:rsidR="00EA088E" w:rsidRPr="00011C28" w:rsidRDefault="00EA088E" w:rsidP="00287C34">
      <w:pPr>
        <w:pStyle w:val="a4"/>
      </w:pPr>
      <w:r w:rsidRPr="00CA5292">
        <w:rPr>
          <w:rFonts w:ascii="Times New Roman" w:hAnsi="Times New Roman"/>
        </w:rPr>
        <w:t>This</w:t>
      </w:r>
      <w:r w:rsidRPr="00EA088E">
        <w:t xml:space="preserve"> </w:t>
      </w:r>
      <w:r w:rsidRPr="00CA5292">
        <w:rPr>
          <w:rFonts w:ascii="Times New Roman" w:hAnsi="Times New Roman"/>
        </w:rPr>
        <w:t>article</w:t>
      </w:r>
      <w:r w:rsidRPr="00EA088E">
        <w:t xml:space="preserve"> </w:t>
      </w:r>
      <w:r w:rsidRPr="00CA5292">
        <w:rPr>
          <w:rFonts w:ascii="Times New Roman" w:hAnsi="Times New Roman"/>
        </w:rPr>
        <w:t>was</w:t>
      </w:r>
      <w:r w:rsidRPr="00EA088E">
        <w:t xml:space="preserve"> </w:t>
      </w:r>
      <w:r w:rsidRPr="00CA5292">
        <w:rPr>
          <w:rFonts w:ascii="Times New Roman" w:hAnsi="Times New Roman"/>
        </w:rPr>
        <w:t>originally</w:t>
      </w:r>
      <w:r w:rsidRPr="00EA088E">
        <w:t xml:space="preserve"> </w:t>
      </w:r>
      <w:r w:rsidRPr="00CA5292">
        <w:rPr>
          <w:rFonts w:ascii="Times New Roman" w:hAnsi="Times New Roman"/>
        </w:rPr>
        <w:t>published</w:t>
      </w:r>
      <w:r w:rsidRPr="00EA088E">
        <w:t xml:space="preserve"> </w:t>
      </w:r>
      <w:r w:rsidRPr="00CA5292">
        <w:rPr>
          <w:rFonts w:ascii="Times New Roman" w:hAnsi="Times New Roman"/>
        </w:rPr>
        <w:t>with</w:t>
      </w:r>
      <w:r w:rsidRPr="00EA088E">
        <w:t xml:space="preserve"> </w:t>
      </w:r>
      <w:r w:rsidRPr="00CA5292">
        <w:rPr>
          <w:rFonts w:ascii="Times New Roman" w:hAnsi="Times New Roman"/>
        </w:rPr>
        <w:t>the</w:t>
      </w:r>
      <w:r w:rsidRPr="00EA088E">
        <w:t xml:space="preserve"> </w:t>
      </w:r>
      <w:r w:rsidRPr="00CA5292">
        <w:rPr>
          <w:rFonts w:ascii="Times New Roman" w:hAnsi="Times New Roman"/>
        </w:rPr>
        <w:t>title</w:t>
      </w:r>
      <w:r w:rsidRPr="00EA088E">
        <w:t xml:space="preserve"> “</w:t>
      </w:r>
      <w:r w:rsidRPr="00CA5292">
        <w:rPr>
          <w:rFonts w:ascii="Times New Roman" w:hAnsi="Times New Roman"/>
        </w:rPr>
        <w:t>The</w:t>
      </w:r>
      <w:r w:rsidRPr="00EA088E">
        <w:t xml:space="preserve"> </w:t>
      </w:r>
      <w:r w:rsidRPr="00CA5292">
        <w:rPr>
          <w:rFonts w:ascii="Times New Roman" w:hAnsi="Times New Roman"/>
        </w:rPr>
        <w:t>Teaching</w:t>
      </w:r>
      <w:r w:rsidRPr="00EA088E">
        <w:t xml:space="preserve"> </w:t>
      </w:r>
      <w:r w:rsidRPr="00CA5292">
        <w:rPr>
          <w:rFonts w:ascii="Times New Roman" w:hAnsi="Times New Roman"/>
        </w:rPr>
        <w:t>of</w:t>
      </w:r>
      <w:r w:rsidRPr="00EA088E">
        <w:t xml:space="preserve"> </w:t>
      </w:r>
      <w:r w:rsidRPr="00CA5292">
        <w:rPr>
          <w:rFonts w:ascii="Times New Roman" w:hAnsi="Times New Roman"/>
        </w:rPr>
        <w:t>Elementary</w:t>
      </w:r>
      <w:r w:rsidRPr="00EA088E">
        <w:t xml:space="preserve"> </w:t>
      </w:r>
      <w:r w:rsidRPr="00CA5292">
        <w:rPr>
          <w:rFonts w:ascii="Times New Roman" w:hAnsi="Times New Roman"/>
        </w:rPr>
        <w:t>Physics</w:t>
      </w:r>
      <w:r w:rsidRPr="00EA088E">
        <w:t xml:space="preserve">” </w:t>
      </w:r>
      <w:r w:rsidRPr="00CA5292">
        <w:rPr>
          <w:rFonts w:ascii="Times New Roman" w:hAnsi="Times New Roman"/>
        </w:rPr>
        <w:t>in</w:t>
      </w:r>
      <w:r w:rsidRPr="00EA088E">
        <w:t> </w:t>
      </w:r>
      <w:r w:rsidRPr="00CA5292">
        <w:rPr>
          <w:rFonts w:ascii="Times New Roman" w:hAnsi="Times New Roman"/>
        </w:rPr>
        <w:t>Scientific</w:t>
      </w:r>
      <w:r w:rsidRPr="00EA088E">
        <w:t xml:space="preserve"> </w:t>
      </w:r>
      <w:r w:rsidRPr="00CA5292">
        <w:rPr>
          <w:rFonts w:ascii="Times New Roman" w:hAnsi="Times New Roman"/>
        </w:rPr>
        <w:t>American</w:t>
      </w:r>
      <w:r w:rsidRPr="00EA088E">
        <w:t xml:space="preserve"> </w:t>
      </w:r>
      <w:r w:rsidRPr="00CA5292">
        <w:rPr>
          <w:rFonts w:ascii="Times New Roman" w:hAnsi="Times New Roman"/>
        </w:rPr>
        <w:t>Magazine</w:t>
      </w:r>
      <w:r w:rsidRPr="00EA088E">
        <w:t> </w:t>
      </w:r>
      <w:r w:rsidRPr="00CA5292">
        <w:rPr>
          <w:rFonts w:ascii="Times New Roman" w:hAnsi="Times New Roman"/>
        </w:rPr>
        <w:t>Vol</w:t>
      </w:r>
      <w:r w:rsidRPr="00EA088E">
        <w:t>. 198 </w:t>
      </w:r>
      <w:r w:rsidRPr="00CA5292">
        <w:rPr>
          <w:rFonts w:ascii="Times New Roman" w:hAnsi="Times New Roman"/>
        </w:rPr>
        <w:t>No</w:t>
      </w:r>
      <w:r w:rsidRPr="00EA088E">
        <w:t>. 4 (</w:t>
      </w:r>
      <w:r w:rsidRPr="00CA5292">
        <w:rPr>
          <w:rFonts w:ascii="Times New Roman" w:hAnsi="Times New Roman"/>
        </w:rPr>
        <w:t>April</w:t>
      </w:r>
      <w:r w:rsidRPr="00EA088E">
        <w:t xml:space="preserve"> 1958), </w:t>
      </w:r>
      <w:r w:rsidRPr="00CA5292">
        <w:rPr>
          <w:rFonts w:ascii="Times New Roman" w:hAnsi="Times New Roman"/>
        </w:rPr>
        <w:t>p</w:t>
      </w:r>
      <w:r w:rsidRPr="00EA088E">
        <w:t>. 56</w:t>
      </w:r>
    </w:p>
  </w:footnote>
  <w:footnote w:id="49">
    <w:p w14:paraId="395E0204" w14:textId="067D359E" w:rsidR="003F7714" w:rsidRPr="003F7714" w:rsidRDefault="003F7714">
      <w:pPr>
        <w:pStyle w:val="a4"/>
      </w:pPr>
      <w:r>
        <w:rPr>
          <w:rStyle w:val="a6"/>
        </w:rPr>
        <w:footnoteRef/>
      </w:r>
      <w:r>
        <w:t xml:space="preserve"> </w:t>
      </w:r>
      <w:r>
        <w:rPr>
          <w:rFonts w:hint="eastAsia"/>
        </w:rPr>
        <w:t>传记</w:t>
      </w:r>
    </w:p>
  </w:footnote>
  <w:footnote w:id="50">
    <w:p w14:paraId="57A8F41B" w14:textId="7B23DDCE" w:rsidR="004D7582" w:rsidRPr="006F1B50" w:rsidRDefault="004D7582" w:rsidP="004D7582">
      <w:pPr>
        <w:pStyle w:val="a4"/>
      </w:pPr>
      <w:r>
        <w:rPr>
          <w:rStyle w:val="a6"/>
        </w:rPr>
        <w:footnoteRef/>
      </w:r>
      <w:r>
        <w:t xml:space="preserve"> </w:t>
      </w:r>
      <w:r w:rsidRPr="00CA5292">
        <w:rPr>
          <w:rFonts w:ascii="Times New Roman" w:hAnsi="Times New Roman" w:hint="eastAsia"/>
        </w:rPr>
        <w:t>Morrison</w:t>
      </w:r>
      <w:r w:rsidR="00D96A67">
        <w:rPr>
          <w:rFonts w:hint="eastAsia"/>
        </w:rPr>
        <w:t xml:space="preserve"> </w:t>
      </w:r>
      <w:r w:rsidR="00D96A67">
        <w:rPr>
          <w:rFonts w:hint="eastAsia"/>
        </w:rPr>
        <w:t>（</w:t>
      </w:r>
      <w:r w:rsidR="00D96A67" w:rsidRPr="00CA5292">
        <w:rPr>
          <w:rFonts w:ascii="Times New Roman" w:hAnsi="Times New Roman" w:hint="eastAsia"/>
        </w:rPr>
        <w:t>ph</w:t>
      </w:r>
      <w:r w:rsidR="00D96A67">
        <w:rPr>
          <w:rFonts w:hint="eastAsia"/>
        </w:rPr>
        <w:t>）；“这些教材看起来很糟糕，但很明显我们可以做些什么……当我听到扎克提出这个问题并查看教材后，我同意高中的公立教育非常落后于时代，违背我认为对科学有益的精神“</w:t>
      </w:r>
    </w:p>
  </w:footnote>
  <w:footnote w:id="51">
    <w:p w14:paraId="1745C26B" w14:textId="1C1B12CB" w:rsidR="0028306D" w:rsidRDefault="0028306D">
      <w:pPr>
        <w:pStyle w:val="a4"/>
      </w:pPr>
      <w:r>
        <w:rPr>
          <w:rStyle w:val="a6"/>
        </w:rPr>
        <w:footnoteRef/>
      </w:r>
      <w:r>
        <w:t xml:space="preserve"> </w:t>
      </w:r>
      <w:r>
        <w:rPr>
          <w:rFonts w:hint="eastAsia"/>
        </w:rPr>
        <w:t>传记</w:t>
      </w:r>
    </w:p>
  </w:footnote>
  <w:footnote w:id="52">
    <w:p w14:paraId="17384426" w14:textId="77777777" w:rsidR="00616B59" w:rsidRDefault="00616B59" w:rsidP="00616B59">
      <w:pPr>
        <w:pStyle w:val="a4"/>
      </w:pPr>
      <w:r>
        <w:rPr>
          <w:rStyle w:val="a6"/>
        </w:rPr>
        <w:footnoteRef/>
      </w:r>
      <w:r>
        <w:t xml:space="preserve"> </w:t>
      </w:r>
      <w:r>
        <w:rPr>
          <w:rFonts w:hint="eastAsia"/>
        </w:rPr>
        <w:t>扎克传记</w:t>
      </w:r>
    </w:p>
  </w:footnote>
  <w:footnote w:id="53">
    <w:p w14:paraId="34C9ACFC" w14:textId="77777777" w:rsidR="006854C7" w:rsidRPr="00DB2124" w:rsidRDefault="006854C7" w:rsidP="006854C7">
      <w:pPr>
        <w:pStyle w:val="a4"/>
      </w:pPr>
      <w:r>
        <w:rPr>
          <w:rStyle w:val="a6"/>
        </w:rPr>
        <w:footnoteRef/>
      </w:r>
      <w:r>
        <w:t xml:space="preserve"> </w:t>
      </w:r>
      <w:r w:rsidRPr="00CA5292">
        <w:rPr>
          <w:rFonts w:ascii="Times New Roman" w:hAnsi="Times New Roman"/>
        </w:rPr>
        <w:t>M</w:t>
      </w:r>
      <w:r w:rsidRPr="00CA5292">
        <w:rPr>
          <w:rFonts w:ascii="Times New Roman" w:hAnsi="Times New Roman" w:hint="eastAsia"/>
        </w:rPr>
        <w:t>it</w:t>
      </w:r>
      <w:r>
        <w:rPr>
          <w:rFonts w:hint="eastAsia"/>
        </w:rPr>
        <w:t>校长基里安</w:t>
      </w:r>
    </w:p>
  </w:footnote>
  <w:footnote w:id="54">
    <w:p w14:paraId="2B956AE7" w14:textId="77777777" w:rsidR="00D4039D" w:rsidRPr="0069119E" w:rsidRDefault="00D4039D" w:rsidP="00D4039D">
      <w:pPr>
        <w:pStyle w:val="a4"/>
      </w:pPr>
      <w:r>
        <w:rPr>
          <w:rStyle w:val="a6"/>
        </w:rPr>
        <w:footnoteRef/>
      </w:r>
      <w:r>
        <w:t xml:space="preserve"> </w:t>
      </w:r>
      <w:r>
        <w:rPr>
          <w:rFonts w:hint="eastAsia"/>
        </w:rPr>
        <w:t>杂事、集中力量办大事、一件件小事、正事？真实的问题、事情，解决一个问题</w:t>
      </w:r>
    </w:p>
  </w:footnote>
  <w:footnote w:id="55">
    <w:p w14:paraId="33E7A9AC" w14:textId="71E2FFC0" w:rsidR="00551CDC" w:rsidRDefault="00551CDC">
      <w:pPr>
        <w:pStyle w:val="a4"/>
      </w:pPr>
      <w:r>
        <w:rPr>
          <w:rStyle w:val="a6"/>
        </w:rPr>
        <w:footnoteRef/>
      </w:r>
      <w:r>
        <w:t xml:space="preserve"> </w:t>
      </w:r>
      <w:r w:rsidRPr="00CA5292">
        <w:rPr>
          <w:rFonts w:ascii="Times New Roman" w:hAnsi="Times New Roman"/>
        </w:rPr>
        <w:t>Memorandum</w:t>
      </w:r>
      <w:r w:rsidRPr="00551CDC">
        <w:t xml:space="preserve"> </w:t>
      </w:r>
      <w:r w:rsidRPr="00CA5292">
        <w:rPr>
          <w:rFonts w:ascii="Times New Roman" w:hAnsi="Times New Roman"/>
        </w:rPr>
        <w:t>on</w:t>
      </w:r>
      <w:r w:rsidRPr="00551CDC">
        <w:t xml:space="preserve"> </w:t>
      </w:r>
      <w:r w:rsidRPr="00CA5292">
        <w:rPr>
          <w:rFonts w:ascii="Times New Roman" w:hAnsi="Times New Roman"/>
        </w:rPr>
        <w:t>Movie</w:t>
      </w:r>
      <w:r w:rsidRPr="00551CDC">
        <w:t xml:space="preserve"> </w:t>
      </w:r>
      <w:r w:rsidRPr="00CA5292">
        <w:rPr>
          <w:rFonts w:ascii="Times New Roman" w:hAnsi="Times New Roman"/>
        </w:rPr>
        <w:t>Aids</w:t>
      </w:r>
    </w:p>
  </w:footnote>
  <w:footnote w:id="56">
    <w:p w14:paraId="2472C6B5" w14:textId="6AE5BAC3" w:rsidR="00287B58" w:rsidRPr="00E91BE4" w:rsidRDefault="00287B58" w:rsidP="00287B58">
      <w:pPr>
        <w:pStyle w:val="a4"/>
      </w:pPr>
      <w:r>
        <w:rPr>
          <w:rStyle w:val="a6"/>
        </w:rPr>
        <w:footnoteRef/>
      </w:r>
      <w:r>
        <w:t xml:space="preserve"> </w:t>
      </w:r>
      <w:r w:rsidRPr="00CA5292">
        <w:rPr>
          <w:rFonts w:ascii="Times New Roman" w:hAnsi="Times New Roman"/>
        </w:rPr>
        <w:t>Discovering</w:t>
      </w:r>
      <w:r w:rsidRPr="00E91BE4">
        <w:t xml:space="preserve"> </w:t>
      </w:r>
      <w:r w:rsidRPr="00CA5292">
        <w:rPr>
          <w:rFonts w:ascii="Times New Roman" w:hAnsi="Times New Roman"/>
        </w:rPr>
        <w:t>the</w:t>
      </w:r>
      <w:r w:rsidRPr="00E91BE4">
        <w:t xml:space="preserve"> </w:t>
      </w:r>
      <w:r w:rsidRPr="00CA5292">
        <w:rPr>
          <w:rFonts w:ascii="Times New Roman" w:hAnsi="Times New Roman"/>
        </w:rPr>
        <w:t>PSSC</w:t>
      </w:r>
      <w:r w:rsidRPr="00E91BE4">
        <w:t xml:space="preserve">: </w:t>
      </w:r>
      <w:r w:rsidRPr="00CA5292">
        <w:rPr>
          <w:rFonts w:ascii="Times New Roman" w:hAnsi="Times New Roman"/>
        </w:rPr>
        <w:t>A</w:t>
      </w:r>
      <w:r w:rsidRPr="00E91BE4">
        <w:t xml:space="preserve"> </w:t>
      </w:r>
      <w:r w:rsidRPr="00CA5292">
        <w:rPr>
          <w:rFonts w:ascii="Times New Roman" w:hAnsi="Times New Roman"/>
        </w:rPr>
        <w:t>Personal</w:t>
      </w:r>
      <w:r w:rsidRPr="00E91BE4">
        <w:t xml:space="preserve"> </w:t>
      </w:r>
      <w:r w:rsidRPr="00CA5292">
        <w:rPr>
          <w:rFonts w:ascii="Times New Roman" w:hAnsi="Times New Roman"/>
        </w:rPr>
        <w:t>Memoir</w:t>
      </w:r>
      <w:r w:rsidRPr="00E91BE4">
        <w:t xml:space="preserve"> </w:t>
      </w:r>
      <w:r w:rsidRPr="00CA5292">
        <w:rPr>
          <w:rFonts w:ascii="Times New Roman" w:hAnsi="Times New Roman"/>
        </w:rPr>
        <w:t>by</w:t>
      </w:r>
      <w:r w:rsidRPr="00E91BE4">
        <w:t xml:space="preserve"> </w:t>
      </w:r>
      <w:r w:rsidRPr="00CA5292">
        <w:rPr>
          <w:rFonts w:ascii="Times New Roman" w:hAnsi="Times New Roman"/>
        </w:rPr>
        <w:t>A</w:t>
      </w:r>
      <w:r w:rsidRPr="00E91BE4">
        <w:t xml:space="preserve">. </w:t>
      </w:r>
      <w:r w:rsidRPr="00CA5292">
        <w:rPr>
          <w:rFonts w:ascii="Times New Roman" w:hAnsi="Times New Roman"/>
        </w:rPr>
        <w:t>P</w:t>
      </w:r>
      <w:r w:rsidRPr="00E91BE4">
        <w:t xml:space="preserve">. </w:t>
      </w:r>
      <w:r w:rsidRPr="00CA5292">
        <w:rPr>
          <w:rFonts w:ascii="Times New Roman" w:hAnsi="Times New Roman"/>
        </w:rPr>
        <w:t>French</w:t>
      </w:r>
      <w:r w:rsidR="004079FE">
        <w:rPr>
          <w:rFonts w:hint="eastAsia"/>
        </w:rPr>
        <w:t>；传记</w:t>
      </w:r>
    </w:p>
  </w:footnote>
  <w:footnote w:id="57">
    <w:p w14:paraId="5F4EA342" w14:textId="7F30486F" w:rsidR="00467DCA" w:rsidRDefault="00467DCA">
      <w:pPr>
        <w:pStyle w:val="a4"/>
      </w:pPr>
      <w:r>
        <w:rPr>
          <w:rStyle w:val="a6"/>
        </w:rPr>
        <w:footnoteRef/>
      </w:r>
      <w:r>
        <w:t xml:space="preserve"> </w:t>
      </w:r>
      <w:r w:rsidRPr="00467DCA">
        <w:rPr>
          <w:rFonts w:hint="eastAsia"/>
        </w:rPr>
        <w:t>任鸿隽，孙学悟</w:t>
      </w:r>
      <w:r w:rsidRPr="00467DCA">
        <w:rPr>
          <w:rFonts w:hint="eastAsia"/>
        </w:rPr>
        <w:t xml:space="preserve"> . </w:t>
      </w:r>
      <w:r w:rsidRPr="00467DCA">
        <w:rPr>
          <w:rFonts w:hint="eastAsia"/>
        </w:rPr>
        <w:t>通信</w:t>
      </w:r>
      <w:r w:rsidRPr="00467DCA">
        <w:rPr>
          <w:rFonts w:hint="eastAsia"/>
        </w:rPr>
        <w:t>[</w:t>
      </w:r>
      <w:r w:rsidRPr="00CA5292">
        <w:rPr>
          <w:rFonts w:ascii="Times New Roman" w:hAnsi="Times New Roman" w:hint="eastAsia"/>
        </w:rPr>
        <w:t>W</w:t>
      </w:r>
      <w:r w:rsidRPr="00467DCA">
        <w:rPr>
          <w:rFonts w:hint="eastAsia"/>
        </w:rPr>
        <w:t xml:space="preserve">]. </w:t>
      </w:r>
      <w:r w:rsidRPr="00467DCA">
        <w:rPr>
          <w:rFonts w:hint="eastAsia"/>
        </w:rPr>
        <w:t>现代评论，</w:t>
      </w:r>
      <w:r w:rsidRPr="00467DCA">
        <w:rPr>
          <w:rFonts w:hint="eastAsia"/>
        </w:rPr>
        <w:t>1927</w:t>
      </w:r>
      <w:r w:rsidRPr="00467DCA">
        <w:rPr>
          <w:rFonts w:hint="eastAsia"/>
        </w:rPr>
        <w:t>，（</w:t>
      </w:r>
      <w:r w:rsidRPr="00467DCA">
        <w:rPr>
          <w:rFonts w:hint="eastAsia"/>
        </w:rPr>
        <w:t>132</w:t>
      </w:r>
      <w:r w:rsidRPr="00467DCA">
        <w:rPr>
          <w:rFonts w:hint="eastAsia"/>
        </w:rPr>
        <w:t>）：</w:t>
      </w:r>
      <w:r w:rsidRPr="00467DCA">
        <w:rPr>
          <w:rFonts w:hint="eastAsia"/>
        </w:rPr>
        <w:t>19.</w:t>
      </w:r>
    </w:p>
  </w:footnote>
  <w:footnote w:id="58">
    <w:p w14:paraId="1234860A" w14:textId="77777777" w:rsidR="005B331B" w:rsidRDefault="005B331B" w:rsidP="005B331B">
      <w:pPr>
        <w:pStyle w:val="a4"/>
      </w:pPr>
      <w:r>
        <w:rPr>
          <w:rStyle w:val="a6"/>
        </w:rPr>
        <w:footnoteRef/>
      </w:r>
      <w:r>
        <w:t xml:space="preserve"> </w:t>
      </w:r>
      <w:r>
        <w:rPr>
          <w:rFonts w:hint="eastAsia"/>
        </w:rPr>
        <w:t>美国教育委员会、卡内基教学促进基金会和大学入学考试委员会在二战后不久创立的。为避免州和联邦层面考试标准化方面的政治动荡和利益冲突，美国教育考试服务中心起初作为私立的非营利组织建立（</w:t>
      </w:r>
      <w:r w:rsidRPr="00CA5292">
        <w:rPr>
          <w:rFonts w:ascii="Times New Roman" w:hAnsi="Times New Roman" w:hint="eastAsia"/>
        </w:rPr>
        <w:t>how</w:t>
      </w:r>
      <w:r>
        <w:rPr>
          <w:rFonts w:hint="eastAsia"/>
        </w:rPr>
        <w:t xml:space="preserve"> </w:t>
      </w:r>
      <w:r w:rsidRPr="00CA5292">
        <w:rPr>
          <w:rFonts w:ascii="Times New Roman" w:hAnsi="Times New Roman" w:hint="eastAsia"/>
        </w:rPr>
        <w:t>testing</w:t>
      </w:r>
      <w:r>
        <w:rPr>
          <w:rFonts w:hint="eastAsia"/>
        </w:rPr>
        <w:t xml:space="preserve"> </w:t>
      </w:r>
      <w:r w:rsidRPr="00CA5292">
        <w:rPr>
          <w:rFonts w:ascii="Times New Roman" w:hAnsi="Times New Roman" w:hint="eastAsia"/>
        </w:rPr>
        <w:t>came</w:t>
      </w:r>
      <w:r>
        <w:rPr>
          <w:rFonts w:hint="eastAsia"/>
        </w:rPr>
        <w:t xml:space="preserve"> </w:t>
      </w:r>
      <w:r w:rsidRPr="00CA5292">
        <w:rPr>
          <w:rFonts w:ascii="Times New Roman" w:hAnsi="Times New Roman" w:hint="eastAsia"/>
        </w:rPr>
        <w:t>to</w:t>
      </w:r>
      <w:r>
        <w:rPr>
          <w:rFonts w:hint="eastAsia"/>
        </w:rPr>
        <w:t xml:space="preserve"> </w:t>
      </w:r>
      <w:r w:rsidRPr="00CA5292">
        <w:rPr>
          <w:rFonts w:ascii="Times New Roman" w:hAnsi="Times New Roman" w:hint="eastAsia"/>
        </w:rPr>
        <w:t>dominate</w:t>
      </w:r>
      <w:r>
        <w:rPr>
          <w:rFonts w:hint="eastAsia"/>
        </w:rPr>
        <w:t xml:space="preserve"> </w:t>
      </w:r>
      <w:r w:rsidRPr="00CA5292">
        <w:rPr>
          <w:rFonts w:ascii="Times New Roman" w:hAnsi="Times New Roman" w:hint="eastAsia"/>
        </w:rPr>
        <w:t>American</w:t>
      </w:r>
      <w:r>
        <w:rPr>
          <w:rFonts w:hint="eastAsia"/>
        </w:rPr>
        <w:t xml:space="preserve"> </w:t>
      </w:r>
      <w:r w:rsidRPr="00CA5292">
        <w:rPr>
          <w:rFonts w:ascii="Times New Roman" w:hAnsi="Times New Roman" w:hint="eastAsia"/>
        </w:rPr>
        <w:t>schools</w:t>
      </w:r>
      <w:r>
        <w:rPr>
          <w:rFonts w:hint="eastAsia"/>
        </w:rPr>
        <w:t>：</w:t>
      </w:r>
      <w:r>
        <w:rPr>
          <w:rFonts w:hint="eastAsia"/>
        </w:rPr>
        <w:t xml:space="preserve"> </w:t>
      </w:r>
      <w:r w:rsidRPr="00CA5292">
        <w:rPr>
          <w:rFonts w:ascii="Times New Roman" w:hAnsi="Times New Roman" w:hint="eastAsia"/>
        </w:rPr>
        <w:t>the</w:t>
      </w:r>
      <w:r>
        <w:rPr>
          <w:rFonts w:hint="eastAsia"/>
        </w:rPr>
        <w:t xml:space="preserve"> </w:t>
      </w:r>
      <w:r w:rsidRPr="00CA5292">
        <w:rPr>
          <w:rFonts w:ascii="Times New Roman" w:hAnsi="Times New Roman" w:hint="eastAsia"/>
        </w:rPr>
        <w:t>history</w:t>
      </w:r>
      <w:r>
        <w:rPr>
          <w:rFonts w:hint="eastAsia"/>
        </w:rPr>
        <w:t xml:space="preserve"> </w:t>
      </w:r>
      <w:r w:rsidRPr="00CA5292">
        <w:rPr>
          <w:rFonts w:ascii="Times New Roman" w:hAnsi="Times New Roman" w:hint="eastAsia"/>
        </w:rPr>
        <w:t>of</w:t>
      </w:r>
      <w:r>
        <w:rPr>
          <w:rFonts w:hint="eastAsia"/>
        </w:rPr>
        <w:t xml:space="preserve"> </w:t>
      </w:r>
      <w:r w:rsidRPr="00CA5292">
        <w:rPr>
          <w:rFonts w:ascii="Times New Roman" w:hAnsi="Times New Roman" w:hint="eastAsia"/>
        </w:rPr>
        <w:t>educational</w:t>
      </w:r>
      <w:r>
        <w:rPr>
          <w:rFonts w:hint="eastAsia"/>
        </w:rPr>
        <w:t xml:space="preserve"> </w:t>
      </w:r>
      <w:r w:rsidRPr="00CA5292">
        <w:rPr>
          <w:rFonts w:ascii="Times New Roman" w:hAnsi="Times New Roman"/>
        </w:rPr>
        <w:t>A</w:t>
      </w:r>
      <w:r w:rsidRPr="00CA5292">
        <w:rPr>
          <w:rFonts w:ascii="Times New Roman" w:hAnsi="Times New Roman" w:hint="eastAsia"/>
        </w:rPr>
        <w:t>ssessment</w:t>
      </w:r>
      <w:r>
        <w:rPr>
          <w:rFonts w:hint="eastAsia"/>
        </w:rPr>
        <w:t>）</w:t>
      </w:r>
    </w:p>
  </w:footnote>
  <w:footnote w:id="59">
    <w:p w14:paraId="76FA5690" w14:textId="77777777" w:rsidR="00E76E6D" w:rsidRDefault="00E76E6D" w:rsidP="00E76E6D">
      <w:pPr>
        <w:pStyle w:val="a4"/>
      </w:pPr>
      <w:r>
        <w:rPr>
          <w:rStyle w:val="a6"/>
        </w:rPr>
        <w:footnoteRef/>
      </w:r>
      <w:r>
        <w:t xml:space="preserve"> </w:t>
      </w:r>
      <w:r>
        <w:rPr>
          <w:rFonts w:hint="eastAsia"/>
        </w:rPr>
        <w:t>大丈夫行事，论是非，不论利害；论顺逆，不论成败；论万世，不论一生。志之所在，气亦随之，气之所在，天地鬼神亦随之。</w:t>
      </w:r>
      <w:r>
        <w:rPr>
          <w:rFonts w:hint="eastAsia"/>
        </w:rPr>
        <w:t xml:space="preserve"> </w:t>
      </w:r>
      <w:r>
        <w:rPr>
          <w:rFonts w:hint="eastAsia"/>
        </w:rPr>
        <w:t>——黄宗羲《宋元学案》节选</w:t>
      </w:r>
    </w:p>
    <w:p w14:paraId="7CD7C5D9" w14:textId="77777777" w:rsidR="00E76E6D" w:rsidRDefault="00E76E6D" w:rsidP="00E76E6D">
      <w:pPr>
        <w:pStyle w:val="a4"/>
      </w:pPr>
    </w:p>
  </w:footnote>
  <w:footnote w:id="60">
    <w:p w14:paraId="1BCC5A67" w14:textId="77777777" w:rsidR="00AD53A3" w:rsidRPr="001E5B96" w:rsidRDefault="00AD53A3" w:rsidP="00AD53A3">
      <w:pPr>
        <w:pStyle w:val="a4"/>
      </w:pPr>
      <w:r>
        <w:rPr>
          <w:rStyle w:val="a6"/>
        </w:rPr>
        <w:footnoteRef/>
      </w:r>
      <w:r>
        <w:t xml:space="preserve"> </w:t>
      </w:r>
      <w:hyperlink r:id="rId3" w:history="1">
        <w:r w:rsidRPr="00CA5292">
          <w:rPr>
            <w:rStyle w:val="ad"/>
            <w:rFonts w:ascii="Times New Roman" w:hAnsi="Times New Roman"/>
          </w:rPr>
          <w:t>Saturday</w:t>
        </w:r>
        <w:r w:rsidRPr="001E5B96">
          <w:rPr>
            <w:rStyle w:val="ad"/>
          </w:rPr>
          <w:t xml:space="preserve"> </w:t>
        </w:r>
        <w:r w:rsidRPr="00CA5292">
          <w:rPr>
            <w:rStyle w:val="ad"/>
            <w:rFonts w:ascii="Times New Roman" w:hAnsi="Times New Roman"/>
          </w:rPr>
          <w:t>Review</w:t>
        </w:r>
        <w:r w:rsidRPr="001E5B96">
          <w:rPr>
            <w:rStyle w:val="ad"/>
          </w:rPr>
          <w:t xml:space="preserve"> 1967-09-16: </w:t>
        </w:r>
        <w:r w:rsidRPr="00CA5292">
          <w:rPr>
            <w:rStyle w:val="ad"/>
            <w:rFonts w:ascii="Times New Roman" w:hAnsi="Times New Roman"/>
          </w:rPr>
          <w:t>Vol</w:t>
        </w:r>
        <w:r w:rsidRPr="001E5B96">
          <w:rPr>
            <w:rStyle w:val="ad"/>
          </w:rPr>
          <w:t xml:space="preserve"> 50 </w:t>
        </w:r>
        <w:r w:rsidRPr="00CA5292">
          <w:rPr>
            <w:rStyle w:val="ad"/>
            <w:rFonts w:ascii="Times New Roman" w:hAnsi="Times New Roman"/>
          </w:rPr>
          <w:t>Iss</w:t>
        </w:r>
        <w:r w:rsidRPr="001E5B96">
          <w:rPr>
            <w:rStyle w:val="ad"/>
          </w:rPr>
          <w:t xml:space="preserve"> 37 : </w:t>
        </w:r>
        <w:r w:rsidRPr="00CA5292">
          <w:rPr>
            <w:rStyle w:val="ad"/>
            <w:rFonts w:ascii="Times New Roman" w:hAnsi="Times New Roman"/>
          </w:rPr>
          <w:t>Free</w:t>
        </w:r>
        <w:r w:rsidRPr="001E5B96">
          <w:rPr>
            <w:rStyle w:val="ad"/>
          </w:rPr>
          <w:t xml:space="preserve"> </w:t>
        </w:r>
        <w:r w:rsidRPr="00CA5292">
          <w:rPr>
            <w:rStyle w:val="ad"/>
            <w:rFonts w:ascii="Times New Roman" w:hAnsi="Times New Roman"/>
          </w:rPr>
          <w:t>Download</w:t>
        </w:r>
        <w:r w:rsidRPr="001E5B96">
          <w:rPr>
            <w:rStyle w:val="ad"/>
          </w:rPr>
          <w:t xml:space="preserve">, </w:t>
        </w:r>
        <w:r w:rsidRPr="00CA5292">
          <w:rPr>
            <w:rStyle w:val="ad"/>
            <w:rFonts w:ascii="Times New Roman" w:hAnsi="Times New Roman"/>
          </w:rPr>
          <w:t>Borrow</w:t>
        </w:r>
        <w:r w:rsidRPr="001E5B96">
          <w:rPr>
            <w:rStyle w:val="ad"/>
          </w:rPr>
          <w:t xml:space="preserve">, </w:t>
        </w:r>
        <w:r w:rsidRPr="00CA5292">
          <w:rPr>
            <w:rStyle w:val="ad"/>
            <w:rFonts w:ascii="Times New Roman" w:hAnsi="Times New Roman"/>
          </w:rPr>
          <w:t>and</w:t>
        </w:r>
        <w:r w:rsidRPr="001E5B96">
          <w:rPr>
            <w:rStyle w:val="ad"/>
          </w:rPr>
          <w:t xml:space="preserve"> </w:t>
        </w:r>
        <w:r w:rsidRPr="00CA5292">
          <w:rPr>
            <w:rStyle w:val="ad"/>
            <w:rFonts w:ascii="Times New Roman" w:hAnsi="Times New Roman"/>
          </w:rPr>
          <w:t>Streaming</w:t>
        </w:r>
        <w:r w:rsidRPr="001E5B96">
          <w:rPr>
            <w:rStyle w:val="ad"/>
          </w:rPr>
          <w:t xml:space="preserve"> : </w:t>
        </w:r>
        <w:r w:rsidRPr="00CA5292">
          <w:rPr>
            <w:rStyle w:val="ad"/>
            <w:rFonts w:ascii="Times New Roman" w:hAnsi="Times New Roman"/>
          </w:rPr>
          <w:t>Internet</w:t>
        </w:r>
        <w:r w:rsidRPr="001E5B96">
          <w:rPr>
            <w:rStyle w:val="ad"/>
          </w:rPr>
          <w:t xml:space="preserve"> </w:t>
        </w:r>
        <w:r w:rsidRPr="00CA5292">
          <w:rPr>
            <w:rStyle w:val="ad"/>
            <w:rFonts w:ascii="Times New Roman" w:hAnsi="Times New Roman"/>
          </w:rPr>
          <w:t>Archive</w:t>
        </w:r>
      </w:hyperlink>
      <w:r>
        <w:t xml:space="preserve"> </w:t>
      </w:r>
    </w:p>
  </w:footnote>
  <w:footnote w:id="61">
    <w:p w14:paraId="493C8285" w14:textId="77777777" w:rsidR="005748C8" w:rsidRDefault="005748C8" w:rsidP="005748C8">
      <w:pPr>
        <w:pStyle w:val="a4"/>
      </w:pPr>
      <w:r>
        <w:rPr>
          <w:rStyle w:val="a6"/>
        </w:rPr>
        <w:footnoteRef/>
      </w:r>
      <w:r>
        <w:t xml:space="preserve"> </w:t>
      </w:r>
      <w:r>
        <w:rPr>
          <w:rFonts w:hint="eastAsia"/>
        </w:rPr>
        <w:t>这一想法受到陈霜叶教授在课上所表述观点的启发。</w:t>
      </w:r>
    </w:p>
  </w:footnote>
  <w:footnote w:id="62">
    <w:p w14:paraId="366066E0" w14:textId="77777777" w:rsidR="005748C8" w:rsidRPr="00E82DA9" w:rsidRDefault="005748C8" w:rsidP="005748C8">
      <w:pPr>
        <w:pStyle w:val="a4"/>
      </w:pPr>
      <w:r>
        <w:rPr>
          <w:rStyle w:val="a6"/>
        </w:rPr>
        <w:footnoteRef/>
      </w:r>
      <w:r>
        <w:t xml:space="preserve"> </w:t>
      </w:r>
      <w:r>
        <w:rPr>
          <w:rFonts w:hint="eastAsia"/>
        </w:rPr>
        <w:t>“解释”逻辑从科学哲学（</w:t>
      </w:r>
      <w:r w:rsidRPr="00CA5292">
        <w:rPr>
          <w:rFonts w:ascii="Times New Roman" w:hAnsi="Times New Roman" w:hint="eastAsia"/>
        </w:rPr>
        <w:t>hempel</w:t>
      </w:r>
      <w:r>
        <w:t>,1965</w:t>
      </w:r>
      <w:r>
        <w:rPr>
          <w:rFonts w:hint="eastAsia"/>
        </w:rPr>
        <w:t>）的角度理解，是指解释使我们理解为什么发生该现象，也就可以在在特定环境条件和规律既定的情况下，预测将发生什么现象，因此解释的逆推就是预测。但是笔者更偏向泽利泽及其支持的历史哲学的视角去理解“解释”，即历史不是对目标现象可以重复的科学实验，而只是为了解释汇合成政府行动的人的选择提供了经验基础。因此，历史只是帮助人们注意似是而非的可能性、进行仔细分析和提出问题，但并不能提供有关政府行为的规律。这些发现可以弥补个人经验的狭隘，但不是至高无上的，关键仍是置身于现实生活中，记录事实而不是发现规律。《决策的本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35DC"/>
    <w:multiLevelType w:val="hybridMultilevel"/>
    <w:tmpl w:val="0BA03F60"/>
    <w:lvl w:ilvl="0" w:tplc="949E105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0A154DF"/>
    <w:multiLevelType w:val="hybridMultilevel"/>
    <w:tmpl w:val="25B28FD8"/>
    <w:lvl w:ilvl="0" w:tplc="4546DB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8752343"/>
    <w:multiLevelType w:val="hybridMultilevel"/>
    <w:tmpl w:val="EF16C818"/>
    <w:lvl w:ilvl="0" w:tplc="AB58D1FA">
      <w:start w:val="1"/>
      <w:numFmt w:val="japaneseCounting"/>
      <w:lvlText w:val="（%1）"/>
      <w:lvlJc w:val="left"/>
      <w:pPr>
        <w:ind w:left="1160" w:hanging="7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3EF5741"/>
    <w:multiLevelType w:val="hybridMultilevel"/>
    <w:tmpl w:val="8468169E"/>
    <w:lvl w:ilvl="0" w:tplc="CEFC37D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2AE7828"/>
    <w:multiLevelType w:val="hybridMultilevel"/>
    <w:tmpl w:val="4A9240D0"/>
    <w:lvl w:ilvl="0" w:tplc="45AC37AC">
      <w:start w:val="1"/>
      <w:numFmt w:val="japaneseCounting"/>
      <w:lvlText w:val="（%1）"/>
      <w:lvlJc w:val="left"/>
      <w:pPr>
        <w:ind w:left="1160" w:hanging="7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24F081F"/>
    <w:multiLevelType w:val="hybridMultilevel"/>
    <w:tmpl w:val="F1A0478E"/>
    <w:lvl w:ilvl="0" w:tplc="61FEBDF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D307F5F"/>
    <w:multiLevelType w:val="multilevel"/>
    <w:tmpl w:val="F1A0478E"/>
    <w:styleLink w:val="CurrentList1"/>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2009091417">
    <w:abstractNumId w:val="4"/>
  </w:num>
  <w:num w:numId="2" w16cid:durableId="19627298">
    <w:abstractNumId w:val="2"/>
  </w:num>
  <w:num w:numId="3" w16cid:durableId="938222374">
    <w:abstractNumId w:val="5"/>
  </w:num>
  <w:num w:numId="4" w16cid:durableId="1934777249">
    <w:abstractNumId w:val="3"/>
  </w:num>
  <w:num w:numId="5" w16cid:durableId="946692052">
    <w:abstractNumId w:val="6"/>
  </w:num>
  <w:num w:numId="6" w16cid:durableId="645670374">
    <w:abstractNumId w:val="1"/>
  </w:num>
  <w:num w:numId="7" w16cid:durableId="111136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33"/>
    <w:rsid w:val="000013B2"/>
    <w:rsid w:val="000042D4"/>
    <w:rsid w:val="000046F8"/>
    <w:rsid w:val="00005F78"/>
    <w:rsid w:val="00010A0E"/>
    <w:rsid w:val="00011C28"/>
    <w:rsid w:val="0001421F"/>
    <w:rsid w:val="000169DA"/>
    <w:rsid w:val="00020D84"/>
    <w:rsid w:val="00023A11"/>
    <w:rsid w:val="00023B13"/>
    <w:rsid w:val="0003113F"/>
    <w:rsid w:val="00032937"/>
    <w:rsid w:val="00033255"/>
    <w:rsid w:val="0003408C"/>
    <w:rsid w:val="0003521A"/>
    <w:rsid w:val="00036271"/>
    <w:rsid w:val="00036634"/>
    <w:rsid w:val="00042D4A"/>
    <w:rsid w:val="000458C5"/>
    <w:rsid w:val="00055C1D"/>
    <w:rsid w:val="00062106"/>
    <w:rsid w:val="00063832"/>
    <w:rsid w:val="00064BD7"/>
    <w:rsid w:val="0006745A"/>
    <w:rsid w:val="000678B6"/>
    <w:rsid w:val="00067CD3"/>
    <w:rsid w:val="00073F5F"/>
    <w:rsid w:val="00074656"/>
    <w:rsid w:val="0008076D"/>
    <w:rsid w:val="00084598"/>
    <w:rsid w:val="000860CC"/>
    <w:rsid w:val="000861C2"/>
    <w:rsid w:val="0008710F"/>
    <w:rsid w:val="000957F0"/>
    <w:rsid w:val="00095BE6"/>
    <w:rsid w:val="000960B5"/>
    <w:rsid w:val="000963F5"/>
    <w:rsid w:val="000B1266"/>
    <w:rsid w:val="000B2620"/>
    <w:rsid w:val="000B3235"/>
    <w:rsid w:val="000B5992"/>
    <w:rsid w:val="000C43DE"/>
    <w:rsid w:val="000C4C23"/>
    <w:rsid w:val="000C6598"/>
    <w:rsid w:val="000C6D5A"/>
    <w:rsid w:val="000C7F93"/>
    <w:rsid w:val="000D2AD5"/>
    <w:rsid w:val="000D2FD8"/>
    <w:rsid w:val="000D39D9"/>
    <w:rsid w:val="000D46FA"/>
    <w:rsid w:val="000E16EC"/>
    <w:rsid w:val="000E2BD8"/>
    <w:rsid w:val="000E53CC"/>
    <w:rsid w:val="000E672A"/>
    <w:rsid w:val="000F38D2"/>
    <w:rsid w:val="00101F37"/>
    <w:rsid w:val="001053DC"/>
    <w:rsid w:val="00106225"/>
    <w:rsid w:val="0010676A"/>
    <w:rsid w:val="00107CE7"/>
    <w:rsid w:val="0011183A"/>
    <w:rsid w:val="00113091"/>
    <w:rsid w:val="00113CD1"/>
    <w:rsid w:val="00114293"/>
    <w:rsid w:val="00114367"/>
    <w:rsid w:val="00126681"/>
    <w:rsid w:val="00131313"/>
    <w:rsid w:val="0013706B"/>
    <w:rsid w:val="001401B2"/>
    <w:rsid w:val="00141DC7"/>
    <w:rsid w:val="001442C9"/>
    <w:rsid w:val="00144F58"/>
    <w:rsid w:val="0014664A"/>
    <w:rsid w:val="00150B5C"/>
    <w:rsid w:val="0015583F"/>
    <w:rsid w:val="00156BE5"/>
    <w:rsid w:val="0016007F"/>
    <w:rsid w:val="00160F0B"/>
    <w:rsid w:val="00166256"/>
    <w:rsid w:val="00166A7A"/>
    <w:rsid w:val="0016755A"/>
    <w:rsid w:val="001678CD"/>
    <w:rsid w:val="001733A1"/>
    <w:rsid w:val="0017428F"/>
    <w:rsid w:val="0017484B"/>
    <w:rsid w:val="001756D9"/>
    <w:rsid w:val="001769FB"/>
    <w:rsid w:val="00176CD6"/>
    <w:rsid w:val="001821CA"/>
    <w:rsid w:val="00191F3E"/>
    <w:rsid w:val="001924AE"/>
    <w:rsid w:val="00192712"/>
    <w:rsid w:val="001A00C2"/>
    <w:rsid w:val="001A310A"/>
    <w:rsid w:val="001A3FF6"/>
    <w:rsid w:val="001A5355"/>
    <w:rsid w:val="001B34D8"/>
    <w:rsid w:val="001B6A7B"/>
    <w:rsid w:val="001B6BB8"/>
    <w:rsid w:val="001B7563"/>
    <w:rsid w:val="001C0D81"/>
    <w:rsid w:val="001C14D8"/>
    <w:rsid w:val="001C216C"/>
    <w:rsid w:val="001C25A2"/>
    <w:rsid w:val="001C79E7"/>
    <w:rsid w:val="001C7F8C"/>
    <w:rsid w:val="001D07EE"/>
    <w:rsid w:val="001D1433"/>
    <w:rsid w:val="001D2390"/>
    <w:rsid w:val="001D6A90"/>
    <w:rsid w:val="001D73AD"/>
    <w:rsid w:val="001D7D11"/>
    <w:rsid w:val="001E0D29"/>
    <w:rsid w:val="001E0DAD"/>
    <w:rsid w:val="001E128A"/>
    <w:rsid w:val="001E550A"/>
    <w:rsid w:val="001F117B"/>
    <w:rsid w:val="001F34D9"/>
    <w:rsid w:val="001F4415"/>
    <w:rsid w:val="001F620A"/>
    <w:rsid w:val="001F643F"/>
    <w:rsid w:val="0020022D"/>
    <w:rsid w:val="00200684"/>
    <w:rsid w:val="002022FC"/>
    <w:rsid w:val="00202415"/>
    <w:rsid w:val="002065D0"/>
    <w:rsid w:val="00211B77"/>
    <w:rsid w:val="0021347C"/>
    <w:rsid w:val="00214444"/>
    <w:rsid w:val="00214AE7"/>
    <w:rsid w:val="002156DF"/>
    <w:rsid w:val="00216E53"/>
    <w:rsid w:val="002202B7"/>
    <w:rsid w:val="0022057C"/>
    <w:rsid w:val="00220889"/>
    <w:rsid w:val="00220919"/>
    <w:rsid w:val="00225018"/>
    <w:rsid w:val="00226A7E"/>
    <w:rsid w:val="002277C4"/>
    <w:rsid w:val="00227AD0"/>
    <w:rsid w:val="00230B64"/>
    <w:rsid w:val="002356A0"/>
    <w:rsid w:val="00235BB4"/>
    <w:rsid w:val="002400B1"/>
    <w:rsid w:val="002402EF"/>
    <w:rsid w:val="00241DFF"/>
    <w:rsid w:val="00242270"/>
    <w:rsid w:val="002519C4"/>
    <w:rsid w:val="002544B5"/>
    <w:rsid w:val="00254514"/>
    <w:rsid w:val="0025798A"/>
    <w:rsid w:val="00264BF8"/>
    <w:rsid w:val="00274CB8"/>
    <w:rsid w:val="00275344"/>
    <w:rsid w:val="0027753B"/>
    <w:rsid w:val="00281DA2"/>
    <w:rsid w:val="00282C5D"/>
    <w:rsid w:val="0028306D"/>
    <w:rsid w:val="00285F9F"/>
    <w:rsid w:val="002879D5"/>
    <w:rsid w:val="00287B58"/>
    <w:rsid w:val="00287C34"/>
    <w:rsid w:val="0029308D"/>
    <w:rsid w:val="002940E2"/>
    <w:rsid w:val="002A0AFE"/>
    <w:rsid w:val="002A503E"/>
    <w:rsid w:val="002A6B25"/>
    <w:rsid w:val="002B1866"/>
    <w:rsid w:val="002B2EA7"/>
    <w:rsid w:val="002B5266"/>
    <w:rsid w:val="002B6277"/>
    <w:rsid w:val="002C011F"/>
    <w:rsid w:val="002C246E"/>
    <w:rsid w:val="002D2286"/>
    <w:rsid w:val="002D2B8A"/>
    <w:rsid w:val="002D3D69"/>
    <w:rsid w:val="002D4068"/>
    <w:rsid w:val="002E2052"/>
    <w:rsid w:val="002F6CAB"/>
    <w:rsid w:val="002F7855"/>
    <w:rsid w:val="00301316"/>
    <w:rsid w:val="0030283A"/>
    <w:rsid w:val="00305052"/>
    <w:rsid w:val="00305C19"/>
    <w:rsid w:val="003076F3"/>
    <w:rsid w:val="0031168E"/>
    <w:rsid w:val="0031463B"/>
    <w:rsid w:val="00315EC0"/>
    <w:rsid w:val="003179F6"/>
    <w:rsid w:val="003201CB"/>
    <w:rsid w:val="00323DFC"/>
    <w:rsid w:val="003257A9"/>
    <w:rsid w:val="003279D6"/>
    <w:rsid w:val="00330D49"/>
    <w:rsid w:val="0033460E"/>
    <w:rsid w:val="00334FBD"/>
    <w:rsid w:val="0034201D"/>
    <w:rsid w:val="0034459E"/>
    <w:rsid w:val="00345BE6"/>
    <w:rsid w:val="00345F9D"/>
    <w:rsid w:val="003472B6"/>
    <w:rsid w:val="00347302"/>
    <w:rsid w:val="003478B8"/>
    <w:rsid w:val="00351AD5"/>
    <w:rsid w:val="00353CC7"/>
    <w:rsid w:val="00354740"/>
    <w:rsid w:val="003608C9"/>
    <w:rsid w:val="0036420C"/>
    <w:rsid w:val="00367841"/>
    <w:rsid w:val="003679E4"/>
    <w:rsid w:val="00370CA3"/>
    <w:rsid w:val="00371C00"/>
    <w:rsid w:val="00373FCE"/>
    <w:rsid w:val="00376E4B"/>
    <w:rsid w:val="00377FD2"/>
    <w:rsid w:val="00380BBD"/>
    <w:rsid w:val="003823AE"/>
    <w:rsid w:val="00384766"/>
    <w:rsid w:val="0038554C"/>
    <w:rsid w:val="0039025A"/>
    <w:rsid w:val="00391624"/>
    <w:rsid w:val="003918F9"/>
    <w:rsid w:val="00392608"/>
    <w:rsid w:val="00393BE1"/>
    <w:rsid w:val="00394DF7"/>
    <w:rsid w:val="003974F4"/>
    <w:rsid w:val="003A09B4"/>
    <w:rsid w:val="003A1CB3"/>
    <w:rsid w:val="003A468A"/>
    <w:rsid w:val="003B0783"/>
    <w:rsid w:val="003B16BF"/>
    <w:rsid w:val="003B4B7D"/>
    <w:rsid w:val="003B5802"/>
    <w:rsid w:val="003D0343"/>
    <w:rsid w:val="003D0B36"/>
    <w:rsid w:val="003D5D20"/>
    <w:rsid w:val="003D7ED1"/>
    <w:rsid w:val="003E06AF"/>
    <w:rsid w:val="003E1431"/>
    <w:rsid w:val="003E20B8"/>
    <w:rsid w:val="003E2438"/>
    <w:rsid w:val="003E2EA3"/>
    <w:rsid w:val="003E3008"/>
    <w:rsid w:val="003E3AEA"/>
    <w:rsid w:val="003F0509"/>
    <w:rsid w:val="003F147F"/>
    <w:rsid w:val="003F760E"/>
    <w:rsid w:val="003F7714"/>
    <w:rsid w:val="00400CDB"/>
    <w:rsid w:val="00402F2D"/>
    <w:rsid w:val="00403758"/>
    <w:rsid w:val="00403FE5"/>
    <w:rsid w:val="0040708C"/>
    <w:rsid w:val="004079FE"/>
    <w:rsid w:val="00407E18"/>
    <w:rsid w:val="00411778"/>
    <w:rsid w:val="00411A01"/>
    <w:rsid w:val="00412CBC"/>
    <w:rsid w:val="0041345D"/>
    <w:rsid w:val="0041614E"/>
    <w:rsid w:val="0042253D"/>
    <w:rsid w:val="004277A2"/>
    <w:rsid w:val="004302B9"/>
    <w:rsid w:val="00430547"/>
    <w:rsid w:val="00431318"/>
    <w:rsid w:val="00432C36"/>
    <w:rsid w:val="0043434B"/>
    <w:rsid w:val="0043796C"/>
    <w:rsid w:val="00441933"/>
    <w:rsid w:val="00441D0E"/>
    <w:rsid w:val="00442370"/>
    <w:rsid w:val="00446276"/>
    <w:rsid w:val="0044722D"/>
    <w:rsid w:val="004476D4"/>
    <w:rsid w:val="00450A01"/>
    <w:rsid w:val="00455678"/>
    <w:rsid w:val="0045716F"/>
    <w:rsid w:val="00466A58"/>
    <w:rsid w:val="00467DCA"/>
    <w:rsid w:val="0047045B"/>
    <w:rsid w:val="00470E4B"/>
    <w:rsid w:val="004717F2"/>
    <w:rsid w:val="00472CA1"/>
    <w:rsid w:val="004740EF"/>
    <w:rsid w:val="00474790"/>
    <w:rsid w:val="00475C8F"/>
    <w:rsid w:val="00477333"/>
    <w:rsid w:val="00477FFE"/>
    <w:rsid w:val="0048079D"/>
    <w:rsid w:val="00487D3C"/>
    <w:rsid w:val="00492AD3"/>
    <w:rsid w:val="00495C06"/>
    <w:rsid w:val="004A12AC"/>
    <w:rsid w:val="004A48D8"/>
    <w:rsid w:val="004A5770"/>
    <w:rsid w:val="004A5EDE"/>
    <w:rsid w:val="004B002F"/>
    <w:rsid w:val="004B01E2"/>
    <w:rsid w:val="004B52E4"/>
    <w:rsid w:val="004C03F4"/>
    <w:rsid w:val="004C2484"/>
    <w:rsid w:val="004C249A"/>
    <w:rsid w:val="004C30E2"/>
    <w:rsid w:val="004C4391"/>
    <w:rsid w:val="004C609D"/>
    <w:rsid w:val="004D708B"/>
    <w:rsid w:val="004D7582"/>
    <w:rsid w:val="004D7593"/>
    <w:rsid w:val="004D7D04"/>
    <w:rsid w:val="004E14BD"/>
    <w:rsid w:val="004E22A7"/>
    <w:rsid w:val="004F3E4D"/>
    <w:rsid w:val="004F6F87"/>
    <w:rsid w:val="00500332"/>
    <w:rsid w:val="005020BB"/>
    <w:rsid w:val="00502EE3"/>
    <w:rsid w:val="00503FE8"/>
    <w:rsid w:val="00504D01"/>
    <w:rsid w:val="00504FB6"/>
    <w:rsid w:val="00505B4D"/>
    <w:rsid w:val="00513ED1"/>
    <w:rsid w:val="00513F96"/>
    <w:rsid w:val="00520D44"/>
    <w:rsid w:val="00525469"/>
    <w:rsid w:val="005338C5"/>
    <w:rsid w:val="00533C60"/>
    <w:rsid w:val="00533FC5"/>
    <w:rsid w:val="00535A1F"/>
    <w:rsid w:val="00537EEA"/>
    <w:rsid w:val="00542139"/>
    <w:rsid w:val="00544965"/>
    <w:rsid w:val="005450D5"/>
    <w:rsid w:val="00545657"/>
    <w:rsid w:val="00550489"/>
    <w:rsid w:val="00551459"/>
    <w:rsid w:val="00551CDC"/>
    <w:rsid w:val="00553111"/>
    <w:rsid w:val="005564B2"/>
    <w:rsid w:val="00561A6C"/>
    <w:rsid w:val="00565332"/>
    <w:rsid w:val="005700A3"/>
    <w:rsid w:val="005721E0"/>
    <w:rsid w:val="00573761"/>
    <w:rsid w:val="005748C8"/>
    <w:rsid w:val="00576BC1"/>
    <w:rsid w:val="00583528"/>
    <w:rsid w:val="00584FEC"/>
    <w:rsid w:val="005865BF"/>
    <w:rsid w:val="0059130D"/>
    <w:rsid w:val="005946F8"/>
    <w:rsid w:val="005972AC"/>
    <w:rsid w:val="005A0546"/>
    <w:rsid w:val="005A2F12"/>
    <w:rsid w:val="005A5306"/>
    <w:rsid w:val="005B0FA4"/>
    <w:rsid w:val="005B331B"/>
    <w:rsid w:val="005B3FDB"/>
    <w:rsid w:val="005B4029"/>
    <w:rsid w:val="005B74E3"/>
    <w:rsid w:val="005B771B"/>
    <w:rsid w:val="005B7B21"/>
    <w:rsid w:val="005C5515"/>
    <w:rsid w:val="005C5C01"/>
    <w:rsid w:val="005C608E"/>
    <w:rsid w:val="005C6A5F"/>
    <w:rsid w:val="005D0387"/>
    <w:rsid w:val="005D087F"/>
    <w:rsid w:val="005D2657"/>
    <w:rsid w:val="005D2FF1"/>
    <w:rsid w:val="005D7938"/>
    <w:rsid w:val="005E0760"/>
    <w:rsid w:val="005E2C57"/>
    <w:rsid w:val="005E4835"/>
    <w:rsid w:val="005E4859"/>
    <w:rsid w:val="005E7228"/>
    <w:rsid w:val="005E7316"/>
    <w:rsid w:val="005E773A"/>
    <w:rsid w:val="005F111F"/>
    <w:rsid w:val="005F29B0"/>
    <w:rsid w:val="005F385D"/>
    <w:rsid w:val="005F7E2F"/>
    <w:rsid w:val="006008E8"/>
    <w:rsid w:val="00603748"/>
    <w:rsid w:val="00603BFD"/>
    <w:rsid w:val="00605D23"/>
    <w:rsid w:val="006062A7"/>
    <w:rsid w:val="006114C3"/>
    <w:rsid w:val="006117B8"/>
    <w:rsid w:val="00616B59"/>
    <w:rsid w:val="00616F17"/>
    <w:rsid w:val="006173C9"/>
    <w:rsid w:val="0062103F"/>
    <w:rsid w:val="00623F93"/>
    <w:rsid w:val="00626632"/>
    <w:rsid w:val="00637D5A"/>
    <w:rsid w:val="00642F8F"/>
    <w:rsid w:val="006450F4"/>
    <w:rsid w:val="006455F7"/>
    <w:rsid w:val="006459D1"/>
    <w:rsid w:val="00646237"/>
    <w:rsid w:val="00647ACB"/>
    <w:rsid w:val="00650D49"/>
    <w:rsid w:val="00652401"/>
    <w:rsid w:val="0066632E"/>
    <w:rsid w:val="00666BAE"/>
    <w:rsid w:val="006728CF"/>
    <w:rsid w:val="0067422A"/>
    <w:rsid w:val="006744B8"/>
    <w:rsid w:val="00674875"/>
    <w:rsid w:val="00675310"/>
    <w:rsid w:val="006767BC"/>
    <w:rsid w:val="00676D37"/>
    <w:rsid w:val="00676F36"/>
    <w:rsid w:val="00680702"/>
    <w:rsid w:val="00683FFA"/>
    <w:rsid w:val="006854C7"/>
    <w:rsid w:val="0068615B"/>
    <w:rsid w:val="006862C0"/>
    <w:rsid w:val="0069119E"/>
    <w:rsid w:val="00691406"/>
    <w:rsid w:val="006930A8"/>
    <w:rsid w:val="00693245"/>
    <w:rsid w:val="00694958"/>
    <w:rsid w:val="00697411"/>
    <w:rsid w:val="006A1C6B"/>
    <w:rsid w:val="006A5DA0"/>
    <w:rsid w:val="006A692E"/>
    <w:rsid w:val="006B1E3B"/>
    <w:rsid w:val="006B4FF8"/>
    <w:rsid w:val="006B696A"/>
    <w:rsid w:val="006C0ED4"/>
    <w:rsid w:val="006C2FD5"/>
    <w:rsid w:val="006C3FBA"/>
    <w:rsid w:val="006C446C"/>
    <w:rsid w:val="006C731A"/>
    <w:rsid w:val="006D08F2"/>
    <w:rsid w:val="006D0E27"/>
    <w:rsid w:val="006D276E"/>
    <w:rsid w:val="006D2EF6"/>
    <w:rsid w:val="006D329D"/>
    <w:rsid w:val="006D410D"/>
    <w:rsid w:val="006D4251"/>
    <w:rsid w:val="006E204E"/>
    <w:rsid w:val="006E37E9"/>
    <w:rsid w:val="006E3EB7"/>
    <w:rsid w:val="006E6128"/>
    <w:rsid w:val="006F1973"/>
    <w:rsid w:val="006F1B50"/>
    <w:rsid w:val="006F23B9"/>
    <w:rsid w:val="006F25A4"/>
    <w:rsid w:val="006F348C"/>
    <w:rsid w:val="006F3816"/>
    <w:rsid w:val="006F68A0"/>
    <w:rsid w:val="007016FD"/>
    <w:rsid w:val="00703BA2"/>
    <w:rsid w:val="007055BC"/>
    <w:rsid w:val="00707A9F"/>
    <w:rsid w:val="00710B6F"/>
    <w:rsid w:val="00714C97"/>
    <w:rsid w:val="00716064"/>
    <w:rsid w:val="0072399A"/>
    <w:rsid w:val="007248BB"/>
    <w:rsid w:val="00732390"/>
    <w:rsid w:val="00734757"/>
    <w:rsid w:val="007350C7"/>
    <w:rsid w:val="00735712"/>
    <w:rsid w:val="007378A1"/>
    <w:rsid w:val="00744AA7"/>
    <w:rsid w:val="00747D31"/>
    <w:rsid w:val="00753F0E"/>
    <w:rsid w:val="0075762C"/>
    <w:rsid w:val="00763E03"/>
    <w:rsid w:val="007642A0"/>
    <w:rsid w:val="007717DE"/>
    <w:rsid w:val="00772294"/>
    <w:rsid w:val="00772C14"/>
    <w:rsid w:val="0077691E"/>
    <w:rsid w:val="007775C2"/>
    <w:rsid w:val="00777A1B"/>
    <w:rsid w:val="00780565"/>
    <w:rsid w:val="007817AD"/>
    <w:rsid w:val="00785230"/>
    <w:rsid w:val="007870BE"/>
    <w:rsid w:val="007917FA"/>
    <w:rsid w:val="007923C4"/>
    <w:rsid w:val="00796F0B"/>
    <w:rsid w:val="0079744E"/>
    <w:rsid w:val="00797597"/>
    <w:rsid w:val="007A0497"/>
    <w:rsid w:val="007A34B2"/>
    <w:rsid w:val="007A58EF"/>
    <w:rsid w:val="007A7B74"/>
    <w:rsid w:val="007B14E4"/>
    <w:rsid w:val="007B24EC"/>
    <w:rsid w:val="007B3438"/>
    <w:rsid w:val="007B4314"/>
    <w:rsid w:val="007B5213"/>
    <w:rsid w:val="007B5D7A"/>
    <w:rsid w:val="007B704B"/>
    <w:rsid w:val="007B7FA7"/>
    <w:rsid w:val="007C5B12"/>
    <w:rsid w:val="007D25A8"/>
    <w:rsid w:val="007D4B73"/>
    <w:rsid w:val="007D4BD2"/>
    <w:rsid w:val="007D5622"/>
    <w:rsid w:val="007D6BF8"/>
    <w:rsid w:val="007D6F56"/>
    <w:rsid w:val="007E2D60"/>
    <w:rsid w:val="007E3E90"/>
    <w:rsid w:val="007E732A"/>
    <w:rsid w:val="007F1B3D"/>
    <w:rsid w:val="007F4418"/>
    <w:rsid w:val="007F7C56"/>
    <w:rsid w:val="00803031"/>
    <w:rsid w:val="008064F4"/>
    <w:rsid w:val="008132FD"/>
    <w:rsid w:val="008243D6"/>
    <w:rsid w:val="008261F9"/>
    <w:rsid w:val="00827073"/>
    <w:rsid w:val="0083433C"/>
    <w:rsid w:val="008359E8"/>
    <w:rsid w:val="008365FE"/>
    <w:rsid w:val="00836D90"/>
    <w:rsid w:val="00836E77"/>
    <w:rsid w:val="0083728B"/>
    <w:rsid w:val="008447B4"/>
    <w:rsid w:val="008503D0"/>
    <w:rsid w:val="00853FA8"/>
    <w:rsid w:val="00854E31"/>
    <w:rsid w:val="00855475"/>
    <w:rsid w:val="00855495"/>
    <w:rsid w:val="008573AE"/>
    <w:rsid w:val="00860A89"/>
    <w:rsid w:val="0086585A"/>
    <w:rsid w:val="008665BA"/>
    <w:rsid w:val="00866BD0"/>
    <w:rsid w:val="00871EA4"/>
    <w:rsid w:val="008729A3"/>
    <w:rsid w:val="00872FA8"/>
    <w:rsid w:val="00875749"/>
    <w:rsid w:val="00875FF3"/>
    <w:rsid w:val="00876224"/>
    <w:rsid w:val="00876C6A"/>
    <w:rsid w:val="008772BF"/>
    <w:rsid w:val="00882FE3"/>
    <w:rsid w:val="00890384"/>
    <w:rsid w:val="008908AA"/>
    <w:rsid w:val="00890BD0"/>
    <w:rsid w:val="008911EF"/>
    <w:rsid w:val="00892DF2"/>
    <w:rsid w:val="0089394B"/>
    <w:rsid w:val="008956B3"/>
    <w:rsid w:val="008A0B6A"/>
    <w:rsid w:val="008A222A"/>
    <w:rsid w:val="008A6DC0"/>
    <w:rsid w:val="008A7093"/>
    <w:rsid w:val="008B4067"/>
    <w:rsid w:val="008B77CF"/>
    <w:rsid w:val="008B7F2C"/>
    <w:rsid w:val="008C4AA4"/>
    <w:rsid w:val="008C7ED6"/>
    <w:rsid w:val="008D3AC9"/>
    <w:rsid w:val="008D6BCA"/>
    <w:rsid w:val="008E40FE"/>
    <w:rsid w:val="008F1B2D"/>
    <w:rsid w:val="008F2DEB"/>
    <w:rsid w:val="008F2E65"/>
    <w:rsid w:val="008F6BAA"/>
    <w:rsid w:val="008F6EFC"/>
    <w:rsid w:val="00902797"/>
    <w:rsid w:val="00904735"/>
    <w:rsid w:val="0090704B"/>
    <w:rsid w:val="00907469"/>
    <w:rsid w:val="00907E69"/>
    <w:rsid w:val="00913475"/>
    <w:rsid w:val="00914E65"/>
    <w:rsid w:val="00915461"/>
    <w:rsid w:val="00920509"/>
    <w:rsid w:val="00920A8B"/>
    <w:rsid w:val="00922CFB"/>
    <w:rsid w:val="00923877"/>
    <w:rsid w:val="00927091"/>
    <w:rsid w:val="0093345A"/>
    <w:rsid w:val="0093552B"/>
    <w:rsid w:val="00937E65"/>
    <w:rsid w:val="0094074B"/>
    <w:rsid w:val="00940BE9"/>
    <w:rsid w:val="00941CEE"/>
    <w:rsid w:val="0094288B"/>
    <w:rsid w:val="00945FBE"/>
    <w:rsid w:val="0095479F"/>
    <w:rsid w:val="00954C6C"/>
    <w:rsid w:val="00955276"/>
    <w:rsid w:val="00956F80"/>
    <w:rsid w:val="00964012"/>
    <w:rsid w:val="00965B0A"/>
    <w:rsid w:val="0096743A"/>
    <w:rsid w:val="00967E99"/>
    <w:rsid w:val="0097099A"/>
    <w:rsid w:val="00971A29"/>
    <w:rsid w:val="00972156"/>
    <w:rsid w:val="00975341"/>
    <w:rsid w:val="009761D7"/>
    <w:rsid w:val="00981F31"/>
    <w:rsid w:val="00985A7A"/>
    <w:rsid w:val="00987BFA"/>
    <w:rsid w:val="00991143"/>
    <w:rsid w:val="00997A6F"/>
    <w:rsid w:val="009A037D"/>
    <w:rsid w:val="009A0D0F"/>
    <w:rsid w:val="009A2460"/>
    <w:rsid w:val="009A2CBD"/>
    <w:rsid w:val="009A609E"/>
    <w:rsid w:val="009A7A4B"/>
    <w:rsid w:val="009B046B"/>
    <w:rsid w:val="009B25D8"/>
    <w:rsid w:val="009B4551"/>
    <w:rsid w:val="009B4E89"/>
    <w:rsid w:val="009B5AB6"/>
    <w:rsid w:val="009B5EC1"/>
    <w:rsid w:val="009B6E1B"/>
    <w:rsid w:val="009B786A"/>
    <w:rsid w:val="009C1279"/>
    <w:rsid w:val="009C609C"/>
    <w:rsid w:val="009D0880"/>
    <w:rsid w:val="009D1CDD"/>
    <w:rsid w:val="009D60D2"/>
    <w:rsid w:val="009D6C4F"/>
    <w:rsid w:val="009E13CB"/>
    <w:rsid w:val="009E2310"/>
    <w:rsid w:val="009E45AC"/>
    <w:rsid w:val="009E5BAF"/>
    <w:rsid w:val="009E5E66"/>
    <w:rsid w:val="009F2C35"/>
    <w:rsid w:val="009F3F90"/>
    <w:rsid w:val="00A03B94"/>
    <w:rsid w:val="00A06880"/>
    <w:rsid w:val="00A124FC"/>
    <w:rsid w:val="00A14C22"/>
    <w:rsid w:val="00A159B4"/>
    <w:rsid w:val="00A168CB"/>
    <w:rsid w:val="00A17034"/>
    <w:rsid w:val="00A17791"/>
    <w:rsid w:val="00A22459"/>
    <w:rsid w:val="00A229F6"/>
    <w:rsid w:val="00A23A45"/>
    <w:rsid w:val="00A247F2"/>
    <w:rsid w:val="00A27FB9"/>
    <w:rsid w:val="00A33017"/>
    <w:rsid w:val="00A33A71"/>
    <w:rsid w:val="00A365D1"/>
    <w:rsid w:val="00A36F16"/>
    <w:rsid w:val="00A3700A"/>
    <w:rsid w:val="00A37AA4"/>
    <w:rsid w:val="00A37C8C"/>
    <w:rsid w:val="00A414EF"/>
    <w:rsid w:val="00A42BF8"/>
    <w:rsid w:val="00A43083"/>
    <w:rsid w:val="00A44DB2"/>
    <w:rsid w:val="00A44EB4"/>
    <w:rsid w:val="00A47A03"/>
    <w:rsid w:val="00A6074F"/>
    <w:rsid w:val="00A61750"/>
    <w:rsid w:val="00A6270B"/>
    <w:rsid w:val="00A70BDE"/>
    <w:rsid w:val="00A718C1"/>
    <w:rsid w:val="00A72912"/>
    <w:rsid w:val="00A75A68"/>
    <w:rsid w:val="00A80E52"/>
    <w:rsid w:val="00A84274"/>
    <w:rsid w:val="00A87C02"/>
    <w:rsid w:val="00A87E99"/>
    <w:rsid w:val="00A87F5A"/>
    <w:rsid w:val="00A90470"/>
    <w:rsid w:val="00AA52DE"/>
    <w:rsid w:val="00AB124A"/>
    <w:rsid w:val="00AB1733"/>
    <w:rsid w:val="00AB2F64"/>
    <w:rsid w:val="00AB328D"/>
    <w:rsid w:val="00AB4B8A"/>
    <w:rsid w:val="00AB4DC6"/>
    <w:rsid w:val="00AB6DD9"/>
    <w:rsid w:val="00AC44A9"/>
    <w:rsid w:val="00AC53D2"/>
    <w:rsid w:val="00AC6279"/>
    <w:rsid w:val="00AC6CC4"/>
    <w:rsid w:val="00AD0D35"/>
    <w:rsid w:val="00AD2761"/>
    <w:rsid w:val="00AD53A3"/>
    <w:rsid w:val="00AD7A44"/>
    <w:rsid w:val="00AE3EAC"/>
    <w:rsid w:val="00AE76E5"/>
    <w:rsid w:val="00AF0386"/>
    <w:rsid w:val="00AF29BC"/>
    <w:rsid w:val="00AF3524"/>
    <w:rsid w:val="00AF4BB8"/>
    <w:rsid w:val="00B03B0B"/>
    <w:rsid w:val="00B03E2E"/>
    <w:rsid w:val="00B03FD7"/>
    <w:rsid w:val="00B05D52"/>
    <w:rsid w:val="00B073B6"/>
    <w:rsid w:val="00B141CB"/>
    <w:rsid w:val="00B14DCC"/>
    <w:rsid w:val="00B16218"/>
    <w:rsid w:val="00B20158"/>
    <w:rsid w:val="00B23154"/>
    <w:rsid w:val="00B23B3B"/>
    <w:rsid w:val="00B245BB"/>
    <w:rsid w:val="00B24EFA"/>
    <w:rsid w:val="00B268D6"/>
    <w:rsid w:val="00B34113"/>
    <w:rsid w:val="00B350CE"/>
    <w:rsid w:val="00B40119"/>
    <w:rsid w:val="00B404C2"/>
    <w:rsid w:val="00B42848"/>
    <w:rsid w:val="00B43AFE"/>
    <w:rsid w:val="00B4459C"/>
    <w:rsid w:val="00B46738"/>
    <w:rsid w:val="00B47370"/>
    <w:rsid w:val="00B47432"/>
    <w:rsid w:val="00B47876"/>
    <w:rsid w:val="00B47994"/>
    <w:rsid w:val="00B50A6B"/>
    <w:rsid w:val="00B51723"/>
    <w:rsid w:val="00B62BDD"/>
    <w:rsid w:val="00B62EBD"/>
    <w:rsid w:val="00B64EDF"/>
    <w:rsid w:val="00B67BDD"/>
    <w:rsid w:val="00B701E1"/>
    <w:rsid w:val="00B712E2"/>
    <w:rsid w:val="00B731D3"/>
    <w:rsid w:val="00B74094"/>
    <w:rsid w:val="00B7462B"/>
    <w:rsid w:val="00B756DE"/>
    <w:rsid w:val="00B80ADC"/>
    <w:rsid w:val="00B83367"/>
    <w:rsid w:val="00B84BD6"/>
    <w:rsid w:val="00B86F8C"/>
    <w:rsid w:val="00B87ECC"/>
    <w:rsid w:val="00B9346D"/>
    <w:rsid w:val="00B95745"/>
    <w:rsid w:val="00B96205"/>
    <w:rsid w:val="00B96D9B"/>
    <w:rsid w:val="00B96DC2"/>
    <w:rsid w:val="00BA1218"/>
    <w:rsid w:val="00BA6145"/>
    <w:rsid w:val="00BB22B4"/>
    <w:rsid w:val="00BC1E1C"/>
    <w:rsid w:val="00BC33F3"/>
    <w:rsid w:val="00BC36F8"/>
    <w:rsid w:val="00BC5EE4"/>
    <w:rsid w:val="00BC79C2"/>
    <w:rsid w:val="00BD1D11"/>
    <w:rsid w:val="00BD1EDA"/>
    <w:rsid w:val="00BD2BD2"/>
    <w:rsid w:val="00BD595E"/>
    <w:rsid w:val="00BD6522"/>
    <w:rsid w:val="00BD71C1"/>
    <w:rsid w:val="00BD78AA"/>
    <w:rsid w:val="00BD7C55"/>
    <w:rsid w:val="00BE2EF9"/>
    <w:rsid w:val="00BE5A9A"/>
    <w:rsid w:val="00BF0237"/>
    <w:rsid w:val="00BF02C7"/>
    <w:rsid w:val="00BF0D5F"/>
    <w:rsid w:val="00BF1873"/>
    <w:rsid w:val="00BF5DC1"/>
    <w:rsid w:val="00C02A0E"/>
    <w:rsid w:val="00C049E9"/>
    <w:rsid w:val="00C11766"/>
    <w:rsid w:val="00C1321A"/>
    <w:rsid w:val="00C1379A"/>
    <w:rsid w:val="00C14353"/>
    <w:rsid w:val="00C177D9"/>
    <w:rsid w:val="00C22A16"/>
    <w:rsid w:val="00C22AA8"/>
    <w:rsid w:val="00C26C07"/>
    <w:rsid w:val="00C27345"/>
    <w:rsid w:val="00C27B01"/>
    <w:rsid w:val="00C31526"/>
    <w:rsid w:val="00C31967"/>
    <w:rsid w:val="00C327AE"/>
    <w:rsid w:val="00C3312F"/>
    <w:rsid w:val="00C34B80"/>
    <w:rsid w:val="00C36F60"/>
    <w:rsid w:val="00C40CA0"/>
    <w:rsid w:val="00C4156C"/>
    <w:rsid w:val="00C42596"/>
    <w:rsid w:val="00C43A59"/>
    <w:rsid w:val="00C532E0"/>
    <w:rsid w:val="00C538FD"/>
    <w:rsid w:val="00C543A3"/>
    <w:rsid w:val="00C5462D"/>
    <w:rsid w:val="00C549C8"/>
    <w:rsid w:val="00C5721B"/>
    <w:rsid w:val="00C62424"/>
    <w:rsid w:val="00C6746F"/>
    <w:rsid w:val="00C67FC1"/>
    <w:rsid w:val="00C704EC"/>
    <w:rsid w:val="00C72B1D"/>
    <w:rsid w:val="00C81B27"/>
    <w:rsid w:val="00C93CAA"/>
    <w:rsid w:val="00C94B22"/>
    <w:rsid w:val="00C94C56"/>
    <w:rsid w:val="00C96692"/>
    <w:rsid w:val="00C969F8"/>
    <w:rsid w:val="00CA0CE3"/>
    <w:rsid w:val="00CA17CF"/>
    <w:rsid w:val="00CA25DF"/>
    <w:rsid w:val="00CA2E38"/>
    <w:rsid w:val="00CA3CF9"/>
    <w:rsid w:val="00CA5292"/>
    <w:rsid w:val="00CA6948"/>
    <w:rsid w:val="00CB0756"/>
    <w:rsid w:val="00CB435C"/>
    <w:rsid w:val="00CC01D8"/>
    <w:rsid w:val="00CC080E"/>
    <w:rsid w:val="00CC1303"/>
    <w:rsid w:val="00CC74AE"/>
    <w:rsid w:val="00CD3F97"/>
    <w:rsid w:val="00CD59CB"/>
    <w:rsid w:val="00CD6DD2"/>
    <w:rsid w:val="00CE3B21"/>
    <w:rsid w:val="00CE622E"/>
    <w:rsid w:val="00CF068F"/>
    <w:rsid w:val="00CF1358"/>
    <w:rsid w:val="00CF1C1E"/>
    <w:rsid w:val="00CF4A52"/>
    <w:rsid w:val="00CF58D0"/>
    <w:rsid w:val="00CF64F1"/>
    <w:rsid w:val="00D0033B"/>
    <w:rsid w:val="00D00EB1"/>
    <w:rsid w:val="00D04A94"/>
    <w:rsid w:val="00D04DF7"/>
    <w:rsid w:val="00D072D1"/>
    <w:rsid w:val="00D115A4"/>
    <w:rsid w:val="00D11781"/>
    <w:rsid w:val="00D11B79"/>
    <w:rsid w:val="00D22ABF"/>
    <w:rsid w:val="00D23BBE"/>
    <w:rsid w:val="00D25B3B"/>
    <w:rsid w:val="00D30770"/>
    <w:rsid w:val="00D317BC"/>
    <w:rsid w:val="00D32BC1"/>
    <w:rsid w:val="00D32C6D"/>
    <w:rsid w:val="00D35E78"/>
    <w:rsid w:val="00D36C88"/>
    <w:rsid w:val="00D3778E"/>
    <w:rsid w:val="00D4039D"/>
    <w:rsid w:val="00D41ACB"/>
    <w:rsid w:val="00D5047D"/>
    <w:rsid w:val="00D50A79"/>
    <w:rsid w:val="00D50E7A"/>
    <w:rsid w:val="00D511D3"/>
    <w:rsid w:val="00D512D2"/>
    <w:rsid w:val="00D56605"/>
    <w:rsid w:val="00D601C8"/>
    <w:rsid w:val="00D60AFE"/>
    <w:rsid w:val="00D623C1"/>
    <w:rsid w:val="00D636E8"/>
    <w:rsid w:val="00D63C1B"/>
    <w:rsid w:val="00D65229"/>
    <w:rsid w:val="00D65BEA"/>
    <w:rsid w:val="00D66645"/>
    <w:rsid w:val="00D67B35"/>
    <w:rsid w:val="00D70B54"/>
    <w:rsid w:val="00D71861"/>
    <w:rsid w:val="00D730CF"/>
    <w:rsid w:val="00D73DE5"/>
    <w:rsid w:val="00D7505D"/>
    <w:rsid w:val="00D77B61"/>
    <w:rsid w:val="00D80D48"/>
    <w:rsid w:val="00D82677"/>
    <w:rsid w:val="00D87D25"/>
    <w:rsid w:val="00D87E42"/>
    <w:rsid w:val="00D92F9B"/>
    <w:rsid w:val="00D93604"/>
    <w:rsid w:val="00D952DF"/>
    <w:rsid w:val="00D954A1"/>
    <w:rsid w:val="00D96A67"/>
    <w:rsid w:val="00DA1218"/>
    <w:rsid w:val="00DA2456"/>
    <w:rsid w:val="00DA2A6F"/>
    <w:rsid w:val="00DA399D"/>
    <w:rsid w:val="00DA600A"/>
    <w:rsid w:val="00DA7799"/>
    <w:rsid w:val="00DB2124"/>
    <w:rsid w:val="00DB2882"/>
    <w:rsid w:val="00DB2E86"/>
    <w:rsid w:val="00DB528C"/>
    <w:rsid w:val="00DC168D"/>
    <w:rsid w:val="00DC1CF8"/>
    <w:rsid w:val="00DC1EE1"/>
    <w:rsid w:val="00DC2BCC"/>
    <w:rsid w:val="00DC41BC"/>
    <w:rsid w:val="00DD0FBD"/>
    <w:rsid w:val="00DD6560"/>
    <w:rsid w:val="00DD741C"/>
    <w:rsid w:val="00DE073D"/>
    <w:rsid w:val="00DE34AA"/>
    <w:rsid w:val="00DE59FE"/>
    <w:rsid w:val="00DF356C"/>
    <w:rsid w:val="00DF3996"/>
    <w:rsid w:val="00DF75AF"/>
    <w:rsid w:val="00E007CD"/>
    <w:rsid w:val="00E1170C"/>
    <w:rsid w:val="00E11C49"/>
    <w:rsid w:val="00E1469C"/>
    <w:rsid w:val="00E14D55"/>
    <w:rsid w:val="00E15253"/>
    <w:rsid w:val="00E15BCD"/>
    <w:rsid w:val="00E17256"/>
    <w:rsid w:val="00E34FB2"/>
    <w:rsid w:val="00E35094"/>
    <w:rsid w:val="00E35F3B"/>
    <w:rsid w:val="00E37324"/>
    <w:rsid w:val="00E41D53"/>
    <w:rsid w:val="00E44CE3"/>
    <w:rsid w:val="00E4535A"/>
    <w:rsid w:val="00E457F3"/>
    <w:rsid w:val="00E46272"/>
    <w:rsid w:val="00E50862"/>
    <w:rsid w:val="00E53013"/>
    <w:rsid w:val="00E53C8B"/>
    <w:rsid w:val="00E546F4"/>
    <w:rsid w:val="00E61B83"/>
    <w:rsid w:val="00E64A43"/>
    <w:rsid w:val="00E67D4F"/>
    <w:rsid w:val="00E71421"/>
    <w:rsid w:val="00E7392D"/>
    <w:rsid w:val="00E76E6D"/>
    <w:rsid w:val="00E81105"/>
    <w:rsid w:val="00E8456E"/>
    <w:rsid w:val="00E8457C"/>
    <w:rsid w:val="00E869EC"/>
    <w:rsid w:val="00E904CC"/>
    <w:rsid w:val="00E90E12"/>
    <w:rsid w:val="00E938D3"/>
    <w:rsid w:val="00E94412"/>
    <w:rsid w:val="00E9476A"/>
    <w:rsid w:val="00E94B74"/>
    <w:rsid w:val="00E96236"/>
    <w:rsid w:val="00E96EE7"/>
    <w:rsid w:val="00EA088E"/>
    <w:rsid w:val="00EA4644"/>
    <w:rsid w:val="00EA57DA"/>
    <w:rsid w:val="00EA6008"/>
    <w:rsid w:val="00EA6541"/>
    <w:rsid w:val="00EA6BDD"/>
    <w:rsid w:val="00EA7487"/>
    <w:rsid w:val="00EB376D"/>
    <w:rsid w:val="00EB4E87"/>
    <w:rsid w:val="00EB5AA5"/>
    <w:rsid w:val="00EB6BE0"/>
    <w:rsid w:val="00EC0FF5"/>
    <w:rsid w:val="00EC18BD"/>
    <w:rsid w:val="00EC1F3A"/>
    <w:rsid w:val="00EC24FB"/>
    <w:rsid w:val="00EC3FB0"/>
    <w:rsid w:val="00EC77A3"/>
    <w:rsid w:val="00ED1489"/>
    <w:rsid w:val="00ED2950"/>
    <w:rsid w:val="00ED3B79"/>
    <w:rsid w:val="00ED5668"/>
    <w:rsid w:val="00ED6FA2"/>
    <w:rsid w:val="00EE1B9D"/>
    <w:rsid w:val="00EE1C43"/>
    <w:rsid w:val="00EE4EF4"/>
    <w:rsid w:val="00EE649B"/>
    <w:rsid w:val="00EF0252"/>
    <w:rsid w:val="00EF09F0"/>
    <w:rsid w:val="00EF13FB"/>
    <w:rsid w:val="00EF14E7"/>
    <w:rsid w:val="00EF6BA5"/>
    <w:rsid w:val="00F016C3"/>
    <w:rsid w:val="00F06554"/>
    <w:rsid w:val="00F06775"/>
    <w:rsid w:val="00F07143"/>
    <w:rsid w:val="00F164D1"/>
    <w:rsid w:val="00F2024A"/>
    <w:rsid w:val="00F20ED3"/>
    <w:rsid w:val="00F22E89"/>
    <w:rsid w:val="00F24741"/>
    <w:rsid w:val="00F249CC"/>
    <w:rsid w:val="00F25DF6"/>
    <w:rsid w:val="00F36109"/>
    <w:rsid w:val="00F368B5"/>
    <w:rsid w:val="00F4010F"/>
    <w:rsid w:val="00F410F2"/>
    <w:rsid w:val="00F4212E"/>
    <w:rsid w:val="00F46F76"/>
    <w:rsid w:val="00F50B54"/>
    <w:rsid w:val="00F50C24"/>
    <w:rsid w:val="00F527DD"/>
    <w:rsid w:val="00F5373D"/>
    <w:rsid w:val="00F56CDA"/>
    <w:rsid w:val="00F579AD"/>
    <w:rsid w:val="00F63A9F"/>
    <w:rsid w:val="00F6516C"/>
    <w:rsid w:val="00F66BCF"/>
    <w:rsid w:val="00F721EF"/>
    <w:rsid w:val="00F77646"/>
    <w:rsid w:val="00F80029"/>
    <w:rsid w:val="00F82A0C"/>
    <w:rsid w:val="00F82A2F"/>
    <w:rsid w:val="00F82ADB"/>
    <w:rsid w:val="00F83EA9"/>
    <w:rsid w:val="00F84944"/>
    <w:rsid w:val="00F86892"/>
    <w:rsid w:val="00F9133A"/>
    <w:rsid w:val="00F915B0"/>
    <w:rsid w:val="00F91B1B"/>
    <w:rsid w:val="00F936B8"/>
    <w:rsid w:val="00F93D81"/>
    <w:rsid w:val="00F96013"/>
    <w:rsid w:val="00F97B0C"/>
    <w:rsid w:val="00FA07AD"/>
    <w:rsid w:val="00FA4A53"/>
    <w:rsid w:val="00FA60AD"/>
    <w:rsid w:val="00FA62B2"/>
    <w:rsid w:val="00FB2C35"/>
    <w:rsid w:val="00FB41DE"/>
    <w:rsid w:val="00FB4A35"/>
    <w:rsid w:val="00FB5079"/>
    <w:rsid w:val="00FB5960"/>
    <w:rsid w:val="00FB6BA8"/>
    <w:rsid w:val="00FB70C7"/>
    <w:rsid w:val="00FC0457"/>
    <w:rsid w:val="00FC1136"/>
    <w:rsid w:val="00FC58D2"/>
    <w:rsid w:val="00FC5FD4"/>
    <w:rsid w:val="00FC73F9"/>
    <w:rsid w:val="00FC7D39"/>
    <w:rsid w:val="00FD2ABE"/>
    <w:rsid w:val="00FD3491"/>
    <w:rsid w:val="00FD3AEE"/>
    <w:rsid w:val="00FD718F"/>
    <w:rsid w:val="00FE2394"/>
    <w:rsid w:val="00FE554A"/>
    <w:rsid w:val="00FE6D95"/>
    <w:rsid w:val="00FF3777"/>
    <w:rsid w:val="00FF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8CA8F6"/>
  <w15:chartTrackingRefBased/>
  <w15:docId w15:val="{503F6D2B-CA06-894C-AA41-D578DF54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325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376D"/>
    <w:pPr>
      <w:ind w:firstLineChars="200" w:firstLine="420"/>
    </w:pPr>
  </w:style>
  <w:style w:type="paragraph" w:styleId="a4">
    <w:name w:val="footnote text"/>
    <w:basedOn w:val="a"/>
    <w:link w:val="a5"/>
    <w:uiPriority w:val="99"/>
    <w:semiHidden/>
    <w:unhideWhenUsed/>
    <w:rsid w:val="0069119E"/>
    <w:pPr>
      <w:snapToGrid w:val="0"/>
      <w:jc w:val="left"/>
    </w:pPr>
    <w:rPr>
      <w:sz w:val="18"/>
      <w:szCs w:val="18"/>
    </w:rPr>
  </w:style>
  <w:style w:type="character" w:customStyle="1" w:styleId="a5">
    <w:name w:val="脚注文本 字符"/>
    <w:basedOn w:val="a0"/>
    <w:link w:val="a4"/>
    <w:uiPriority w:val="99"/>
    <w:semiHidden/>
    <w:rsid w:val="0069119E"/>
    <w:rPr>
      <w:sz w:val="18"/>
      <w:szCs w:val="18"/>
    </w:rPr>
  </w:style>
  <w:style w:type="character" w:styleId="a6">
    <w:name w:val="footnote reference"/>
    <w:basedOn w:val="a0"/>
    <w:uiPriority w:val="99"/>
    <w:semiHidden/>
    <w:unhideWhenUsed/>
    <w:rsid w:val="0069119E"/>
    <w:rPr>
      <w:vertAlign w:val="superscript"/>
    </w:rPr>
  </w:style>
  <w:style w:type="character" w:styleId="a7">
    <w:name w:val="annotation reference"/>
    <w:basedOn w:val="a0"/>
    <w:uiPriority w:val="99"/>
    <w:semiHidden/>
    <w:unhideWhenUsed/>
    <w:rsid w:val="00B073B6"/>
    <w:rPr>
      <w:sz w:val="21"/>
      <w:szCs w:val="21"/>
    </w:rPr>
  </w:style>
  <w:style w:type="paragraph" w:styleId="a8">
    <w:name w:val="annotation text"/>
    <w:basedOn w:val="a"/>
    <w:link w:val="a9"/>
    <w:uiPriority w:val="99"/>
    <w:semiHidden/>
    <w:unhideWhenUsed/>
    <w:rsid w:val="00B073B6"/>
    <w:pPr>
      <w:jc w:val="left"/>
    </w:pPr>
  </w:style>
  <w:style w:type="character" w:customStyle="1" w:styleId="a9">
    <w:name w:val="批注文字 字符"/>
    <w:basedOn w:val="a0"/>
    <w:link w:val="a8"/>
    <w:uiPriority w:val="99"/>
    <w:semiHidden/>
    <w:rsid w:val="00B073B6"/>
  </w:style>
  <w:style w:type="paragraph" w:styleId="aa">
    <w:name w:val="Normal (Web)"/>
    <w:basedOn w:val="a"/>
    <w:uiPriority w:val="99"/>
    <w:semiHidden/>
    <w:unhideWhenUsed/>
    <w:rsid w:val="008B7F2C"/>
    <w:rPr>
      <w:rFonts w:ascii="Times New Roman" w:hAnsi="Times New Roman" w:cs="Times New Roman"/>
      <w:sz w:val="24"/>
    </w:rPr>
  </w:style>
  <w:style w:type="paragraph" w:styleId="ab">
    <w:name w:val="annotation subject"/>
    <w:basedOn w:val="a8"/>
    <w:next w:val="a8"/>
    <w:link w:val="ac"/>
    <w:uiPriority w:val="99"/>
    <w:semiHidden/>
    <w:unhideWhenUsed/>
    <w:rsid w:val="00777A1B"/>
    <w:rPr>
      <w:b/>
      <w:bCs/>
    </w:rPr>
  </w:style>
  <w:style w:type="character" w:customStyle="1" w:styleId="ac">
    <w:name w:val="批注主题 字符"/>
    <w:basedOn w:val="a9"/>
    <w:link w:val="ab"/>
    <w:uiPriority w:val="99"/>
    <w:semiHidden/>
    <w:rsid w:val="00777A1B"/>
    <w:rPr>
      <w:b/>
      <w:bCs/>
    </w:rPr>
  </w:style>
  <w:style w:type="character" w:styleId="ad">
    <w:name w:val="Hyperlink"/>
    <w:basedOn w:val="a0"/>
    <w:uiPriority w:val="99"/>
    <w:unhideWhenUsed/>
    <w:rsid w:val="00B47370"/>
    <w:rPr>
      <w:color w:val="0563C1" w:themeColor="hyperlink"/>
      <w:u w:val="single"/>
    </w:rPr>
  </w:style>
  <w:style w:type="character" w:styleId="ae">
    <w:name w:val="FollowedHyperlink"/>
    <w:basedOn w:val="a0"/>
    <w:uiPriority w:val="99"/>
    <w:semiHidden/>
    <w:unhideWhenUsed/>
    <w:rsid w:val="00CA2E38"/>
    <w:rPr>
      <w:color w:val="954F72" w:themeColor="followedHyperlink"/>
      <w:u w:val="single"/>
    </w:rPr>
  </w:style>
  <w:style w:type="numbering" w:customStyle="1" w:styleId="CurrentList1">
    <w:name w:val="Current List1"/>
    <w:uiPriority w:val="99"/>
    <w:rsid w:val="00F46F76"/>
    <w:pPr>
      <w:numPr>
        <w:numId w:val="5"/>
      </w:numPr>
    </w:pPr>
  </w:style>
  <w:style w:type="paragraph" w:styleId="af">
    <w:name w:val="header"/>
    <w:basedOn w:val="a"/>
    <w:link w:val="af0"/>
    <w:uiPriority w:val="99"/>
    <w:unhideWhenUsed/>
    <w:rsid w:val="008A222A"/>
    <w:pPr>
      <w:tabs>
        <w:tab w:val="center" w:pos="4680"/>
        <w:tab w:val="right" w:pos="9360"/>
      </w:tabs>
      <w:snapToGrid w:val="0"/>
      <w:jc w:val="center"/>
    </w:pPr>
    <w:rPr>
      <w:sz w:val="18"/>
      <w:szCs w:val="18"/>
    </w:rPr>
  </w:style>
  <w:style w:type="character" w:customStyle="1" w:styleId="af0">
    <w:name w:val="页眉 字符"/>
    <w:basedOn w:val="a0"/>
    <w:link w:val="af"/>
    <w:uiPriority w:val="99"/>
    <w:rsid w:val="008A222A"/>
    <w:rPr>
      <w:sz w:val="18"/>
      <w:szCs w:val="18"/>
    </w:rPr>
  </w:style>
  <w:style w:type="paragraph" w:styleId="af1">
    <w:name w:val="footer"/>
    <w:basedOn w:val="a"/>
    <w:link w:val="af2"/>
    <w:uiPriority w:val="99"/>
    <w:unhideWhenUsed/>
    <w:rsid w:val="008A222A"/>
    <w:pPr>
      <w:tabs>
        <w:tab w:val="center" w:pos="4680"/>
        <w:tab w:val="right" w:pos="9360"/>
      </w:tabs>
      <w:snapToGrid w:val="0"/>
      <w:jc w:val="left"/>
    </w:pPr>
    <w:rPr>
      <w:sz w:val="18"/>
      <w:szCs w:val="18"/>
    </w:rPr>
  </w:style>
  <w:style w:type="character" w:customStyle="1" w:styleId="af2">
    <w:name w:val="页脚 字符"/>
    <w:basedOn w:val="a0"/>
    <w:link w:val="af1"/>
    <w:uiPriority w:val="99"/>
    <w:rsid w:val="008A222A"/>
    <w:rPr>
      <w:sz w:val="18"/>
      <w:szCs w:val="18"/>
    </w:rPr>
  </w:style>
  <w:style w:type="character" w:customStyle="1" w:styleId="10">
    <w:name w:val="标题 1 字符"/>
    <w:basedOn w:val="a0"/>
    <w:link w:val="1"/>
    <w:uiPriority w:val="9"/>
    <w:rsid w:val="00033255"/>
    <w:rPr>
      <w:b/>
      <w:bCs/>
      <w:kern w:val="44"/>
      <w:sz w:val="44"/>
      <w:szCs w:val="44"/>
    </w:rPr>
  </w:style>
  <w:style w:type="paragraph" w:styleId="af3">
    <w:name w:val="Revision"/>
    <w:hidden/>
    <w:uiPriority w:val="99"/>
    <w:semiHidden/>
    <w:rsid w:val="00550489"/>
  </w:style>
  <w:style w:type="paragraph" w:styleId="TOC">
    <w:name w:val="TOC Heading"/>
    <w:basedOn w:val="1"/>
    <w:next w:val="a"/>
    <w:uiPriority w:val="39"/>
    <w:unhideWhenUsed/>
    <w:qFormat/>
    <w:rsid w:val="00220919"/>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TOC1">
    <w:name w:val="toc 1"/>
    <w:basedOn w:val="a"/>
    <w:next w:val="a"/>
    <w:autoRedefine/>
    <w:uiPriority w:val="39"/>
    <w:unhideWhenUsed/>
    <w:rsid w:val="00220919"/>
    <w:pPr>
      <w:spacing w:before="120" w:after="120"/>
      <w:jc w:val="left"/>
    </w:pPr>
    <w:rPr>
      <w:rFonts w:cstheme="minorHAnsi"/>
      <w:b/>
      <w:bCs/>
      <w:caps/>
      <w:sz w:val="20"/>
      <w:szCs w:val="20"/>
    </w:rPr>
  </w:style>
  <w:style w:type="paragraph" w:styleId="TOC2">
    <w:name w:val="toc 2"/>
    <w:basedOn w:val="a"/>
    <w:next w:val="a"/>
    <w:autoRedefine/>
    <w:uiPriority w:val="39"/>
    <w:unhideWhenUsed/>
    <w:rsid w:val="00220919"/>
    <w:pPr>
      <w:ind w:left="210"/>
      <w:jc w:val="left"/>
    </w:pPr>
    <w:rPr>
      <w:rFonts w:cstheme="minorHAnsi"/>
      <w:smallCaps/>
      <w:sz w:val="20"/>
      <w:szCs w:val="20"/>
    </w:rPr>
  </w:style>
  <w:style w:type="paragraph" w:styleId="TOC3">
    <w:name w:val="toc 3"/>
    <w:basedOn w:val="a"/>
    <w:next w:val="a"/>
    <w:autoRedefine/>
    <w:uiPriority w:val="39"/>
    <w:unhideWhenUsed/>
    <w:rsid w:val="00220919"/>
    <w:pPr>
      <w:ind w:left="420"/>
      <w:jc w:val="left"/>
    </w:pPr>
    <w:rPr>
      <w:rFonts w:cstheme="minorHAnsi"/>
      <w:i/>
      <w:iCs/>
      <w:sz w:val="20"/>
      <w:szCs w:val="20"/>
    </w:rPr>
  </w:style>
  <w:style w:type="paragraph" w:styleId="TOC4">
    <w:name w:val="toc 4"/>
    <w:basedOn w:val="a"/>
    <w:next w:val="a"/>
    <w:autoRedefine/>
    <w:uiPriority w:val="39"/>
    <w:semiHidden/>
    <w:unhideWhenUsed/>
    <w:rsid w:val="00220919"/>
    <w:pPr>
      <w:ind w:left="630"/>
      <w:jc w:val="left"/>
    </w:pPr>
    <w:rPr>
      <w:rFonts w:cstheme="minorHAnsi"/>
      <w:sz w:val="18"/>
      <w:szCs w:val="18"/>
    </w:rPr>
  </w:style>
  <w:style w:type="paragraph" w:styleId="TOC5">
    <w:name w:val="toc 5"/>
    <w:basedOn w:val="a"/>
    <w:next w:val="a"/>
    <w:autoRedefine/>
    <w:uiPriority w:val="39"/>
    <w:semiHidden/>
    <w:unhideWhenUsed/>
    <w:rsid w:val="00220919"/>
    <w:pPr>
      <w:ind w:left="840"/>
      <w:jc w:val="left"/>
    </w:pPr>
    <w:rPr>
      <w:rFonts w:cstheme="minorHAnsi"/>
      <w:sz w:val="18"/>
      <w:szCs w:val="18"/>
    </w:rPr>
  </w:style>
  <w:style w:type="paragraph" w:styleId="TOC6">
    <w:name w:val="toc 6"/>
    <w:basedOn w:val="a"/>
    <w:next w:val="a"/>
    <w:autoRedefine/>
    <w:uiPriority w:val="39"/>
    <w:semiHidden/>
    <w:unhideWhenUsed/>
    <w:rsid w:val="00220919"/>
    <w:pPr>
      <w:ind w:left="1050"/>
      <w:jc w:val="left"/>
    </w:pPr>
    <w:rPr>
      <w:rFonts w:cstheme="minorHAnsi"/>
      <w:sz w:val="18"/>
      <w:szCs w:val="18"/>
    </w:rPr>
  </w:style>
  <w:style w:type="paragraph" w:styleId="TOC7">
    <w:name w:val="toc 7"/>
    <w:basedOn w:val="a"/>
    <w:next w:val="a"/>
    <w:autoRedefine/>
    <w:uiPriority w:val="39"/>
    <w:semiHidden/>
    <w:unhideWhenUsed/>
    <w:rsid w:val="00220919"/>
    <w:pPr>
      <w:ind w:left="1260"/>
      <w:jc w:val="left"/>
    </w:pPr>
    <w:rPr>
      <w:rFonts w:cstheme="minorHAnsi"/>
      <w:sz w:val="18"/>
      <w:szCs w:val="18"/>
    </w:rPr>
  </w:style>
  <w:style w:type="paragraph" w:styleId="TOC8">
    <w:name w:val="toc 8"/>
    <w:basedOn w:val="a"/>
    <w:next w:val="a"/>
    <w:autoRedefine/>
    <w:uiPriority w:val="39"/>
    <w:semiHidden/>
    <w:unhideWhenUsed/>
    <w:rsid w:val="00220919"/>
    <w:pPr>
      <w:ind w:left="1470"/>
      <w:jc w:val="left"/>
    </w:pPr>
    <w:rPr>
      <w:rFonts w:cstheme="minorHAnsi"/>
      <w:sz w:val="18"/>
      <w:szCs w:val="18"/>
    </w:rPr>
  </w:style>
  <w:style w:type="paragraph" w:styleId="TOC9">
    <w:name w:val="toc 9"/>
    <w:basedOn w:val="a"/>
    <w:next w:val="a"/>
    <w:autoRedefine/>
    <w:uiPriority w:val="39"/>
    <w:semiHidden/>
    <w:unhideWhenUsed/>
    <w:rsid w:val="00220919"/>
    <w:pPr>
      <w:ind w:left="1680"/>
      <w:jc w:val="left"/>
    </w:pPr>
    <w:rPr>
      <w:rFonts w:cstheme="minorHAnsi"/>
      <w:sz w:val="18"/>
      <w:szCs w:val="18"/>
    </w:rPr>
  </w:style>
  <w:style w:type="character" w:styleId="af4">
    <w:name w:val="page number"/>
    <w:basedOn w:val="a0"/>
    <w:uiPriority w:val="99"/>
    <w:semiHidden/>
    <w:unhideWhenUsed/>
    <w:rsid w:val="00036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1472">
      <w:bodyDiv w:val="1"/>
      <w:marLeft w:val="0"/>
      <w:marRight w:val="0"/>
      <w:marTop w:val="0"/>
      <w:marBottom w:val="0"/>
      <w:divBdr>
        <w:top w:val="none" w:sz="0" w:space="0" w:color="auto"/>
        <w:left w:val="none" w:sz="0" w:space="0" w:color="auto"/>
        <w:bottom w:val="none" w:sz="0" w:space="0" w:color="auto"/>
        <w:right w:val="none" w:sz="0" w:space="0" w:color="auto"/>
      </w:divBdr>
    </w:div>
    <w:div w:id="25066653">
      <w:bodyDiv w:val="1"/>
      <w:marLeft w:val="0"/>
      <w:marRight w:val="0"/>
      <w:marTop w:val="0"/>
      <w:marBottom w:val="0"/>
      <w:divBdr>
        <w:top w:val="none" w:sz="0" w:space="0" w:color="auto"/>
        <w:left w:val="none" w:sz="0" w:space="0" w:color="auto"/>
        <w:bottom w:val="none" w:sz="0" w:space="0" w:color="auto"/>
        <w:right w:val="none" w:sz="0" w:space="0" w:color="auto"/>
      </w:divBdr>
    </w:div>
    <w:div w:id="75976377">
      <w:bodyDiv w:val="1"/>
      <w:marLeft w:val="0"/>
      <w:marRight w:val="0"/>
      <w:marTop w:val="0"/>
      <w:marBottom w:val="0"/>
      <w:divBdr>
        <w:top w:val="none" w:sz="0" w:space="0" w:color="auto"/>
        <w:left w:val="none" w:sz="0" w:space="0" w:color="auto"/>
        <w:bottom w:val="none" w:sz="0" w:space="0" w:color="auto"/>
        <w:right w:val="none" w:sz="0" w:space="0" w:color="auto"/>
      </w:divBdr>
    </w:div>
    <w:div w:id="87163371">
      <w:bodyDiv w:val="1"/>
      <w:marLeft w:val="0"/>
      <w:marRight w:val="0"/>
      <w:marTop w:val="0"/>
      <w:marBottom w:val="0"/>
      <w:divBdr>
        <w:top w:val="none" w:sz="0" w:space="0" w:color="auto"/>
        <w:left w:val="none" w:sz="0" w:space="0" w:color="auto"/>
        <w:bottom w:val="none" w:sz="0" w:space="0" w:color="auto"/>
        <w:right w:val="none" w:sz="0" w:space="0" w:color="auto"/>
      </w:divBdr>
    </w:div>
    <w:div w:id="114180196">
      <w:bodyDiv w:val="1"/>
      <w:marLeft w:val="0"/>
      <w:marRight w:val="0"/>
      <w:marTop w:val="0"/>
      <w:marBottom w:val="0"/>
      <w:divBdr>
        <w:top w:val="none" w:sz="0" w:space="0" w:color="auto"/>
        <w:left w:val="none" w:sz="0" w:space="0" w:color="auto"/>
        <w:bottom w:val="none" w:sz="0" w:space="0" w:color="auto"/>
        <w:right w:val="none" w:sz="0" w:space="0" w:color="auto"/>
      </w:divBdr>
    </w:div>
    <w:div w:id="128472978">
      <w:bodyDiv w:val="1"/>
      <w:marLeft w:val="0"/>
      <w:marRight w:val="0"/>
      <w:marTop w:val="0"/>
      <w:marBottom w:val="0"/>
      <w:divBdr>
        <w:top w:val="none" w:sz="0" w:space="0" w:color="auto"/>
        <w:left w:val="none" w:sz="0" w:space="0" w:color="auto"/>
        <w:bottom w:val="none" w:sz="0" w:space="0" w:color="auto"/>
        <w:right w:val="none" w:sz="0" w:space="0" w:color="auto"/>
      </w:divBdr>
    </w:div>
    <w:div w:id="203445869">
      <w:bodyDiv w:val="1"/>
      <w:marLeft w:val="0"/>
      <w:marRight w:val="0"/>
      <w:marTop w:val="0"/>
      <w:marBottom w:val="0"/>
      <w:divBdr>
        <w:top w:val="none" w:sz="0" w:space="0" w:color="auto"/>
        <w:left w:val="none" w:sz="0" w:space="0" w:color="auto"/>
        <w:bottom w:val="none" w:sz="0" w:space="0" w:color="auto"/>
        <w:right w:val="none" w:sz="0" w:space="0" w:color="auto"/>
      </w:divBdr>
    </w:div>
    <w:div w:id="255670328">
      <w:bodyDiv w:val="1"/>
      <w:marLeft w:val="0"/>
      <w:marRight w:val="0"/>
      <w:marTop w:val="0"/>
      <w:marBottom w:val="0"/>
      <w:divBdr>
        <w:top w:val="none" w:sz="0" w:space="0" w:color="auto"/>
        <w:left w:val="none" w:sz="0" w:space="0" w:color="auto"/>
        <w:bottom w:val="none" w:sz="0" w:space="0" w:color="auto"/>
        <w:right w:val="none" w:sz="0" w:space="0" w:color="auto"/>
      </w:divBdr>
    </w:div>
    <w:div w:id="262306445">
      <w:bodyDiv w:val="1"/>
      <w:marLeft w:val="0"/>
      <w:marRight w:val="0"/>
      <w:marTop w:val="0"/>
      <w:marBottom w:val="0"/>
      <w:divBdr>
        <w:top w:val="none" w:sz="0" w:space="0" w:color="auto"/>
        <w:left w:val="none" w:sz="0" w:space="0" w:color="auto"/>
        <w:bottom w:val="none" w:sz="0" w:space="0" w:color="auto"/>
        <w:right w:val="none" w:sz="0" w:space="0" w:color="auto"/>
      </w:divBdr>
    </w:div>
    <w:div w:id="358354495">
      <w:bodyDiv w:val="1"/>
      <w:marLeft w:val="0"/>
      <w:marRight w:val="0"/>
      <w:marTop w:val="0"/>
      <w:marBottom w:val="0"/>
      <w:divBdr>
        <w:top w:val="none" w:sz="0" w:space="0" w:color="auto"/>
        <w:left w:val="none" w:sz="0" w:space="0" w:color="auto"/>
        <w:bottom w:val="none" w:sz="0" w:space="0" w:color="auto"/>
        <w:right w:val="none" w:sz="0" w:space="0" w:color="auto"/>
      </w:divBdr>
    </w:div>
    <w:div w:id="367604690">
      <w:bodyDiv w:val="1"/>
      <w:marLeft w:val="0"/>
      <w:marRight w:val="0"/>
      <w:marTop w:val="0"/>
      <w:marBottom w:val="0"/>
      <w:divBdr>
        <w:top w:val="none" w:sz="0" w:space="0" w:color="auto"/>
        <w:left w:val="none" w:sz="0" w:space="0" w:color="auto"/>
        <w:bottom w:val="none" w:sz="0" w:space="0" w:color="auto"/>
        <w:right w:val="none" w:sz="0" w:space="0" w:color="auto"/>
      </w:divBdr>
    </w:div>
    <w:div w:id="369065711">
      <w:bodyDiv w:val="1"/>
      <w:marLeft w:val="0"/>
      <w:marRight w:val="0"/>
      <w:marTop w:val="0"/>
      <w:marBottom w:val="0"/>
      <w:divBdr>
        <w:top w:val="none" w:sz="0" w:space="0" w:color="auto"/>
        <w:left w:val="none" w:sz="0" w:space="0" w:color="auto"/>
        <w:bottom w:val="none" w:sz="0" w:space="0" w:color="auto"/>
        <w:right w:val="none" w:sz="0" w:space="0" w:color="auto"/>
      </w:divBdr>
    </w:div>
    <w:div w:id="403071194">
      <w:bodyDiv w:val="1"/>
      <w:marLeft w:val="0"/>
      <w:marRight w:val="0"/>
      <w:marTop w:val="0"/>
      <w:marBottom w:val="0"/>
      <w:divBdr>
        <w:top w:val="none" w:sz="0" w:space="0" w:color="auto"/>
        <w:left w:val="none" w:sz="0" w:space="0" w:color="auto"/>
        <w:bottom w:val="none" w:sz="0" w:space="0" w:color="auto"/>
        <w:right w:val="none" w:sz="0" w:space="0" w:color="auto"/>
      </w:divBdr>
      <w:divsChild>
        <w:div w:id="2069912329">
          <w:marLeft w:val="0"/>
          <w:marRight w:val="0"/>
          <w:marTop w:val="0"/>
          <w:marBottom w:val="0"/>
          <w:divBdr>
            <w:top w:val="none" w:sz="0" w:space="0" w:color="auto"/>
            <w:left w:val="none" w:sz="0" w:space="0" w:color="auto"/>
            <w:bottom w:val="none" w:sz="0" w:space="0" w:color="auto"/>
            <w:right w:val="none" w:sz="0" w:space="0" w:color="auto"/>
          </w:divBdr>
          <w:divsChild>
            <w:div w:id="16770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7824">
      <w:bodyDiv w:val="1"/>
      <w:marLeft w:val="0"/>
      <w:marRight w:val="0"/>
      <w:marTop w:val="0"/>
      <w:marBottom w:val="0"/>
      <w:divBdr>
        <w:top w:val="none" w:sz="0" w:space="0" w:color="auto"/>
        <w:left w:val="none" w:sz="0" w:space="0" w:color="auto"/>
        <w:bottom w:val="none" w:sz="0" w:space="0" w:color="auto"/>
        <w:right w:val="none" w:sz="0" w:space="0" w:color="auto"/>
      </w:divBdr>
    </w:div>
    <w:div w:id="465706959">
      <w:bodyDiv w:val="1"/>
      <w:marLeft w:val="0"/>
      <w:marRight w:val="0"/>
      <w:marTop w:val="0"/>
      <w:marBottom w:val="0"/>
      <w:divBdr>
        <w:top w:val="none" w:sz="0" w:space="0" w:color="auto"/>
        <w:left w:val="none" w:sz="0" w:space="0" w:color="auto"/>
        <w:bottom w:val="none" w:sz="0" w:space="0" w:color="auto"/>
        <w:right w:val="none" w:sz="0" w:space="0" w:color="auto"/>
      </w:divBdr>
    </w:div>
    <w:div w:id="511191289">
      <w:bodyDiv w:val="1"/>
      <w:marLeft w:val="0"/>
      <w:marRight w:val="0"/>
      <w:marTop w:val="0"/>
      <w:marBottom w:val="0"/>
      <w:divBdr>
        <w:top w:val="none" w:sz="0" w:space="0" w:color="auto"/>
        <w:left w:val="none" w:sz="0" w:space="0" w:color="auto"/>
        <w:bottom w:val="none" w:sz="0" w:space="0" w:color="auto"/>
        <w:right w:val="none" w:sz="0" w:space="0" w:color="auto"/>
      </w:divBdr>
    </w:div>
    <w:div w:id="554052906">
      <w:bodyDiv w:val="1"/>
      <w:marLeft w:val="0"/>
      <w:marRight w:val="0"/>
      <w:marTop w:val="0"/>
      <w:marBottom w:val="0"/>
      <w:divBdr>
        <w:top w:val="none" w:sz="0" w:space="0" w:color="auto"/>
        <w:left w:val="none" w:sz="0" w:space="0" w:color="auto"/>
        <w:bottom w:val="none" w:sz="0" w:space="0" w:color="auto"/>
        <w:right w:val="none" w:sz="0" w:space="0" w:color="auto"/>
      </w:divBdr>
    </w:div>
    <w:div w:id="649602588">
      <w:bodyDiv w:val="1"/>
      <w:marLeft w:val="0"/>
      <w:marRight w:val="0"/>
      <w:marTop w:val="0"/>
      <w:marBottom w:val="0"/>
      <w:divBdr>
        <w:top w:val="none" w:sz="0" w:space="0" w:color="auto"/>
        <w:left w:val="none" w:sz="0" w:space="0" w:color="auto"/>
        <w:bottom w:val="none" w:sz="0" w:space="0" w:color="auto"/>
        <w:right w:val="none" w:sz="0" w:space="0" w:color="auto"/>
      </w:divBdr>
    </w:div>
    <w:div w:id="651251515">
      <w:bodyDiv w:val="1"/>
      <w:marLeft w:val="0"/>
      <w:marRight w:val="0"/>
      <w:marTop w:val="0"/>
      <w:marBottom w:val="0"/>
      <w:divBdr>
        <w:top w:val="none" w:sz="0" w:space="0" w:color="auto"/>
        <w:left w:val="none" w:sz="0" w:space="0" w:color="auto"/>
        <w:bottom w:val="none" w:sz="0" w:space="0" w:color="auto"/>
        <w:right w:val="none" w:sz="0" w:space="0" w:color="auto"/>
      </w:divBdr>
    </w:div>
    <w:div w:id="784617888">
      <w:bodyDiv w:val="1"/>
      <w:marLeft w:val="0"/>
      <w:marRight w:val="0"/>
      <w:marTop w:val="0"/>
      <w:marBottom w:val="0"/>
      <w:divBdr>
        <w:top w:val="none" w:sz="0" w:space="0" w:color="auto"/>
        <w:left w:val="none" w:sz="0" w:space="0" w:color="auto"/>
        <w:bottom w:val="none" w:sz="0" w:space="0" w:color="auto"/>
        <w:right w:val="none" w:sz="0" w:space="0" w:color="auto"/>
      </w:divBdr>
    </w:div>
    <w:div w:id="847133110">
      <w:bodyDiv w:val="1"/>
      <w:marLeft w:val="0"/>
      <w:marRight w:val="0"/>
      <w:marTop w:val="0"/>
      <w:marBottom w:val="0"/>
      <w:divBdr>
        <w:top w:val="none" w:sz="0" w:space="0" w:color="auto"/>
        <w:left w:val="none" w:sz="0" w:space="0" w:color="auto"/>
        <w:bottom w:val="none" w:sz="0" w:space="0" w:color="auto"/>
        <w:right w:val="none" w:sz="0" w:space="0" w:color="auto"/>
      </w:divBdr>
    </w:div>
    <w:div w:id="851450443">
      <w:bodyDiv w:val="1"/>
      <w:marLeft w:val="0"/>
      <w:marRight w:val="0"/>
      <w:marTop w:val="0"/>
      <w:marBottom w:val="0"/>
      <w:divBdr>
        <w:top w:val="none" w:sz="0" w:space="0" w:color="auto"/>
        <w:left w:val="none" w:sz="0" w:space="0" w:color="auto"/>
        <w:bottom w:val="none" w:sz="0" w:space="0" w:color="auto"/>
        <w:right w:val="none" w:sz="0" w:space="0" w:color="auto"/>
      </w:divBdr>
    </w:div>
    <w:div w:id="904488993">
      <w:bodyDiv w:val="1"/>
      <w:marLeft w:val="0"/>
      <w:marRight w:val="0"/>
      <w:marTop w:val="0"/>
      <w:marBottom w:val="0"/>
      <w:divBdr>
        <w:top w:val="none" w:sz="0" w:space="0" w:color="auto"/>
        <w:left w:val="none" w:sz="0" w:space="0" w:color="auto"/>
        <w:bottom w:val="none" w:sz="0" w:space="0" w:color="auto"/>
        <w:right w:val="none" w:sz="0" w:space="0" w:color="auto"/>
      </w:divBdr>
    </w:div>
    <w:div w:id="907422040">
      <w:bodyDiv w:val="1"/>
      <w:marLeft w:val="0"/>
      <w:marRight w:val="0"/>
      <w:marTop w:val="0"/>
      <w:marBottom w:val="0"/>
      <w:divBdr>
        <w:top w:val="none" w:sz="0" w:space="0" w:color="auto"/>
        <w:left w:val="none" w:sz="0" w:space="0" w:color="auto"/>
        <w:bottom w:val="none" w:sz="0" w:space="0" w:color="auto"/>
        <w:right w:val="none" w:sz="0" w:space="0" w:color="auto"/>
      </w:divBdr>
    </w:div>
    <w:div w:id="944272265">
      <w:bodyDiv w:val="1"/>
      <w:marLeft w:val="0"/>
      <w:marRight w:val="0"/>
      <w:marTop w:val="0"/>
      <w:marBottom w:val="0"/>
      <w:divBdr>
        <w:top w:val="none" w:sz="0" w:space="0" w:color="auto"/>
        <w:left w:val="none" w:sz="0" w:space="0" w:color="auto"/>
        <w:bottom w:val="none" w:sz="0" w:space="0" w:color="auto"/>
        <w:right w:val="none" w:sz="0" w:space="0" w:color="auto"/>
      </w:divBdr>
    </w:div>
    <w:div w:id="959995865">
      <w:bodyDiv w:val="1"/>
      <w:marLeft w:val="0"/>
      <w:marRight w:val="0"/>
      <w:marTop w:val="0"/>
      <w:marBottom w:val="0"/>
      <w:divBdr>
        <w:top w:val="none" w:sz="0" w:space="0" w:color="auto"/>
        <w:left w:val="none" w:sz="0" w:space="0" w:color="auto"/>
        <w:bottom w:val="none" w:sz="0" w:space="0" w:color="auto"/>
        <w:right w:val="none" w:sz="0" w:space="0" w:color="auto"/>
      </w:divBdr>
    </w:div>
    <w:div w:id="997923545">
      <w:bodyDiv w:val="1"/>
      <w:marLeft w:val="0"/>
      <w:marRight w:val="0"/>
      <w:marTop w:val="0"/>
      <w:marBottom w:val="0"/>
      <w:divBdr>
        <w:top w:val="none" w:sz="0" w:space="0" w:color="auto"/>
        <w:left w:val="none" w:sz="0" w:space="0" w:color="auto"/>
        <w:bottom w:val="none" w:sz="0" w:space="0" w:color="auto"/>
        <w:right w:val="none" w:sz="0" w:space="0" w:color="auto"/>
      </w:divBdr>
    </w:div>
    <w:div w:id="1108963621">
      <w:bodyDiv w:val="1"/>
      <w:marLeft w:val="0"/>
      <w:marRight w:val="0"/>
      <w:marTop w:val="0"/>
      <w:marBottom w:val="0"/>
      <w:divBdr>
        <w:top w:val="none" w:sz="0" w:space="0" w:color="auto"/>
        <w:left w:val="none" w:sz="0" w:space="0" w:color="auto"/>
        <w:bottom w:val="none" w:sz="0" w:space="0" w:color="auto"/>
        <w:right w:val="none" w:sz="0" w:space="0" w:color="auto"/>
      </w:divBdr>
    </w:div>
    <w:div w:id="1128746280">
      <w:bodyDiv w:val="1"/>
      <w:marLeft w:val="0"/>
      <w:marRight w:val="0"/>
      <w:marTop w:val="0"/>
      <w:marBottom w:val="0"/>
      <w:divBdr>
        <w:top w:val="none" w:sz="0" w:space="0" w:color="auto"/>
        <w:left w:val="none" w:sz="0" w:space="0" w:color="auto"/>
        <w:bottom w:val="none" w:sz="0" w:space="0" w:color="auto"/>
        <w:right w:val="none" w:sz="0" w:space="0" w:color="auto"/>
      </w:divBdr>
    </w:div>
    <w:div w:id="1137643769">
      <w:bodyDiv w:val="1"/>
      <w:marLeft w:val="0"/>
      <w:marRight w:val="0"/>
      <w:marTop w:val="0"/>
      <w:marBottom w:val="0"/>
      <w:divBdr>
        <w:top w:val="none" w:sz="0" w:space="0" w:color="auto"/>
        <w:left w:val="none" w:sz="0" w:space="0" w:color="auto"/>
        <w:bottom w:val="none" w:sz="0" w:space="0" w:color="auto"/>
        <w:right w:val="none" w:sz="0" w:space="0" w:color="auto"/>
      </w:divBdr>
    </w:div>
    <w:div w:id="1156145207">
      <w:bodyDiv w:val="1"/>
      <w:marLeft w:val="0"/>
      <w:marRight w:val="0"/>
      <w:marTop w:val="0"/>
      <w:marBottom w:val="0"/>
      <w:divBdr>
        <w:top w:val="none" w:sz="0" w:space="0" w:color="auto"/>
        <w:left w:val="none" w:sz="0" w:space="0" w:color="auto"/>
        <w:bottom w:val="none" w:sz="0" w:space="0" w:color="auto"/>
        <w:right w:val="none" w:sz="0" w:space="0" w:color="auto"/>
      </w:divBdr>
    </w:div>
    <w:div w:id="1201435948">
      <w:bodyDiv w:val="1"/>
      <w:marLeft w:val="0"/>
      <w:marRight w:val="0"/>
      <w:marTop w:val="0"/>
      <w:marBottom w:val="0"/>
      <w:divBdr>
        <w:top w:val="none" w:sz="0" w:space="0" w:color="auto"/>
        <w:left w:val="none" w:sz="0" w:space="0" w:color="auto"/>
        <w:bottom w:val="none" w:sz="0" w:space="0" w:color="auto"/>
        <w:right w:val="none" w:sz="0" w:space="0" w:color="auto"/>
      </w:divBdr>
    </w:div>
    <w:div w:id="1218590640">
      <w:bodyDiv w:val="1"/>
      <w:marLeft w:val="0"/>
      <w:marRight w:val="0"/>
      <w:marTop w:val="0"/>
      <w:marBottom w:val="0"/>
      <w:divBdr>
        <w:top w:val="none" w:sz="0" w:space="0" w:color="auto"/>
        <w:left w:val="none" w:sz="0" w:space="0" w:color="auto"/>
        <w:bottom w:val="none" w:sz="0" w:space="0" w:color="auto"/>
        <w:right w:val="none" w:sz="0" w:space="0" w:color="auto"/>
      </w:divBdr>
    </w:div>
    <w:div w:id="1220047045">
      <w:bodyDiv w:val="1"/>
      <w:marLeft w:val="0"/>
      <w:marRight w:val="0"/>
      <w:marTop w:val="0"/>
      <w:marBottom w:val="0"/>
      <w:divBdr>
        <w:top w:val="none" w:sz="0" w:space="0" w:color="auto"/>
        <w:left w:val="none" w:sz="0" w:space="0" w:color="auto"/>
        <w:bottom w:val="none" w:sz="0" w:space="0" w:color="auto"/>
        <w:right w:val="none" w:sz="0" w:space="0" w:color="auto"/>
      </w:divBdr>
    </w:div>
    <w:div w:id="1237010028">
      <w:bodyDiv w:val="1"/>
      <w:marLeft w:val="0"/>
      <w:marRight w:val="0"/>
      <w:marTop w:val="0"/>
      <w:marBottom w:val="0"/>
      <w:divBdr>
        <w:top w:val="none" w:sz="0" w:space="0" w:color="auto"/>
        <w:left w:val="none" w:sz="0" w:space="0" w:color="auto"/>
        <w:bottom w:val="none" w:sz="0" w:space="0" w:color="auto"/>
        <w:right w:val="none" w:sz="0" w:space="0" w:color="auto"/>
      </w:divBdr>
    </w:div>
    <w:div w:id="1255550609">
      <w:bodyDiv w:val="1"/>
      <w:marLeft w:val="0"/>
      <w:marRight w:val="0"/>
      <w:marTop w:val="0"/>
      <w:marBottom w:val="0"/>
      <w:divBdr>
        <w:top w:val="none" w:sz="0" w:space="0" w:color="auto"/>
        <w:left w:val="none" w:sz="0" w:space="0" w:color="auto"/>
        <w:bottom w:val="none" w:sz="0" w:space="0" w:color="auto"/>
        <w:right w:val="none" w:sz="0" w:space="0" w:color="auto"/>
      </w:divBdr>
      <w:divsChild>
        <w:div w:id="1187448447">
          <w:marLeft w:val="0"/>
          <w:marRight w:val="0"/>
          <w:marTop w:val="0"/>
          <w:marBottom w:val="0"/>
          <w:divBdr>
            <w:top w:val="none" w:sz="0" w:space="0" w:color="auto"/>
            <w:left w:val="none" w:sz="0" w:space="0" w:color="auto"/>
            <w:bottom w:val="none" w:sz="0" w:space="0" w:color="auto"/>
            <w:right w:val="none" w:sz="0" w:space="0" w:color="auto"/>
          </w:divBdr>
          <w:divsChild>
            <w:div w:id="10646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2918">
      <w:bodyDiv w:val="1"/>
      <w:marLeft w:val="0"/>
      <w:marRight w:val="0"/>
      <w:marTop w:val="0"/>
      <w:marBottom w:val="0"/>
      <w:divBdr>
        <w:top w:val="none" w:sz="0" w:space="0" w:color="auto"/>
        <w:left w:val="none" w:sz="0" w:space="0" w:color="auto"/>
        <w:bottom w:val="none" w:sz="0" w:space="0" w:color="auto"/>
        <w:right w:val="none" w:sz="0" w:space="0" w:color="auto"/>
      </w:divBdr>
    </w:div>
    <w:div w:id="1260409576">
      <w:bodyDiv w:val="1"/>
      <w:marLeft w:val="0"/>
      <w:marRight w:val="0"/>
      <w:marTop w:val="0"/>
      <w:marBottom w:val="0"/>
      <w:divBdr>
        <w:top w:val="none" w:sz="0" w:space="0" w:color="auto"/>
        <w:left w:val="none" w:sz="0" w:space="0" w:color="auto"/>
        <w:bottom w:val="none" w:sz="0" w:space="0" w:color="auto"/>
        <w:right w:val="none" w:sz="0" w:space="0" w:color="auto"/>
      </w:divBdr>
    </w:div>
    <w:div w:id="1326668305">
      <w:bodyDiv w:val="1"/>
      <w:marLeft w:val="0"/>
      <w:marRight w:val="0"/>
      <w:marTop w:val="0"/>
      <w:marBottom w:val="0"/>
      <w:divBdr>
        <w:top w:val="none" w:sz="0" w:space="0" w:color="auto"/>
        <w:left w:val="none" w:sz="0" w:space="0" w:color="auto"/>
        <w:bottom w:val="none" w:sz="0" w:space="0" w:color="auto"/>
        <w:right w:val="none" w:sz="0" w:space="0" w:color="auto"/>
      </w:divBdr>
    </w:div>
    <w:div w:id="1380862537">
      <w:bodyDiv w:val="1"/>
      <w:marLeft w:val="0"/>
      <w:marRight w:val="0"/>
      <w:marTop w:val="0"/>
      <w:marBottom w:val="0"/>
      <w:divBdr>
        <w:top w:val="none" w:sz="0" w:space="0" w:color="auto"/>
        <w:left w:val="none" w:sz="0" w:space="0" w:color="auto"/>
        <w:bottom w:val="none" w:sz="0" w:space="0" w:color="auto"/>
        <w:right w:val="none" w:sz="0" w:space="0" w:color="auto"/>
      </w:divBdr>
    </w:div>
    <w:div w:id="1403212998">
      <w:bodyDiv w:val="1"/>
      <w:marLeft w:val="0"/>
      <w:marRight w:val="0"/>
      <w:marTop w:val="0"/>
      <w:marBottom w:val="0"/>
      <w:divBdr>
        <w:top w:val="none" w:sz="0" w:space="0" w:color="auto"/>
        <w:left w:val="none" w:sz="0" w:space="0" w:color="auto"/>
        <w:bottom w:val="none" w:sz="0" w:space="0" w:color="auto"/>
        <w:right w:val="none" w:sz="0" w:space="0" w:color="auto"/>
      </w:divBdr>
    </w:div>
    <w:div w:id="1521553159">
      <w:bodyDiv w:val="1"/>
      <w:marLeft w:val="0"/>
      <w:marRight w:val="0"/>
      <w:marTop w:val="0"/>
      <w:marBottom w:val="0"/>
      <w:divBdr>
        <w:top w:val="none" w:sz="0" w:space="0" w:color="auto"/>
        <w:left w:val="none" w:sz="0" w:space="0" w:color="auto"/>
        <w:bottom w:val="none" w:sz="0" w:space="0" w:color="auto"/>
        <w:right w:val="none" w:sz="0" w:space="0" w:color="auto"/>
      </w:divBdr>
    </w:div>
    <w:div w:id="1572033601">
      <w:bodyDiv w:val="1"/>
      <w:marLeft w:val="0"/>
      <w:marRight w:val="0"/>
      <w:marTop w:val="0"/>
      <w:marBottom w:val="0"/>
      <w:divBdr>
        <w:top w:val="none" w:sz="0" w:space="0" w:color="auto"/>
        <w:left w:val="none" w:sz="0" w:space="0" w:color="auto"/>
        <w:bottom w:val="none" w:sz="0" w:space="0" w:color="auto"/>
        <w:right w:val="none" w:sz="0" w:space="0" w:color="auto"/>
      </w:divBdr>
    </w:div>
    <w:div w:id="1588348379">
      <w:bodyDiv w:val="1"/>
      <w:marLeft w:val="0"/>
      <w:marRight w:val="0"/>
      <w:marTop w:val="0"/>
      <w:marBottom w:val="0"/>
      <w:divBdr>
        <w:top w:val="none" w:sz="0" w:space="0" w:color="auto"/>
        <w:left w:val="none" w:sz="0" w:space="0" w:color="auto"/>
        <w:bottom w:val="none" w:sz="0" w:space="0" w:color="auto"/>
        <w:right w:val="none" w:sz="0" w:space="0" w:color="auto"/>
      </w:divBdr>
    </w:div>
    <w:div w:id="1614822982">
      <w:bodyDiv w:val="1"/>
      <w:marLeft w:val="0"/>
      <w:marRight w:val="0"/>
      <w:marTop w:val="0"/>
      <w:marBottom w:val="0"/>
      <w:divBdr>
        <w:top w:val="none" w:sz="0" w:space="0" w:color="auto"/>
        <w:left w:val="none" w:sz="0" w:space="0" w:color="auto"/>
        <w:bottom w:val="none" w:sz="0" w:space="0" w:color="auto"/>
        <w:right w:val="none" w:sz="0" w:space="0" w:color="auto"/>
      </w:divBdr>
    </w:div>
    <w:div w:id="1657492512">
      <w:bodyDiv w:val="1"/>
      <w:marLeft w:val="0"/>
      <w:marRight w:val="0"/>
      <w:marTop w:val="0"/>
      <w:marBottom w:val="0"/>
      <w:divBdr>
        <w:top w:val="none" w:sz="0" w:space="0" w:color="auto"/>
        <w:left w:val="none" w:sz="0" w:space="0" w:color="auto"/>
        <w:bottom w:val="none" w:sz="0" w:space="0" w:color="auto"/>
        <w:right w:val="none" w:sz="0" w:space="0" w:color="auto"/>
      </w:divBdr>
    </w:div>
    <w:div w:id="1725134789">
      <w:bodyDiv w:val="1"/>
      <w:marLeft w:val="0"/>
      <w:marRight w:val="0"/>
      <w:marTop w:val="0"/>
      <w:marBottom w:val="0"/>
      <w:divBdr>
        <w:top w:val="none" w:sz="0" w:space="0" w:color="auto"/>
        <w:left w:val="none" w:sz="0" w:space="0" w:color="auto"/>
        <w:bottom w:val="none" w:sz="0" w:space="0" w:color="auto"/>
        <w:right w:val="none" w:sz="0" w:space="0" w:color="auto"/>
      </w:divBdr>
    </w:div>
    <w:div w:id="1815102888">
      <w:bodyDiv w:val="1"/>
      <w:marLeft w:val="0"/>
      <w:marRight w:val="0"/>
      <w:marTop w:val="0"/>
      <w:marBottom w:val="0"/>
      <w:divBdr>
        <w:top w:val="none" w:sz="0" w:space="0" w:color="auto"/>
        <w:left w:val="none" w:sz="0" w:space="0" w:color="auto"/>
        <w:bottom w:val="none" w:sz="0" w:space="0" w:color="auto"/>
        <w:right w:val="none" w:sz="0" w:space="0" w:color="auto"/>
      </w:divBdr>
    </w:div>
    <w:div w:id="1851336513">
      <w:bodyDiv w:val="1"/>
      <w:marLeft w:val="0"/>
      <w:marRight w:val="0"/>
      <w:marTop w:val="0"/>
      <w:marBottom w:val="0"/>
      <w:divBdr>
        <w:top w:val="none" w:sz="0" w:space="0" w:color="auto"/>
        <w:left w:val="none" w:sz="0" w:space="0" w:color="auto"/>
        <w:bottom w:val="none" w:sz="0" w:space="0" w:color="auto"/>
        <w:right w:val="none" w:sz="0" w:space="0" w:color="auto"/>
      </w:divBdr>
    </w:div>
    <w:div w:id="1879321452">
      <w:bodyDiv w:val="1"/>
      <w:marLeft w:val="0"/>
      <w:marRight w:val="0"/>
      <w:marTop w:val="0"/>
      <w:marBottom w:val="0"/>
      <w:divBdr>
        <w:top w:val="none" w:sz="0" w:space="0" w:color="auto"/>
        <w:left w:val="none" w:sz="0" w:space="0" w:color="auto"/>
        <w:bottom w:val="none" w:sz="0" w:space="0" w:color="auto"/>
        <w:right w:val="none" w:sz="0" w:space="0" w:color="auto"/>
      </w:divBdr>
    </w:div>
    <w:div w:id="1887066122">
      <w:bodyDiv w:val="1"/>
      <w:marLeft w:val="0"/>
      <w:marRight w:val="0"/>
      <w:marTop w:val="0"/>
      <w:marBottom w:val="0"/>
      <w:divBdr>
        <w:top w:val="none" w:sz="0" w:space="0" w:color="auto"/>
        <w:left w:val="none" w:sz="0" w:space="0" w:color="auto"/>
        <w:bottom w:val="none" w:sz="0" w:space="0" w:color="auto"/>
        <w:right w:val="none" w:sz="0" w:space="0" w:color="auto"/>
      </w:divBdr>
    </w:div>
    <w:div w:id="1890455430">
      <w:bodyDiv w:val="1"/>
      <w:marLeft w:val="0"/>
      <w:marRight w:val="0"/>
      <w:marTop w:val="0"/>
      <w:marBottom w:val="0"/>
      <w:divBdr>
        <w:top w:val="none" w:sz="0" w:space="0" w:color="auto"/>
        <w:left w:val="none" w:sz="0" w:space="0" w:color="auto"/>
        <w:bottom w:val="none" w:sz="0" w:space="0" w:color="auto"/>
        <w:right w:val="none" w:sz="0" w:space="0" w:color="auto"/>
      </w:divBdr>
    </w:div>
    <w:div w:id="1904025233">
      <w:bodyDiv w:val="1"/>
      <w:marLeft w:val="0"/>
      <w:marRight w:val="0"/>
      <w:marTop w:val="0"/>
      <w:marBottom w:val="0"/>
      <w:divBdr>
        <w:top w:val="none" w:sz="0" w:space="0" w:color="auto"/>
        <w:left w:val="none" w:sz="0" w:space="0" w:color="auto"/>
        <w:bottom w:val="none" w:sz="0" w:space="0" w:color="auto"/>
        <w:right w:val="none" w:sz="0" w:space="0" w:color="auto"/>
      </w:divBdr>
    </w:div>
    <w:div w:id="1922832294">
      <w:bodyDiv w:val="1"/>
      <w:marLeft w:val="0"/>
      <w:marRight w:val="0"/>
      <w:marTop w:val="0"/>
      <w:marBottom w:val="0"/>
      <w:divBdr>
        <w:top w:val="none" w:sz="0" w:space="0" w:color="auto"/>
        <w:left w:val="none" w:sz="0" w:space="0" w:color="auto"/>
        <w:bottom w:val="none" w:sz="0" w:space="0" w:color="auto"/>
        <w:right w:val="none" w:sz="0" w:space="0" w:color="auto"/>
      </w:divBdr>
    </w:div>
    <w:div w:id="1949581621">
      <w:bodyDiv w:val="1"/>
      <w:marLeft w:val="0"/>
      <w:marRight w:val="0"/>
      <w:marTop w:val="0"/>
      <w:marBottom w:val="0"/>
      <w:divBdr>
        <w:top w:val="none" w:sz="0" w:space="0" w:color="auto"/>
        <w:left w:val="none" w:sz="0" w:space="0" w:color="auto"/>
        <w:bottom w:val="none" w:sz="0" w:space="0" w:color="auto"/>
        <w:right w:val="none" w:sz="0" w:space="0" w:color="auto"/>
      </w:divBdr>
    </w:div>
    <w:div w:id="2062828164">
      <w:bodyDiv w:val="1"/>
      <w:marLeft w:val="0"/>
      <w:marRight w:val="0"/>
      <w:marTop w:val="0"/>
      <w:marBottom w:val="0"/>
      <w:divBdr>
        <w:top w:val="none" w:sz="0" w:space="0" w:color="auto"/>
        <w:left w:val="none" w:sz="0" w:space="0" w:color="auto"/>
        <w:bottom w:val="none" w:sz="0" w:space="0" w:color="auto"/>
        <w:right w:val="none" w:sz="0" w:space="0" w:color="auto"/>
      </w:divBdr>
    </w:div>
    <w:div w:id="2102331875">
      <w:bodyDiv w:val="1"/>
      <w:marLeft w:val="0"/>
      <w:marRight w:val="0"/>
      <w:marTop w:val="0"/>
      <w:marBottom w:val="0"/>
      <w:divBdr>
        <w:top w:val="none" w:sz="0" w:space="0" w:color="auto"/>
        <w:left w:val="none" w:sz="0" w:space="0" w:color="auto"/>
        <w:bottom w:val="none" w:sz="0" w:space="0" w:color="auto"/>
        <w:right w:val="none" w:sz="0" w:space="0" w:color="auto"/>
      </w:divBdr>
    </w:div>
    <w:div w:id="2112432407">
      <w:bodyDiv w:val="1"/>
      <w:marLeft w:val="0"/>
      <w:marRight w:val="0"/>
      <w:marTop w:val="0"/>
      <w:marBottom w:val="0"/>
      <w:divBdr>
        <w:top w:val="none" w:sz="0" w:space="0" w:color="auto"/>
        <w:left w:val="none" w:sz="0" w:space="0" w:color="auto"/>
        <w:bottom w:val="none" w:sz="0" w:space="0" w:color="auto"/>
        <w:right w:val="none" w:sz="0" w:space="0" w:color="auto"/>
      </w:divBdr>
    </w:div>
    <w:div w:id="2147233366">
      <w:bodyDiv w:val="1"/>
      <w:marLeft w:val="0"/>
      <w:marRight w:val="0"/>
      <w:marTop w:val="0"/>
      <w:marBottom w:val="0"/>
      <w:divBdr>
        <w:top w:val="none" w:sz="0" w:space="0" w:color="auto"/>
        <w:left w:val="none" w:sz="0" w:space="0" w:color="auto"/>
        <w:bottom w:val="none" w:sz="0" w:space="0" w:color="auto"/>
        <w:right w:val="none" w:sz="0" w:space="0" w:color="auto"/>
      </w:divBdr>
    </w:div>
    <w:div w:id="214723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archive.org/details/sim_saturday-review_1967-09-16_50_37/page/4/mode/2up" TargetMode="External"/><Relationship Id="rId2" Type="http://schemas.openxmlformats.org/officeDocument/2006/relationships/hyperlink" Target="https://archive.org/details/differentsortoft0000gold/page/n5/mode/2up" TargetMode="External"/><Relationship Id="rId1" Type="http://schemas.openxmlformats.org/officeDocument/2006/relationships/hyperlink" Target="https://www.compadre.org/portal/pssc/docs/K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11501-AD22-734A-9838-CEF05D20E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12252</Words>
  <Characters>12866</Characters>
  <Application>Microsoft Office Word</Application>
  <DocSecurity>0</DocSecurity>
  <Lines>389</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淏璇</dc:creator>
  <cp:keywords/>
  <dc:description/>
  <cp:lastModifiedBy>haoxuan</cp:lastModifiedBy>
  <cp:revision>3</cp:revision>
  <cp:lastPrinted>2025-04-14T09:49:00Z</cp:lastPrinted>
  <dcterms:created xsi:type="dcterms:W3CDTF">2025-04-14T09:49:00Z</dcterms:created>
  <dcterms:modified xsi:type="dcterms:W3CDTF">2025-04-20T14:22:00Z</dcterms:modified>
</cp:coreProperties>
</file>