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Wages &amp; Payroll</w:t>
      </w:r>
    </w:p>
    <w:p>
      <w:pPr>
        <w:jc w:val="center"/>
      </w:pPr>
      <w:r>
        <w:rPr>
          <w:color w:val="1A1A1A"/>
          <w:sz w:val="40"/>
        </w:rPr>
        <w:t>System Guide</w:t>
      </w:r>
    </w:p>
    <w:p>
      <w:pPr>
        <w:spacing w:before="280"/>
        <w:jc w:val="center"/>
      </w:pPr>
      <w:r>
        <w:rPr>
          <w:color w:val="555555"/>
          <w:sz w:val="22"/>
        </w:rPr>
        <w:t>Rates, runs and the ledger. A CLOSED run is a frozen snapshot and is never recomputed. Visible to HR, DM and MD only.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wage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What this document is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How the service works, step by step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Its companion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WAGE_API_REFERENCE.docx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16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Updated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2026-09-23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What this service is</w:t>
      </w:r>
    </w:p>
    <w:p>
      <w:pPr>
        <w:spacing w:after="120"/>
      </w:pPr>
      <w:r>
        <w:rPr>
          <w:b w:val="0"/>
          <w:color w:val="1A1A1A"/>
          <w:sz w:val="21"/>
        </w:rPr>
        <w:t>Payroll. It does two separate jobs:</w:t>
      </w:r>
    </w:p>
    <w:p>
      <w:pPr>
        <w:pStyle w:val="ListNumber"/>
        <w:spacing w:after="40"/>
      </w:pPr>
      <w:r>
        <w:rPr>
          <w:b/>
          <w:color w:val="1A1A1A"/>
          <w:sz w:val="21"/>
        </w:rPr>
        <w:t>Rates</w:t>
      </w:r>
      <w:r>
        <w:rPr>
          <w:b w:val="0"/>
          <w:color w:val="1A1A1A"/>
          <w:sz w:val="21"/>
        </w:rPr>
        <w:t xml:space="preserve"> — what one operation on one style pays per piece.</w:t>
      </w:r>
    </w:p>
    <w:p>
      <w:pPr>
        <w:pStyle w:val="ListNumber"/>
        <w:spacing w:after="40"/>
      </w:pPr>
      <w:r>
        <w:rPr>
          <w:b/>
          <w:color w:val="1A1A1A"/>
          <w:sz w:val="21"/>
        </w:rPr>
        <w:t>Runs</w:t>
      </w:r>
      <w:r>
        <w:rPr>
          <w:b w:val="0"/>
          <w:color w:val="1A1A1A"/>
          <w:sz w:val="21"/>
        </w:rPr>
        <w:t xml:space="preserve"> — computing what everybody is owed for a window of dates, and freezing that as the document of record.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Part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File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HTTP routes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app/modules/wages/router.py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Business rules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app/modules/wages/service.py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Queries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app/modules/wages/repository.py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Tables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app/modules/wages/models.py</w:t>
            </w:r>
            <w:r>
              <w:rPr>
                <w:b w:val="0"/>
                <w:color w:val="1A1A1A"/>
                <w:sz w:val="18"/>
              </w:rPr>
              <w:t xml:space="preserve"> (</w:t>
            </w:r>
            <w:r>
              <w:rPr>
                <w:rFonts w:ascii="Consolas" w:hAnsi="Consolas"/>
                <w:color w:val="8A3B1E"/>
                <w:sz w:val="18"/>
              </w:rPr>
              <w:t>rate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wage_run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wage_line</w:t>
            </w:r>
            <w:r>
              <w:rPr>
                <w:b w:val="0"/>
                <w:color w:val="1A1A1A"/>
                <w:sz w:val="18"/>
              </w:rPr>
              <w:t xml:space="preserve">, </w:t>
            </w:r>
            <w:r>
              <w:rPr>
                <w:rFonts w:ascii="Consolas" w:hAnsi="Consolas"/>
                <w:color w:val="8A3B1E"/>
                <w:sz w:val="18"/>
              </w:rPr>
              <w:t>wage_line_detail</w:t>
            </w:r>
            <w:r>
              <w:rPr>
                <w:b w:val="0"/>
                <w:color w:val="1A1A1A"/>
                <w:sz w:val="18"/>
              </w:rPr>
              <w:t>)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2. Who can do what — visibility is not authority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Roles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Read</w:t>
            </w:r>
            <w:r>
              <w:rPr>
                <w:b w:val="0"/>
                <w:color w:val="1A1A1A"/>
                <w:sz w:val="18"/>
              </w:rPr>
              <w:t xml:space="preserve"> payroll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HR, Direct Manager, Managing Director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Write</w:t>
            </w:r>
            <w:r>
              <w:rPr>
                <w:b w:val="0"/>
                <w:color w:val="1A1A1A"/>
                <w:sz w:val="18"/>
              </w:rPr>
              <w:t xml:space="preserve"> payroll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Direct Manager, Managing Director only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>Writing means: setting a rate, starting a run, recomputing one, reopening, closing, deleting.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/>
                <w:color w:val="1A1A1A"/>
                <w:sz w:val="20"/>
              </w:rPr>
              <w:t>HR reads payslips; it does not decide what a person is paid.</w:t>
            </w:r>
            <w:r>
              <w:rPr>
                <w:b w:val="0"/>
                <w:color w:val="1A1A1A"/>
                <w:sz w:val="20"/>
              </w:rPr>
              <w:t xml:space="preserve"> These used to be one gate, so HR could set piece rates, start a run and delete a completed one. If you add a route here, pick the gate by </w:t>
            </w:r>
            <w:r>
              <w:rPr>
                <w:b/>
                <w:color w:val="1A1A1A"/>
                <w:sz w:val="20"/>
              </w:rPr>
              <w:t>what the route does</w:t>
            </w:r>
            <w:r>
              <w:rPr>
                <w:b w:val="0"/>
                <w:color w:val="1A1A1A"/>
                <w:sz w:val="20"/>
              </w:rPr>
              <w:t>, not by who wants to see the page.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Nobody else can reach any of it. That is deliberate and stricter than the rest of the codebase: </w:t>
      </w:r>
      <w:r>
        <w:rPr>
          <w:rFonts w:ascii="Consolas" w:hAnsi="Consolas"/>
          <w:color w:val="8A3B1E"/>
          <w:sz w:val="21"/>
        </w:rPr>
        <w:t>client</w:t>
      </w:r>
      <w:r>
        <w:rPr>
          <w:b w:val="0"/>
          <w:color w:val="1A1A1A"/>
          <w:sz w:val="21"/>
        </w:rPr>
        <w:t xml:space="preserve"> is a real login, and </w:t>
      </w:r>
      <w:r>
        <w:rPr>
          <w:b/>
          <w:color w:val="1A1A1A"/>
          <w:sz w:val="21"/>
        </w:rPr>
        <w:t>per-piece labour rates are the factory's cost structure</w:t>
      </w:r>
      <w:r>
        <w:rPr>
          <w:b w:val="0"/>
          <w:color w:val="1A1A1A"/>
          <w:sz w:val="21"/>
        </w:rPr>
        <w:t>. A client who can see that cutting pays 12.50/pc on their own style is holding your margin during the next price negotiation.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3. Rates</w:t>
      </w:r>
    </w:p>
    <w:p>
      <w:pPr>
        <w:pStyle w:val="Heading2"/>
        <w:spacing w:before="280"/>
      </w:pPr>
      <w:r>
        <w:t>No UUIDs on the rate screens</w:t>
      </w:r>
    </w:p>
    <w:p>
      <w:pPr>
        <w:spacing w:after="120"/>
      </w:pPr>
      <w:r>
        <w:rPr>
          <w:b w:val="0"/>
          <w:color w:val="1A1A1A"/>
          <w:sz w:val="21"/>
        </w:rPr>
        <w:t xml:space="preserve">Everything is addressed by </w:t>
      </w:r>
      <w:r>
        <w:rPr>
          <w:b/>
          <w:color w:val="1A1A1A"/>
          <w:sz w:val="21"/>
        </w:rPr>
        <w:t>code</w:t>
      </w:r>
      <w:r>
        <w:rPr>
          <w:b w:val="0"/>
          <w:color w:val="1A1A1A"/>
          <w:sz w:val="21"/>
        </w:rPr>
        <w:t xml:space="preserve">: </w:t>
      </w:r>
      <w:r>
        <w:rPr>
          <w:rFonts w:ascii="Consolas" w:hAnsi="Consolas"/>
          <w:color w:val="8A3B1E"/>
          <w:sz w:val="21"/>
        </w:rPr>
        <w:t>style_code</w:t>
      </w:r>
      <w:r>
        <w:rPr>
          <w:b w:val="0"/>
          <w:color w:val="1A1A1A"/>
          <w:sz w:val="21"/>
        </w:rPr>
        <w:t xml:space="preserve"> (</w:t>
      </w:r>
      <w:r>
        <w:rPr>
          <w:rFonts w:ascii="Consolas" w:hAnsi="Consolas"/>
          <w:color w:val="8A3B1E"/>
          <w:sz w:val="21"/>
        </w:rPr>
        <w:t>JP-CLERMONT_VEST</w:t>
      </w:r>
      <w:r>
        <w:rPr>
          <w:b w:val="0"/>
          <w:color w:val="1A1A1A"/>
          <w:sz w:val="21"/>
        </w:rPr>
        <w:t xml:space="preserve">) and </w:t>
      </w:r>
      <w:r>
        <w:rPr>
          <w:rFonts w:ascii="Consolas" w:hAnsi="Consolas"/>
          <w:color w:val="8A3B1E"/>
          <w:sz w:val="21"/>
        </w:rPr>
        <w:t>operation_code</w:t>
      </w:r>
      <w:r>
        <w:rPr>
          <w:b w:val="0"/>
          <w:color w:val="1A1A1A"/>
          <w:sz w:val="21"/>
        </w:rPr>
        <w:t xml:space="preserve"> (</w:t>
      </w:r>
      <w:r>
        <w:rPr>
          <w:rFonts w:ascii="Consolas" w:hAnsi="Consolas"/>
          <w:color w:val="8A3B1E"/>
          <w:sz w:val="21"/>
        </w:rPr>
        <w:t>CUTTING</w:t>
      </w:r>
      <w:r>
        <w:rPr>
          <w:b w:val="0"/>
          <w:color w:val="1A1A1A"/>
          <w:sz w:val="21"/>
        </w:rPr>
        <w:t>). The service resolves them.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They are </w:t>
      </w:r>
      <w:r>
        <w:rPr>
          <w:b/>
          <w:color w:val="1A1A1A"/>
          <w:sz w:val="21"/>
        </w:rPr>
        <w:t>query parameters, not path segments</w:t>
      </w:r>
      <w:r>
        <w:rPr>
          <w:b w:val="0"/>
          <w:color w:val="1A1A1A"/>
          <w:sz w:val="21"/>
        </w:rPr>
        <w:t xml:space="preserve"> — the day somebody imports a style whose name slugs to something containing a slash, a path parameter breaks and a query parameter does not.</w:t>
      </w:r>
    </w:p>
    <w:p>
      <w:pPr>
        <w:pStyle w:val="Heading2"/>
        <w:spacing w:before="280"/>
      </w:pPr>
      <w:r>
        <w:t>The screen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GET /wages/orders                          the landing screen: order cards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|   each card badges "3 of 7 styles priced"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GET /wages/styles?order_number=…           the style cards for that order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|   each badges rated_operations / total_operations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GET /wages/rate-sheet?style_code=…         every operation with its current rate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POST /wages/rates/bulk                     save the edited column, one transaction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 w:val="0"/>
                <w:color w:val="1A1A1A"/>
                <w:sz w:val="20"/>
              </w:rPr>
              <w:t xml:space="preserve">The landing screen is </w:t>
            </w:r>
            <w:r>
              <w:rPr>
                <w:b/>
                <w:color w:val="1A1A1A"/>
                <w:sz w:val="20"/>
              </w:rPr>
              <w:t>orders first</w:t>
            </w:r>
            <w:r>
              <w:rPr>
                <w:b w:val="0"/>
                <w:color w:val="1A1A1A"/>
                <w:sz w:val="20"/>
              </w:rPr>
              <w:t xml:space="preserve"> on purpose. It used to open straight onto hundreds of style cards from every order at once, with nothing on the card saying which order it belonged to.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The </w:t>
      </w:r>
      <w:r>
        <w:rPr>
          <w:rFonts w:ascii="Consolas" w:hAnsi="Consolas"/>
          <w:color w:val="8A3B1E"/>
          <w:sz w:val="21"/>
        </w:rPr>
        <w:t>n of m priced</w:t>
      </w:r>
      <w:r>
        <w:rPr>
          <w:b w:val="0"/>
          <w:color w:val="1A1A1A"/>
          <w:sz w:val="21"/>
        </w:rPr>
        <w:t xml:space="preserve"> badge exists so </w:t>
      </w:r>
      <w:r>
        <w:rPr>
          <w:b/>
          <w:color w:val="1A1A1A"/>
          <w:sz w:val="21"/>
        </w:rPr>
        <w:t>unpriced styles are visible before a run silently pays zero for them.</w:t>
      </w:r>
    </w:p>
    <w:p>
      <w:pPr>
        <w:pStyle w:val="Heading2"/>
        <w:spacing w:before="280"/>
      </w:pPr>
      <w:r>
        <w:t>Rates are date-effective</w:t>
      </w:r>
    </w:p>
    <w:p>
      <w:pPr>
        <w:spacing w:after="120"/>
      </w:pPr>
      <w:r>
        <w:rPr>
          <w:b w:val="0"/>
          <w:color w:val="1A1A1A"/>
          <w:sz w:val="21"/>
        </w:rPr>
        <w:t xml:space="preserve">A rate carries an </w:t>
      </w:r>
      <w:r>
        <w:rPr>
          <w:rFonts w:ascii="Consolas" w:hAnsi="Consolas"/>
          <w:color w:val="8A3B1E"/>
          <w:sz w:val="21"/>
        </w:rPr>
        <w:t>effective_from</w:t>
      </w:r>
      <w:r>
        <w:rPr>
          <w:b w:val="0"/>
          <w:color w:val="1A1A1A"/>
          <w:sz w:val="21"/>
        </w:rPr>
        <w:t xml:space="preserve">. A mid-period rate change prices </w:t>
      </w:r>
      <w:r>
        <w:rPr>
          <w:b/>
          <w:color w:val="1A1A1A"/>
          <w:sz w:val="21"/>
        </w:rPr>
        <w:t>each day at the rate in force that day</w:t>
      </w:r>
      <w:r>
        <w:rPr>
          <w:b w:val="0"/>
          <w:color w:val="1A1A1A"/>
          <w:sz w:val="21"/>
        </w:rPr>
        <w:t xml:space="preserve"> — the run does not pick one rate and apply it to the whole window.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GET /wages/rate-history?style_code=&amp;operation_code=</w:t>
      </w:r>
      <w:r>
        <w:rPr>
          <w:b w:val="0"/>
          <w:color w:val="1A1A1A"/>
          <w:sz w:val="21"/>
        </w:rPr>
        <w:t xml:space="preserve"> is every rate ever set for that cell, newest first.</w:t>
      </w:r>
    </w:p>
    <w:p>
      <w:pPr>
        <w:pStyle w:val="Heading3"/>
        <w:spacing w:before="200"/>
      </w:pPr>
      <w:r>
        <w:t>The blended rate on a payslip line</w:t>
      </w:r>
    </w:p>
    <w:p>
      <w:pPr>
        <w:spacing w:after="120"/>
      </w:pPr>
      <w:r>
        <w:rPr>
          <w:b w:val="0"/>
          <w:color w:val="1A1A1A"/>
          <w:sz w:val="21"/>
        </w:rPr>
        <w:t xml:space="preserve">If a rate changed mid-period, those pieces were priced at several rates. The stored line shows </w:t>
      </w:r>
      <w:r>
        <w:rPr>
          <w:rFonts w:ascii="Consolas" w:hAnsi="Consolas"/>
          <w:color w:val="8A3B1E"/>
          <w:sz w:val="21"/>
        </w:rPr>
        <w:t>amount / pieces</w:t>
      </w:r>
      <w:r>
        <w:rPr>
          <w:b w:val="0"/>
          <w:color w:val="1A1A1A"/>
          <w:sz w:val="21"/>
        </w:rPr>
        <w:t xml:space="preserve"> — the </w:t>
      </w:r>
      <w:r>
        <w:rPr>
          <w:b/>
          <w:color w:val="1A1A1A"/>
          <w:sz w:val="21"/>
        </w:rPr>
        <w:t>blended</w:t>
      </w:r>
      <w:r>
        <w:rPr>
          <w:b w:val="0"/>
          <w:color w:val="1A1A1A"/>
          <w:sz w:val="21"/>
        </w:rPr>
        <w:t xml:space="preserve"> rate actually paid — not "the last rate wins". Otherwise the printed line would read </w:t>
      </w:r>
      <w:r>
        <w:rPr>
          <w:rFonts w:ascii="Consolas" w:hAnsi="Consolas"/>
          <w:color w:val="8A3B1E"/>
          <w:sz w:val="21"/>
        </w:rPr>
        <w:t>pieces × rate ≠ amount</w:t>
      </w:r>
      <w:r>
        <w:rPr>
          <w:b w:val="0"/>
          <w:color w:val="1A1A1A"/>
          <w:sz w:val="21"/>
        </w:rPr>
        <w:t>, and which rate showed would be nondeterministic.</w:t>
      </w:r>
    </w:p>
    <w:p>
      <w:pPr>
        <w:pStyle w:val="Heading2"/>
        <w:spacing w:before="280"/>
      </w:pPr>
      <w:r>
        <w:t>Saving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Call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Use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POST /wages/rates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one cell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POST /wages/rates/bulk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 whole edited sheet, in </w:t>
            </w:r>
            <w:r>
              <w:rPr>
                <w:b/>
                <w:color w:val="1A1A1A"/>
                <w:sz w:val="18"/>
              </w:rPr>
              <w:t>one transaction</w:t>
            </w:r>
            <w:r>
              <w:rPr>
                <w:b w:val="0"/>
                <w:color w:val="1A1A1A"/>
                <w:sz w:val="18"/>
              </w:rPr>
              <w:t>, all codes resolved first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>Prefer bulk. Half a saved rate sheet is worse than none.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Runs — the part to read slowly</w:t>
      </w:r>
    </w:p>
    <w:p>
      <w:pPr>
        <w:pStyle w:val="Heading2"/>
        <w:spacing w:before="280"/>
      </w:pPr>
      <w:r>
        <w:rPr>
          <w:rFonts w:ascii="Consolas" w:hAnsi="Consolas"/>
        </w:rPr>
        <w:t>run_kind</w:t>
      </w:r>
      <w:r>
        <w:t xml:space="preserve"> selects the pricing rule. It is not a filter.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`run_kind`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Pays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Scope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`piece`</w:t>
            </w:r>
            <w:r>
              <w:rPr>
                <w:b w:val="0"/>
                <w:color w:val="1A1A1A"/>
                <w:sz w:val="18"/>
              </w:rPr>
              <w:t xml:space="preserve"> (default)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PIECE_RATE workers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`style_code` or `order_number` is REQUIRED.</w:t>
            </w:r>
            <w:r>
              <w:rPr>
                <w:b w:val="0"/>
                <w:color w:val="1A1A1A"/>
                <w:sz w:val="18"/>
              </w:rPr>
              <w:t xml:space="preserve"> Dates alone is a </w:t>
            </w:r>
            <w:r>
              <w:rPr>
                <w:b/>
                <w:color w:val="1A1A1A"/>
                <w:sz w:val="18"/>
              </w:rPr>
              <w:t>422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`monthly`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salaried staff, priced from the calendar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 scope needed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combined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legacy — pre-dates the split, paid both populations from one window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Why a piece run must name a style:</w:t>
      </w:r>
      <w:r>
        <w:rPr>
          <w:b w:val="0"/>
          <w:color w:val="1A1A1A"/>
          <w:sz w:val="21"/>
        </w:rPr>
        <w:t xml:space="preserve"> a piece wage is earned on a specific garment, so the style </w:t>
      </w:r>
      <w:r>
        <w:rPr>
          <w:i/>
          <w:color w:val="1A1A1A"/>
          <w:sz w:val="21"/>
        </w:rPr>
        <w:t>is</w:t>
      </w:r>
      <w:r>
        <w:rPr>
          <w:b w:val="0"/>
          <w:color w:val="1A1A1A"/>
          <w:sz w:val="21"/>
        </w:rPr>
        <w:t xml:space="preserve"> the run. Without this, a manager types two dates, presses compute, and pays for </w:t>
      </w:r>
      <w:r>
        <w:rPr>
          <w:b/>
          <w:color w:val="1A1A1A"/>
          <w:sz w:val="21"/>
        </w:rPr>
        <w:t>every garment in the factory</w:t>
      </w:r>
      <w:r>
        <w:rPr>
          <w:b w:val="0"/>
          <w:color w:val="1A1A1A"/>
          <w:sz w:val="21"/>
        </w:rPr>
        <w:t xml:space="preserve"> in that window.</w:t>
      </w:r>
    </w:p>
    <w:p>
      <w:pPr>
        <w:spacing w:after="120"/>
      </w:pPr>
      <w:r>
        <w:rPr>
          <w:b w:val="0"/>
          <w:color w:val="1A1A1A"/>
          <w:sz w:val="21"/>
        </w:rPr>
        <w:t xml:space="preserve">A monthly run </w:t>
      </w:r>
      <w:r>
        <w:rPr>
          <w:b/>
          <w:color w:val="1A1A1A"/>
          <w:sz w:val="21"/>
        </w:rPr>
        <w:t>may</w:t>
      </w:r>
      <w:r>
        <w:rPr>
          <w:b w:val="0"/>
          <w:color w:val="1A1A1A"/>
          <w:sz w:val="21"/>
        </w:rPr>
        <w:t xml:space="preserve"> carry </w:t>
      </w:r>
      <w:r>
        <w:rPr>
          <w:rFonts w:ascii="Consolas" w:hAnsi="Consolas"/>
          <w:color w:val="8A3B1E"/>
          <w:sz w:val="21"/>
        </w:rPr>
        <w:t>order_number</w:t>
      </w:r>
      <w:r>
        <w:rPr>
          <w:b w:val="0"/>
          <w:color w:val="1A1A1A"/>
          <w:sz w:val="21"/>
        </w:rPr>
        <w:t xml:space="preserve"> / </w:t>
      </w:r>
      <w:r>
        <w:rPr>
          <w:rFonts w:ascii="Consolas" w:hAnsi="Consolas"/>
          <w:color w:val="8A3B1E"/>
          <w:sz w:val="21"/>
        </w:rPr>
        <w:t>style_code</w:t>
      </w:r>
      <w:r>
        <w:rPr>
          <w:b w:val="0"/>
          <w:color w:val="1A1A1A"/>
          <w:sz w:val="21"/>
        </w:rPr>
        <w:t xml:space="preserve">, but only as a </w:t>
      </w:r>
      <w:r>
        <w:rPr>
          <w:b/>
          <w:color w:val="1A1A1A"/>
          <w:sz w:val="21"/>
        </w:rPr>
        <w:t>label</w:t>
      </w:r>
      <w:r>
        <w:rPr>
          <w:b w:val="0"/>
          <w:color w:val="1A1A1A"/>
          <w:sz w:val="21"/>
        </w:rPr>
        <w:t xml:space="preserve"> for the payroll screen. The response says so with </w:t>
      </w:r>
      <w:r>
        <w:rPr>
          <w:b/>
          <w:color w:val="1A1A1A"/>
          <w:sz w:val="21"/>
        </w:rPr>
        <w:t>`scope_is_label: true`</w:t>
      </w:r>
      <w:r>
        <w:rPr>
          <w:b w:val="0"/>
          <w:color w:val="1A1A1A"/>
          <w:sz w:val="21"/>
        </w:rPr>
        <w:t>, and the screen must render it differently — it must not print "CLERMONT payroll" over a sheet that paid every salaried person in the building.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/>
                <w:color w:val="1A1A1A"/>
                <w:sz w:val="20"/>
              </w:rPr>
              <w:t>A piece run and a monthly run over the same window do not conflict.</w:t>
            </w:r>
            <w:r>
              <w:rPr>
                <w:b w:val="0"/>
                <w:color w:val="1A1A1A"/>
                <w:sz w:val="20"/>
              </w:rPr>
              <w:t xml:space="preserve"> Their employee populations are disjoint, so the pair is one complete payroll for that fortnight. </w:t>
            </w:r>
            <w:r>
              <w:rPr>
                <w:b/>
                <w:color w:val="1A1A1A"/>
                <w:sz w:val="20"/>
              </w:rPr>
              <w:t>Compute both.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PIECE_RATE and MONTHLY are mutually exclusive</w:t>
      </w:r>
    </w:p>
    <w:p>
      <w:pPr>
        <w:spacing w:after="120"/>
      </w:pPr>
      <w:r>
        <w:rPr>
          <w:b/>
          <w:color w:val="1A1A1A"/>
          <w:sz w:val="21"/>
        </w:rPr>
        <w:t>One line per employee per run.</w:t>
      </w:r>
      <w:r>
        <w:rPr>
          <w:b w:val="0"/>
          <w:color w:val="1A1A1A"/>
          <w:sz w:val="21"/>
        </w:rPr>
        <w:t xml:space="preserve"> Nobody is ever paid both ways in one run.</w:t>
      </w:r>
    </w:p>
    <w:p>
      <w:pPr>
        <w:pStyle w:val="Heading2"/>
        <w:spacing w:before="280"/>
      </w:pPr>
      <w:r>
        <w:t>The overlap guard is about pieces, not dates</w:t>
      </w:r>
    </w:p>
    <w:p>
      <w:pPr>
        <w:spacing w:after="120"/>
      </w:pPr>
      <w:r>
        <w:rPr>
          <w:b w:val="0"/>
          <w:color w:val="1A1A1A"/>
          <w:sz w:val="21"/>
        </w:rPr>
        <w:t xml:space="preserve">Two runs conflict only if they share </w:t>
      </w:r>
      <w:r>
        <w:rPr>
          <w:b/>
          <w:color w:val="1A1A1A"/>
          <w:sz w:val="21"/>
        </w:rPr>
        <w:t>both</w:t>
      </w:r>
      <w:r>
        <w:rPr>
          <w:b w:val="0"/>
          <w:color w:val="1A1A1A"/>
          <w:sz w:val="21"/>
        </w:rPr>
        <w:t xml:space="preserve"> a date window </w:t>
      </w:r>
      <w:r>
        <w:rPr>
          <w:b/>
          <w:color w:val="1A1A1A"/>
          <w:sz w:val="21"/>
        </w:rPr>
        <w:t>and</w:t>
      </w:r>
      <w:r>
        <w:rPr>
          <w:b w:val="0"/>
          <w:color w:val="1A1A1A"/>
          <w:sz w:val="21"/>
        </w:rPr>
        <w:t xml:space="preserve"> a style. Computing order KJ2451 and order KJ2452 for the same fortnight pays two disjoint sets of garments, and refusing the second would be refusing correct work.</w:t>
      </w:r>
    </w:p>
    <w:p>
      <w:pPr>
        <w:spacing w:after="120"/>
      </w:pPr>
      <w:r>
        <w:rPr>
          <w:b w:val="0"/>
          <w:color w:val="1A1A1A"/>
          <w:sz w:val="21"/>
        </w:rPr>
        <w:t xml:space="preserve">A conflict is a </w:t>
      </w:r>
      <w:r>
        <w:rPr>
          <w:b/>
          <w:color w:val="1A1A1A"/>
          <w:sz w:val="21"/>
        </w:rPr>
        <w:t>409 that names the run blocking you and what to do about it.</w:t>
      </w:r>
    </w:p>
    <w:p>
      <w:pPr>
        <w:pStyle w:val="Heading2"/>
        <w:spacing w:before="280"/>
      </w:pPr>
      <w:r>
        <w:t>Freeze, or keep it a draft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freeze</w:t>
      </w:r>
      <w:r>
        <w:rPr>
          <w:b w:val="0"/>
          <w:color w:val="1A1A1A"/>
          <w:sz w:val="21"/>
        </w:rPr>
        <w:t xml:space="preserve"> defaults to </w:t>
      </w:r>
      <w:r>
        <w:rPr>
          <w:rFonts w:ascii="Consolas" w:hAnsi="Consolas"/>
          <w:color w:val="8A3B1E"/>
          <w:sz w:val="21"/>
        </w:rPr>
        <w:t>true</w:t>
      </w:r>
      <w:r>
        <w:rPr>
          <w:b w:val="0"/>
          <w:color w:val="1A1A1A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freeze: false  -&gt;  OPEN (a draft)     recompute freely, then POST /runs/{id}/close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freeze: true   -&gt;  CLOSED             the document of record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5. The states, and the doors between them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 xml:space="preserve">                 compute (freeze:false)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OPEN  ──── close ────►  CLOSED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▲  │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recompute ──┘  │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(free)         └────◄─── reopen 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(reason required)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Call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On an OPEN run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On a CLOSED run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POST /runs/{id}/recompute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free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409</w:t>
            </w:r>
            <w:r>
              <w:rPr>
                <w:b w:val="0"/>
                <w:color w:val="1A1A1A"/>
                <w:sz w:val="18"/>
              </w:rPr>
              <w:t xml:space="preserve"> — reopen first (or </w:t>
            </w:r>
            <w:r>
              <w:rPr>
                <w:rFonts w:ascii="Consolas" w:hAnsi="Consolas"/>
                <w:color w:val="8A3B1E"/>
                <w:sz w:val="18"/>
              </w:rPr>
              <w:t>confirm_closed: true</w:t>
            </w:r>
            <w:r>
              <w:rPr>
                <w:b w:val="0"/>
                <w:color w:val="1A1A1A"/>
                <w:sz w:val="18"/>
              </w:rPr>
              <w:t>, see below)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POST /runs/{id}/close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freezes it. </w:t>
            </w:r>
            <w:r>
              <w:rPr>
                <w:b/>
                <w:color w:val="1A1A1A"/>
                <w:sz w:val="18"/>
              </w:rPr>
              <w:t>Idempotent.</w:t>
            </w:r>
            <w:r>
              <w:rPr>
                <w:b w:val="0"/>
                <w:color w:val="1A1A1A"/>
                <w:sz w:val="18"/>
              </w:rPr>
              <w:t xml:space="preserve"> Refuses a run with no lines.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returns it unchanged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POST /runs/{id}/reopen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only door out of CLOSED. </w:t>
            </w:r>
            <w:r>
              <w:rPr>
                <w:b/>
                <w:color w:val="1A1A1A"/>
                <w:sz w:val="18"/>
              </w:rPr>
              <w:t>`reason` is required.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DELETE /runs/{id}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deletes it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refuses</w:t>
            </w:r>
            <w:r>
              <w:rPr>
                <w:b w:val="0"/>
                <w:color w:val="1A1A1A"/>
                <w:sz w:val="18"/>
              </w:rPr>
              <w:t xml:space="preserve"> unless </w:t>
            </w:r>
            <w:r>
              <w:rPr>
                <w:rFonts w:ascii="Consolas" w:hAnsi="Consolas"/>
                <w:color w:val="8A3B1E"/>
                <w:sz w:val="18"/>
              </w:rPr>
              <w:t>confirm_closed: true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Why reopen is a separate call from recompute</w:t>
      </w:r>
    </w:p>
    <w:p>
      <w:pPr>
        <w:spacing w:after="120"/>
      </w:pPr>
      <w:r>
        <w:rPr>
          <w:b w:val="0"/>
          <w:color w:val="1A1A1A"/>
          <w:sz w:val="21"/>
        </w:rPr>
        <w:t xml:space="preserve">A manager who must press </w:t>
      </w:r>
      <w:r>
        <w:rPr>
          <w:b/>
          <w:color w:val="1A1A1A"/>
          <w:sz w:val="21"/>
        </w:rPr>
        <w:t>reopen</w:t>
      </w:r>
      <w:r>
        <w:rPr>
          <w:b w:val="0"/>
          <w:color w:val="1A1A1A"/>
          <w:sz w:val="21"/>
        </w:rPr>
        <w:t xml:space="preserve">, type </w:t>
      </w:r>
      <w:r>
        <w:rPr>
          <w:b/>
          <w:color w:val="1A1A1A"/>
          <w:sz w:val="21"/>
        </w:rPr>
        <w:t>why</w:t>
      </w:r>
      <w:r>
        <w:rPr>
          <w:b w:val="0"/>
          <w:color w:val="1A1A1A"/>
          <w:sz w:val="21"/>
        </w:rPr>
        <w:t xml:space="preserve">, then press </w:t>
      </w:r>
      <w:r>
        <w:rPr>
          <w:b/>
          <w:color w:val="1A1A1A"/>
          <w:sz w:val="21"/>
        </w:rPr>
        <w:t>recompute</w:t>
      </w:r>
      <w:r>
        <w:rPr>
          <w:b w:val="0"/>
          <w:color w:val="1A1A1A"/>
          <w:sz w:val="21"/>
        </w:rPr>
        <w:t xml:space="preserve"> cannot rewrite a paid payslip by mistyping a run id.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confirm_closed: true</w:t>
      </w:r>
      <w:r>
        <w:rPr>
          <w:b w:val="0"/>
          <w:color w:val="1A1A1A"/>
          <w:sz w:val="21"/>
        </w:rPr>
        <w:t xml:space="preserve"> on recompute is the one-call escape hatch. It works, it stamps the recompute — and it </w:t>
      </w:r>
      <w:r>
        <w:rPr>
          <w:b/>
          <w:color w:val="1A1A1A"/>
          <w:sz w:val="21"/>
        </w:rPr>
        <w:t>records no reason</w:t>
      </w:r>
      <w:r>
        <w:rPr>
          <w:b w:val="0"/>
          <w:color w:val="1A1A1A"/>
          <w:sz w:val="21"/>
        </w:rPr>
        <w:t>, which is exactly why the reopen door exists.</w:t>
      </w:r>
    </w:p>
    <w:p>
      <w:pPr>
        <w:pStyle w:val="Heading2"/>
        <w:spacing w:before="280"/>
      </w:pPr>
      <w:r>
        <w:t>What recompute keeps and what it changes</w:t>
      </w:r>
    </w:p>
    <w:p>
      <w:pPr>
        <w:spacing w:after="120"/>
      </w:pPr>
      <w:r>
        <w:rPr>
          <w:b w:val="0"/>
          <w:color w:val="1A1A1A"/>
          <w:sz w:val="21"/>
        </w:rPr>
        <w:t xml:space="preserve">It discards the run's lines and rebuilds them from </w:t>
      </w:r>
      <w:r>
        <w:rPr>
          <w:b/>
          <w:color w:val="1A1A1A"/>
          <w:sz w:val="21"/>
        </w:rPr>
        <w:t>current</w:t>
      </w:r>
      <w:r>
        <w:rPr>
          <w:b w:val="0"/>
          <w:color w:val="1A1A1A"/>
          <w:sz w:val="21"/>
        </w:rPr>
        <w:t xml:space="preserve"> production events and rates, for the </w:t>
      </w:r>
      <w:r>
        <w:rPr>
          <w:b/>
          <w:color w:val="1A1A1A"/>
          <w:sz w:val="21"/>
        </w:rPr>
        <w:t>same window and the same scope</w:t>
      </w:r>
      <w:r>
        <w:rPr>
          <w:b w:val="0"/>
          <w:color w:val="1A1A1A"/>
          <w:sz w:val="21"/>
        </w:rPr>
        <w:t xml:space="preserve">. The run keeps its id, window and scope. </w:t>
      </w:r>
      <w:r>
        <w:rPr>
          <w:rFonts w:ascii="Consolas" w:hAnsi="Consolas"/>
          <w:color w:val="8A3B1E"/>
          <w:sz w:val="21"/>
        </w:rPr>
        <w:t>recompute_count</w:t>
      </w:r>
      <w:r>
        <w:rPr>
          <w:b w:val="0"/>
          <w:color w:val="1A1A1A"/>
          <w:sz w:val="21"/>
        </w:rPr>
        <w:t xml:space="preserve"> increments and the actor is stamped — so a payslip reprinted afterwards is </w:t>
      </w:r>
      <w:r>
        <w:rPr>
          <w:b/>
          <w:color w:val="1A1A1A"/>
          <w:sz w:val="21"/>
        </w:rPr>
        <w:t>identifiably a different document</w:t>
      </w:r>
      <w:r>
        <w:rPr>
          <w:b w:val="0"/>
          <w:color w:val="1A1A1A"/>
          <w:sz w:val="21"/>
        </w:rPr>
        <w:t xml:space="preserve"> from the one the cash was counted against.</w:t>
      </w:r>
    </w:p>
    <w:p>
      <w:pPr>
        <w:pStyle w:val="Heading2"/>
        <w:spacing w:before="280"/>
      </w:pPr>
      <w:r>
        <w:t>Deleting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DELETE /runs/{run_id}</w:t>
      </w:r>
      <w:r>
        <w:rPr>
          <w:b w:val="0"/>
          <w:color w:val="1A1A1A"/>
          <w:sz w:val="21"/>
        </w:rPr>
        <w:t xml:space="preserve"> is the escape hatch the overlap 409 has always pointed at.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create_run</w:t>
      </w:r>
      <w:r>
        <w:rPr>
          <w:b w:val="0"/>
          <w:color w:val="1A1A1A"/>
          <w:sz w:val="21"/>
        </w:rPr>
        <w:t xml:space="preserve"> commits an OPEN run </w:t>
      </w:r>
      <w:r>
        <w:rPr>
          <w:b/>
          <w:color w:val="1A1A1A"/>
          <w:sz w:val="21"/>
        </w:rPr>
        <w:t>before</w:t>
      </w:r>
      <w:r>
        <w:rPr>
          <w:b w:val="0"/>
          <w:color w:val="1A1A1A"/>
          <w:sz w:val="21"/>
        </w:rPr>
        <w:t xml:space="preserve"> any line is written, so a compute that died halfway leaves a committed, empty run permanently occupying that window and blocking every later run over those dates. Deleting clears it.</w:t>
      </w:r>
    </w:p>
    <w:p>
      <w:pPr>
        <w:spacing w:after="120"/>
      </w:pPr>
      <w:r>
        <w:rPr>
          <w:b/>
          <w:color w:val="1A1A1A"/>
          <w:sz w:val="21"/>
        </w:rPr>
        <w:t>A closed run is refused unless you confirm.</w:t>
      </w:r>
      <w:r>
        <w:rPr>
          <w:b w:val="0"/>
          <w:color w:val="1A1A1A"/>
          <w:sz w:val="21"/>
        </w:rPr>
        <w:t xml:space="preserve"> It is the document the cash was counted against; deleting it destroys the record of a payment that actually happened. To </w:t>
      </w:r>
      <w:r>
        <w:rPr>
          <w:b/>
          <w:color w:val="1A1A1A"/>
          <w:sz w:val="21"/>
        </w:rPr>
        <w:t>change</w:t>
      </w:r>
      <w:r>
        <w:rPr>
          <w:b w:val="0"/>
          <w:color w:val="1A1A1A"/>
          <w:sz w:val="21"/>
        </w:rPr>
        <w:t xml:space="preserve"> a frozen run, reopen and recompute — that keeps the audit trail. Deleting is for runs that should never have existed.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6. Read these before you pay anyone</w:t>
      </w:r>
    </w:p>
    <w:p>
      <w:pPr>
        <w:spacing w:after="120"/>
      </w:pPr>
      <w:r>
        <w:rPr>
          <w:b w:val="0"/>
          <w:color w:val="1A1A1A"/>
          <w:sz w:val="21"/>
        </w:rPr>
        <w:t>Every run response carries them.</w:t>
      </w:r>
    </w:p>
    <w:p>
      <w:pPr>
        <w:pStyle w:val="Heading2"/>
        <w:spacing w:before="280"/>
      </w:pPr>
      <w:r>
        <w:rPr>
          <w:rFonts w:ascii="Consolas" w:hAnsi="Consolas"/>
        </w:rPr>
        <w:t>unrated_operations</w:t>
      </w:r>
    </w:p>
    <w:p>
      <w:pPr>
        <w:spacing w:after="120"/>
      </w:pPr>
      <w:r>
        <w:rPr>
          <w:b w:val="0"/>
          <w:color w:val="1A1A1A"/>
          <w:sz w:val="21"/>
        </w:rPr>
        <w:t xml:space="preserve">Work was done at an operation with </w:t>
      </w:r>
      <w:r>
        <w:rPr>
          <w:b/>
          <w:color w:val="1A1A1A"/>
          <w:sz w:val="21"/>
        </w:rPr>
        <w:t>no rate</w:t>
      </w:r>
      <w:r>
        <w:rPr>
          <w:b w:val="0"/>
          <w:color w:val="1A1A1A"/>
          <w:sz w:val="21"/>
        </w:rPr>
        <w:t xml:space="preserve">. Those pieces were counted and paid </w:t>
      </w:r>
      <w:r>
        <w:rPr>
          <w:b/>
          <w:color w:val="1A1A1A"/>
          <w:sz w:val="21"/>
        </w:rPr>
        <w:t>nothing</w:t>
      </w:r>
      <w:r>
        <w:rPr>
          <w:b w:val="0"/>
          <w:color w:val="1A1A1A"/>
          <w:sz w:val="21"/>
        </w:rPr>
        <w:t>. Set the rates and recompute.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list is </w:t>
      </w:r>
      <w:r>
        <w:rPr>
          <w:b/>
          <w:color w:val="1A1A1A"/>
          <w:sz w:val="21"/>
        </w:rPr>
        <w:t>frozen with the run</w:t>
      </w:r>
      <w:r>
        <w:rPr>
          <w:b w:val="0"/>
          <w:color w:val="1A1A1A"/>
          <w:sz w:val="21"/>
        </w:rPr>
        <w:t xml:space="preserve">, so reading an old run tells you what was unrated </w:t>
      </w:r>
      <w:r>
        <w:rPr>
          <w:i/>
          <w:color w:val="1A1A1A"/>
          <w:sz w:val="21"/>
        </w:rPr>
        <w:t>at the time</w:t>
      </w:r>
      <w:r>
        <w:rPr>
          <w:b w:val="0"/>
          <w:color w:val="1A1A1A"/>
          <w:sz w:val="21"/>
        </w:rPr>
        <w:t>, not what is unrated today.</w:t>
      </w:r>
    </w:p>
    <w:p>
      <w:pPr>
        <w:pStyle w:val="Heading2"/>
        <w:spacing w:before="280"/>
      </w:pPr>
      <w:r>
        <w:rPr>
          <w:rFonts w:ascii="Consolas" w:hAnsi="Consolas"/>
        </w:rPr>
        <w:t>gap_days</w:t>
      </w:r>
    </w:p>
    <w:p>
      <w:pPr>
        <w:spacing w:after="120"/>
      </w:pPr>
      <w:r>
        <w:rPr>
          <w:b w:val="0"/>
          <w:color w:val="1A1A1A"/>
          <w:sz w:val="21"/>
        </w:rPr>
        <w:t>Days inside the window that no previous run covered. A large number usually means somebody typed the wrong start date.</w:t>
      </w:r>
    </w:p>
    <w:p>
      <w:pPr>
        <w:pStyle w:val="Heading2"/>
        <w:spacing w:before="280"/>
      </w:pPr>
      <w:r>
        <w:rPr>
          <w:rFonts w:ascii="Consolas" w:hAnsi="Consolas"/>
        </w:rPr>
        <w:t>diagnostics</w:t>
      </w:r>
      <w:r>
        <w:t xml:space="preserve"> — why the total is what it is</w:t>
      </w:r>
    </w:p>
    <w:p>
      <w:pPr>
        <w:spacing w:after="120"/>
      </w:pPr>
      <w:r>
        <w:rPr>
          <w:b w:val="0"/>
          <w:color w:val="1A1A1A"/>
          <w:sz w:val="21"/>
        </w:rPr>
        <w:t xml:space="preserve">A run that pays nothing has three different causes, and they used to be indistinguishable: an empty window, a population on the wrong wage type, and a full rate sheet dated </w:t>
      </w:r>
      <w:r>
        <w:rPr>
          <w:b/>
          <w:color w:val="1A1A1A"/>
          <w:sz w:val="21"/>
        </w:rPr>
        <w:t>after</w:t>
      </w:r>
      <w:r>
        <w:rPr>
          <w:b w:val="0"/>
          <w:color w:val="1A1A1A"/>
          <w:sz w:val="21"/>
        </w:rPr>
        <w:t xml:space="preserve"> the work. All three rendered as </w:t>
      </w:r>
      <w:r>
        <w:rPr>
          <w:rFonts w:ascii="Consolas" w:hAnsi="Consolas"/>
          <w:color w:val="8A3B1E"/>
          <w:sz w:val="21"/>
        </w:rPr>
        <w:t>total_amount: 0.0</w:t>
      </w:r>
      <w:r>
        <w:rPr>
          <w:b w:val="0"/>
          <w:color w:val="1A1A1A"/>
          <w:sz w:val="21"/>
        </w:rPr>
        <w:t xml:space="preserve"> with an empty </w:t>
      </w:r>
      <w:r>
        <w:rPr>
          <w:rFonts w:ascii="Consolas" w:hAnsi="Consolas"/>
          <w:color w:val="8A3B1E"/>
          <w:sz w:val="21"/>
        </w:rPr>
        <w:t>lines</w:t>
      </w:r>
      <w:r>
        <w:rPr>
          <w:b w:val="0"/>
          <w:color w:val="1A1A1A"/>
          <w:sz w:val="21"/>
        </w:rPr>
        <w:t>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diagnostics block accounts for </w:t>
      </w:r>
      <w:r>
        <w:rPr>
          <w:b/>
          <w:color w:val="1A1A1A"/>
          <w:sz w:val="21"/>
        </w:rPr>
        <w:t>every piece the window contained</w:t>
      </w:r>
      <w:r>
        <w:rPr>
          <w:b w:val="0"/>
          <w:color w:val="1A1A1A"/>
          <w:sz w:val="21"/>
        </w:rPr>
        <w:t xml:space="preserve"> — paid, skipped, unrated or backdated — and </w:t>
      </w:r>
      <w:r>
        <w:rPr>
          <w:rFonts w:ascii="Consolas" w:hAnsi="Consolas"/>
          <w:color w:val="8A3B1E"/>
          <w:sz w:val="21"/>
        </w:rPr>
        <w:t>notes</w:t>
      </w:r>
      <w:r>
        <w:rPr>
          <w:b w:val="0"/>
          <w:color w:val="1A1A1A"/>
          <w:sz w:val="21"/>
        </w:rPr>
        <w:t xml:space="preserve"> turns whichever bucket is non-zero into a sentence naming the fix. It is present on </w:t>
      </w:r>
      <w:r>
        <w:rPr>
          <w:b/>
          <w:color w:val="1A1A1A"/>
          <w:sz w:val="21"/>
        </w:rPr>
        <w:t>every</w:t>
      </w:r>
      <w:r>
        <w:rPr>
          <w:b w:val="0"/>
          <w:color w:val="1A1A1A"/>
          <w:sz w:val="21"/>
        </w:rPr>
        <w:t xml:space="preserve"> run, not just empty ones, because "why is this smaller than I expected?" is the same question.</w:t>
      </w:r>
    </w:p>
    <w:p>
      <w:pPr>
        <w:pStyle w:val="Heading2"/>
        <w:spacing w:before="280"/>
      </w:pPr>
      <w:r>
        <w:t>Backdated pricing</w:t>
      </w:r>
    </w:p>
    <w:p>
      <w:pPr>
        <w:spacing w:after="120"/>
      </w:pPr>
      <w:r>
        <w:rPr>
          <w:b w:val="0"/>
          <w:color w:val="1A1A1A"/>
          <w:sz w:val="21"/>
        </w:rPr>
        <w:t xml:space="preserve">A piece priced from a rate whose </w:t>
      </w:r>
      <w:r>
        <w:rPr>
          <w:rFonts w:ascii="Consolas" w:hAnsi="Consolas"/>
          <w:color w:val="8A3B1E"/>
          <w:sz w:val="21"/>
        </w:rPr>
        <w:t>effective_from</w:t>
      </w:r>
      <w:r>
        <w:rPr>
          <w:b w:val="0"/>
          <w:color w:val="1A1A1A"/>
          <w:sz w:val="21"/>
        </w:rPr>
        <w:t xml:space="preserve"> is </w:t>
      </w:r>
      <w:r>
        <w:rPr>
          <w:b/>
          <w:color w:val="1A1A1A"/>
          <w:sz w:val="21"/>
        </w:rPr>
        <w:t>after</w:t>
      </w:r>
      <w:r>
        <w:rPr>
          <w:b w:val="0"/>
          <w:color w:val="1A1A1A"/>
          <w:sz w:val="21"/>
        </w:rPr>
        <w:t xml:space="preserve"> the day it was worked is </w:t>
      </w:r>
      <w:r>
        <w:rPr>
          <w:b/>
          <w:color w:val="1A1A1A"/>
          <w:sz w:val="21"/>
        </w:rPr>
        <w:t>paid, and reported</w:t>
      </w:r>
      <w:r>
        <w:rPr>
          <w:b w:val="0"/>
          <w:color w:val="1A1A1A"/>
          <w:sz w:val="21"/>
        </w:rPr>
        <w:t xml:space="preserve">. Fix the </w:t>
      </w:r>
      <w:r>
        <w:rPr>
          <w:rFonts w:ascii="Consolas" w:hAnsi="Consolas"/>
          <w:color w:val="8A3B1E"/>
          <w:sz w:val="21"/>
        </w:rPr>
        <w:t>effective_from</w:t>
      </w:r>
      <w:r>
        <w:rPr>
          <w:b w:val="0"/>
          <w:color w:val="1A1A1A"/>
          <w:sz w:val="21"/>
        </w:rPr>
        <w:t xml:space="preserve"> and recompute if that was not intended.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7. Reading a run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Endpoint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Answers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/wages/runs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run history, </w:t>
            </w:r>
            <w:r>
              <w:rPr>
                <w:b/>
                <w:color w:val="1A1A1A"/>
                <w:sz w:val="18"/>
              </w:rPr>
              <w:t>newest computed first</w:t>
            </w:r>
            <w:r>
              <w:rPr>
                <w:b w:val="0"/>
                <w:color w:val="1A1A1A"/>
                <w:sz w:val="18"/>
              </w:rPr>
              <w:t>, filterable by kind / order / style / dates / status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/wages/runs/{id}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frozen run — payslip detail, </w:t>
            </w:r>
            <w:r>
              <w:rPr>
                <w:b/>
                <w:color w:val="1A1A1A"/>
                <w:sz w:val="18"/>
              </w:rPr>
              <w:t>no recomputation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/wages/runs/{id}/breakdown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the run folded </w:t>
            </w:r>
            <w:r>
              <w:rPr>
                <w:b/>
                <w:color w:val="1A1A1A"/>
                <w:sz w:val="18"/>
              </w:rPr>
              <w:t>three ways</w:t>
            </w:r>
            <w:r>
              <w:rPr>
                <w:b w:val="0"/>
                <w:color w:val="1A1A1A"/>
                <w:sz w:val="18"/>
              </w:rPr>
              <w:t>: per style (with stages and workers nested), per stage factory-wide, per employee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/wages/runs/{id}/pieces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per-piece detail: which garment, which stage, which worker, their </w:t>
            </w:r>
            <w:r>
              <w:rPr>
                <w:b/>
                <w:color w:val="1A1A1A"/>
                <w:sz w:val="18"/>
              </w:rPr>
              <w:t>employee barcode</w:t>
            </w:r>
            <w:r>
              <w:rPr>
                <w:b w:val="0"/>
                <w:color w:val="1A1A1A"/>
                <w:sz w:val="18"/>
              </w:rPr>
              <w:t>, what that one piece paid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/wages/ledger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every computed run, latest computed first, searchable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The breakdown's three tabs cannot disagree</w:t>
      </w:r>
    </w:p>
    <w:p>
      <w:pPr>
        <w:spacing w:after="120"/>
      </w:pPr>
      <w:r>
        <w:rPr>
          <w:b w:val="0"/>
          <w:color w:val="1A1A1A"/>
          <w:sz w:val="21"/>
        </w:rPr>
        <w:t xml:space="preserve">All three folds come off the </w:t>
      </w:r>
      <w:r>
        <w:rPr>
          <w:b/>
          <w:color w:val="1A1A1A"/>
          <w:sz w:val="21"/>
        </w:rPr>
        <w:t>same frozen row set</w:t>
      </w:r>
      <w:r>
        <w:rPr>
          <w:b w:val="0"/>
          <w:color w:val="1A1A1A"/>
          <w:sz w:val="21"/>
        </w:rPr>
        <w:t>. If the frontend sums them itself, they will disagree with each other and with the run total.</w:t>
      </w:r>
    </w:p>
    <w:p>
      <w:pPr>
        <w:pStyle w:val="Heading2"/>
        <w:spacing w:before="280"/>
      </w:pPr>
      <w:r>
        <w:rPr>
          <w:rFonts w:ascii="Consolas" w:hAnsi="Consolas"/>
        </w:rPr>
        <w:t>amount: null</w:t>
      </w:r>
      <w:r>
        <w:t xml:space="preserve"> is not zero</w:t>
      </w:r>
    </w:p>
    <w:p>
      <w:pPr>
        <w:spacing w:after="120"/>
      </w:pPr>
      <w:r>
        <w:rPr>
          <w:b w:val="0"/>
          <w:color w:val="1A1A1A"/>
          <w:sz w:val="21"/>
        </w:rPr>
        <w:t xml:space="preserve">On the per-piece view, a row with </w:t>
      </w:r>
      <w:r>
        <w:rPr>
          <w:rFonts w:ascii="Consolas" w:hAnsi="Consolas"/>
          <w:color w:val="8A3B1E"/>
          <w:sz w:val="21"/>
        </w:rPr>
        <w:t>amount: null</w:t>
      </w:r>
      <w:r>
        <w:rPr>
          <w:b w:val="0"/>
          <w:color w:val="1A1A1A"/>
          <w:sz w:val="21"/>
        </w:rPr>
        <w:t xml:space="preserve"> carries a </w:t>
      </w:r>
      <w:r>
        <w:rPr>
          <w:rFonts w:ascii="Consolas" w:hAnsi="Consolas"/>
          <w:color w:val="8A3B1E"/>
          <w:sz w:val="21"/>
        </w:rPr>
        <w:t>note</w:t>
      </w:r>
      <w:r>
        <w:rPr>
          <w:b w:val="0"/>
          <w:color w:val="1A1A1A"/>
          <w:sz w:val="21"/>
        </w:rPr>
        <w:t xml:space="preserve"> explaining why — a monthly worker, or the stage was unrated at run time. </w:t>
      </w:r>
      <w:r>
        <w:rPr>
          <w:b/>
          <w:color w:val="1A1A1A"/>
          <w:sz w:val="21"/>
        </w:rPr>
        <w:t>It is deliberately not a zero</w:t>
      </w:r>
      <w:r>
        <w:rPr>
          <w:b w:val="0"/>
          <w:color w:val="1A1A1A"/>
          <w:sz w:val="21"/>
        </w:rPr>
        <w:t>, which would read as work worth nothing.</w:t>
      </w:r>
    </w:p>
    <w:p>
      <w:pPr>
        <w:spacing w:after="120"/>
      </w:pPr>
      <w:r>
        <w:rPr>
          <w:b w:val="0"/>
          <w:color w:val="1A1A1A"/>
          <w:sz w:val="21"/>
        </w:rPr>
        <w:t xml:space="preserve">Amounts come from the run's </w:t>
      </w:r>
      <w:r>
        <w:rPr>
          <w:b/>
          <w:color w:val="1A1A1A"/>
          <w:sz w:val="21"/>
        </w:rPr>
        <w:t>frozen</w:t>
      </w:r>
      <w:r>
        <w:rPr>
          <w:b w:val="0"/>
          <w:color w:val="1A1A1A"/>
          <w:sz w:val="21"/>
        </w:rPr>
        <w:t xml:space="preserve"> rate for that (employee, style, stage) cell. Nothing is re-priced, so a rate corrected after the run closed does not change what the run says it paid.</w:t>
      </w:r>
    </w:p>
    <w:p>
      <w:pPr>
        <w:pStyle w:val="Heading2"/>
        <w:spacing w:before="280"/>
      </w:pPr>
      <w:r>
        <w:t>The recompute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GET /wages/runs?style_code=CLERMONT&amp;date_from=…&amp;date_to=…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-&gt; read the id off the matching row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POST /wages/runs/{id}/recompute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The date filters </w:t>
      </w:r>
      <w:r>
        <w:rPr>
          <w:b/>
          <w:color w:val="1A1A1A"/>
          <w:sz w:val="21"/>
        </w:rPr>
        <w:t>overlap-match</w:t>
      </w:r>
      <w:r>
        <w:rPr>
          <w:b w:val="0"/>
          <w:color w:val="1A1A1A"/>
          <w:sz w:val="21"/>
        </w:rPr>
        <w:t>, so a fortnight that straddles a month boundary still comes back.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recompute_count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reopen_count</w:t>
      </w:r>
      <w:r>
        <w:rPr>
          <w:b w:val="0"/>
          <w:color w:val="1A1A1A"/>
          <w:sz w:val="21"/>
        </w:rPr>
        <w:t xml:space="preserve"> on each row make a run that has been rebuilt or unfrozen visibly different from one that has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 w:val="0"/>
                <w:color w:val="1A1A1A"/>
                <w:sz w:val="20"/>
              </w:rPr>
              <w:t xml:space="preserve">The ledger is ordered by </w:t>
            </w:r>
            <w:r>
              <w:rPr>
                <w:b/>
                <w:color w:val="1A1A1A"/>
                <w:sz w:val="20"/>
              </w:rPr>
              <w:t>when it was computed</w:t>
            </w:r>
            <w:r>
              <w:rPr>
                <w:b w:val="0"/>
                <w:color w:val="1A1A1A"/>
                <w:sz w:val="20"/>
              </w:rPr>
              <w:t>, not by its period. The question the ledger answers is "what did we just run".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8. Where the money comes from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 xml:space="preserve">   attendance          production events            rate (date-effective)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|                      |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|  monthly: days       |  piece: qty per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|  present in window   |  (employee, style, stage)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+----------------------+--------------------------+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wage_line  (one per employee per run)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CLOSED = frozen snapshot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>Two consequences: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A wage follows the production event</w:t>
      </w:r>
      <w:r>
        <w:rPr>
          <w:b w:val="0"/>
          <w:color w:val="1A1A1A"/>
          <w:sz w:val="21"/>
        </w:rPr>
        <w:t>, so correcting who was recorded on an event (</w:t>
      </w:r>
      <w:r>
        <w:rPr>
          <w:rFonts w:ascii="Consolas" w:hAnsi="Consolas"/>
          <w:color w:val="8A3B1E"/>
          <w:sz w:val="21"/>
        </w:rPr>
        <w:t>PATCH /production/events/{id}/reassign</w:t>
      </w:r>
      <w:r>
        <w:rPr>
          <w:b w:val="0"/>
          <w:color w:val="1A1A1A"/>
          <w:sz w:val="21"/>
        </w:rPr>
        <w:t>) moves the money automatically. Nothing is stored against the worker directly.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Correcting attendance or events after a run is closed does not change that run.</w:t>
      </w:r>
      <w:r>
        <w:rPr>
          <w:b w:val="0"/>
          <w:color w:val="1A1A1A"/>
          <w:sz w:val="21"/>
        </w:rPr>
        <w:t xml:space="preserve"> It is frozen. Reopen and recompute if it should.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9. Notes for backend developers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Route order is load-bearing.</w:t>
      </w:r>
      <w:r>
        <w:rPr>
          <w:b w:val="0"/>
          <w:color w:val="1A1A1A"/>
          <w:sz w:val="21"/>
        </w:rPr>
        <w:t xml:space="preserve"> Static segments (</w:t>
      </w:r>
      <w:r>
        <w:rPr>
          <w:rFonts w:ascii="Consolas" w:hAnsi="Consolas"/>
          <w:color w:val="8A3B1E"/>
          <w:sz w:val="21"/>
        </w:rPr>
        <w:t>/runs/{id}/breakdown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/pieces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/close</w:t>
      </w:r>
      <w:r>
        <w:rPr>
          <w:b w:val="0"/>
          <w:color w:val="1A1A1A"/>
          <w:sz w:val="21"/>
        </w:rPr>
        <w:t xml:space="preserve">, …) must be declared before </w:t>
      </w:r>
      <w:r>
        <w:rPr>
          <w:rFonts w:ascii="Consolas" w:hAnsi="Consolas"/>
          <w:color w:val="8A3B1E"/>
          <w:sz w:val="21"/>
        </w:rPr>
        <w:t>GET /runs/{run_id}</w:t>
      </w:r>
      <w:r>
        <w:rPr>
          <w:b w:val="0"/>
          <w:color w:val="1A1A1A"/>
          <w:sz w:val="21"/>
        </w:rPr>
        <w:t>, or FastAPI tries to parse a literal segment as a UUID and 422s.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`_PAYROLL_READERS` and `_PAYROLL_WRITERS` are two gates on purpose.</w:t>
      </w:r>
      <w:r>
        <w:rPr>
          <w:b w:val="0"/>
          <w:color w:val="1A1A1A"/>
          <w:sz w:val="21"/>
        </w:rPr>
        <w:t xml:space="preserve"> Do not collapse them again.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The run's scope is stored as ids</w:t>
      </w:r>
      <w:r>
        <w:rPr>
          <w:b w:val="0"/>
          <w:color w:val="1A1A1A"/>
          <w:sz w:val="21"/>
        </w:rPr>
        <w:t xml:space="preserve">, and the overlap guard resolves both scopes to their real style-id sets. Comparing scope </w:t>
      </w:r>
      <w:r>
        <w:rPr>
          <w:i/>
          <w:color w:val="1A1A1A"/>
          <w:sz w:val="21"/>
        </w:rPr>
        <w:t>strings</w:t>
      </w:r>
      <w:r>
        <w:rPr>
          <w:b w:val="0"/>
          <w:color w:val="1A1A1A"/>
          <w:sz w:val="21"/>
        </w:rPr>
        <w:t xml:space="preserve"> could not tell whether a style belonged to an order, so any order-scoped run blocked any style-scoped run in the window.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A run's own window is excluded from its overlap check</w:t>
      </w:r>
      <w:r>
        <w:rPr>
          <w:b w:val="0"/>
          <w:color w:val="1A1A1A"/>
          <w:sz w:val="21"/>
        </w:rPr>
        <w:t>, or recompute would always 409.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`unrated_operations` is frozen with the run</w:t>
      </w:r>
      <w:r>
        <w:rPr>
          <w:b w:val="0"/>
          <w:color w:val="1A1A1A"/>
          <w:sz w:val="21"/>
        </w:rPr>
        <w:t xml:space="preserve"> (</w:t>
      </w:r>
      <w:r>
        <w:rPr>
          <w:rFonts w:ascii="Consolas" w:hAnsi="Consolas"/>
          <w:color w:val="8A3B1E"/>
          <w:sz w:val="21"/>
        </w:rPr>
        <w:t>unrated_snapshot</w:t>
      </w:r>
      <w:r>
        <w:rPr>
          <w:b w:val="0"/>
          <w:color w:val="1A1A1A"/>
          <w:sz w:val="21"/>
        </w:rPr>
        <w:t>), not recomputed on read.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Page shapes here are the older ones</w:t>
      </w:r>
      <w:r>
        <w:rPr>
          <w:b w:val="0"/>
          <w:color w:val="1A1A1A"/>
          <w:sz w:val="21"/>
        </w:rPr>
        <w:t xml:space="preserve"> (</w:t>
      </w:r>
      <w:r>
        <w:rPr>
          <w:rFonts w:ascii="Consolas" w:hAnsi="Consolas"/>
          <w:color w:val="8A3B1E"/>
          <w:sz w:val="21"/>
        </w:rPr>
        <w:t>RunPiecePage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LedgerPage</w:t>
      </w:r>
      <w:r>
        <w:rPr>
          <w:b w:val="0"/>
          <w:color w:val="1A1A1A"/>
          <w:sz w:val="21"/>
        </w:rPr>
        <w:t xml:space="preserve">), not the </w:t>
      </w:r>
      <w:r>
        <w:rPr>
          <w:rFonts w:ascii="Consolas" w:hAnsi="Consolas"/>
          <w:color w:val="8A3B1E"/>
          <w:sz w:val="21"/>
        </w:rPr>
        <w:t>Page[T]</w:t>
      </w:r>
      <w:r>
        <w:rPr>
          <w:b w:val="0"/>
          <w:color w:val="1A1A1A"/>
          <w:sz w:val="21"/>
        </w:rPr>
        <w:t xml:space="preserve"> envelope. They are published contracts a screen reads today; they migrate when their consumer is ready.</w:t>
      </w:r>
    </w:p>
    <w:p>
      <w:r>
        <w:br w:type="page"/>
      </w:r>
    </w:p>
    <w:p>
      <w:pPr>
        <w:pStyle w:val="Heading1"/>
      </w:pPr>
      <w:r>
        <w:t>Appendix — every endpoint in this service</w:t>
      </w:r>
    </w:p>
    <w:p>
      <w:pPr>
        <w:spacing w:after="120"/>
      </w:pPr>
      <w:r>
        <w:rPr>
          <w:b w:val="0"/>
          <w:color w:val="1A1A1A"/>
          <w:sz w:val="21"/>
        </w:rPr>
        <w:t>Generated from the running app on 2026-09-23. Full request and response bodies are in the API Reference document.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/api/v1/wages/ledger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QUERY. THE LEDGER — every computed run, LATEST COMPUTED FIRST, searchable by order,…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/api/v1/wages/orders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ORDER CARDS — the payroll landing screen (change-list item 3).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/api/v1/wages/rate-history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Every rate ever set for one style x operation, newest first.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/api/v1/wages/rate-sheet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Every operation of a style with its current rate.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/api/v1/wages/rates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Single-cell save. Prefer /rates/bulk when saving a whole sheet.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/api/v1/wages/rates/bulk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Save an edited rate sheet in one transaction.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/api/v1/wages/runs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QUERY. RUN HISTORY — newest COMPUTED first, and the route back to a run_id.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/api/v1/wages/runs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COMMAND. Computes ONE payroll for the window the manager typed.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DELETE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/api/v1/wages/runs/{run_id}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COMMAND. Delete a run and its lines outright.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/api/v1/wages/runs/{run_id}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QUERY. Re-reads a frozen run — payslip detail, no recomputation.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/api/v1/wages/runs/{run_id}/breakdown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QUERY. One frozen run folded three ways: per STYLE (with its stages and workers nested),…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/api/v1/wages/runs/{run_id}/close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COMMAND. FREEZE a draft run. From here it is the document of record.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/api/v1/wages/runs/{run_id}/pieces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QUERY. PER-PIECE payroll detail: which garment, which stage, which worker, their EMPLOYEE…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/api/v1/wages/runs/{run_id}/recompute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COMMAND. Discards a run's lines and rebuilds them from current production events and…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/api/v1/wages/runs/{run_id}/reopen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COMMAND. UNFREEZE a CLOSED run so it can be recomputed. DM/MD only.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/api/v1/wages/styles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wages landing screen.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Wages &amp; Payroll · System Guide · updated 2026-09-23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