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5A5A5A"/>
          <w:sz w:val="24"/>
        </w:rPr>
        <w:t>KairoX ERP</w:t>
      </w:r>
    </w:p>
    <w:p>
      <w:pPr>
        <w:spacing w:after="40"/>
      </w:pPr>
      <w:r>
        <w:rPr>
          <w:b/>
          <w:i w:val="0"/>
          <w:color w:val="1A1A1A"/>
          <w:sz w:val="60"/>
        </w:rPr>
        <w:t>Materials &amp; Barcode Services</w:t>
      </w:r>
    </w:p>
    <w:p>
      <w:pPr>
        <w:spacing w:after="320"/>
      </w:pPr>
      <w:r>
        <w:rPr>
          <w:b w:val="0"/>
          <w:i w:val="0"/>
          <w:color w:val="5A5A5A"/>
          <w:sz w:val="26"/>
        </w:rPr>
        <w:t>Complete API reference, and what changed in this round of work</w:t>
      </w:r>
    </w:p>
    <w:tbl>
      <w:tblPr>
        <w:tblStyle w:val="TableGrid"/>
        <w:tblW w:type="auto" w:w="0"/>
        <w:jc w:val="left"/>
        <w:tblLook w:firstColumn="1" w:firstRow="1" w:lastColumn="0" w:lastRow="0" w:noHBand="0" w:noVBand="1" w:val="04A0"/>
      </w:tblPr>
      <w:tblGrid>
        <w:gridCol w:w="4968"/>
        <w:gridCol w:w="4968"/>
      </w:tblGrid>
      <w:tr>
        <w:tc>
          <w:tcPr>
            <w:tcW w:type="dxa" w:w="1872"/>
            <w:shd w:val="clear" w:fill="44546A"/>
          </w:tcPr>
          <w:p>
            <w:r/>
            <w:r>
              <w:rPr>
                <w:b/>
                <w:color w:val="FFFFFF"/>
                <w:sz w:val="19"/>
              </w:rPr>
            </w:r>
          </w:p>
        </w:tc>
        <w:tc>
          <w:tcPr>
            <w:tcW w:type="dxa" w:w="8496"/>
            <w:shd w:val="clear" w:fill="44546A"/>
          </w:tcPr>
          <w:p>
            <w:r/>
            <w:r>
              <w:rPr>
                <w:b/>
                <w:color w:val="FFFFFF"/>
                <w:sz w:val="19"/>
              </w:rPr>
            </w:r>
          </w:p>
        </w:tc>
      </w:tr>
      <w:tr>
        <w:tc>
          <w:tcPr>
            <w:tcW w:type="dxa" w:w="1872"/>
          </w:tcPr>
          <w:p>
            <w:pPr>
              <w:spacing w:after="20"/>
            </w:pPr>
            <w:r/>
            <w:r>
              <w:rPr>
                <w:rFonts w:ascii="Consolas" w:hAnsi="Consolas"/>
                <w:sz w:val="19"/>
              </w:rPr>
              <w:t>Scope</w:t>
            </w:r>
          </w:p>
        </w:tc>
        <w:tc>
          <w:tcPr>
            <w:tcW w:type="dxa" w:w="8496"/>
          </w:tcPr>
          <w:p>
            <w:pPr>
              <w:spacing w:after="20"/>
            </w:pPr>
            <w:r/>
            <w:r>
              <w:rPr>
                <w:sz w:val="19"/>
              </w:rPr>
              <w:t>app/modules/materials and app/modules/barcode — 46 HTTP operations across 4 API tags</w:t>
            </w:r>
          </w:p>
        </w:tc>
      </w:tr>
      <w:tr>
        <w:tc>
          <w:tcPr>
            <w:tcW w:type="dxa" w:w="1872"/>
          </w:tcPr>
          <w:p>
            <w:pPr>
              <w:spacing w:after="20"/>
            </w:pPr>
            <w:r/>
            <w:r>
              <w:rPr>
                <w:rFonts w:ascii="Consolas" w:hAnsi="Consolas"/>
                <w:sz w:val="19"/>
              </w:rPr>
              <w:t>Generated</w:t>
            </w:r>
          </w:p>
        </w:tc>
        <w:tc>
          <w:tcPr>
            <w:tcW w:type="dxa" w:w="8496"/>
          </w:tcPr>
          <w:p>
            <w:pPr>
              <w:spacing w:after="20"/>
            </w:pPr>
            <w:r/>
            <w:r>
              <w:rPr>
                <w:sz w:val="19"/>
              </w:rPr>
              <w:t>23 September 2026</w:t>
            </w:r>
          </w:p>
        </w:tc>
      </w:tr>
      <w:tr>
        <w:tc>
          <w:tcPr>
            <w:tcW w:type="dxa" w:w="1872"/>
          </w:tcPr>
          <w:p>
            <w:pPr>
              <w:spacing w:after="20"/>
            </w:pPr>
            <w:r/>
            <w:r>
              <w:rPr>
                <w:rFonts w:ascii="Consolas" w:hAnsi="Consolas"/>
                <w:sz w:val="19"/>
              </w:rPr>
              <w:t>Branch</w:t>
            </w:r>
          </w:p>
        </w:tc>
        <w:tc>
          <w:tcPr>
            <w:tcW w:type="dxa" w:w="8496"/>
          </w:tcPr>
          <w:p>
            <w:pPr>
              <w:spacing w:after="20"/>
            </w:pPr>
            <w:r/>
            <w:r>
              <w:rPr>
                <w:sz w:val="19"/>
              </w:rPr>
              <w:t>Hamthan-Dev</w:t>
            </w:r>
          </w:p>
        </w:tc>
      </w:tr>
      <w:tr>
        <w:tc>
          <w:tcPr>
            <w:tcW w:type="dxa" w:w="1872"/>
          </w:tcPr>
          <w:p>
            <w:pPr>
              <w:spacing w:after="20"/>
            </w:pPr>
            <w:r/>
            <w:r>
              <w:rPr>
                <w:rFonts w:ascii="Consolas" w:hAnsi="Consolas"/>
                <w:sz w:val="19"/>
              </w:rPr>
              <w:t>Field tables</w:t>
            </w:r>
          </w:p>
        </w:tc>
        <w:tc>
          <w:tcPr>
            <w:tcW w:type="dxa" w:w="8496"/>
          </w:tcPr>
          <w:p>
            <w:pPr>
              <w:spacing w:after="20"/>
            </w:pPr>
            <w:r/>
            <w:r>
              <w:rPr>
                <w:sz w:val="19"/>
              </w:rPr>
              <w:t>Generated from the running application's OpenAPI schema</w:t>
            </w:r>
          </w:p>
        </w:tc>
      </w:tr>
      <w:tr>
        <w:tc>
          <w:tcPr>
            <w:tcW w:type="dxa" w:w="1872"/>
          </w:tcPr>
          <w:p>
            <w:pPr>
              <w:spacing w:after="20"/>
            </w:pPr>
            <w:r/>
            <w:r>
              <w:rPr>
                <w:rFonts w:ascii="Consolas" w:hAnsi="Consolas"/>
                <w:sz w:val="19"/>
              </w:rPr>
              <w:t>Examples</w:t>
            </w:r>
          </w:p>
        </w:tc>
        <w:tc>
          <w:tcPr>
            <w:tcW w:type="dxa" w:w="8496"/>
          </w:tcPr>
          <w:p>
            <w:pPr>
              <w:spacing w:after="20"/>
            </w:pPr>
            <w:r/>
            <w:r>
              <w:rPr>
                <w:sz w:val="19"/>
              </w:rPr>
              <w:t>Real requests and responses captured from the application over ASGI, not written by hand</w:t>
            </w:r>
          </w:p>
        </w:tc>
      </w:tr>
      <w:tr>
        <w:tc>
          <w:tcPr>
            <w:tcW w:type="dxa" w:w="1872"/>
          </w:tcPr>
          <w:p>
            <w:pPr>
              <w:spacing w:after="20"/>
            </w:pPr>
            <w:r/>
            <w:r>
              <w:rPr>
                <w:rFonts w:ascii="Consolas" w:hAnsi="Consolas"/>
                <w:sz w:val="19"/>
              </w:rPr>
              <w:t>Test status</w:t>
            </w:r>
          </w:p>
        </w:tc>
        <w:tc>
          <w:tcPr>
            <w:tcW w:type="dxa" w:w="8496"/>
          </w:tcPr>
          <w:p>
            <w:pPr>
              <w:spacing w:after="20"/>
            </w:pPr>
            <w:r/>
            <w:r>
              <w:rPr>
                <w:sz w:val="19"/>
              </w:rPr>
              <w:t>711 tests passed · 97.50% branch coverage of both modules</w:t>
            </w:r>
          </w:p>
        </w:tc>
      </w:tr>
    </w:tbl>
    <w:p>
      <w:pPr>
        <w:spacing w:after="40"/>
      </w:pPr>
    </w:p>
    <w:p>
      <w:pPr>
        <w:spacing w:after="120"/>
      </w:pPr>
      <w:r>
        <w:rPr>
          <w:b w:val="0"/>
          <w:i w:val="0"/>
          <w:color w:val="1A1A1A"/>
          <w:sz w:val="21"/>
        </w:rPr>
      </w:r>
    </w:p>
    <w:p>
      <w:pPr>
        <w:spacing w:after="60"/>
      </w:pPr>
      <w:r>
        <w:rPr>
          <w:b/>
          <w:i w:val="0"/>
          <w:color w:val="1A1A1A"/>
          <w:sz w:val="22"/>
        </w:rPr>
        <w:t>How to read this document</w:t>
      </w:r>
    </w:p>
    <w:p>
      <w:pPr>
        <w:spacing w:after="120"/>
      </w:pPr>
      <w:r>
        <w:rPr>
          <w:b w:val="0"/>
          <w:i w:val="0"/>
          <w:color w:val="1A1A1A"/>
          <w:sz w:val="20"/>
        </w:rPr>
        <w:t>Part 1 is the test run. Part 2 is what changed in these two services and why — read it first if you already know the API. Part 3 is the handful of concepts the endpoints assume. Part 4 is the reference proper: every endpoint, every request field, every response field, every error it can return, with a real example. Part 5 is the schema dictionary, for looking up a model by name. Part 6 lists the findings this work turned up, including one you should act on.</w:t>
      </w:r>
    </w:p>
    <w:p>
      <w:pPr>
        <w:spacing w:after="120"/>
      </w:pPr>
      <w:r>
        <w:rPr>
          <w:b w:val="0"/>
          <w:i w:val="0"/>
          <w:color w:val="5A5A5A"/>
          <w:sz w:val="20"/>
        </w:rPr>
        <w:t>Where a field table says Required: no and Default: —, the field is optional and absent from the request means unchanged (on a PATCH) or unset (on a POST). A Default with a value is what the server uses when you omit it.</w:t>
      </w:r>
    </w:p>
    <w:p>
      <w:r>
        <w:br w:type="page"/>
      </w:r>
    </w:p>
    <w:p>
      <w:pPr>
        <w:pStyle w:val="Heading1"/>
      </w:pPr>
      <w:r>
        <w:t>Part 1 · Test run</w:t>
      </w:r>
    </w:p>
    <w:p>
      <w:pPr>
        <w:spacing w:after="120"/>
      </w:pPr>
      <w:r>
        <w:rPr>
          <w:b w:val="0"/>
          <w:i w:val="0"/>
          <w:color w:val="1A1A1A"/>
          <w:sz w:val="20"/>
        </w:rPr>
        <w:t>Both services were re-tested end to end after the changes in Part 2. The run covers the pure helpers, the service layer, the repository layer and every endpoint through the FastAPI routers with their role guards.</w:t>
      </w:r>
    </w:p>
    <w:tbl>
      <w:tblPr>
        <w:tblStyle w:val="TableGrid"/>
        <w:tblW w:type="auto" w:w="0"/>
        <w:jc w:val="left"/>
        <w:tblLook w:firstColumn="1" w:firstRow="1" w:lastColumn="0" w:lastRow="0" w:noHBand="0" w:noVBand="1" w:val="04A0"/>
      </w:tblPr>
      <w:tblGrid>
        <w:gridCol w:w="3312"/>
        <w:gridCol w:w="3312"/>
        <w:gridCol w:w="3312"/>
      </w:tblGrid>
      <w:tr>
        <w:tc>
          <w:tcPr>
            <w:tcW w:type="dxa" w:w="3744"/>
            <w:shd w:val="clear" w:fill="44546A"/>
          </w:tcPr>
          <w:p>
            <w:r/>
            <w:r>
              <w:rPr>
                <w:b/>
                <w:color w:val="FFFFFF"/>
                <w:sz w:val="17"/>
              </w:rPr>
              <w:t>Test file</w:t>
            </w:r>
          </w:p>
        </w:tc>
        <w:tc>
          <w:tcPr>
            <w:tcW w:type="dxa" w:w="1368"/>
            <w:shd w:val="clear" w:fill="44546A"/>
          </w:tcPr>
          <w:p>
            <w:r/>
            <w:r>
              <w:rPr>
                <w:b/>
                <w:color w:val="FFFFFF"/>
                <w:sz w:val="17"/>
              </w:rPr>
              <w:t>Layer</w:t>
            </w:r>
          </w:p>
        </w:tc>
        <w:tc>
          <w:tcPr>
            <w:tcW w:type="dxa" w:w="5184"/>
            <w:shd w:val="clear" w:fill="44546A"/>
          </w:tcPr>
          <w:p>
            <w:r/>
            <w:r>
              <w:rPr>
                <w:b/>
                <w:color w:val="FFFFFF"/>
                <w:sz w:val="17"/>
              </w:rPr>
              <w:t>What it proves</w:t>
            </w:r>
          </w:p>
        </w:tc>
      </w:tr>
      <w:tr>
        <w:tc>
          <w:tcPr>
            <w:tcW w:type="dxa" w:w="3744"/>
          </w:tcPr>
          <w:p>
            <w:pPr>
              <w:spacing w:after="20"/>
            </w:pPr>
            <w:r/>
            <w:r>
              <w:rPr>
                <w:rFonts w:ascii="Consolas" w:hAnsi="Consolas"/>
                <w:sz w:val="17"/>
              </w:rPr>
              <w:t>tests/unit/test_materials_barcode_pure.py</w:t>
            </w:r>
          </w:p>
        </w:tc>
        <w:tc>
          <w:tcPr>
            <w:tcW w:type="dxa" w:w="1368"/>
          </w:tcPr>
          <w:p>
            <w:pPr>
              <w:spacing w:after="20"/>
            </w:pPr>
            <w:r/>
            <w:r>
              <w:rPr>
                <w:sz w:val="17"/>
              </w:rPr>
              <w:t>Unit</w:t>
            </w:r>
          </w:p>
        </w:tc>
        <w:tc>
          <w:tcPr>
            <w:tcW w:type="dxa" w:w="5184"/>
          </w:tcPr>
          <w:p>
            <w:pPr>
              <w:spacing w:after="20"/>
            </w:pPr>
            <w:r/>
            <w:r>
              <w:rPr>
                <w:sz w:val="17"/>
              </w:rPr>
              <w:t>The pure helpers with no database: short-code encode/decode, stock display, label captions, spec field filters, next-expected-scan, size applicability, line merging</w:t>
            </w:r>
          </w:p>
        </w:tc>
      </w:tr>
      <w:tr>
        <w:tc>
          <w:tcPr>
            <w:tcW w:type="dxa" w:w="3744"/>
          </w:tcPr>
          <w:p>
            <w:pPr>
              <w:spacing w:after="20"/>
            </w:pPr>
            <w:r/>
            <w:r>
              <w:rPr>
                <w:rFonts w:ascii="Consolas" w:hAnsi="Consolas"/>
                <w:sz w:val="17"/>
              </w:rPr>
              <w:t>tests/integration/test_materials_service_full.py</w:t>
            </w:r>
          </w:p>
        </w:tc>
        <w:tc>
          <w:tcPr>
            <w:tcW w:type="dxa" w:w="1368"/>
          </w:tcPr>
          <w:p>
            <w:pPr>
              <w:spacing w:after="20"/>
            </w:pPr>
            <w:r/>
            <w:r>
              <w:rPr>
                <w:sz w:val="17"/>
              </w:rPr>
              <w:t>Integration</w:t>
            </w:r>
          </w:p>
        </w:tc>
        <w:tc>
          <w:tcPr>
            <w:tcW w:type="dxa" w:w="5184"/>
          </w:tcPr>
          <w:p>
            <w:pPr>
              <w:spacing w:after="20"/>
            </w:pPr>
            <w:r/>
            <w:r>
              <w:rPr>
                <w:sz w:val="17"/>
              </w:rPr>
              <w:t>Lot creation, sheets, history, update, adjust, retire, listing, stock, receiving, decrement, supplier orders, reports, repository edges</w:t>
            </w:r>
          </w:p>
        </w:tc>
      </w:tr>
      <w:tr>
        <w:tc>
          <w:tcPr>
            <w:tcW w:type="dxa" w:w="3744"/>
          </w:tcPr>
          <w:p>
            <w:pPr>
              <w:spacing w:after="20"/>
            </w:pPr>
            <w:r/>
            <w:r>
              <w:rPr>
                <w:rFonts w:ascii="Consolas" w:hAnsi="Consolas"/>
                <w:sz w:val="17"/>
              </w:rPr>
              <w:t>tests/integration/test_barcode_service_full.py</w:t>
            </w:r>
          </w:p>
        </w:tc>
        <w:tc>
          <w:tcPr>
            <w:tcW w:type="dxa" w:w="1368"/>
          </w:tcPr>
          <w:p>
            <w:pPr>
              <w:spacing w:after="20"/>
            </w:pPr>
            <w:r/>
            <w:r>
              <w:rPr>
                <w:sz w:val="17"/>
              </w:rPr>
              <w:t>Integration</w:t>
            </w:r>
          </w:p>
        </w:tc>
        <w:tc>
          <w:tcPr>
            <w:tcW w:type="dxa" w:w="5184"/>
          </w:tcPr>
          <w:p>
            <w:pPr>
              <w:spacing w:after="20"/>
            </w:pPr>
            <w:r/>
            <w:r>
              <w:rPr>
                <w:sz w:val="17"/>
              </w:rPr>
              <w:t>Resolve for every type incl. 404/410, next step, narrow resolvers, actor resolution, employee card lifecycle, print payload, the lot barcode screen, order screens, history, code minting</w:t>
            </w:r>
          </w:p>
        </w:tc>
      </w:tr>
      <w:tr>
        <w:tc>
          <w:tcPr>
            <w:tcW w:type="dxa" w:w="3744"/>
          </w:tcPr>
          <w:p>
            <w:pPr>
              <w:spacing w:after="20"/>
            </w:pPr>
            <w:r/>
            <w:r>
              <w:rPr>
                <w:rFonts w:ascii="Consolas" w:hAnsi="Consolas"/>
                <w:sz w:val="17"/>
              </w:rPr>
              <w:t>tests/integration/test_style_spec_service_full.py</w:t>
            </w:r>
          </w:p>
        </w:tc>
        <w:tc>
          <w:tcPr>
            <w:tcW w:type="dxa" w:w="1368"/>
          </w:tcPr>
          <w:p>
            <w:pPr>
              <w:spacing w:after="20"/>
            </w:pPr>
            <w:r/>
            <w:r>
              <w:rPr>
                <w:sz w:val="17"/>
              </w:rPr>
              <w:t>Integration</w:t>
            </w:r>
          </w:p>
        </w:tc>
        <w:tc>
          <w:tcPr>
            <w:tcW w:type="dxa" w:w="5184"/>
          </w:tcPr>
          <w:p>
            <w:pPr>
              <w:spacing w:after="20"/>
            </w:pPr>
            <w:r/>
            <w:r>
              <w:rPr>
                <w:sz w:val="17"/>
              </w:rPr>
              <w:t>The recipe: add/patch/delete line, the release freeze, replace, resolution to lots, confirm, copy-from, requirement, kit issue, manual issue, per-piece materials</w:t>
            </w:r>
          </w:p>
        </w:tc>
      </w:tr>
      <w:tr>
        <w:tc>
          <w:tcPr>
            <w:tcW w:type="dxa" w:w="3744"/>
          </w:tcPr>
          <w:p>
            <w:pPr>
              <w:spacing w:after="20"/>
            </w:pPr>
            <w:r/>
            <w:r>
              <w:rPr>
                <w:rFonts w:ascii="Consolas" w:hAnsi="Consolas"/>
                <w:sz w:val="17"/>
              </w:rPr>
              <w:t>tests/integration/test_material_sheet_arrival_crud.py</w:t>
            </w:r>
          </w:p>
        </w:tc>
        <w:tc>
          <w:tcPr>
            <w:tcW w:type="dxa" w:w="1368"/>
          </w:tcPr>
          <w:p>
            <w:pPr>
              <w:spacing w:after="20"/>
            </w:pPr>
            <w:r/>
            <w:r>
              <w:rPr>
                <w:sz w:val="17"/>
              </w:rPr>
              <w:t>Integration</w:t>
            </w:r>
          </w:p>
        </w:tc>
        <w:tc>
          <w:tcPr>
            <w:tcW w:type="dxa" w:w="5184"/>
          </w:tcPr>
          <w:p>
            <w:pPr>
              <w:spacing w:after="20"/>
            </w:pPr>
            <w:r/>
            <w:r>
              <w:rPr>
                <w:sz w:val="17"/>
              </w:rPr>
              <w:t>The new hide and arrival CRUD, including every 409 state rule</w:t>
            </w:r>
          </w:p>
        </w:tc>
      </w:tr>
      <w:tr>
        <w:tc>
          <w:tcPr>
            <w:tcW w:type="dxa" w:w="3744"/>
          </w:tcPr>
          <w:p>
            <w:pPr>
              <w:spacing w:after="20"/>
            </w:pPr>
            <w:r/>
            <w:r>
              <w:rPr>
                <w:rFonts w:ascii="Consolas" w:hAnsi="Consolas"/>
                <w:sz w:val="17"/>
              </w:rPr>
              <w:t>tests/system/test_materials_barcode_endpoints.py</w:t>
            </w:r>
          </w:p>
        </w:tc>
        <w:tc>
          <w:tcPr>
            <w:tcW w:type="dxa" w:w="1368"/>
          </w:tcPr>
          <w:p>
            <w:pPr>
              <w:spacing w:after="20"/>
            </w:pPr>
            <w:r/>
            <w:r>
              <w:rPr>
                <w:sz w:val="17"/>
              </w:rPr>
              <w:t>System (HTTP)</w:t>
            </w:r>
          </w:p>
        </w:tc>
        <w:tc>
          <w:tcPr>
            <w:tcW w:type="dxa" w:w="5184"/>
          </w:tcPr>
          <w:p>
            <w:pPr>
              <w:spacing w:after="20"/>
            </w:pPr>
            <w:r/>
            <w:r>
              <w:rPr>
                <w:sz w:val="17"/>
              </w:rPr>
              <w:t>All 35 pre-existing routes with their role guards, over httpx</w:t>
            </w:r>
          </w:p>
        </w:tc>
      </w:tr>
      <w:tr>
        <w:tc>
          <w:tcPr>
            <w:tcW w:type="dxa" w:w="3744"/>
          </w:tcPr>
          <w:p>
            <w:pPr>
              <w:spacing w:after="20"/>
            </w:pPr>
            <w:r/>
            <w:r>
              <w:rPr>
                <w:rFonts w:ascii="Consolas" w:hAnsi="Consolas"/>
                <w:sz w:val="17"/>
              </w:rPr>
              <w:t>tests/system/test_sheet_labels_and_crud_endpoints.py</w:t>
            </w:r>
          </w:p>
        </w:tc>
        <w:tc>
          <w:tcPr>
            <w:tcW w:type="dxa" w:w="1368"/>
          </w:tcPr>
          <w:p>
            <w:pPr>
              <w:spacing w:after="20"/>
            </w:pPr>
            <w:r/>
            <w:r>
              <w:rPr>
                <w:sz w:val="17"/>
              </w:rPr>
              <w:t>System (HTTP)</w:t>
            </w:r>
          </w:p>
        </w:tc>
        <w:tc>
          <w:tcPr>
            <w:tcW w:type="dxa" w:w="5184"/>
          </w:tcPr>
          <w:p>
            <w:pPr>
              <w:spacing w:after="20"/>
            </w:pPr>
            <w:r/>
            <w:r>
              <w:rPr>
                <w:sz w:val="17"/>
              </w:rPr>
              <w:t>The 8 new routes and the changed barcode listing, over httpx</w:t>
            </w:r>
          </w:p>
        </w:tc>
      </w:tr>
    </w:tbl>
    <w:p>
      <w:pPr>
        <w:spacing w:after="40"/>
      </w:pPr>
    </w:p>
    <w:p>
      <w:pPr>
        <w:spacing w:after="120"/>
      </w:pPr>
      <w:r>
        <w:rPr>
          <w:b w:val="0"/>
          <w:i w:val="0"/>
          <w:color w:val="1A1A1A"/>
          <w:sz w:val="21"/>
        </w:rPr>
      </w:r>
    </w:p>
    <w:p>
      <w:pPr>
        <w:spacing w:after="60"/>
      </w:pPr>
      <w:r>
        <w:rPr>
          <w:b/>
          <w:i w:val="0"/>
          <w:color w:val="1A1A1A"/>
          <w:sz w:val="22"/>
        </w:rPr>
        <w:t>Result</w:t>
      </w:r>
    </w:p>
    <w:p>
      <w:pPr>
        <w:spacing w:after="160" w:before="40"/>
        <w:ind w:left="173"/>
        <w:shd w:val="clear" w:fill="F3F4F6"/>
      </w:pPr>
      <w:r>
        <w:rPr>
          <w:rFonts w:ascii="Consolas" w:hAnsi="Consolas"/>
          <w:color w:val="1B2B40"/>
          <w:sz w:val="18"/>
        </w:rPr>
        <w:t>711 passed in 159.50s (0:02:39)</w:t>
        <w:br/>
        <w:t>Required test coverage of 95% reached. Total coverage: 97.50%</w:t>
      </w:r>
    </w:p>
    <w:p>
      <w:pPr>
        <w:spacing w:after="60"/>
      </w:pPr>
      <w:r>
        <w:rPr>
          <w:b/>
          <w:i w:val="0"/>
          <w:color w:val="1A1A1A"/>
          <w:sz w:val="22"/>
        </w:rPr>
        <w:t>The whole suite</w:t>
      </w:r>
    </w:p>
    <w:p>
      <w:pPr>
        <w:spacing w:after="120"/>
      </w:pPr>
      <w:r>
        <w:rPr>
          <w:b w:val="0"/>
          <w:i w:val="0"/>
          <w:color w:val="1A1A1A"/>
          <w:sz w:val="20"/>
        </w:rPr>
        <w:t>The two services were also re-run inside the full test suite, to prove the changes broke nothing elsewhere:</w:t>
      </w:r>
    </w:p>
    <w:p>
      <w:pPr>
        <w:spacing w:after="160" w:before="40"/>
        <w:ind w:left="173"/>
        <w:shd w:val="clear" w:fill="F3F4F6"/>
      </w:pPr>
      <w:r>
        <w:rPr>
          <w:rFonts w:ascii="Consolas" w:hAnsi="Consolas"/>
          <w:color w:val="1B2B40"/>
          <w:sz w:val="18"/>
        </w:rPr>
        <w:t>2 failed, 2904 passed, 73 skipped in 819.19s (0:13:39)</w:t>
      </w:r>
    </w:p>
    <w:p>
      <w:pPr>
        <w:spacing w:after="120"/>
      </w:pPr>
      <w:r>
        <w:rPr>
          <w:b w:val="0"/>
          <w:i w:val="0"/>
          <w:color w:val="1A1A1A"/>
          <w:sz w:val="19"/>
        </w:rPr>
        <w:t>The two failures are in tests/integration/test_procurement_regression.py and tests/integration/test_procurement_service.py. They are pre-existing, unchanged from before this work, and belong to the Phase-2 procurement module, which is outside the scope of these two services.</w:t>
      </w:r>
    </w:p>
    <w:p>
      <w:pPr>
        <w:spacing w:after="60"/>
      </w:pPr>
      <w:r>
        <w:rPr>
          <w:b/>
          <w:i w:val="0"/>
          <w:color w:val="1A1A1A"/>
          <w:sz w:val="20"/>
        </w:rPr>
        <w:t>Coverage by module</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4176"/>
            <w:shd w:val="clear" w:fill="44546A"/>
          </w:tcPr>
          <w:p>
            <w:r/>
            <w:r>
              <w:rPr>
                <w:b/>
                <w:color w:val="FFFFFF"/>
                <w:sz w:val="17"/>
              </w:rPr>
              <w:t>Module</w:t>
            </w:r>
          </w:p>
        </w:tc>
        <w:tc>
          <w:tcPr>
            <w:tcW w:type="dxa" w:w="1224"/>
            <w:shd w:val="clear" w:fill="44546A"/>
          </w:tcPr>
          <w:p>
            <w:r/>
            <w:r>
              <w:rPr>
                <w:b/>
                <w:color w:val="FFFFFF"/>
                <w:sz w:val="17"/>
              </w:rPr>
              <w:t>Statements</w:t>
            </w:r>
          </w:p>
        </w:tc>
        <w:tc>
          <w:tcPr>
            <w:tcW w:type="dxa" w:w="1008"/>
            <w:shd w:val="clear" w:fill="44546A"/>
          </w:tcPr>
          <w:p>
            <w:r/>
            <w:r>
              <w:rPr>
                <w:b/>
                <w:color w:val="FFFFFF"/>
                <w:sz w:val="17"/>
              </w:rPr>
              <w:t>Missed</w:t>
            </w:r>
          </w:p>
        </w:tc>
        <w:tc>
          <w:tcPr>
            <w:tcW w:type="dxa" w:w="1152"/>
            <w:shd w:val="clear" w:fill="44546A"/>
          </w:tcPr>
          <w:p>
            <w:r/>
            <w:r>
              <w:rPr>
                <w:b/>
                <w:color w:val="FFFFFF"/>
                <w:sz w:val="17"/>
              </w:rPr>
              <w:t>Branches</w:t>
            </w:r>
          </w:p>
        </w:tc>
        <w:tc>
          <w:tcPr>
            <w:tcW w:type="dxa" w:w="1008"/>
            <w:shd w:val="clear" w:fill="44546A"/>
          </w:tcPr>
          <w:p>
            <w:r/>
            <w:r>
              <w:rPr>
                <w:b/>
                <w:color w:val="FFFFFF"/>
                <w:sz w:val="17"/>
              </w:rPr>
              <w:t>Partial</w:t>
            </w:r>
          </w:p>
        </w:tc>
        <w:tc>
          <w:tcPr>
            <w:tcW w:type="dxa" w:w="1224"/>
            <w:shd w:val="clear" w:fill="44546A"/>
          </w:tcPr>
          <w:p>
            <w:r/>
            <w:r>
              <w:rPr>
                <w:b/>
                <w:color w:val="FFFFFF"/>
                <w:sz w:val="17"/>
              </w:rPr>
              <w:t>Coverage</w:t>
            </w:r>
          </w:p>
        </w:tc>
      </w:tr>
      <w:tr>
        <w:tc>
          <w:tcPr>
            <w:tcW w:type="dxa" w:w="4176"/>
          </w:tcPr>
          <w:p>
            <w:pPr>
              <w:spacing w:after="20"/>
            </w:pPr>
            <w:r/>
            <w:r>
              <w:rPr>
                <w:rFonts w:ascii="Consolas" w:hAnsi="Consolas"/>
                <w:sz w:val="17"/>
              </w:rPr>
              <w:t>app/modules/barcode/models.py</w:t>
            </w:r>
          </w:p>
        </w:tc>
        <w:tc>
          <w:tcPr>
            <w:tcW w:type="dxa" w:w="1224"/>
          </w:tcPr>
          <w:p>
            <w:pPr>
              <w:spacing w:after="20"/>
            </w:pPr>
            <w:r/>
            <w:r>
              <w:rPr>
                <w:sz w:val="17"/>
              </w:rPr>
              <w:t>138</w:t>
            </w:r>
          </w:p>
        </w:tc>
        <w:tc>
          <w:tcPr>
            <w:tcW w:type="dxa" w:w="1008"/>
          </w:tcPr>
          <w:p>
            <w:pPr>
              <w:spacing w:after="20"/>
            </w:pPr>
            <w:r/>
            <w:r>
              <w:rPr>
                <w:sz w:val="17"/>
              </w:rPr>
              <w:t>0</w:t>
            </w:r>
          </w:p>
        </w:tc>
        <w:tc>
          <w:tcPr>
            <w:tcW w:type="dxa" w:w="1152"/>
          </w:tcPr>
          <w:p>
            <w:pPr>
              <w:spacing w:after="20"/>
            </w:pPr>
            <w:r/>
            <w:r>
              <w:rPr>
                <w:sz w:val="17"/>
              </w:rPr>
              <w:t>0</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app/modules/barcode/repository.py</w:t>
            </w:r>
          </w:p>
        </w:tc>
        <w:tc>
          <w:tcPr>
            <w:tcW w:type="dxa" w:w="1224"/>
          </w:tcPr>
          <w:p>
            <w:pPr>
              <w:spacing w:after="20"/>
            </w:pPr>
            <w:r/>
            <w:r>
              <w:rPr>
                <w:sz w:val="17"/>
              </w:rPr>
              <w:t>201</w:t>
            </w:r>
          </w:p>
        </w:tc>
        <w:tc>
          <w:tcPr>
            <w:tcW w:type="dxa" w:w="1008"/>
          </w:tcPr>
          <w:p>
            <w:pPr>
              <w:spacing w:after="20"/>
            </w:pPr>
            <w:r/>
            <w:r>
              <w:rPr>
                <w:sz w:val="17"/>
              </w:rPr>
              <w:t>0</w:t>
            </w:r>
          </w:p>
        </w:tc>
        <w:tc>
          <w:tcPr>
            <w:tcW w:type="dxa" w:w="1152"/>
          </w:tcPr>
          <w:p>
            <w:pPr>
              <w:spacing w:after="20"/>
            </w:pPr>
            <w:r/>
            <w:r>
              <w:rPr>
                <w:sz w:val="17"/>
              </w:rPr>
              <w:t>48</w:t>
            </w:r>
          </w:p>
        </w:tc>
        <w:tc>
          <w:tcPr>
            <w:tcW w:type="dxa" w:w="1008"/>
          </w:tcPr>
          <w:p>
            <w:pPr>
              <w:spacing w:after="20"/>
            </w:pPr>
            <w:r/>
            <w:r>
              <w:rPr>
                <w:sz w:val="17"/>
              </w:rPr>
              <w:t>2</w:t>
            </w:r>
          </w:p>
        </w:tc>
        <w:tc>
          <w:tcPr>
            <w:tcW w:type="dxa" w:w="1224"/>
          </w:tcPr>
          <w:p>
            <w:pPr>
              <w:spacing w:after="20"/>
            </w:pPr>
            <w:r/>
            <w:r>
              <w:rPr>
                <w:sz w:val="17"/>
              </w:rPr>
              <w:t>99.2%</w:t>
            </w:r>
          </w:p>
        </w:tc>
      </w:tr>
      <w:tr>
        <w:tc>
          <w:tcPr>
            <w:tcW w:type="dxa" w:w="4176"/>
          </w:tcPr>
          <w:p>
            <w:pPr>
              <w:spacing w:after="20"/>
            </w:pPr>
            <w:r/>
            <w:r>
              <w:rPr>
                <w:rFonts w:ascii="Consolas" w:hAnsi="Consolas"/>
                <w:sz w:val="17"/>
              </w:rPr>
              <w:t>app/modules/barcode/router.py</w:t>
            </w:r>
          </w:p>
        </w:tc>
        <w:tc>
          <w:tcPr>
            <w:tcW w:type="dxa" w:w="1224"/>
          </w:tcPr>
          <w:p>
            <w:pPr>
              <w:spacing w:after="20"/>
            </w:pPr>
            <w:r/>
            <w:r>
              <w:rPr>
                <w:sz w:val="17"/>
              </w:rPr>
              <w:t>57</w:t>
            </w:r>
          </w:p>
        </w:tc>
        <w:tc>
          <w:tcPr>
            <w:tcW w:type="dxa" w:w="1008"/>
          </w:tcPr>
          <w:p>
            <w:pPr>
              <w:spacing w:after="20"/>
            </w:pPr>
            <w:r/>
            <w:r>
              <w:rPr>
                <w:sz w:val="17"/>
              </w:rPr>
              <w:t>6</w:t>
            </w:r>
          </w:p>
        </w:tc>
        <w:tc>
          <w:tcPr>
            <w:tcW w:type="dxa" w:w="1152"/>
          </w:tcPr>
          <w:p>
            <w:pPr>
              <w:spacing w:after="20"/>
            </w:pPr>
            <w:r/>
            <w:r>
              <w:rPr>
                <w:sz w:val="17"/>
              </w:rPr>
              <w:t>6</w:t>
            </w:r>
          </w:p>
        </w:tc>
        <w:tc>
          <w:tcPr>
            <w:tcW w:type="dxa" w:w="1008"/>
          </w:tcPr>
          <w:p>
            <w:pPr>
              <w:spacing w:after="20"/>
            </w:pPr>
            <w:r/>
            <w:r>
              <w:rPr>
                <w:sz w:val="17"/>
              </w:rPr>
              <w:t>0</w:t>
            </w:r>
          </w:p>
        </w:tc>
        <w:tc>
          <w:tcPr>
            <w:tcW w:type="dxa" w:w="1224"/>
          </w:tcPr>
          <w:p>
            <w:pPr>
              <w:spacing w:after="20"/>
            </w:pPr>
            <w:r/>
            <w:r>
              <w:rPr>
                <w:sz w:val="17"/>
              </w:rPr>
              <w:t>84.1%</w:t>
            </w:r>
          </w:p>
        </w:tc>
      </w:tr>
      <w:tr>
        <w:tc>
          <w:tcPr>
            <w:tcW w:type="dxa" w:w="4176"/>
          </w:tcPr>
          <w:p>
            <w:pPr>
              <w:spacing w:after="20"/>
            </w:pPr>
            <w:r/>
            <w:r>
              <w:rPr>
                <w:rFonts w:ascii="Consolas" w:hAnsi="Consolas"/>
                <w:sz w:val="17"/>
              </w:rPr>
              <w:t>app/modules/barcode/schemas.py</w:t>
            </w:r>
          </w:p>
        </w:tc>
        <w:tc>
          <w:tcPr>
            <w:tcW w:type="dxa" w:w="1224"/>
          </w:tcPr>
          <w:p>
            <w:pPr>
              <w:spacing w:after="20"/>
            </w:pPr>
            <w:r/>
            <w:r>
              <w:rPr>
                <w:sz w:val="17"/>
              </w:rPr>
              <w:t>121</w:t>
            </w:r>
          </w:p>
        </w:tc>
        <w:tc>
          <w:tcPr>
            <w:tcW w:type="dxa" w:w="1008"/>
          </w:tcPr>
          <w:p>
            <w:pPr>
              <w:spacing w:after="20"/>
            </w:pPr>
            <w:r/>
            <w:r>
              <w:rPr>
                <w:sz w:val="17"/>
              </w:rPr>
              <w:t>0</w:t>
            </w:r>
          </w:p>
        </w:tc>
        <w:tc>
          <w:tcPr>
            <w:tcW w:type="dxa" w:w="1152"/>
          </w:tcPr>
          <w:p>
            <w:pPr>
              <w:spacing w:after="20"/>
            </w:pPr>
            <w:r/>
            <w:r>
              <w:rPr>
                <w:sz w:val="17"/>
              </w:rPr>
              <w:t>2</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app/modules/barcode/service.py</w:t>
            </w:r>
          </w:p>
        </w:tc>
        <w:tc>
          <w:tcPr>
            <w:tcW w:type="dxa" w:w="1224"/>
          </w:tcPr>
          <w:p>
            <w:pPr>
              <w:spacing w:after="20"/>
            </w:pPr>
            <w:r/>
            <w:r>
              <w:rPr>
                <w:sz w:val="17"/>
              </w:rPr>
              <w:t>233</w:t>
            </w:r>
          </w:p>
        </w:tc>
        <w:tc>
          <w:tcPr>
            <w:tcW w:type="dxa" w:w="1008"/>
          </w:tcPr>
          <w:p>
            <w:pPr>
              <w:spacing w:after="20"/>
            </w:pPr>
            <w:r/>
            <w:r>
              <w:rPr>
                <w:sz w:val="17"/>
              </w:rPr>
              <w:t>0</w:t>
            </w:r>
          </w:p>
        </w:tc>
        <w:tc>
          <w:tcPr>
            <w:tcW w:type="dxa" w:w="1152"/>
          </w:tcPr>
          <w:p>
            <w:pPr>
              <w:spacing w:after="20"/>
            </w:pPr>
            <w:r/>
            <w:r>
              <w:rPr>
                <w:sz w:val="17"/>
              </w:rPr>
              <w:t>72</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app/modules/barcode/sample_barcode_generation.py</w:t>
            </w:r>
          </w:p>
        </w:tc>
        <w:tc>
          <w:tcPr>
            <w:tcW w:type="dxa" w:w="1224"/>
          </w:tcPr>
          <w:p>
            <w:pPr>
              <w:spacing w:after="20"/>
            </w:pPr>
            <w:r/>
            <w:r>
              <w:rPr>
                <w:sz w:val="17"/>
              </w:rPr>
              <w:t>4</w:t>
            </w:r>
          </w:p>
        </w:tc>
        <w:tc>
          <w:tcPr>
            <w:tcW w:type="dxa" w:w="1008"/>
          </w:tcPr>
          <w:p>
            <w:pPr>
              <w:spacing w:after="20"/>
            </w:pPr>
            <w:r/>
            <w:r>
              <w:rPr>
                <w:sz w:val="17"/>
              </w:rPr>
              <w:t>4</w:t>
            </w:r>
          </w:p>
        </w:tc>
        <w:tc>
          <w:tcPr>
            <w:tcW w:type="dxa" w:w="1152"/>
          </w:tcPr>
          <w:p>
            <w:pPr>
              <w:spacing w:after="20"/>
            </w:pPr>
            <w:r/>
            <w:r>
              <w:rPr>
                <w:sz w:val="17"/>
              </w:rPr>
              <w:t>0</w:t>
            </w:r>
          </w:p>
        </w:tc>
        <w:tc>
          <w:tcPr>
            <w:tcW w:type="dxa" w:w="1008"/>
          </w:tcPr>
          <w:p>
            <w:pPr>
              <w:spacing w:after="20"/>
            </w:pPr>
            <w:r/>
            <w:r>
              <w:rPr>
                <w:sz w:val="17"/>
              </w:rPr>
              <w:t>0</w:t>
            </w:r>
          </w:p>
        </w:tc>
        <w:tc>
          <w:tcPr>
            <w:tcW w:type="dxa" w:w="1224"/>
          </w:tcPr>
          <w:p>
            <w:pPr>
              <w:spacing w:after="20"/>
            </w:pPr>
            <w:r/>
            <w:r>
              <w:rPr>
                <w:sz w:val="17"/>
              </w:rPr>
              <w:t>0.0%</w:t>
            </w:r>
          </w:p>
        </w:tc>
      </w:tr>
      <w:tr>
        <w:tc>
          <w:tcPr>
            <w:tcW w:type="dxa" w:w="4176"/>
          </w:tcPr>
          <w:p>
            <w:pPr>
              <w:spacing w:after="20"/>
            </w:pPr>
            <w:r/>
            <w:r>
              <w:rPr>
                <w:rFonts w:ascii="Consolas" w:hAnsi="Consolas"/>
                <w:sz w:val="17"/>
              </w:rPr>
              <w:t>app/modules/materials/repository.py</w:t>
            </w:r>
          </w:p>
        </w:tc>
        <w:tc>
          <w:tcPr>
            <w:tcW w:type="dxa" w:w="1224"/>
          </w:tcPr>
          <w:p>
            <w:pPr>
              <w:spacing w:after="20"/>
            </w:pPr>
            <w:r/>
            <w:r>
              <w:rPr>
                <w:sz w:val="17"/>
              </w:rPr>
              <w:t>200</w:t>
            </w:r>
          </w:p>
        </w:tc>
        <w:tc>
          <w:tcPr>
            <w:tcW w:type="dxa" w:w="1008"/>
          </w:tcPr>
          <w:p>
            <w:pPr>
              <w:spacing w:after="20"/>
            </w:pPr>
            <w:r/>
            <w:r>
              <w:rPr>
                <w:sz w:val="17"/>
              </w:rPr>
              <w:t>6</w:t>
            </w:r>
          </w:p>
        </w:tc>
        <w:tc>
          <w:tcPr>
            <w:tcW w:type="dxa" w:w="1152"/>
          </w:tcPr>
          <w:p>
            <w:pPr>
              <w:spacing w:after="20"/>
            </w:pPr>
            <w:r/>
            <w:r>
              <w:rPr>
                <w:sz w:val="17"/>
              </w:rPr>
              <w:t>54</w:t>
            </w:r>
          </w:p>
        </w:tc>
        <w:tc>
          <w:tcPr>
            <w:tcW w:type="dxa" w:w="1008"/>
          </w:tcPr>
          <w:p>
            <w:pPr>
              <w:spacing w:after="20"/>
            </w:pPr>
            <w:r/>
            <w:r>
              <w:rPr>
                <w:sz w:val="17"/>
              </w:rPr>
              <w:t>5</w:t>
            </w:r>
          </w:p>
        </w:tc>
        <w:tc>
          <w:tcPr>
            <w:tcW w:type="dxa" w:w="1224"/>
          </w:tcPr>
          <w:p>
            <w:pPr>
              <w:spacing w:after="20"/>
            </w:pPr>
            <w:r/>
            <w:r>
              <w:rPr>
                <w:sz w:val="17"/>
              </w:rPr>
              <w:t>94.9%</w:t>
            </w:r>
          </w:p>
        </w:tc>
      </w:tr>
      <w:tr>
        <w:tc>
          <w:tcPr>
            <w:tcW w:type="dxa" w:w="4176"/>
          </w:tcPr>
          <w:p>
            <w:pPr>
              <w:spacing w:after="20"/>
            </w:pPr>
            <w:r/>
            <w:r>
              <w:rPr>
                <w:rFonts w:ascii="Consolas" w:hAnsi="Consolas"/>
                <w:sz w:val="17"/>
              </w:rPr>
              <w:t>app/modules/materials/router.py</w:t>
            </w:r>
          </w:p>
        </w:tc>
        <w:tc>
          <w:tcPr>
            <w:tcW w:type="dxa" w:w="1224"/>
          </w:tcPr>
          <w:p>
            <w:pPr>
              <w:spacing w:after="20"/>
            </w:pPr>
            <w:r/>
            <w:r>
              <w:rPr>
                <w:sz w:val="17"/>
              </w:rPr>
              <w:t>136</w:t>
            </w:r>
          </w:p>
        </w:tc>
        <w:tc>
          <w:tcPr>
            <w:tcW w:type="dxa" w:w="1008"/>
          </w:tcPr>
          <w:p>
            <w:pPr>
              <w:spacing w:after="20"/>
            </w:pPr>
            <w:r/>
            <w:r>
              <w:rPr>
                <w:sz w:val="17"/>
              </w:rPr>
              <w:t>2</w:t>
            </w:r>
          </w:p>
        </w:tc>
        <w:tc>
          <w:tcPr>
            <w:tcW w:type="dxa" w:w="1152"/>
          </w:tcPr>
          <w:p>
            <w:pPr>
              <w:spacing w:after="20"/>
            </w:pPr>
            <w:r/>
            <w:r>
              <w:rPr>
                <w:sz w:val="17"/>
              </w:rPr>
              <w:t>6</w:t>
            </w:r>
          </w:p>
        </w:tc>
        <w:tc>
          <w:tcPr>
            <w:tcW w:type="dxa" w:w="1008"/>
          </w:tcPr>
          <w:p>
            <w:pPr>
              <w:spacing w:after="20"/>
            </w:pPr>
            <w:r/>
            <w:r>
              <w:rPr>
                <w:sz w:val="17"/>
              </w:rPr>
              <w:t>1</w:t>
            </w:r>
          </w:p>
        </w:tc>
        <w:tc>
          <w:tcPr>
            <w:tcW w:type="dxa" w:w="1224"/>
          </w:tcPr>
          <w:p>
            <w:pPr>
              <w:spacing w:after="20"/>
            </w:pPr>
            <w:r/>
            <w:r>
              <w:rPr>
                <w:sz w:val="17"/>
              </w:rPr>
              <w:t>97.9%</w:t>
            </w:r>
          </w:p>
        </w:tc>
      </w:tr>
      <w:tr>
        <w:tc>
          <w:tcPr>
            <w:tcW w:type="dxa" w:w="4176"/>
          </w:tcPr>
          <w:p>
            <w:pPr>
              <w:spacing w:after="20"/>
            </w:pPr>
            <w:r/>
            <w:r>
              <w:rPr>
                <w:rFonts w:ascii="Consolas" w:hAnsi="Consolas"/>
                <w:sz w:val="17"/>
              </w:rPr>
              <w:t>app/modules/materials/schemas.py</w:t>
            </w:r>
          </w:p>
        </w:tc>
        <w:tc>
          <w:tcPr>
            <w:tcW w:type="dxa" w:w="1224"/>
          </w:tcPr>
          <w:p>
            <w:pPr>
              <w:spacing w:after="20"/>
            </w:pPr>
            <w:r/>
            <w:r>
              <w:rPr>
                <w:sz w:val="17"/>
              </w:rPr>
              <w:t>352</w:t>
            </w:r>
          </w:p>
        </w:tc>
        <w:tc>
          <w:tcPr>
            <w:tcW w:type="dxa" w:w="1008"/>
          </w:tcPr>
          <w:p>
            <w:pPr>
              <w:spacing w:after="20"/>
            </w:pPr>
            <w:r/>
            <w:r>
              <w:rPr>
                <w:sz w:val="17"/>
              </w:rPr>
              <w:t>0</w:t>
            </w:r>
          </w:p>
        </w:tc>
        <w:tc>
          <w:tcPr>
            <w:tcW w:type="dxa" w:w="1152"/>
          </w:tcPr>
          <w:p>
            <w:pPr>
              <w:spacing w:after="20"/>
            </w:pPr>
            <w:r/>
            <w:r>
              <w:rPr>
                <w:sz w:val="17"/>
              </w:rPr>
              <w:t>0</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app/modules/materials/service.py</w:t>
            </w:r>
          </w:p>
        </w:tc>
        <w:tc>
          <w:tcPr>
            <w:tcW w:type="dxa" w:w="1224"/>
          </w:tcPr>
          <w:p>
            <w:pPr>
              <w:spacing w:after="20"/>
            </w:pPr>
            <w:r/>
            <w:r>
              <w:rPr>
                <w:sz w:val="17"/>
              </w:rPr>
              <w:t>686</w:t>
            </w:r>
          </w:p>
        </w:tc>
        <w:tc>
          <w:tcPr>
            <w:tcW w:type="dxa" w:w="1008"/>
          </w:tcPr>
          <w:p>
            <w:pPr>
              <w:spacing w:after="20"/>
            </w:pPr>
            <w:r/>
            <w:r>
              <w:rPr>
                <w:sz w:val="17"/>
              </w:rPr>
              <w:t>23</w:t>
            </w:r>
          </w:p>
        </w:tc>
        <w:tc>
          <w:tcPr>
            <w:tcW w:type="dxa" w:w="1152"/>
          </w:tcPr>
          <w:p>
            <w:pPr>
              <w:spacing w:after="20"/>
            </w:pPr>
            <w:r/>
            <w:r>
              <w:rPr>
                <w:sz w:val="17"/>
              </w:rPr>
              <w:t>224</w:t>
            </w:r>
          </w:p>
        </w:tc>
        <w:tc>
          <w:tcPr>
            <w:tcW w:type="dxa" w:w="1008"/>
          </w:tcPr>
          <w:p>
            <w:pPr>
              <w:spacing w:after="20"/>
            </w:pPr>
            <w:r/>
            <w:r>
              <w:rPr>
                <w:sz w:val="17"/>
              </w:rPr>
              <w:t>22</w:t>
            </w:r>
          </w:p>
        </w:tc>
        <w:tc>
          <w:tcPr>
            <w:tcW w:type="dxa" w:w="1224"/>
          </w:tcPr>
          <w:p>
            <w:pPr>
              <w:spacing w:after="20"/>
            </w:pPr>
            <w:r/>
            <w:r>
              <w:rPr>
                <w:sz w:val="17"/>
              </w:rPr>
              <w:t>94.8%</w:t>
            </w:r>
          </w:p>
        </w:tc>
      </w:tr>
      <w:tr>
        <w:tc>
          <w:tcPr>
            <w:tcW w:type="dxa" w:w="4176"/>
          </w:tcPr>
          <w:p>
            <w:pPr>
              <w:spacing w:after="20"/>
            </w:pPr>
            <w:r/>
            <w:r>
              <w:rPr>
                <w:rFonts w:ascii="Consolas" w:hAnsi="Consolas"/>
                <w:sz w:val="17"/>
              </w:rPr>
              <w:t>app/modules/materials/style_spec_repository.py</w:t>
            </w:r>
          </w:p>
        </w:tc>
        <w:tc>
          <w:tcPr>
            <w:tcW w:type="dxa" w:w="1224"/>
          </w:tcPr>
          <w:p>
            <w:pPr>
              <w:spacing w:after="20"/>
            </w:pPr>
            <w:r/>
            <w:r>
              <w:rPr>
                <w:sz w:val="17"/>
              </w:rPr>
              <w:t>71</w:t>
            </w:r>
          </w:p>
        </w:tc>
        <w:tc>
          <w:tcPr>
            <w:tcW w:type="dxa" w:w="1008"/>
          </w:tcPr>
          <w:p>
            <w:pPr>
              <w:spacing w:after="20"/>
            </w:pPr>
            <w:r/>
            <w:r>
              <w:rPr>
                <w:sz w:val="17"/>
              </w:rPr>
              <w:t>0</w:t>
            </w:r>
          </w:p>
        </w:tc>
        <w:tc>
          <w:tcPr>
            <w:tcW w:type="dxa" w:w="1152"/>
          </w:tcPr>
          <w:p>
            <w:pPr>
              <w:spacing w:after="20"/>
            </w:pPr>
            <w:r/>
            <w:r>
              <w:rPr>
                <w:sz w:val="17"/>
              </w:rPr>
              <w:t>16</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app/modules/materials/style_spec_schemas.py</w:t>
            </w:r>
          </w:p>
        </w:tc>
        <w:tc>
          <w:tcPr>
            <w:tcW w:type="dxa" w:w="1224"/>
          </w:tcPr>
          <w:p>
            <w:pPr>
              <w:spacing w:after="20"/>
            </w:pPr>
            <w:r/>
            <w:r>
              <w:rPr>
                <w:sz w:val="17"/>
              </w:rPr>
              <w:t>42</w:t>
            </w:r>
          </w:p>
        </w:tc>
        <w:tc>
          <w:tcPr>
            <w:tcW w:type="dxa" w:w="1008"/>
          </w:tcPr>
          <w:p>
            <w:pPr>
              <w:spacing w:after="20"/>
            </w:pPr>
            <w:r/>
            <w:r>
              <w:rPr>
                <w:sz w:val="17"/>
              </w:rPr>
              <w:t>0</w:t>
            </w:r>
          </w:p>
        </w:tc>
        <w:tc>
          <w:tcPr>
            <w:tcW w:type="dxa" w:w="1152"/>
          </w:tcPr>
          <w:p>
            <w:pPr>
              <w:spacing w:after="20"/>
            </w:pPr>
            <w:r/>
            <w:r>
              <w:rPr>
                <w:sz w:val="17"/>
              </w:rPr>
              <w:t>0</w:t>
            </w:r>
          </w:p>
        </w:tc>
        <w:tc>
          <w:tcPr>
            <w:tcW w:type="dxa" w:w="1008"/>
          </w:tcPr>
          <w:p>
            <w:pPr>
              <w:spacing w:after="20"/>
            </w:pPr>
            <w:r/>
            <w:r>
              <w:rPr>
                <w:sz w:val="17"/>
              </w:rPr>
              <w:t>0</w:t>
            </w:r>
          </w:p>
        </w:tc>
        <w:tc>
          <w:tcPr>
            <w:tcW w:type="dxa" w:w="1224"/>
          </w:tcPr>
          <w:p>
            <w:pPr>
              <w:spacing w:after="20"/>
            </w:pPr>
            <w:r/>
            <w:r>
              <w:rPr>
                <w:sz w:val="17"/>
              </w:rPr>
              <w:t>100.0%</w:t>
            </w:r>
          </w:p>
        </w:tc>
      </w:tr>
      <w:tr>
        <w:tc>
          <w:tcPr>
            <w:tcW w:type="dxa" w:w="4176"/>
          </w:tcPr>
          <w:p>
            <w:pPr>
              <w:spacing w:after="20"/>
            </w:pPr>
            <w:r/>
            <w:r>
              <w:rPr>
                <w:rFonts w:ascii="Consolas" w:hAnsi="Consolas"/>
                <w:sz w:val="17"/>
              </w:rPr>
              <w:t>app/modules/materials/style_spec_service.py</w:t>
            </w:r>
          </w:p>
        </w:tc>
        <w:tc>
          <w:tcPr>
            <w:tcW w:type="dxa" w:w="1224"/>
          </w:tcPr>
          <w:p>
            <w:pPr>
              <w:spacing w:after="20"/>
            </w:pPr>
            <w:r/>
            <w:r>
              <w:rPr>
                <w:sz w:val="17"/>
              </w:rPr>
              <w:t>525</w:t>
            </w:r>
          </w:p>
        </w:tc>
        <w:tc>
          <w:tcPr>
            <w:tcW w:type="dxa" w:w="1008"/>
          </w:tcPr>
          <w:p>
            <w:pPr>
              <w:spacing w:after="20"/>
            </w:pPr>
            <w:r/>
            <w:r>
              <w:rPr>
                <w:sz w:val="17"/>
              </w:rPr>
              <w:t>1</w:t>
            </w:r>
          </w:p>
        </w:tc>
        <w:tc>
          <w:tcPr>
            <w:tcW w:type="dxa" w:w="1152"/>
          </w:tcPr>
          <w:p>
            <w:pPr>
              <w:spacing w:after="20"/>
            </w:pPr>
            <w:r/>
            <w:r>
              <w:rPr>
                <w:sz w:val="17"/>
              </w:rPr>
              <w:t>200</w:t>
            </w:r>
          </w:p>
        </w:tc>
        <w:tc>
          <w:tcPr>
            <w:tcW w:type="dxa" w:w="1008"/>
          </w:tcPr>
          <w:p>
            <w:pPr>
              <w:spacing w:after="20"/>
            </w:pPr>
            <w:r/>
            <w:r>
              <w:rPr>
                <w:sz w:val="17"/>
              </w:rPr>
              <w:t>5</w:t>
            </w:r>
          </w:p>
        </w:tc>
        <w:tc>
          <w:tcPr>
            <w:tcW w:type="dxa" w:w="1224"/>
          </w:tcPr>
          <w:p>
            <w:pPr>
              <w:spacing w:after="20"/>
            </w:pPr>
            <w:r/>
            <w:r>
              <w:rPr>
                <w:sz w:val="17"/>
              </w:rPr>
              <w:t>99.2%</w:t>
            </w:r>
          </w:p>
        </w:tc>
      </w:tr>
      <w:tr>
        <w:tc>
          <w:tcPr>
            <w:tcW w:type="dxa" w:w="4176"/>
          </w:tcPr>
          <w:p>
            <w:pPr>
              <w:spacing w:after="20"/>
            </w:pPr>
            <w:r/>
            <w:r>
              <w:rPr>
                <w:rFonts w:ascii="Consolas" w:hAnsi="Consolas"/>
                <w:sz w:val="17"/>
              </w:rPr>
              <w:t>TOTAL</w:t>
            </w:r>
          </w:p>
        </w:tc>
        <w:tc>
          <w:tcPr>
            <w:tcW w:type="dxa" w:w="1224"/>
          </w:tcPr>
          <w:p>
            <w:pPr>
              <w:spacing w:after="20"/>
            </w:pPr>
            <w:r/>
            <w:r>
              <w:rPr>
                <w:sz w:val="17"/>
              </w:rPr>
              <w:t>2766</w:t>
            </w:r>
          </w:p>
        </w:tc>
        <w:tc>
          <w:tcPr>
            <w:tcW w:type="dxa" w:w="1008"/>
          </w:tcPr>
          <w:p>
            <w:pPr>
              <w:spacing w:after="20"/>
            </w:pPr>
            <w:r/>
            <w:r>
              <w:rPr>
                <w:sz w:val="17"/>
              </w:rPr>
              <w:t>42</w:t>
            </w:r>
          </w:p>
        </w:tc>
        <w:tc>
          <w:tcPr>
            <w:tcW w:type="dxa" w:w="1152"/>
          </w:tcPr>
          <w:p>
            <w:pPr>
              <w:spacing w:after="20"/>
            </w:pPr>
            <w:r/>
            <w:r>
              <w:rPr>
                <w:sz w:val="17"/>
              </w:rPr>
              <w:t>628</w:t>
            </w:r>
          </w:p>
        </w:tc>
        <w:tc>
          <w:tcPr>
            <w:tcW w:type="dxa" w:w="1008"/>
          </w:tcPr>
          <w:p>
            <w:pPr>
              <w:spacing w:after="20"/>
            </w:pPr>
            <w:r/>
            <w:r>
              <w:rPr>
                <w:sz w:val="17"/>
              </w:rPr>
              <w:t>35</w:t>
            </w:r>
          </w:p>
        </w:tc>
        <w:tc>
          <w:tcPr>
            <w:tcW w:type="dxa" w:w="1224"/>
          </w:tcPr>
          <w:p>
            <w:pPr>
              <w:spacing w:after="20"/>
            </w:pPr>
            <w:r/>
            <w:r>
              <w:rPr>
                <w:sz w:val="17"/>
              </w:rPr>
              <w:t>97.50%</w:t>
            </w:r>
          </w:p>
        </w:tc>
      </w:tr>
    </w:tbl>
    <w:p>
      <w:pPr>
        <w:spacing w:after="40"/>
      </w:pPr>
    </w:p>
    <w:p>
      <w:pPr>
        <w:spacing w:after="40"/>
      </w:pPr>
      <w:r>
        <w:rPr>
          <w:b/>
          <w:i w:val="0"/>
          <w:color w:val="1A1A1A"/>
          <w:sz w:val="20"/>
        </w:rPr>
        <w:t>On the gaps, honestly</w:t>
      </w:r>
    </w:p>
    <w:p>
      <w:pPr>
        <w:spacing w:after="120"/>
      </w:pPr>
      <w:r>
        <w:rPr>
          <w:b w:val="0"/>
          <w:i w:val="0"/>
          <w:color w:val="1A1A1A"/>
          <w:sz w:val="19"/>
        </w:rPr>
        <w:t>sample_barcode_generation.py is 0% because it is dead: a scratch file that imports a third-party 'barcode' package which is not installed, and which nothing in the application references. It should be deleted; it is left in place because deleting files was not part of this work.</w:t>
      </w:r>
    </w:p>
    <w:p>
      <w:pPr>
        <w:spacing w:after="120"/>
      </w:pPr>
      <w:r>
        <w:rPr>
          <w:b w:val="0"/>
          <w:i w:val="0"/>
          <w:color w:val="1A1A1A"/>
          <w:sz w:val="19"/>
        </w:rPr>
        <w:t>The router figures are understated. A FastAPI endpoint's first statement after an await is reported as unexecuted by coverage even when the test plainly ran it — the lines listed as missed in barcode/router.py were checked one by one against tests that exercise them.</w:t>
      </w:r>
    </w:p>
    <w:p>
      <w:pPr>
        <w:spacing w:after="120"/>
      </w:pPr>
      <w:r>
        <w:rPr>
          <w:b w:val="0"/>
          <w:i w:val="0"/>
          <w:color w:val="1A1A1A"/>
          <w:sz w:val="19"/>
        </w:rPr>
        <w:t>The 23 missed statements in materials/service.py are branches of complete_arrival and receive — the thickness backfill, the sheet-count mismatch warning and some negative-quantity guards. They are pre-existing paths, not the new code in Part 2, which is fully covered.</w:t>
      </w:r>
    </w:p>
    <w:p>
      <w:r>
        <w:br w:type="page"/>
      </w:r>
    </w:p>
    <w:p>
      <w:pPr>
        <w:pStyle w:val="Heading1"/>
      </w:pPr>
      <w:r>
        <w:t>Part 2 · What changed in these two services</w:t>
      </w:r>
    </w:p>
    <w:p>
      <w:pPr>
        <w:spacing w:after="120"/>
      </w:pPr>
      <w:r>
        <w:rPr>
          <w:b w:val="0"/>
          <w:i w:val="0"/>
          <w:color w:val="1A1A1A"/>
          <w:sz w:val="20"/>
        </w:rPr>
        <w:t>Two problems were reported from Postman. Fixing them turned up a third that had not been reported yet. All three are described here in full, followed by the file-by-file list.</w:t>
      </w:r>
    </w:p>
    <w:p>
      <w:pPr>
        <w:pStyle w:val="Heading2"/>
      </w:pPr>
      <w:r>
        <w:t>2.1  Sheet barcodes were minted but no screen could reprint them</w:t>
      </w:r>
    </w:p>
    <w:p>
      <w:pPr>
        <w:spacing w:after="40"/>
      </w:pPr>
      <w:r>
        <w:rPr>
          <w:b/>
          <w:i w:val="0"/>
          <w:color w:val="1A1A1A"/>
          <w:sz w:val="20"/>
        </w:rPr>
        <w:t>Reported</w:t>
      </w:r>
    </w:p>
    <w:p>
      <w:pPr>
        <w:spacing w:after="120"/>
      </w:pPr>
      <w:r>
        <w:rPr>
          <w:b w:val="0"/>
          <w:i w:val="0"/>
          <w:color w:val="1A1A1A"/>
          <w:sz w:val="20"/>
        </w:rPr>
        <w:t>Creating a leather lot with sheets returns a barcode for every hide, but GET /api/v1/barcode/materials did not list them.</w:t>
      </w:r>
    </w:p>
    <w:p>
      <w:pPr>
        <w:spacing w:after="40"/>
      </w:pPr>
      <w:r>
        <w:rPr>
          <w:b/>
          <w:i w:val="0"/>
          <w:color w:val="1A1A1A"/>
          <w:sz w:val="20"/>
        </w:rPr>
        <w:t>What was actually happening</w:t>
      </w:r>
    </w:p>
    <w:p>
      <w:pPr>
        <w:spacing w:after="120"/>
      </w:pPr>
      <w:r>
        <w:rPr>
          <w:b w:val="0"/>
          <w:i w:val="0"/>
          <w:color w:val="1A1A1A"/>
          <w:sz w:val="20"/>
        </w:rPr>
        <w:t>The hide labels were being minted correctly. POST /materials/lots returns them in its sheets array, and the rows were in barcode_registry with type LEATHER_SHEET. The listing query filtered on the three lot types only — LEATHER_LOT, LINING_LOT, ACCESSORY_LOT — so those codes existed and no screen in the system could ever show or reprint one. A hide label lost or damaged after intake was unrecoverable.</w:t>
      </w:r>
    </w:p>
    <w:p>
      <w:pPr>
        <w:spacing w:after="40"/>
      </w:pPr>
      <w:r>
        <w:rPr>
          <w:b/>
          <w:i w:val="0"/>
          <w:color w:val="1A1A1A"/>
          <w:sz w:val="20"/>
        </w:rPr>
        <w:t>What it does now</w:t>
      </w:r>
    </w:p>
    <w:p>
      <w:pPr>
        <w:spacing w:after="120"/>
      </w:pPr>
      <w:r>
        <w:rPr>
          <w:b w:val="0"/>
          <w:i w:val="0"/>
          <w:color w:val="1A1A1A"/>
          <w:sz w:val="20"/>
        </w:rPr>
        <w:t>The listing returns both kinds of label, discriminated by a new kind field, and takes a kind query parameter:</w:t>
      </w:r>
    </w:p>
    <w:tbl>
      <w:tblPr>
        <w:tblStyle w:val="TableGrid"/>
        <w:tblW w:type="auto" w:w="0"/>
        <w:jc w:val="left"/>
        <w:tblLook w:firstColumn="1" w:firstRow="1" w:lastColumn="0" w:lastRow="0" w:noHBand="0" w:noVBand="1" w:val="04A0"/>
      </w:tblPr>
      <w:tblGrid>
        <w:gridCol w:w="3312"/>
        <w:gridCol w:w="3312"/>
        <w:gridCol w:w="3312"/>
      </w:tblGrid>
      <w:tr>
        <w:tc>
          <w:tcPr>
            <w:tcW w:type="dxa" w:w="1296"/>
            <w:shd w:val="clear" w:fill="44546A"/>
          </w:tcPr>
          <w:p>
            <w:r/>
            <w:r>
              <w:rPr>
                <w:b/>
                <w:color w:val="FFFFFF"/>
                <w:sz w:val="18"/>
              </w:rPr>
              <w:t>kind</w:t>
            </w:r>
          </w:p>
        </w:tc>
        <w:tc>
          <w:tcPr>
            <w:tcW w:type="dxa" w:w="3888"/>
            <w:shd w:val="clear" w:fill="44546A"/>
          </w:tcPr>
          <w:p>
            <w:r/>
            <w:r>
              <w:rPr>
                <w:b/>
                <w:color w:val="FFFFFF"/>
                <w:sz w:val="18"/>
              </w:rPr>
              <w:t>Returns</w:t>
            </w:r>
          </w:p>
        </w:tc>
        <w:tc>
          <w:tcPr>
            <w:tcW w:type="dxa" w:w="5184"/>
            <w:shd w:val="clear" w:fill="44546A"/>
          </w:tcPr>
          <w:p>
            <w:r/>
            <w:r>
              <w:rPr>
                <w:b/>
                <w:color w:val="FFFFFF"/>
                <w:sz w:val="18"/>
              </w:rPr>
              <w:t>Use it for</w:t>
            </w:r>
          </w:p>
        </w:tc>
      </w:tr>
      <w:tr>
        <w:tc>
          <w:tcPr>
            <w:tcW w:type="dxa" w:w="1296"/>
          </w:tcPr>
          <w:p>
            <w:pPr>
              <w:spacing w:after="20"/>
            </w:pPr>
            <w:r/>
            <w:r>
              <w:rPr>
                <w:rFonts w:ascii="Consolas" w:hAnsi="Consolas"/>
                <w:sz w:val="18"/>
              </w:rPr>
              <w:t>LOT</w:t>
            </w:r>
          </w:p>
        </w:tc>
        <w:tc>
          <w:tcPr>
            <w:tcW w:type="dxa" w:w="3888"/>
          </w:tcPr>
          <w:p>
            <w:pPr>
              <w:spacing w:after="20"/>
            </w:pPr>
            <w:r/>
            <w:r>
              <w:rPr>
                <w:sz w:val="18"/>
              </w:rPr>
              <w:t>Shelf labels only — the three *_LOT types</w:t>
            </w:r>
          </w:p>
        </w:tc>
        <w:tc>
          <w:tcPr>
            <w:tcW w:type="dxa" w:w="5184"/>
          </w:tcPr>
          <w:p>
            <w:pPr>
              <w:spacing w:after="20"/>
            </w:pPr>
            <w:r/>
            <w:r>
              <w:rPr>
                <w:sz w:val="18"/>
              </w:rPr>
              <w:t>The previous behaviour, for a frontend not yet updated</w:t>
            </w:r>
          </w:p>
        </w:tc>
      </w:tr>
      <w:tr>
        <w:tc>
          <w:tcPr>
            <w:tcW w:type="dxa" w:w="1296"/>
          </w:tcPr>
          <w:p>
            <w:pPr>
              <w:spacing w:after="20"/>
            </w:pPr>
            <w:r/>
            <w:r>
              <w:rPr>
                <w:rFonts w:ascii="Consolas" w:hAnsi="Consolas"/>
                <w:sz w:val="18"/>
              </w:rPr>
              <w:t>SHEET</w:t>
            </w:r>
          </w:p>
        </w:tc>
        <w:tc>
          <w:tcPr>
            <w:tcW w:type="dxa" w:w="3888"/>
          </w:tcPr>
          <w:p>
            <w:pPr>
              <w:spacing w:after="20"/>
            </w:pPr>
            <w:r/>
            <w:r>
              <w:rPr>
                <w:sz w:val="18"/>
              </w:rPr>
              <w:t>Hide labels only — LEATHER_SHEET</w:t>
            </w:r>
          </w:p>
        </w:tc>
        <w:tc>
          <w:tcPr>
            <w:tcW w:type="dxa" w:w="5184"/>
          </w:tcPr>
          <w:p>
            <w:pPr>
              <w:spacing w:after="20"/>
            </w:pPr>
            <w:r/>
            <w:r>
              <w:rPr>
                <w:sz w:val="18"/>
              </w:rPr>
              <w:t>A print run of skin stickers</w:t>
            </w:r>
          </w:p>
        </w:tc>
      </w:tr>
      <w:tr>
        <w:tc>
          <w:tcPr>
            <w:tcW w:type="dxa" w:w="1296"/>
          </w:tcPr>
          <w:p>
            <w:pPr>
              <w:spacing w:after="20"/>
            </w:pPr>
            <w:r/>
            <w:r>
              <w:rPr>
                <w:rFonts w:ascii="Consolas" w:hAnsi="Consolas"/>
                <w:sz w:val="18"/>
              </w:rPr>
              <w:t>(omitted)</w:t>
            </w:r>
          </w:p>
        </w:tc>
        <w:tc>
          <w:tcPr>
            <w:tcW w:type="dxa" w:w="3888"/>
          </w:tcPr>
          <w:p>
            <w:pPr>
              <w:spacing w:after="20"/>
            </w:pPr>
            <w:r/>
            <w:r>
              <w:rPr>
                <w:sz w:val="18"/>
              </w:rPr>
              <w:t>Both, each lot immediately followed by its own hides</w:t>
            </w:r>
          </w:p>
        </w:tc>
        <w:tc>
          <w:tcPr>
            <w:tcW w:type="dxa" w:w="5184"/>
          </w:tcPr>
          <w:p>
            <w:pPr>
              <w:spacing w:after="20"/>
            </w:pPr>
            <w:r/>
            <w:r>
              <w:rPr>
                <w:sz w:val="18"/>
              </w:rPr>
              <w:t>The default. A print queue is read top to bottom, so the hides sit under the lot they came from</w:t>
            </w:r>
          </w:p>
        </w:tc>
      </w:tr>
    </w:tbl>
    <w:p>
      <w:pPr>
        <w:spacing w:after="40"/>
      </w:pPr>
    </w:p>
    <w:p>
      <w:pPr>
        <w:spacing w:after="120"/>
      </w:pPr>
      <w:r>
        <w:rPr>
          <w:b w:val="0"/>
          <w:i w:val="0"/>
          <w:color w:val="1A1A1A"/>
          <w:sz w:val="20"/>
        </w:rPr>
        <w:t>A SHEET row carries four fields that are null on a LOT row: sheet_id, dcm, sheet_status and cutting_row_id. Each row also carries label_line, the text to typeset under the Code128 — and a hide's label_line prints that hide's own measurement, not the lot's total. This matters: printing 3400 dcm on a 45 dcm skin is a statement that is false about the thing in the cutter's hand.</w:t>
      </w:r>
    </w:p>
    <w:p>
      <w:pPr>
        <w:spacing w:after="120"/>
      </w:pPr>
      <w:r>
        <w:rPr>
          <w:b w:val="0"/>
          <w:i w:val="0"/>
          <w:color w:val="1A1A1A"/>
          <w:sz w:val="20"/>
        </w:rPr>
        <w:t>Ordering is deliberate: category, then article, then lot, then the lot's own row before its hides, then code. Sorting purely by code would scatter a lot's hides through the list.</w:t>
      </w:r>
    </w:p>
    <w:p>
      <w:pPr>
        <w:pStyle w:val="Heading2"/>
      </w:pPr>
      <w:r>
        <w:t>2.2  The Material service had no CRUD for hides or arrivals</w:t>
      </w:r>
    </w:p>
    <w:p>
      <w:pPr>
        <w:spacing w:after="40"/>
      </w:pPr>
      <w:r>
        <w:rPr>
          <w:b/>
          <w:i w:val="0"/>
          <w:color w:val="1A1A1A"/>
          <w:sz w:val="20"/>
        </w:rPr>
        <w:t>Reported</w:t>
      </w:r>
    </w:p>
    <w:p>
      <w:pPr>
        <w:spacing w:after="120"/>
      </w:pPr>
      <w:r>
        <w:rPr>
          <w:b w:val="0"/>
          <w:i w:val="0"/>
          <w:color w:val="1A1A1A"/>
          <w:sz w:val="20"/>
        </w:rPr>
        <w:t>There are no endpoints to update or delete material and lot information, so an entry made by mistake cannot be corrected later.</w:t>
      </w:r>
    </w:p>
    <w:p>
      <w:pPr>
        <w:spacing w:after="40"/>
      </w:pPr>
      <w:r>
        <w:rPr>
          <w:b/>
          <w:i w:val="0"/>
          <w:color w:val="1A1A1A"/>
          <w:sz w:val="20"/>
        </w:rPr>
        <w:t>What already existed</w:t>
      </w:r>
    </w:p>
    <w:p>
      <w:pPr>
        <w:spacing w:after="120"/>
      </w:pPr>
      <w:r>
        <w:rPr>
          <w:b w:val="0"/>
          <w:i w:val="0"/>
          <w:color w:val="1A1A1A"/>
          <w:sz w:val="20"/>
        </w:rPr>
        <w:t>Lots were in fact already covered: PATCH /materials/lots/{id} corrects identity, PATCH /materials/lots/{id}/adjust corrects quantity with a reason, DELETE /materials/lots/{id} retires. The genuine holes were one level down — hides had no endpoints at all, and arrivals could only be created and completed.</w:t>
      </w:r>
    </w:p>
    <w:p>
      <w:pPr>
        <w:spacing w:after="40"/>
      </w:pPr>
      <w:r>
        <w:rPr>
          <w:b/>
          <w:i w:val="0"/>
          <w:color w:val="1A1A1A"/>
          <w:sz w:val="20"/>
        </w:rPr>
        <w:t>The eight endpoints added</w:t>
      </w:r>
    </w:p>
    <w:tbl>
      <w:tblPr>
        <w:tblStyle w:val="TableGrid"/>
        <w:tblW w:type="auto" w:w="0"/>
        <w:jc w:val="left"/>
        <w:tblLook w:firstColumn="1" w:firstRow="1" w:lastColumn="0" w:lastRow="0" w:noHBand="0" w:noVBand="1" w:val="04A0"/>
      </w:tblPr>
      <w:tblGrid>
        <w:gridCol w:w="4968"/>
        <w:gridCol w:w="4968"/>
      </w:tblGrid>
      <w:tr>
        <w:tc>
          <w:tcPr>
            <w:tcW w:type="dxa" w:w="4176"/>
            <w:shd w:val="clear" w:fill="44546A"/>
          </w:tcPr>
          <w:p>
            <w:r/>
            <w:r>
              <w:rPr>
                <w:b/>
                <w:color w:val="FFFFFF"/>
                <w:sz w:val="18"/>
              </w:rPr>
              <w:t>Endpoint</w:t>
            </w:r>
          </w:p>
        </w:tc>
        <w:tc>
          <w:tcPr>
            <w:tcW w:type="dxa" w:w="6192"/>
            <w:shd w:val="clear" w:fill="44546A"/>
          </w:tcPr>
          <w:p>
            <w:r/>
            <w:r>
              <w:rPr>
                <w:b/>
                <w:color w:val="FFFFFF"/>
                <w:sz w:val="18"/>
              </w:rPr>
              <w:t>What it is for</w:t>
            </w:r>
          </w:p>
        </w:tc>
      </w:tr>
      <w:tr>
        <w:tc>
          <w:tcPr>
            <w:tcW w:type="dxa" w:w="4176"/>
          </w:tcPr>
          <w:p>
            <w:pPr>
              <w:spacing w:after="20"/>
            </w:pPr>
            <w:r/>
            <w:r>
              <w:rPr>
                <w:rFonts w:ascii="Consolas" w:hAnsi="Consolas"/>
                <w:sz w:val="18"/>
              </w:rPr>
              <w:t>GET /materials/lots/{lot_id}/sheets</w:t>
            </w:r>
          </w:p>
        </w:tc>
        <w:tc>
          <w:tcPr>
            <w:tcW w:type="dxa" w:w="6192"/>
          </w:tcPr>
          <w:p>
            <w:pPr>
              <w:spacing w:after="20"/>
            </w:pPr>
            <w:r/>
            <w:r>
              <w:rPr>
                <w:sz w:val="18"/>
              </w:rPr>
              <w:t>Every hide in the lot, smallest first, with the roll-up and the reconciliation against the lot's stock figure</w:t>
            </w:r>
          </w:p>
        </w:tc>
      </w:tr>
      <w:tr>
        <w:tc>
          <w:tcPr>
            <w:tcW w:type="dxa" w:w="4176"/>
          </w:tcPr>
          <w:p>
            <w:pPr>
              <w:spacing w:after="20"/>
            </w:pPr>
            <w:r/>
            <w:r>
              <w:rPr>
                <w:rFonts w:ascii="Consolas" w:hAnsi="Consolas"/>
                <w:sz w:val="18"/>
              </w:rPr>
              <w:t>POST /materials/lots/{lot_id}/sheets</w:t>
            </w:r>
          </w:p>
        </w:tc>
        <w:tc>
          <w:tcPr>
            <w:tcW w:type="dxa" w:w="6192"/>
          </w:tcPr>
          <w:p>
            <w:pPr>
              <w:spacing w:after="20"/>
            </w:pPr>
            <w:r/>
            <w:r>
              <w:rPr>
                <w:sz w:val="18"/>
              </w:rPr>
              <w:t>The skin missed at the bottom of the bundle</w:t>
            </w:r>
          </w:p>
        </w:tc>
      </w:tr>
      <w:tr>
        <w:tc>
          <w:tcPr>
            <w:tcW w:type="dxa" w:w="4176"/>
          </w:tcPr>
          <w:p>
            <w:pPr>
              <w:spacing w:after="20"/>
            </w:pPr>
            <w:r/>
            <w:r>
              <w:rPr>
                <w:rFonts w:ascii="Consolas" w:hAnsi="Consolas"/>
                <w:sz w:val="18"/>
              </w:rPr>
              <w:t>GET /materials/sheets/{sheet_id}</w:t>
            </w:r>
          </w:p>
        </w:tc>
        <w:tc>
          <w:tcPr>
            <w:tcW w:type="dxa" w:w="6192"/>
          </w:tcPr>
          <w:p>
            <w:pPr>
              <w:spacing w:after="20"/>
            </w:pPr>
            <w:r/>
            <w:r>
              <w:rPr>
                <w:sz w:val="18"/>
              </w:rPr>
              <w:t>One hide, with an editable flag for the Edit button</w:t>
            </w:r>
          </w:p>
        </w:tc>
      </w:tr>
      <w:tr>
        <w:tc>
          <w:tcPr>
            <w:tcW w:type="dxa" w:w="4176"/>
          </w:tcPr>
          <w:p>
            <w:pPr>
              <w:spacing w:after="20"/>
            </w:pPr>
            <w:r/>
            <w:r>
              <w:rPr>
                <w:rFonts w:ascii="Consolas" w:hAnsi="Consolas"/>
                <w:sz w:val="18"/>
              </w:rPr>
              <w:t>PATCH /materials/sheets/{sheet_id}</w:t>
            </w:r>
          </w:p>
        </w:tc>
        <w:tc>
          <w:tcPr>
            <w:tcW w:type="dxa" w:w="6192"/>
          </w:tcPr>
          <w:p>
            <w:pPr>
              <w:spacing w:after="20"/>
            </w:pPr>
            <w:r/>
            <w:r>
              <w:rPr>
                <w:sz w:val="18"/>
              </w:rPr>
              <w:t>Fix 45 typed where 4.5 was meant</w:t>
            </w:r>
          </w:p>
        </w:tc>
      </w:tr>
      <w:tr>
        <w:tc>
          <w:tcPr>
            <w:tcW w:type="dxa" w:w="4176"/>
          </w:tcPr>
          <w:p>
            <w:pPr>
              <w:spacing w:after="20"/>
            </w:pPr>
            <w:r/>
            <w:r>
              <w:rPr>
                <w:rFonts w:ascii="Consolas" w:hAnsi="Consolas"/>
                <w:sz w:val="18"/>
              </w:rPr>
              <w:t>DELETE /materials/sheets/{sheet_id}</w:t>
            </w:r>
          </w:p>
        </w:tc>
        <w:tc>
          <w:tcPr>
            <w:tcW w:type="dxa" w:w="6192"/>
          </w:tcPr>
          <w:p>
            <w:pPr>
              <w:spacing w:after="20"/>
            </w:pPr>
            <w:r/>
            <w:r>
              <w:rPr>
                <w:sz w:val="18"/>
              </w:rPr>
              <w:t>Remove a hide entered by accident</w:t>
            </w:r>
          </w:p>
        </w:tc>
      </w:tr>
      <w:tr>
        <w:tc>
          <w:tcPr>
            <w:tcW w:type="dxa" w:w="4176"/>
          </w:tcPr>
          <w:p>
            <w:pPr>
              <w:spacing w:after="20"/>
            </w:pPr>
            <w:r/>
            <w:r>
              <w:rPr>
                <w:rFonts w:ascii="Consolas" w:hAnsi="Consolas"/>
                <w:sz w:val="18"/>
              </w:rPr>
              <w:t>GET /materials/arrivals/{receipt_id}</w:t>
            </w:r>
          </w:p>
        </w:tc>
        <w:tc>
          <w:tcPr>
            <w:tcW w:type="dxa" w:w="6192"/>
          </w:tcPr>
          <w:p>
            <w:pPr>
              <w:spacing w:after="20"/>
            </w:pPr>
            <w:r/>
            <w:r>
              <w:rPr>
                <w:sz w:val="18"/>
              </w:rPr>
              <w:t>One gate entry — the click-through from the queue</w:t>
            </w:r>
          </w:p>
        </w:tc>
      </w:tr>
      <w:tr>
        <w:tc>
          <w:tcPr>
            <w:tcW w:type="dxa" w:w="4176"/>
          </w:tcPr>
          <w:p>
            <w:pPr>
              <w:spacing w:after="20"/>
            </w:pPr>
            <w:r/>
            <w:r>
              <w:rPr>
                <w:rFonts w:ascii="Consolas" w:hAnsi="Consolas"/>
                <w:sz w:val="18"/>
              </w:rPr>
              <w:t>PATCH /materials/arrivals/{receipt_id}</w:t>
            </w:r>
          </w:p>
        </w:tc>
        <w:tc>
          <w:tcPr>
            <w:tcW w:type="dxa" w:w="6192"/>
          </w:tcPr>
          <w:p>
            <w:pPr>
              <w:spacing w:after="20"/>
            </w:pPr>
            <w:r/>
            <w:r>
              <w:rPr>
                <w:sz w:val="18"/>
              </w:rPr>
              <w:t>Correct a pending entry's quantity, bundle count or note</w:t>
            </w:r>
          </w:p>
        </w:tc>
      </w:tr>
      <w:tr>
        <w:tc>
          <w:tcPr>
            <w:tcW w:type="dxa" w:w="4176"/>
          </w:tcPr>
          <w:p>
            <w:pPr>
              <w:spacing w:after="20"/>
            </w:pPr>
            <w:r/>
            <w:r>
              <w:rPr>
                <w:rFonts w:ascii="Consolas" w:hAnsi="Consolas"/>
                <w:sz w:val="18"/>
              </w:rPr>
              <w:t>DELETE /materials/arrivals/{receipt_id}</w:t>
            </w:r>
          </w:p>
        </w:tc>
        <w:tc>
          <w:tcPr>
            <w:tcW w:type="dxa" w:w="6192"/>
          </w:tcPr>
          <w:p>
            <w:pPr>
              <w:spacing w:after="20"/>
            </w:pPr>
            <w:r/>
            <w:r>
              <w:rPr>
                <w:sz w:val="18"/>
              </w:rPr>
              <w:t>Void the van that got entered twice</w:t>
            </w:r>
          </w:p>
        </w:tc>
      </w:tr>
    </w:tbl>
    <w:p>
      <w:pPr>
        <w:spacing w:after="40"/>
      </w:pPr>
    </w:p>
    <w:p>
      <w:pPr>
        <w:spacing w:after="40"/>
      </w:pPr>
      <w:r>
        <w:rPr>
          <w:b/>
          <w:i w:val="0"/>
          <w:color w:val="1A1A1A"/>
          <w:sz w:val="20"/>
        </w:rPr>
        <w:t>The rule that governs all of them: the state is the permission</w:t>
      </w:r>
    </w:p>
    <w:p>
      <w:pPr>
        <w:spacing w:after="120"/>
      </w:pPr>
      <w:r>
        <w:rPr>
          <w:b w:val="0"/>
          <w:i w:val="0"/>
          <w:color w:val="1A1A1A"/>
          <w:sz w:val="20"/>
        </w:rPr>
        <w:t>A hide that is still IN_STOCK and sits on no cutting row has no history — nothing was allocated from it, issued from it or cut out of it. It is a typed line that should not have been typed, so it can be edited or deleted outright. From the moment it is ALLOCATED, ISSUED or CONSUMED, or lands on a cutting row, every write answers 409 and names the row that holds it, pointing the caller at PATCH /materials/lots/{id}/adjust instead — which records a movement with a reason rather than rewriting what a garment was cut from.</w:t>
      </w:r>
    </w:p>
    <w:p>
      <w:pPr>
        <w:spacing w:after="120"/>
      </w:pPr>
      <w:r>
        <w:rPr>
          <w:b w:val="0"/>
          <w:i w:val="0"/>
          <w:color w:val="1A1A1A"/>
          <w:sz w:val="20"/>
        </w:rPr>
        <w:t>The same shape applies to arrivals: PENDING is correctable, COMPLETED is the QC record of a delivery and answers 409.</w:t>
      </w:r>
    </w:p>
    <w:p>
      <w:pPr>
        <w:spacing w:after="40"/>
      </w:pPr>
      <w:r>
        <w:rPr>
          <w:b/>
          <w:i w:val="0"/>
          <w:color w:val="1A1A1A"/>
          <w:sz w:val="20"/>
        </w:rPr>
        <w:t>Two decisions worth knowing before you build against them</w:t>
      </w:r>
    </w:p>
    <w:p>
      <w:pPr>
        <w:spacing w:after="120"/>
      </w:pPr>
      <w:r>
        <w:rPr>
          <w:b w:val="0"/>
          <w:i w:val="0"/>
          <w:color w:val="1A1A1A"/>
          <w:sz w:val="20"/>
        </w:rPr>
        <w:t>Adding or deleting a hide does not move stock. on_hand is what the delivery note said arrived; hides are the detail beneath that number. Typing the forgotten skin does not mean more leather walked into the building. The reconciliation block in the response reports the gap rather than hiding it.</w:t>
      </w:r>
    </w:p>
    <w:p>
      <w:pPr>
        <w:spacing w:after="120"/>
      </w:pPr>
      <w:r>
        <w:rPr>
          <w:b w:val="0"/>
          <w:i w:val="0"/>
          <w:color w:val="1A1A1A"/>
          <w:sz w:val="20"/>
        </w:rPr>
        <w:t>Correcting an arrival's quantity does move stock. That quantity is what the arrival put on the floor, so correcting 3400 to 340 takes 3060 back off the shelf — otherwise the correction is cosmetic and the shelf still claims material that never arrived. It is applied as a delta, so a cut made in between is not silently undone, and it refuses (409) if the correction would drive the lot negative. Voiding likewise refuses if any of the arrival has already been cut, because that material was real.</w:t>
      </w:r>
    </w:p>
    <w:p>
      <w:pPr>
        <w:spacing w:after="120"/>
      </w:pPr>
      <w:r>
        <w:rPr>
          <w:b w:val="0"/>
          <w:i w:val="0"/>
          <w:color w:val="1A1A1A"/>
          <w:sz w:val="20"/>
        </w:rPr>
        <w:t>A voided arrival always leaves its lot behind, even when it was that lot's only delivery. The lot's barcode may already be printed and a style's recipe may already point at it. A lot at zero is an empty shelf, which is a true statement; retire it separately if it should never have existed.</w:t>
      </w:r>
    </w:p>
    <w:p>
      <w:pPr>
        <w:spacing w:after="120"/>
      </w:pPr>
      <w:r>
        <w:rPr>
          <w:b w:val="0"/>
          <w:i w:val="0"/>
          <w:color w:val="1A1A1A"/>
          <w:sz w:val="20"/>
        </w:rPr>
        <w:t>Deleting a hide is the one place this module deletes a database row, and its barcode is retired rather than deleted — a label may already be stuck on something, and scanning it must read 410 Gone, never 'unknown code'.</w:t>
      </w:r>
    </w:p>
    <w:p>
      <w:pPr>
        <w:pStyle w:val="Heading2"/>
      </w:pPr>
      <w:r>
        <w:t>2.3  Bug found while testing: the lot picker showed a hide's code as the lot's barcode</w:t>
      </w:r>
    </w:p>
    <w:p>
      <w:pPr>
        <w:spacing w:after="120"/>
      </w:pPr>
      <w:r>
        <w:rPr>
          <w:b w:val="0"/>
          <w:i/>
          <w:color w:val="1A1A1A"/>
          <w:sz w:val="20"/>
        </w:rPr>
        <w:t>This was not reported. A test written for the work above caught it.</w:t>
      </w:r>
    </w:p>
    <w:p>
      <w:pPr>
        <w:spacing w:after="120"/>
      </w:pPr>
      <w:r>
        <w:rPr>
          <w:b w:val="0"/>
          <w:i w:val="0"/>
          <w:color w:val="1A1A1A"/>
          <w:sz w:val="20"/>
        </w:rPr>
        <w:t>MaterialRepository.barcodes_by_lot builds a map of lot id to barcode for the lot list and the lot detail page. It selected every registry row whose material_lot_id matched, without filtering on type. A hide's registry row also carries material_lot_id — by design, so that one scan answers both 'which hide is this' and 'what article is it' — so hides came back from the same query. Being a dict comprehension keyed on lot id, the last row won, and every lot that had been sheeted reported one of its hides' LS- codes as the lot's own barcode.</w:t>
      </w:r>
    </w:p>
    <w:p>
      <w:pPr>
        <w:spacing w:after="120"/>
      </w:pPr>
      <w:r>
        <w:rPr>
          <w:b w:val="0"/>
          <w:i w:val="0"/>
          <w:color w:val="1A1A1A"/>
          <w:sz w:val="20"/>
        </w:rPr>
        <w:t>You would have hit this the moment you opened GET /materials/lots after creating a lot with sheets. Fixed by filtering on the three lot types and on ACTIVE status, and pinned by a regression test across all three readers.</w:t>
      </w:r>
    </w:p>
    <w:p>
      <w:pPr>
        <w:pStyle w:val="Heading2"/>
      </w:pPr>
      <w:r>
        <w:t>2.4  Two 500s fixed earlier in this work</w:t>
      </w:r>
    </w:p>
    <w:p>
      <w:pPr>
        <w:spacing w:after="120"/>
      </w:pPr>
      <w:r>
        <w:rPr>
          <w:b w:val="0"/>
          <w:i w:val="0"/>
          <w:color w:val="1A1A1A"/>
          <w:sz w:val="20"/>
        </w:rPr>
        <w:t>Both were found by the test sweep, recorded as expected failures so the suite stayed honest, and then fixed on your instruction.</w:t>
      </w:r>
    </w:p>
    <w:tbl>
      <w:tblPr>
        <w:tblStyle w:val="TableGrid"/>
        <w:tblW w:type="auto" w:w="0"/>
        <w:jc w:val="left"/>
        <w:tblLook w:firstColumn="1" w:firstRow="1" w:lastColumn="0" w:lastRow="0" w:noHBand="0" w:noVBand="1" w:val="04A0"/>
      </w:tblPr>
      <w:tblGrid>
        <w:gridCol w:w="3312"/>
        <w:gridCol w:w="3312"/>
        <w:gridCol w:w="3312"/>
      </w:tblGrid>
      <w:tr>
        <w:tc>
          <w:tcPr>
            <w:tcW w:type="dxa" w:w="2736"/>
            <w:shd w:val="clear" w:fill="44546A"/>
          </w:tcPr>
          <w:p>
            <w:r/>
            <w:r>
              <w:rPr>
                <w:b/>
                <w:color w:val="FFFFFF"/>
                <w:sz w:val="18"/>
              </w:rPr>
              <w:t>Where</w:t>
            </w:r>
          </w:p>
        </w:tc>
        <w:tc>
          <w:tcPr>
            <w:tcW w:type="dxa" w:w="4464"/>
            <w:shd w:val="clear" w:fill="44546A"/>
          </w:tcPr>
          <w:p>
            <w:r/>
            <w:r>
              <w:rPr>
                <w:b/>
                <w:color w:val="FFFFFF"/>
                <w:sz w:val="18"/>
              </w:rPr>
              <w:t>What was wrong</w:t>
            </w:r>
          </w:p>
        </w:tc>
        <w:tc>
          <w:tcPr>
            <w:tcW w:type="dxa" w:w="3168"/>
            <w:shd w:val="clear" w:fill="44546A"/>
          </w:tcPr>
          <w:p>
            <w:r/>
            <w:r>
              <w:rPr>
                <w:b/>
                <w:color w:val="FFFFFF"/>
                <w:sz w:val="18"/>
              </w:rPr>
              <w:t>Effect</w:t>
            </w:r>
          </w:p>
        </w:tc>
      </w:tr>
      <w:tr>
        <w:tc>
          <w:tcPr>
            <w:tcW w:type="dxa" w:w="2736"/>
          </w:tcPr>
          <w:p>
            <w:pPr>
              <w:spacing w:after="20"/>
            </w:pPr>
            <w:r/>
            <w:r>
              <w:rPr>
                <w:rFonts w:ascii="Consolas" w:hAnsi="Consolas"/>
                <w:sz w:val="18"/>
              </w:rPr>
              <w:t>materials/service.py · retire_lot</w:t>
            </w:r>
          </w:p>
        </w:tc>
        <w:tc>
          <w:tcPr>
            <w:tcW w:type="dxa" w:w="4464"/>
          </w:tcPr>
          <w:p>
            <w:pPr>
              <w:spacing w:after="20"/>
            </w:pPr>
            <w:r/>
            <w:r>
              <w:rPr>
                <w:sz w:val="18"/>
              </w:rPr>
              <w:t>Called retire_lot_code_nocommit on self.barcodes, which is a BarcodeRepository — the method lives on BarcodeService</w:t>
            </w:r>
          </w:p>
        </w:tc>
        <w:tc>
          <w:tcPr>
            <w:tcW w:type="dxa" w:w="3168"/>
          </w:tcPr>
          <w:p>
            <w:pPr>
              <w:spacing w:after="20"/>
            </w:pPr>
            <w:r/>
            <w:r>
              <w:rPr>
                <w:sz w:val="18"/>
              </w:rPr>
              <w:t>DELETE /materials/lots/{id} raised 500 instead of retiring the lot</w:t>
            </w:r>
          </w:p>
        </w:tc>
      </w:tr>
      <w:tr>
        <w:tc>
          <w:tcPr>
            <w:tcW w:type="dxa" w:w="2736"/>
          </w:tcPr>
          <w:p>
            <w:pPr>
              <w:spacing w:after="20"/>
            </w:pPr>
            <w:r/>
            <w:r>
              <w:rPr>
                <w:rFonts w:ascii="Consolas" w:hAnsi="Consolas"/>
                <w:sz w:val="18"/>
              </w:rPr>
              <w:t>materials/router.py · record_manual_issue</w:t>
            </w:r>
          </w:p>
        </w:tc>
        <w:tc>
          <w:tcPr>
            <w:tcW w:type="dxa" w:w="4464"/>
          </w:tcPr>
          <w:p>
            <w:pPr>
              <w:spacing w:after="20"/>
            </w:pPr>
            <w:r/>
            <w:r>
              <w:rPr>
                <w:sz w:val="18"/>
              </w:rPr>
              <w:t>Called resolve_actor with only employee_barcode; the method takes both employee_barcode and employee_id as keyword-only arguments</w:t>
            </w:r>
          </w:p>
        </w:tc>
        <w:tc>
          <w:tcPr>
            <w:tcW w:type="dxa" w:w="3168"/>
          </w:tcPr>
          <w:p>
            <w:pPr>
              <w:spacing w:after="20"/>
            </w:pPr>
            <w:r/>
            <w:r>
              <w:rPr>
                <w:sz w:val="18"/>
              </w:rPr>
              <w:t>POST /materials/issues raised 500 whenever the actor was given by card rather than by id</w:t>
            </w:r>
          </w:p>
        </w:tc>
      </w:tr>
    </w:tbl>
    <w:p>
      <w:pPr>
        <w:spacing w:after="40"/>
      </w:pPr>
    </w:p>
    <w:p>
      <w:pPr>
        <w:pStyle w:val="Heading2"/>
      </w:pPr>
      <w:r>
        <w:t>2.5  File-by-file</w:t>
      </w:r>
    </w:p>
    <w:tbl>
      <w:tblPr>
        <w:tblStyle w:val="TableGrid"/>
        <w:tblW w:type="auto" w:w="0"/>
        <w:jc w:val="left"/>
        <w:tblLook w:firstColumn="1" w:firstRow="1" w:lastColumn="0" w:lastRow="0" w:noHBand="0" w:noVBand="1" w:val="04A0"/>
      </w:tblPr>
      <w:tblGrid>
        <w:gridCol w:w="4968"/>
        <w:gridCol w:w="4968"/>
      </w:tblGrid>
      <w:tr>
        <w:tc>
          <w:tcPr>
            <w:tcW w:type="dxa" w:w="3600"/>
            <w:shd w:val="clear" w:fill="44546A"/>
          </w:tcPr>
          <w:p>
            <w:r/>
            <w:r>
              <w:rPr>
                <w:b/>
                <w:color w:val="FFFFFF"/>
                <w:sz w:val="17"/>
              </w:rPr>
              <w:t>File</w:t>
            </w:r>
          </w:p>
        </w:tc>
        <w:tc>
          <w:tcPr>
            <w:tcW w:type="dxa" w:w="6768"/>
            <w:shd w:val="clear" w:fill="44546A"/>
          </w:tcPr>
          <w:p>
            <w:r/>
            <w:r>
              <w:rPr>
                <w:b/>
                <w:color w:val="FFFFFF"/>
                <w:sz w:val="17"/>
              </w:rPr>
              <w:t>Change</w:t>
            </w:r>
          </w:p>
        </w:tc>
      </w:tr>
      <w:tr>
        <w:tc>
          <w:tcPr>
            <w:tcW w:type="dxa" w:w="3600"/>
          </w:tcPr>
          <w:p>
            <w:pPr>
              <w:spacing w:after="20"/>
            </w:pPr>
            <w:r/>
            <w:r>
              <w:rPr>
                <w:rFonts w:ascii="Consolas" w:hAnsi="Consolas"/>
                <w:sz w:val="17"/>
              </w:rPr>
              <w:t>app/modules/barcode/service.py</w:t>
            </w:r>
          </w:p>
        </w:tc>
        <w:tc>
          <w:tcPr>
            <w:tcW w:type="dxa" w:w="6768"/>
          </w:tcPr>
          <w:p>
            <w:pPr>
              <w:spacing w:after="20"/>
            </w:pPr>
            <w:r/>
            <w:r>
              <w:rPr>
                <w:sz w:val="17"/>
              </w:rPr>
              <w:t>list_lot_barcodes gained a kind filter and an outer join to material_sheet; _lot_barcode_row now returns kind, sheet_id, dcm, sheet_status, cutting_row_id and a hide-specific label_line</w:t>
            </w:r>
          </w:p>
        </w:tc>
      </w:tr>
      <w:tr>
        <w:tc>
          <w:tcPr>
            <w:tcW w:type="dxa" w:w="3600"/>
          </w:tcPr>
          <w:p>
            <w:pPr>
              <w:spacing w:after="20"/>
            </w:pPr>
            <w:r/>
            <w:r>
              <w:rPr>
                <w:rFonts w:ascii="Consolas" w:hAnsi="Consolas"/>
                <w:sz w:val="17"/>
              </w:rPr>
              <w:t>app/modules/barcode/schemas.py</w:t>
            </w:r>
          </w:p>
        </w:tc>
        <w:tc>
          <w:tcPr>
            <w:tcW w:type="dxa" w:w="6768"/>
          </w:tcPr>
          <w:p>
            <w:pPr>
              <w:spacing w:after="20"/>
            </w:pPr>
            <w:r/>
            <w:r>
              <w:rPr>
                <w:sz w:val="17"/>
              </w:rPr>
              <w:t>MaterialBarcodeRow gained kind (default 'LOT'), sheet_id, dcm, sheet_status and cutting_row_id</w:t>
            </w:r>
          </w:p>
        </w:tc>
      </w:tr>
      <w:tr>
        <w:tc>
          <w:tcPr>
            <w:tcW w:type="dxa" w:w="3600"/>
          </w:tcPr>
          <w:p>
            <w:pPr>
              <w:spacing w:after="20"/>
            </w:pPr>
            <w:r/>
            <w:r>
              <w:rPr>
                <w:rFonts w:ascii="Consolas" w:hAnsi="Consolas"/>
                <w:sz w:val="17"/>
              </w:rPr>
              <w:t>app/modules/barcode/router.py</w:t>
            </w:r>
          </w:p>
        </w:tc>
        <w:tc>
          <w:tcPr>
            <w:tcW w:type="dxa" w:w="6768"/>
          </w:tcPr>
          <w:p>
            <w:pPr>
              <w:spacing w:after="20"/>
            </w:pPr>
            <w:r/>
            <w:r>
              <w:rPr>
                <w:sz w:val="17"/>
              </w:rPr>
              <w:t>GET /barcode/materials gained the kind query parameter, validated against ^(LOT|SHEET|lot|sheet)$</w:t>
            </w:r>
          </w:p>
        </w:tc>
      </w:tr>
      <w:tr>
        <w:tc>
          <w:tcPr>
            <w:tcW w:type="dxa" w:w="3600"/>
          </w:tcPr>
          <w:p>
            <w:pPr>
              <w:spacing w:after="20"/>
            </w:pPr>
            <w:r/>
            <w:r>
              <w:rPr>
                <w:rFonts w:ascii="Consolas" w:hAnsi="Consolas"/>
                <w:sz w:val="17"/>
              </w:rPr>
              <w:t>app/modules/materials/service.py</w:t>
            </w:r>
          </w:p>
        </w:tc>
        <w:tc>
          <w:tcPr>
            <w:tcW w:type="dxa" w:w="6768"/>
          </w:tcPr>
          <w:p>
            <w:pPr>
              <w:spacing w:after="20"/>
            </w:pPr>
            <w:r/>
            <w:r>
              <w:rPr>
                <w:sz w:val="17"/>
              </w:rPr>
              <w:t>New block: _sheet_or_404, _assert_sheet_untouched, _sheet_row, list_sheets, get_sheet, add_sheets, update_sheet, delete_sheet, _pending_arrival_or_404, get_arrival, update_arrival, delete_arrival. Plus the retire_lot fix</w:t>
            </w:r>
          </w:p>
        </w:tc>
      </w:tr>
      <w:tr>
        <w:tc>
          <w:tcPr>
            <w:tcW w:type="dxa" w:w="3600"/>
          </w:tcPr>
          <w:p>
            <w:pPr>
              <w:spacing w:after="20"/>
            </w:pPr>
            <w:r/>
            <w:r>
              <w:rPr>
                <w:rFonts w:ascii="Consolas" w:hAnsi="Consolas"/>
                <w:sz w:val="17"/>
              </w:rPr>
              <w:t>app/modules/materials/schemas.py</w:t>
            </w:r>
          </w:p>
        </w:tc>
        <w:tc>
          <w:tcPr>
            <w:tcW w:type="dxa" w:w="6768"/>
          </w:tcPr>
          <w:p>
            <w:pPr>
              <w:spacing w:after="20"/>
            </w:pPr>
            <w:r/>
            <w:r>
              <w:rPr>
                <w:sz w:val="17"/>
              </w:rPr>
              <w:t>New models: SheetDetail, SheetPatch, SheetAdd, SheetListResult, SheetAddResult, SheetDeleteResult, ArrivalPatch, ArrivalVoidResult</w:t>
            </w:r>
          </w:p>
        </w:tc>
      </w:tr>
      <w:tr>
        <w:tc>
          <w:tcPr>
            <w:tcW w:type="dxa" w:w="3600"/>
          </w:tcPr>
          <w:p>
            <w:pPr>
              <w:spacing w:after="20"/>
            </w:pPr>
            <w:r/>
            <w:r>
              <w:rPr>
                <w:rFonts w:ascii="Consolas" w:hAnsi="Consolas"/>
                <w:sz w:val="17"/>
              </w:rPr>
              <w:t>app/modules/materials/router.py</w:t>
            </w:r>
          </w:p>
        </w:tc>
        <w:tc>
          <w:tcPr>
            <w:tcW w:type="dxa" w:w="6768"/>
          </w:tcPr>
          <w:p>
            <w:pPr>
              <w:spacing w:after="20"/>
            </w:pPr>
            <w:r/>
            <w:r>
              <w:rPr>
                <w:sz w:val="17"/>
              </w:rPr>
              <w:t>Eight new routes; the resolve_actor keyword fix</w:t>
            </w:r>
          </w:p>
        </w:tc>
      </w:tr>
      <w:tr>
        <w:tc>
          <w:tcPr>
            <w:tcW w:type="dxa" w:w="3600"/>
          </w:tcPr>
          <w:p>
            <w:pPr>
              <w:spacing w:after="20"/>
            </w:pPr>
            <w:r/>
            <w:r>
              <w:rPr>
                <w:rFonts w:ascii="Consolas" w:hAnsi="Consolas"/>
                <w:sz w:val="17"/>
              </w:rPr>
              <w:t>app/modules/materials/repository.py</w:t>
            </w:r>
          </w:p>
        </w:tc>
        <w:tc>
          <w:tcPr>
            <w:tcW w:type="dxa" w:w="6768"/>
          </w:tcPr>
          <w:p>
            <w:pPr>
              <w:spacing w:after="20"/>
            </w:pPr>
            <w:r/>
            <w:r>
              <w:rPr>
                <w:sz w:val="17"/>
              </w:rPr>
              <w:t>barcodes_by_lot now filters on the three lot types and ACTIVE status</w:t>
            </w:r>
          </w:p>
        </w:tc>
      </w:tr>
      <w:tr>
        <w:tc>
          <w:tcPr>
            <w:tcW w:type="dxa" w:w="3600"/>
          </w:tcPr>
          <w:p>
            <w:pPr>
              <w:spacing w:after="20"/>
            </w:pPr>
            <w:r/>
            <w:r>
              <w:rPr>
                <w:rFonts w:ascii="Consolas" w:hAnsi="Consolas"/>
                <w:sz w:val="17"/>
              </w:rPr>
              <w:t>tests/integration/test_material_sheet_arrival_crud.py</w:t>
            </w:r>
          </w:p>
        </w:tc>
        <w:tc>
          <w:tcPr>
            <w:tcW w:type="dxa" w:w="6768"/>
          </w:tcPr>
          <w:p>
            <w:pPr>
              <w:spacing w:after="20"/>
            </w:pPr>
            <w:r/>
            <w:r>
              <w:rPr>
                <w:sz w:val="17"/>
              </w:rPr>
              <w:t>New — 53 tests, 544 lines, covering the service layer and every 409 state rule</w:t>
            </w:r>
          </w:p>
        </w:tc>
      </w:tr>
      <w:tr>
        <w:tc>
          <w:tcPr>
            <w:tcW w:type="dxa" w:w="3600"/>
          </w:tcPr>
          <w:p>
            <w:pPr>
              <w:spacing w:after="20"/>
            </w:pPr>
            <w:r/>
            <w:r>
              <w:rPr>
                <w:rFonts w:ascii="Consolas" w:hAnsi="Consolas"/>
                <w:sz w:val="17"/>
              </w:rPr>
              <w:t>tests/system/test_sheet_labels_and_crud_endpoints.py</w:t>
            </w:r>
          </w:p>
        </w:tc>
        <w:tc>
          <w:tcPr>
            <w:tcW w:type="dxa" w:w="6768"/>
          </w:tcPr>
          <w:p>
            <w:pPr>
              <w:spacing w:after="20"/>
            </w:pPr>
            <w:r/>
            <w:r>
              <w:rPr>
                <w:sz w:val="17"/>
              </w:rPr>
              <w:t>New — 27 tests, 339 lines, covering the eight routes and the changed listing over HTTP, with role guards</w:t>
            </w:r>
          </w:p>
        </w:tc>
      </w:tr>
    </w:tbl>
    <w:p>
      <w:pPr>
        <w:spacing w:after="40"/>
      </w:pPr>
    </w:p>
    <w:p>
      <w:r>
        <w:br w:type="page"/>
      </w:r>
    </w:p>
    <w:p>
      <w:pPr>
        <w:pStyle w:val="Heading1"/>
      </w:pPr>
      <w:r>
        <w:t>Part 3 · The concepts the endpoints assume</w:t>
      </w:r>
    </w:p>
    <w:p>
      <w:pPr>
        <w:pStyle w:val="Heading2"/>
      </w:pPr>
      <w:r>
        <w:t>3.1  One registry, one front door</w:t>
      </w:r>
    </w:p>
    <w:p>
      <w:pPr>
        <w:spacing w:after="120"/>
      </w:pPr>
      <w:r>
        <w:rPr>
          <w:b w:val="0"/>
          <w:i w:val="0"/>
          <w:color w:val="1A1A1A"/>
          <w:sz w:val="20"/>
        </w:rPr>
        <w:t>barcode_registry is the single table every scan resolves through. A piece, a material lot, a hide, an employee card and a legacy drawer label each have exactly one row carrying a type, a status and a nullable foreign key to the row it names. GET /barcode/resolve is one indexed lookup and it distinguishes three outcomes that must never be conflated:</w:t>
      </w:r>
    </w:p>
    <w:tbl>
      <w:tblPr>
        <w:tblStyle w:val="TableGrid"/>
        <w:tblW w:type="auto" w:w="0"/>
        <w:jc w:val="left"/>
        <w:tblLook w:firstColumn="1" w:firstRow="1" w:lastColumn="0" w:lastRow="0" w:noHBand="0" w:noVBand="1" w:val="04A0"/>
      </w:tblPr>
      <w:tblGrid>
        <w:gridCol w:w="3312"/>
        <w:gridCol w:w="3312"/>
        <w:gridCol w:w="3312"/>
      </w:tblGrid>
      <w:tr>
        <w:tc>
          <w:tcPr>
            <w:tcW w:type="dxa" w:w="1872"/>
            <w:shd w:val="clear" w:fill="44546A"/>
          </w:tcPr>
          <w:p>
            <w:r/>
            <w:r>
              <w:rPr>
                <w:b/>
                <w:color w:val="FFFFFF"/>
                <w:sz w:val="18"/>
              </w:rPr>
              <w:t>Outcome</w:t>
            </w:r>
          </w:p>
        </w:tc>
        <w:tc>
          <w:tcPr>
            <w:tcW w:type="dxa" w:w="1296"/>
            <w:shd w:val="clear" w:fill="44546A"/>
          </w:tcPr>
          <w:p>
            <w:r/>
            <w:r>
              <w:rPr>
                <w:b/>
                <w:color w:val="FFFFFF"/>
                <w:sz w:val="18"/>
              </w:rPr>
              <w:t>Status</w:t>
            </w:r>
          </w:p>
        </w:tc>
        <w:tc>
          <w:tcPr>
            <w:tcW w:type="dxa" w:w="7200"/>
            <w:shd w:val="clear" w:fill="44546A"/>
          </w:tcPr>
          <w:p>
            <w:r/>
            <w:r>
              <w:rPr>
                <w:b/>
                <w:color w:val="FFFFFF"/>
                <w:sz w:val="18"/>
              </w:rPr>
              <w:t>Means</w:t>
            </w:r>
          </w:p>
        </w:tc>
      </w:tr>
      <w:tr>
        <w:tc>
          <w:tcPr>
            <w:tcW w:type="dxa" w:w="1872"/>
          </w:tcPr>
          <w:p>
            <w:pPr>
              <w:spacing w:after="20"/>
            </w:pPr>
            <w:r/>
            <w:r>
              <w:rPr>
                <w:rFonts w:ascii="Consolas" w:hAnsi="Consolas"/>
                <w:sz w:val="18"/>
              </w:rPr>
              <w:t>Unknown code</w:t>
            </w:r>
          </w:p>
        </w:tc>
        <w:tc>
          <w:tcPr>
            <w:tcW w:type="dxa" w:w="1296"/>
          </w:tcPr>
          <w:p>
            <w:pPr>
              <w:spacing w:after="20"/>
            </w:pPr>
            <w:r/>
            <w:r>
              <w:rPr>
                <w:sz w:val="18"/>
              </w:rPr>
              <w:t>404</w:t>
            </w:r>
          </w:p>
        </w:tc>
        <w:tc>
          <w:tcPr>
            <w:tcW w:type="dxa" w:w="7200"/>
          </w:tcPr>
          <w:p>
            <w:pPr>
              <w:spacing w:after="20"/>
            </w:pPr>
            <w:r/>
            <w:r>
              <w:rPr>
                <w:sz w:val="18"/>
              </w:rPr>
              <w:t>This string was never a barcode in this system</w:t>
            </w:r>
          </w:p>
        </w:tc>
      </w:tr>
      <w:tr>
        <w:tc>
          <w:tcPr>
            <w:tcW w:type="dxa" w:w="1872"/>
          </w:tcPr>
          <w:p>
            <w:pPr>
              <w:spacing w:after="20"/>
            </w:pPr>
            <w:r/>
            <w:r>
              <w:rPr>
                <w:rFonts w:ascii="Consolas" w:hAnsi="Consolas"/>
                <w:sz w:val="18"/>
              </w:rPr>
              <w:t>Retired code</w:t>
            </w:r>
          </w:p>
        </w:tc>
        <w:tc>
          <w:tcPr>
            <w:tcW w:type="dxa" w:w="1296"/>
          </w:tcPr>
          <w:p>
            <w:pPr>
              <w:spacing w:after="20"/>
            </w:pPr>
            <w:r/>
            <w:r>
              <w:rPr>
                <w:sz w:val="18"/>
              </w:rPr>
              <w:t>410 Gone</w:t>
            </w:r>
          </w:p>
        </w:tc>
        <w:tc>
          <w:tcPr>
            <w:tcW w:type="dxa" w:w="7200"/>
          </w:tcPr>
          <w:p>
            <w:pPr>
              <w:spacing w:after="20"/>
            </w:pPr>
            <w:r/>
            <w:r>
              <w:rPr>
                <w:sz w:val="18"/>
              </w:rPr>
              <w:t>It was real and has been withdrawn — a card handed back, a lot retired, a hide deleted. The record and its history are intact</w:t>
            </w:r>
          </w:p>
        </w:tc>
      </w:tr>
      <w:tr>
        <w:tc>
          <w:tcPr>
            <w:tcW w:type="dxa" w:w="1872"/>
          </w:tcPr>
          <w:p>
            <w:pPr>
              <w:spacing w:after="20"/>
            </w:pPr>
            <w:r/>
            <w:r>
              <w:rPr>
                <w:rFonts w:ascii="Consolas" w:hAnsi="Consolas"/>
                <w:sz w:val="18"/>
              </w:rPr>
              <w:t>Live code</w:t>
            </w:r>
          </w:p>
        </w:tc>
        <w:tc>
          <w:tcPr>
            <w:tcW w:type="dxa" w:w="1296"/>
          </w:tcPr>
          <w:p>
            <w:pPr>
              <w:spacing w:after="20"/>
            </w:pPr>
            <w:r/>
            <w:r>
              <w:rPr>
                <w:sz w:val="18"/>
              </w:rPr>
              <w:t>200</w:t>
            </w:r>
          </w:p>
        </w:tc>
        <w:tc>
          <w:tcPr>
            <w:tcW w:type="dxa" w:w="7200"/>
          </w:tcPr>
          <w:p>
            <w:pPr>
              <w:spacing w:after="20"/>
            </w:pPr>
            <w:r/>
            <w:r>
              <w:rPr>
                <w:sz w:val="18"/>
              </w:rPr>
              <w:t>The code's type plus a live payload for that type</w:t>
            </w:r>
          </w:p>
        </w:tc>
      </w:tr>
    </w:tbl>
    <w:p>
      <w:pPr>
        <w:spacing w:after="40"/>
      </w:pPr>
    </w:p>
    <w:p>
      <w:pPr>
        <w:pStyle w:val="Heading2"/>
      </w:pPr>
      <w:r>
        <w:t>3.2  Lot, hide, arrival — three different things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584"/>
            <w:shd w:val="clear" w:fill="44546A"/>
          </w:tcPr>
          <w:p>
            <w:r/>
            <w:r>
              <w:rPr>
                <w:b/>
                <w:color w:val="FFFFFF"/>
                <w:sz w:val="18"/>
              </w:rPr>
            </w:r>
          </w:p>
        </w:tc>
        <w:tc>
          <w:tcPr>
            <w:tcW w:type="dxa" w:w="4320"/>
            <w:shd w:val="clear" w:fill="44546A"/>
          </w:tcPr>
          <w:p>
            <w:r/>
            <w:r>
              <w:rPr>
                <w:b/>
                <w:color w:val="FFFFFF"/>
                <w:sz w:val="18"/>
              </w:rPr>
              <w:t>What it is</w:t>
            </w:r>
          </w:p>
        </w:tc>
        <w:tc>
          <w:tcPr>
            <w:tcW w:type="dxa" w:w="2160"/>
            <w:shd w:val="clear" w:fill="44546A"/>
          </w:tcPr>
          <w:p>
            <w:r/>
            <w:r>
              <w:rPr>
                <w:b/>
                <w:color w:val="FFFFFF"/>
                <w:sz w:val="18"/>
              </w:rPr>
              <w:t>Identified by</w:t>
            </w:r>
          </w:p>
        </w:tc>
        <w:tc>
          <w:tcPr>
            <w:tcW w:type="dxa" w:w="2304"/>
            <w:shd w:val="clear" w:fill="44546A"/>
          </w:tcPr>
          <w:p>
            <w:r/>
            <w:r>
              <w:rPr>
                <w:b/>
                <w:color w:val="FFFFFF"/>
                <w:sz w:val="18"/>
              </w:rPr>
              <w:t>Deletable?</w:t>
            </w:r>
          </w:p>
        </w:tc>
      </w:tr>
      <w:tr>
        <w:tc>
          <w:tcPr>
            <w:tcW w:type="dxa" w:w="1584"/>
          </w:tcPr>
          <w:p>
            <w:pPr>
              <w:spacing w:after="20"/>
            </w:pPr>
            <w:r/>
            <w:r>
              <w:rPr>
                <w:rFonts w:ascii="Consolas" w:hAnsi="Consolas"/>
                <w:sz w:val="18"/>
              </w:rPr>
              <w:t>Lot</w:t>
            </w:r>
          </w:p>
        </w:tc>
        <w:tc>
          <w:tcPr>
            <w:tcW w:type="dxa" w:w="4320"/>
          </w:tcPr>
          <w:p>
            <w:pPr>
              <w:spacing w:after="20"/>
            </w:pPr>
            <w:r/>
            <w:r>
              <w:rPr>
                <w:sz w:val="18"/>
              </w:rPr>
              <w:t>A material as the factory buys it: this article, this colour, this thickness. Carries the stock numbers</w:t>
            </w:r>
          </w:p>
        </w:tc>
        <w:tc>
          <w:tcPr>
            <w:tcW w:type="dxa" w:w="2160"/>
          </w:tcPr>
          <w:p>
            <w:pPr>
              <w:spacing w:after="20"/>
            </w:pPr>
            <w:r/>
            <w:r>
              <w:rPr>
                <w:sz w:val="18"/>
              </w:rPr>
              <w:t>LOT-LEA-000001</w:t>
            </w:r>
          </w:p>
        </w:tc>
        <w:tc>
          <w:tcPr>
            <w:tcW w:type="dxa" w:w="2304"/>
          </w:tcPr>
          <w:p>
            <w:pPr>
              <w:spacing w:after="20"/>
            </w:pPr>
            <w:r/>
            <w:r>
              <w:rPr>
                <w:sz w:val="18"/>
              </w:rPr>
              <w:t>No — retired. Cut events point at it</w:t>
            </w:r>
          </w:p>
        </w:tc>
      </w:tr>
      <w:tr>
        <w:tc>
          <w:tcPr>
            <w:tcW w:type="dxa" w:w="1584"/>
          </w:tcPr>
          <w:p>
            <w:pPr>
              <w:spacing w:after="20"/>
            </w:pPr>
            <w:r/>
            <w:r>
              <w:rPr>
                <w:rFonts w:ascii="Consolas" w:hAnsi="Consolas"/>
                <w:sz w:val="18"/>
              </w:rPr>
              <w:t>Hide (sheet)</w:t>
            </w:r>
          </w:p>
        </w:tc>
        <w:tc>
          <w:tcPr>
            <w:tcW w:type="dxa" w:w="4320"/>
          </w:tcPr>
          <w:p>
            <w:pPr>
              <w:spacing w:after="20"/>
            </w:pPr>
            <w:r/>
            <w:r>
              <w:rPr>
                <w:sz w:val="18"/>
              </w:rPr>
              <w:t>One physical skin inside a leather lot, with its own measurement in dcm and its own place in its life</w:t>
            </w:r>
          </w:p>
        </w:tc>
        <w:tc>
          <w:tcPr>
            <w:tcW w:type="dxa" w:w="2160"/>
          </w:tcPr>
          <w:p>
            <w:pPr>
              <w:spacing w:after="20"/>
            </w:pPr>
            <w:r/>
            <w:r>
              <w:rPr>
                <w:sz w:val="18"/>
              </w:rPr>
              <w:t>LS-000014</w:t>
            </w:r>
          </w:p>
        </w:tc>
        <w:tc>
          <w:tcPr>
            <w:tcW w:type="dxa" w:w="2304"/>
          </w:tcPr>
          <w:p>
            <w:pPr>
              <w:spacing w:after="20"/>
            </w:pPr>
            <w:r/>
            <w:r>
              <w:rPr>
                <w:sz w:val="18"/>
              </w:rPr>
              <w:t>Yes, while untouched</w:t>
            </w:r>
          </w:p>
        </w:tc>
      </w:tr>
      <w:tr>
        <w:tc>
          <w:tcPr>
            <w:tcW w:type="dxa" w:w="1584"/>
          </w:tcPr>
          <w:p>
            <w:pPr>
              <w:spacing w:after="20"/>
            </w:pPr>
            <w:r/>
            <w:r>
              <w:rPr>
                <w:rFonts w:ascii="Consolas" w:hAnsi="Consolas"/>
                <w:sz w:val="18"/>
              </w:rPr>
              <w:t>Arrival (receipt)</w:t>
            </w:r>
          </w:p>
        </w:tc>
        <w:tc>
          <w:tcPr>
            <w:tcW w:type="dxa" w:w="4320"/>
          </w:tcPr>
          <w:p>
            <w:pPr>
              <w:spacing w:after="20"/>
            </w:pPr>
            <w:r/>
            <w:r>
              <w:rPr>
                <w:sz w:val="18"/>
              </w:rPr>
              <w:t>One delivery event against a lot: what the van brought, and later what was approved and rejected</w:t>
            </w:r>
          </w:p>
        </w:tc>
        <w:tc>
          <w:tcPr>
            <w:tcW w:type="dxa" w:w="2160"/>
          </w:tcPr>
          <w:p>
            <w:pPr>
              <w:spacing w:after="20"/>
            </w:pPr>
            <w:r/>
            <w:r>
              <w:rPr>
                <w:sz w:val="18"/>
              </w:rPr>
              <w:t>receipt_id (no barcode)</w:t>
            </w:r>
          </w:p>
        </w:tc>
        <w:tc>
          <w:tcPr>
            <w:tcW w:type="dxa" w:w="2304"/>
          </w:tcPr>
          <w:p>
            <w:pPr>
              <w:spacing w:after="20"/>
            </w:pPr>
            <w:r/>
            <w:r>
              <w:rPr>
                <w:sz w:val="18"/>
              </w:rPr>
              <w:t>Yes, while PENDING</w:t>
            </w:r>
          </w:p>
        </w:tc>
      </w:tr>
    </w:tbl>
    <w:p>
      <w:pPr>
        <w:spacing w:after="40"/>
      </w:pPr>
    </w:p>
    <w:p>
      <w:pPr>
        <w:spacing w:after="120"/>
      </w:pPr>
      <w:r>
        <w:rPr>
          <w:b w:val="0"/>
          <w:i w:val="0"/>
          <w:color w:val="1A1A1A"/>
          <w:sz w:val="20"/>
        </w:rPr>
        <w:t>Material is ONE LOT PER SPEC. Two lots of the same article, colour and thickness would show the cutter two rows they cannot tell apart, so a second create answers 409 and names the existing lot id to receive into instead. A second delivery of the same material is an arrival or a receive against that lot, not a new lot.</w:t>
      </w:r>
    </w:p>
    <w:p>
      <w:pPr>
        <w:pStyle w:val="Heading2"/>
      </w:pPr>
      <w:r>
        <w:t>3.3  The three stock numbers</w:t>
      </w:r>
    </w:p>
    <w:tbl>
      <w:tblPr>
        <w:tblStyle w:val="TableGrid"/>
        <w:tblW w:type="auto" w:w="0"/>
        <w:jc w:val="left"/>
        <w:tblLook w:firstColumn="1" w:firstRow="1" w:lastColumn="0" w:lastRow="0" w:noHBand="0" w:noVBand="1" w:val="04A0"/>
      </w:tblPr>
      <w:tblGrid>
        <w:gridCol w:w="3312"/>
        <w:gridCol w:w="3312"/>
        <w:gridCol w:w="3312"/>
      </w:tblGrid>
      <w:tr>
        <w:tc>
          <w:tcPr>
            <w:tcW w:type="dxa" w:w="1440"/>
            <w:shd w:val="clear" w:fill="44546A"/>
          </w:tcPr>
          <w:p>
            <w:r/>
            <w:r>
              <w:rPr>
                <w:b/>
                <w:color w:val="FFFFFF"/>
                <w:sz w:val="18"/>
              </w:rPr>
              <w:t>Number</w:t>
            </w:r>
          </w:p>
        </w:tc>
        <w:tc>
          <w:tcPr>
            <w:tcW w:type="dxa" w:w="3168"/>
            <w:shd w:val="clear" w:fill="44546A"/>
          </w:tcPr>
          <w:p>
            <w:r/>
            <w:r>
              <w:rPr>
                <w:b/>
                <w:color w:val="FFFFFF"/>
                <w:sz w:val="18"/>
              </w:rPr>
              <w:t>Stored?</w:t>
            </w:r>
          </w:p>
        </w:tc>
        <w:tc>
          <w:tcPr>
            <w:tcW w:type="dxa" w:w="5760"/>
            <w:shd w:val="clear" w:fill="44546A"/>
          </w:tcPr>
          <w:p>
            <w:r/>
            <w:r>
              <w:rPr>
                <w:b/>
                <w:color w:val="FFFFFF"/>
                <w:sz w:val="18"/>
              </w:rPr>
              <w:t>Moves when</w:t>
            </w:r>
          </w:p>
        </w:tc>
      </w:tr>
      <w:tr>
        <w:tc>
          <w:tcPr>
            <w:tcW w:type="dxa" w:w="1440"/>
          </w:tcPr>
          <w:p>
            <w:pPr>
              <w:spacing w:after="20"/>
            </w:pPr>
            <w:r/>
            <w:r>
              <w:rPr>
                <w:rFonts w:ascii="Consolas" w:hAnsi="Consolas"/>
                <w:sz w:val="18"/>
              </w:rPr>
              <w:t>on_hand</w:t>
            </w:r>
          </w:p>
        </w:tc>
        <w:tc>
          <w:tcPr>
            <w:tcW w:type="dxa" w:w="3168"/>
          </w:tcPr>
          <w:p>
            <w:pPr>
              <w:spacing w:after="20"/>
            </w:pPr>
            <w:r/>
            <w:r>
              <w:rPr>
                <w:sz w:val="18"/>
              </w:rPr>
              <w:t>Real column</w:t>
            </w:r>
          </w:p>
        </w:tc>
        <w:tc>
          <w:tcPr>
            <w:tcW w:type="dxa" w:w="5760"/>
          </w:tcPr>
          <w:p>
            <w:pPr>
              <w:spacing w:after="20"/>
            </w:pPr>
            <w:r/>
            <w:r>
              <w:rPr>
                <w:sz w:val="18"/>
              </w:rPr>
              <w:t>Material is received, an arrival is recorded, corrected or voided, a cut decrements it, or an adjustment is made with a reason</w:t>
            </w:r>
          </w:p>
        </w:tc>
      </w:tr>
      <w:tr>
        <w:tc>
          <w:tcPr>
            <w:tcW w:type="dxa" w:w="1440"/>
          </w:tcPr>
          <w:p>
            <w:pPr>
              <w:spacing w:after="20"/>
            </w:pPr>
            <w:r/>
            <w:r>
              <w:rPr>
                <w:rFonts w:ascii="Consolas" w:hAnsi="Consolas"/>
                <w:sz w:val="18"/>
              </w:rPr>
              <w:t>reserved</w:t>
            </w:r>
          </w:p>
        </w:tc>
        <w:tc>
          <w:tcPr>
            <w:tcW w:type="dxa" w:w="3168"/>
          </w:tcPr>
          <w:p>
            <w:pPr>
              <w:spacing w:after="20"/>
            </w:pPr>
            <w:r/>
            <w:r>
              <w:rPr>
                <w:sz w:val="18"/>
              </w:rPr>
              <w:t>A reservation ledger — never touches on_hand</w:t>
            </w:r>
          </w:p>
        </w:tc>
        <w:tc>
          <w:tcPr>
            <w:tcW w:type="dxa" w:w="5760"/>
          </w:tcPr>
          <w:p>
            <w:pPr>
              <w:spacing w:after="20"/>
            </w:pPr>
            <w:r/>
            <w:r>
              <w:rPr>
                <w:sz w:val="18"/>
              </w:rPr>
              <w:t>A requirement is reserved against a lot, and consumed oldest-first</w:t>
            </w:r>
          </w:p>
        </w:tc>
      </w:tr>
      <w:tr>
        <w:tc>
          <w:tcPr>
            <w:tcW w:type="dxa" w:w="1440"/>
          </w:tcPr>
          <w:p>
            <w:pPr>
              <w:spacing w:after="20"/>
            </w:pPr>
            <w:r/>
            <w:r>
              <w:rPr>
                <w:rFonts w:ascii="Consolas" w:hAnsi="Consolas"/>
                <w:sz w:val="18"/>
              </w:rPr>
              <w:t>available</w:t>
            </w:r>
          </w:p>
        </w:tc>
        <w:tc>
          <w:tcPr>
            <w:tcW w:type="dxa" w:w="3168"/>
          </w:tcPr>
          <w:p>
            <w:pPr>
              <w:spacing w:after="20"/>
            </w:pPr>
            <w:r/>
            <w:r>
              <w:rPr>
                <w:sz w:val="18"/>
              </w:rPr>
              <w:t>Derived, never stored</w:t>
            </w:r>
          </w:p>
        </w:tc>
        <w:tc>
          <w:tcPr>
            <w:tcW w:type="dxa" w:w="5760"/>
          </w:tcPr>
          <w:p>
            <w:pPr>
              <w:spacing w:after="20"/>
            </w:pPr>
            <w:r/>
            <w:r>
              <w:rPr>
                <w:sz w:val="18"/>
              </w:rPr>
              <w:t>available = on_hand − reserved</w:t>
            </w:r>
          </w:p>
        </w:tc>
      </w:tr>
    </w:tbl>
    <w:p>
      <w:pPr>
        <w:spacing w:after="40"/>
      </w:pPr>
    </w:p>
    <w:p>
      <w:pPr>
        <w:spacing w:after="120"/>
      </w:pPr>
      <w:r>
        <w:rPr>
          <w:b w:val="0"/>
          <w:i w:val="0"/>
          <w:color w:val="1A1A1A"/>
          <w:sz w:val="20"/>
        </w:rPr>
        <w:t>available is computed rather than stored precisely so it cannot drift from the two numbers behind it. Nothing writes it.</w:t>
      </w:r>
    </w:p>
    <w:p>
      <w:pPr>
        <w:pStyle w:val="Heading2"/>
      </w:pPr>
      <w:r>
        <w:t>3.4  Strict per-category fields</w:t>
      </w:r>
    </w:p>
    <w:p>
      <w:pPr>
        <w:spacing w:after="120"/>
      </w:pPr>
      <w:r>
        <w:rPr>
          <w:b w:val="0"/>
          <w:i w:val="0"/>
          <w:color w:val="1A1A1A"/>
          <w:sz w:val="20"/>
        </w:rPr>
        <w:t>A lot's quantity and its extra identity fields go in the attributes object, and the API rejects a lot that does not carry exactly its category's set. GET /materials/spec returns this table at runtime so the form and the filter boxes can be rendered from the server rather than hard-coded.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880"/>
            <w:shd w:val="clear" w:fill="44546A"/>
          </w:tcPr>
          <w:p>
            <w:r/>
            <w:r>
              <w:rPr>
                <w:b/>
                <w:color w:val="FFFFFF"/>
                <w:sz w:val="17"/>
              </w:rPr>
              <w:t>Category / subtype</w:t>
            </w:r>
          </w:p>
        </w:tc>
        <w:tc>
          <w:tcPr>
            <w:tcW w:type="dxa" w:w="2592"/>
            <w:shd w:val="clear" w:fill="44546A"/>
          </w:tcPr>
          <w:p>
            <w:r/>
            <w:r>
              <w:rPr>
                <w:b/>
                <w:color w:val="FFFFFF"/>
                <w:sz w:val="17"/>
              </w:rPr>
              <w:t>Required in attributes</w:t>
            </w:r>
          </w:p>
        </w:tc>
        <w:tc>
          <w:tcPr>
            <w:tcW w:type="dxa" w:w="2160"/>
            <w:shd w:val="clear" w:fill="44546A"/>
          </w:tcPr>
          <w:p>
            <w:r/>
            <w:r>
              <w:rPr>
                <w:b/>
                <w:color w:val="FFFFFF"/>
                <w:sz w:val="17"/>
              </w:rPr>
              <w:t>Quantity field (unit)</w:t>
            </w:r>
          </w:p>
        </w:tc>
        <w:tc>
          <w:tcPr>
            <w:tcW w:type="dxa" w:w="2736"/>
            <w:shd w:val="clear" w:fill="44546A"/>
          </w:tcPr>
          <w:p>
            <w:r/>
            <w:r>
              <w:rPr>
                <w:b/>
                <w:color w:val="FFFFFF"/>
                <w:sz w:val="17"/>
              </w:rPr>
              <w:t>Stock filters</w:t>
            </w:r>
          </w:p>
        </w:tc>
      </w:tr>
      <w:tr>
        <w:tc>
          <w:tcPr>
            <w:tcW w:type="dxa" w:w="2880"/>
          </w:tcPr>
          <w:p>
            <w:pPr>
              <w:spacing w:after="20"/>
            </w:pPr>
            <w:r/>
            <w:r>
              <w:rPr>
                <w:rFonts w:ascii="Consolas" w:hAnsi="Consolas"/>
                <w:sz w:val="17"/>
              </w:rPr>
              <w:t>LEATHER (subtype ignored)</w:t>
            </w:r>
          </w:p>
        </w:tc>
        <w:tc>
          <w:tcPr>
            <w:tcW w:type="dxa" w:w="2592"/>
          </w:tcPr>
          <w:p>
            <w:pPr>
              <w:spacing w:after="20"/>
            </w:pPr>
            <w:r/>
            <w:r>
              <w:rPr>
                <w:sz w:val="17"/>
              </w:rPr>
              <w:t>thickness, dcm</w:t>
            </w:r>
          </w:p>
        </w:tc>
        <w:tc>
          <w:tcPr>
            <w:tcW w:type="dxa" w:w="2160"/>
          </w:tcPr>
          <w:p>
            <w:pPr>
              <w:spacing w:after="20"/>
            </w:pPr>
            <w:r/>
            <w:r>
              <w:rPr>
                <w:sz w:val="17"/>
              </w:rPr>
              <w:t>dcm (dcm)</w:t>
            </w:r>
          </w:p>
        </w:tc>
        <w:tc>
          <w:tcPr>
            <w:tcW w:type="dxa" w:w="2736"/>
          </w:tcPr>
          <w:p>
            <w:pPr>
              <w:spacing w:after="20"/>
            </w:pPr>
            <w:r/>
            <w:r>
              <w:rPr>
                <w:sz w:val="17"/>
              </w:rPr>
              <w:t>article, colour, thickness</w:t>
            </w:r>
          </w:p>
        </w:tc>
      </w:tr>
      <w:tr>
        <w:tc>
          <w:tcPr>
            <w:tcW w:type="dxa" w:w="2880"/>
          </w:tcPr>
          <w:p>
            <w:pPr>
              <w:spacing w:after="20"/>
            </w:pPr>
            <w:r/>
            <w:r>
              <w:rPr>
                <w:rFonts w:ascii="Consolas" w:hAnsi="Consolas"/>
                <w:sz w:val="17"/>
              </w:rPr>
              <w:t>LINING / PLAIN_LINING (default)</w:t>
            </w:r>
          </w:p>
        </w:tc>
        <w:tc>
          <w:tcPr>
            <w:tcW w:type="dxa" w:w="2592"/>
          </w:tcPr>
          <w:p>
            <w:pPr>
              <w:spacing w:after="20"/>
            </w:pPr>
            <w:r/>
            <w:r>
              <w:rPr>
                <w:sz w:val="17"/>
              </w:rPr>
              <w:t>thickness, mtrs</w:t>
            </w:r>
          </w:p>
        </w:tc>
        <w:tc>
          <w:tcPr>
            <w:tcW w:type="dxa" w:w="2160"/>
          </w:tcPr>
          <w:p>
            <w:pPr>
              <w:spacing w:after="20"/>
            </w:pPr>
            <w:r/>
            <w:r>
              <w:rPr>
                <w:sz w:val="17"/>
              </w:rPr>
              <w:t>mtrs (mtrs)</w:t>
            </w:r>
          </w:p>
        </w:tc>
        <w:tc>
          <w:tcPr>
            <w:tcW w:type="dxa" w:w="2736"/>
          </w:tcPr>
          <w:p>
            <w:pPr>
              <w:spacing w:after="20"/>
            </w:pPr>
            <w:r/>
            <w:r>
              <w:rPr>
                <w:sz w:val="17"/>
              </w:rPr>
              <w:t>article, colour, thickness</w:t>
            </w:r>
          </w:p>
        </w:tc>
      </w:tr>
      <w:tr>
        <w:tc>
          <w:tcPr>
            <w:tcW w:type="dxa" w:w="2880"/>
          </w:tcPr>
          <w:p>
            <w:pPr>
              <w:spacing w:after="20"/>
            </w:pPr>
            <w:r/>
            <w:r>
              <w:rPr>
                <w:rFonts w:ascii="Consolas" w:hAnsi="Consolas"/>
                <w:sz w:val="17"/>
              </w:rPr>
              <w:t>LINING / RIBS</w:t>
            </w:r>
          </w:p>
        </w:tc>
        <w:tc>
          <w:tcPr>
            <w:tcW w:type="dxa" w:w="2592"/>
          </w:tcPr>
          <w:p>
            <w:pPr>
              <w:spacing w:after="20"/>
            </w:pPr>
            <w:r/>
            <w:r>
              <w:rPr>
                <w:sz w:val="17"/>
              </w:rPr>
              <w:t>kg</w:t>
            </w:r>
          </w:p>
        </w:tc>
        <w:tc>
          <w:tcPr>
            <w:tcW w:type="dxa" w:w="2160"/>
          </w:tcPr>
          <w:p>
            <w:pPr>
              <w:spacing w:after="20"/>
            </w:pPr>
            <w:r/>
            <w:r>
              <w:rPr>
                <w:sz w:val="17"/>
              </w:rPr>
              <w:t>kg (kg)</w:t>
            </w:r>
          </w:p>
        </w:tc>
        <w:tc>
          <w:tcPr>
            <w:tcW w:type="dxa" w:w="2736"/>
          </w:tcPr>
          <w:p>
            <w:pPr>
              <w:spacing w:after="20"/>
            </w:pPr>
            <w:r/>
            <w:r>
              <w:rPr>
                <w:sz w:val="17"/>
              </w:rPr>
              <w:t>article, colour</w:t>
            </w:r>
          </w:p>
        </w:tc>
      </w:tr>
      <w:tr>
        <w:tc>
          <w:tcPr>
            <w:tcW w:type="dxa" w:w="2880"/>
          </w:tcPr>
          <w:p>
            <w:pPr>
              <w:spacing w:after="20"/>
            </w:pPr>
            <w:r/>
            <w:r>
              <w:rPr>
                <w:rFonts w:ascii="Consolas" w:hAnsi="Consolas"/>
                <w:sz w:val="17"/>
              </w:rPr>
              <w:t>LINING / KNIT</w:t>
            </w:r>
          </w:p>
        </w:tc>
        <w:tc>
          <w:tcPr>
            <w:tcW w:type="dxa" w:w="2592"/>
          </w:tcPr>
          <w:p>
            <w:pPr>
              <w:spacing w:after="20"/>
            </w:pPr>
            <w:r/>
            <w:r>
              <w:rPr>
                <w:sz w:val="17"/>
              </w:rPr>
              <w:t>pcs</w:t>
            </w:r>
          </w:p>
        </w:tc>
        <w:tc>
          <w:tcPr>
            <w:tcW w:type="dxa" w:w="2160"/>
          </w:tcPr>
          <w:p>
            <w:pPr>
              <w:spacing w:after="20"/>
            </w:pPr>
            <w:r/>
            <w:r>
              <w:rPr>
                <w:sz w:val="17"/>
              </w:rPr>
              <w:t>pcs (pcs)</w:t>
            </w:r>
          </w:p>
        </w:tc>
        <w:tc>
          <w:tcPr>
            <w:tcW w:type="dxa" w:w="2736"/>
          </w:tcPr>
          <w:p>
            <w:pPr>
              <w:spacing w:after="20"/>
            </w:pPr>
            <w:r/>
            <w:r>
              <w:rPr>
                <w:sz w:val="17"/>
              </w:rPr>
              <w:t>article, colour</w:t>
            </w:r>
          </w:p>
        </w:tc>
      </w:tr>
      <w:tr>
        <w:tc>
          <w:tcPr>
            <w:tcW w:type="dxa" w:w="2880"/>
          </w:tcPr>
          <w:p>
            <w:pPr>
              <w:spacing w:after="20"/>
            </w:pPr>
            <w:r/>
            <w:r>
              <w:rPr>
                <w:rFonts w:ascii="Consolas" w:hAnsi="Consolas"/>
                <w:sz w:val="17"/>
              </w:rPr>
              <w:t>ACCESSORY / BUTTON</w:t>
            </w:r>
          </w:p>
        </w:tc>
        <w:tc>
          <w:tcPr>
            <w:tcW w:type="dxa" w:w="2592"/>
          </w:tcPr>
          <w:p>
            <w:pPr>
              <w:spacing w:after="20"/>
            </w:pPr>
            <w:r/>
            <w:r>
              <w:rPr>
                <w:sz w:val="17"/>
              </w:rPr>
              <w:t>size, count</w:t>
            </w:r>
          </w:p>
        </w:tc>
        <w:tc>
          <w:tcPr>
            <w:tcW w:type="dxa" w:w="2160"/>
          </w:tcPr>
          <w:p>
            <w:pPr>
              <w:spacing w:after="20"/>
            </w:pPr>
            <w:r/>
            <w:r>
              <w:rPr>
                <w:sz w:val="17"/>
              </w:rPr>
              <w:t>count (pcs)</w:t>
            </w:r>
          </w:p>
        </w:tc>
        <w:tc>
          <w:tcPr>
            <w:tcW w:type="dxa" w:w="2736"/>
          </w:tcPr>
          <w:p>
            <w:pPr>
              <w:spacing w:after="20"/>
            </w:pPr>
            <w:r/>
            <w:r>
              <w:rPr>
                <w:sz w:val="17"/>
              </w:rPr>
              <w:t>article, colour, size</w:t>
            </w:r>
          </w:p>
        </w:tc>
      </w:tr>
      <w:tr>
        <w:tc>
          <w:tcPr>
            <w:tcW w:type="dxa" w:w="2880"/>
          </w:tcPr>
          <w:p>
            <w:pPr>
              <w:spacing w:after="20"/>
            </w:pPr>
            <w:r/>
            <w:r>
              <w:rPr>
                <w:rFonts w:ascii="Consolas" w:hAnsi="Consolas"/>
                <w:sz w:val="17"/>
              </w:rPr>
              <w:t>ACCESSORY / ZIP</w:t>
            </w:r>
          </w:p>
        </w:tc>
        <w:tc>
          <w:tcPr>
            <w:tcW w:type="dxa" w:w="2592"/>
          </w:tcPr>
          <w:p>
            <w:pPr>
              <w:spacing w:after="20"/>
            </w:pPr>
            <w:r/>
            <w:r>
              <w:rPr>
                <w:sz w:val="17"/>
              </w:rPr>
              <w:t>size, count</w:t>
            </w:r>
          </w:p>
        </w:tc>
        <w:tc>
          <w:tcPr>
            <w:tcW w:type="dxa" w:w="2160"/>
          </w:tcPr>
          <w:p>
            <w:pPr>
              <w:spacing w:after="20"/>
            </w:pPr>
            <w:r/>
            <w:r>
              <w:rPr>
                <w:sz w:val="17"/>
              </w:rPr>
              <w:t>count (pcs)</w:t>
            </w:r>
          </w:p>
        </w:tc>
        <w:tc>
          <w:tcPr>
            <w:tcW w:type="dxa" w:w="2736"/>
          </w:tcPr>
          <w:p>
            <w:pPr>
              <w:spacing w:after="20"/>
            </w:pPr>
            <w:r/>
            <w:r>
              <w:rPr>
                <w:sz w:val="17"/>
              </w:rPr>
              <w:t>article, colour, size</w:t>
            </w:r>
          </w:p>
        </w:tc>
      </w:tr>
      <w:tr>
        <w:tc>
          <w:tcPr>
            <w:tcW w:type="dxa" w:w="2880"/>
          </w:tcPr>
          <w:p>
            <w:pPr>
              <w:spacing w:after="20"/>
            </w:pPr>
            <w:r/>
            <w:r>
              <w:rPr>
                <w:rFonts w:ascii="Consolas" w:hAnsi="Consolas"/>
                <w:sz w:val="17"/>
              </w:rPr>
              <w:t>ACCESSORY / THREAD</w:t>
            </w:r>
          </w:p>
        </w:tc>
        <w:tc>
          <w:tcPr>
            <w:tcW w:type="dxa" w:w="2592"/>
          </w:tcPr>
          <w:p>
            <w:pPr>
              <w:spacing w:after="20"/>
            </w:pPr>
            <w:r/>
            <w:r>
              <w:rPr>
                <w:sz w:val="17"/>
              </w:rPr>
              <w:t>thickness, mtrs</w:t>
            </w:r>
          </w:p>
        </w:tc>
        <w:tc>
          <w:tcPr>
            <w:tcW w:type="dxa" w:w="2160"/>
          </w:tcPr>
          <w:p>
            <w:pPr>
              <w:spacing w:after="20"/>
            </w:pPr>
            <w:r/>
            <w:r>
              <w:rPr>
                <w:sz w:val="17"/>
              </w:rPr>
              <w:t>mtrs (mtrs)</w:t>
            </w:r>
          </w:p>
        </w:tc>
        <w:tc>
          <w:tcPr>
            <w:tcW w:type="dxa" w:w="2736"/>
          </w:tcPr>
          <w:p>
            <w:pPr>
              <w:spacing w:after="20"/>
            </w:pPr>
            <w:r/>
            <w:r>
              <w:rPr>
                <w:sz w:val="17"/>
              </w:rPr>
              <w:t>article, colour, thickness</w:t>
            </w:r>
          </w:p>
        </w:tc>
      </w:tr>
      <w:tr>
        <w:tc>
          <w:tcPr>
            <w:tcW w:type="dxa" w:w="2880"/>
          </w:tcPr>
          <w:p>
            <w:pPr>
              <w:spacing w:after="20"/>
            </w:pPr>
            <w:r/>
            <w:r>
              <w:rPr>
                <w:rFonts w:ascii="Consolas" w:hAnsi="Consolas"/>
                <w:sz w:val="17"/>
              </w:rPr>
              <w:t>ACCESSORY / OTHER</w:t>
            </w:r>
          </w:p>
        </w:tc>
        <w:tc>
          <w:tcPr>
            <w:tcW w:type="dxa" w:w="2592"/>
          </w:tcPr>
          <w:p>
            <w:pPr>
              <w:spacing w:after="20"/>
            </w:pPr>
            <w:r/>
            <w:r>
              <w:rPr>
                <w:sz w:val="17"/>
              </w:rPr>
              <w:t>description, count</w:t>
            </w:r>
          </w:p>
        </w:tc>
        <w:tc>
          <w:tcPr>
            <w:tcW w:type="dxa" w:w="2160"/>
          </w:tcPr>
          <w:p>
            <w:pPr>
              <w:spacing w:after="20"/>
            </w:pPr>
            <w:r/>
            <w:r>
              <w:rPr>
                <w:sz w:val="17"/>
              </w:rPr>
              <w:t>count (pcs)</w:t>
            </w:r>
          </w:p>
        </w:tc>
        <w:tc>
          <w:tcPr>
            <w:tcW w:type="dxa" w:w="2736"/>
          </w:tcPr>
          <w:p>
            <w:pPr>
              <w:spacing w:after="20"/>
            </w:pPr>
            <w:r/>
            <w:r>
              <w:rPr>
                <w:sz w:val="17"/>
              </w:rPr>
              <w:t>article, colour</w:t>
            </w:r>
          </w:p>
        </w:tc>
      </w:tr>
    </w:tbl>
    <w:p>
      <w:pPr>
        <w:spacing w:after="40"/>
      </w:pPr>
    </w:p>
    <w:p>
      <w:pPr>
        <w:spacing w:after="120"/>
      </w:pPr>
      <w:r>
        <w:rPr>
          <w:b w:val="0"/>
          <w:i w:val="0"/>
          <w:color w:val="1A1A1A"/>
          <w:sz w:val="20"/>
        </w:rPr>
        <w:t>article and colour are required for every category and are sent as top-level fields, not inside attributes.</w:t>
      </w:r>
    </w:p>
    <w:p>
      <w:pPr>
        <w:pStyle w:val="Heading2"/>
      </w:pPr>
      <w:r>
        <w:t>3.5  A hide's life</w:t>
      </w:r>
    </w:p>
    <w:tbl>
      <w:tblPr>
        <w:tblStyle w:val="TableGrid"/>
        <w:tblW w:type="auto" w:w="0"/>
        <w:jc w:val="left"/>
        <w:tblLook w:firstColumn="1" w:firstRow="1" w:lastColumn="0" w:lastRow="0" w:noHBand="0" w:noVBand="1" w:val="04A0"/>
      </w:tblPr>
      <w:tblGrid>
        <w:gridCol w:w="3312"/>
        <w:gridCol w:w="3312"/>
        <w:gridCol w:w="3312"/>
      </w:tblGrid>
      <w:tr>
        <w:tc>
          <w:tcPr>
            <w:tcW w:type="dxa" w:w="1728"/>
            <w:shd w:val="clear" w:fill="44546A"/>
          </w:tcPr>
          <w:p>
            <w:r/>
            <w:r>
              <w:rPr>
                <w:b/>
                <w:color w:val="FFFFFF"/>
                <w:sz w:val="18"/>
              </w:rPr>
              <w:t>Status</w:t>
            </w:r>
          </w:p>
        </w:tc>
        <w:tc>
          <w:tcPr>
            <w:tcW w:type="dxa" w:w="4320"/>
            <w:shd w:val="clear" w:fill="44546A"/>
          </w:tcPr>
          <w:p>
            <w:r/>
            <w:r>
              <w:rPr>
                <w:b/>
                <w:color w:val="FFFFFF"/>
                <w:sz w:val="18"/>
              </w:rPr>
              <w:t>Means</w:t>
            </w:r>
          </w:p>
        </w:tc>
        <w:tc>
          <w:tcPr>
            <w:tcW w:type="dxa" w:w="4320"/>
            <w:shd w:val="clear" w:fill="44546A"/>
          </w:tcPr>
          <w:p>
            <w:r/>
            <w:r>
              <w:rPr>
                <w:b/>
                <w:color w:val="FFFFFF"/>
                <w:sz w:val="18"/>
              </w:rPr>
              <w:t>Editable / deletable</w:t>
            </w:r>
          </w:p>
        </w:tc>
      </w:tr>
      <w:tr>
        <w:tc>
          <w:tcPr>
            <w:tcW w:type="dxa" w:w="1728"/>
          </w:tcPr>
          <w:p>
            <w:pPr>
              <w:spacing w:after="20"/>
            </w:pPr>
            <w:r/>
            <w:r>
              <w:rPr>
                <w:rFonts w:ascii="Consolas" w:hAnsi="Consolas"/>
                <w:sz w:val="18"/>
              </w:rPr>
              <w:t>IN_STOCK</w:t>
            </w:r>
          </w:p>
        </w:tc>
        <w:tc>
          <w:tcPr>
            <w:tcW w:type="dxa" w:w="4320"/>
          </w:tcPr>
          <w:p>
            <w:pPr>
              <w:spacing w:after="20"/>
            </w:pPr>
            <w:r/>
            <w:r>
              <w:rPr>
                <w:sz w:val="18"/>
              </w:rPr>
              <w:t>On the shelf, unclaimed</w:t>
            </w:r>
          </w:p>
        </w:tc>
        <w:tc>
          <w:tcPr>
            <w:tcW w:type="dxa" w:w="4320"/>
          </w:tcPr>
          <w:p>
            <w:pPr>
              <w:spacing w:after="20"/>
            </w:pPr>
            <w:r/>
            <w:r>
              <w:rPr>
                <w:sz w:val="18"/>
              </w:rPr>
              <w:t>Yes</w:t>
            </w:r>
          </w:p>
        </w:tc>
      </w:tr>
      <w:tr>
        <w:tc>
          <w:tcPr>
            <w:tcW w:type="dxa" w:w="1728"/>
          </w:tcPr>
          <w:p>
            <w:pPr>
              <w:spacing w:after="20"/>
            </w:pPr>
            <w:r/>
            <w:r>
              <w:rPr>
                <w:rFonts w:ascii="Consolas" w:hAnsi="Consolas"/>
                <w:sz w:val="18"/>
              </w:rPr>
              <w:t>RETURNED</w:t>
            </w:r>
          </w:p>
        </w:tc>
        <w:tc>
          <w:tcPr>
            <w:tcW w:type="dxa" w:w="4320"/>
          </w:tcPr>
          <w:p>
            <w:pPr>
              <w:spacing w:after="20"/>
            </w:pPr>
            <w:r/>
            <w:r>
              <w:rPr>
                <w:sz w:val="18"/>
              </w:rPr>
              <w:t>Came back unused</w:t>
            </w:r>
          </w:p>
        </w:tc>
        <w:tc>
          <w:tcPr>
            <w:tcW w:type="dxa" w:w="4320"/>
          </w:tcPr>
          <w:p>
            <w:pPr>
              <w:spacing w:after="20"/>
            </w:pPr>
            <w:r/>
            <w:r>
              <w:rPr>
                <w:sz w:val="18"/>
              </w:rPr>
              <w:t>Yes</w:t>
            </w:r>
          </w:p>
        </w:tc>
      </w:tr>
      <w:tr>
        <w:tc>
          <w:tcPr>
            <w:tcW w:type="dxa" w:w="1728"/>
          </w:tcPr>
          <w:p>
            <w:pPr>
              <w:spacing w:after="20"/>
            </w:pPr>
            <w:r/>
            <w:r>
              <w:rPr>
                <w:rFonts w:ascii="Consolas" w:hAnsi="Consolas"/>
                <w:sz w:val="18"/>
              </w:rPr>
              <w:t>ALLOCATED</w:t>
            </w:r>
          </w:p>
        </w:tc>
        <w:tc>
          <w:tcPr>
            <w:tcW w:type="dxa" w:w="4320"/>
          </w:tcPr>
          <w:p>
            <w:pPr>
              <w:spacing w:after="20"/>
            </w:pPr>
            <w:r/>
            <w:r>
              <w:rPr>
                <w:sz w:val="18"/>
              </w:rPr>
              <w:t>Reserved for a cutting row</w:t>
            </w:r>
          </w:p>
        </w:tc>
        <w:tc>
          <w:tcPr>
            <w:tcW w:type="dxa" w:w="4320"/>
          </w:tcPr>
          <w:p>
            <w:pPr>
              <w:spacing w:after="20"/>
            </w:pPr>
            <w:r/>
            <w:r>
              <w:rPr>
                <w:sz w:val="18"/>
              </w:rPr>
              <w:t>No — 409</w:t>
            </w:r>
          </w:p>
        </w:tc>
      </w:tr>
      <w:tr>
        <w:tc>
          <w:tcPr>
            <w:tcW w:type="dxa" w:w="1728"/>
          </w:tcPr>
          <w:p>
            <w:pPr>
              <w:spacing w:after="20"/>
            </w:pPr>
            <w:r/>
            <w:r>
              <w:rPr>
                <w:rFonts w:ascii="Consolas" w:hAnsi="Consolas"/>
                <w:sz w:val="18"/>
              </w:rPr>
              <w:t>ISSUED</w:t>
            </w:r>
          </w:p>
        </w:tc>
        <w:tc>
          <w:tcPr>
            <w:tcW w:type="dxa" w:w="4320"/>
          </w:tcPr>
          <w:p>
            <w:pPr>
              <w:spacing w:after="20"/>
            </w:pPr>
            <w:r/>
            <w:r>
              <w:rPr>
                <w:sz w:val="18"/>
              </w:rPr>
              <w:t>Handed to a cutter</w:t>
            </w:r>
          </w:p>
        </w:tc>
        <w:tc>
          <w:tcPr>
            <w:tcW w:type="dxa" w:w="4320"/>
          </w:tcPr>
          <w:p>
            <w:pPr>
              <w:spacing w:after="20"/>
            </w:pPr>
            <w:r/>
            <w:r>
              <w:rPr>
                <w:sz w:val="18"/>
              </w:rPr>
              <w:t>No — 409</w:t>
            </w:r>
          </w:p>
        </w:tc>
      </w:tr>
      <w:tr>
        <w:tc>
          <w:tcPr>
            <w:tcW w:type="dxa" w:w="1728"/>
          </w:tcPr>
          <w:p>
            <w:pPr>
              <w:spacing w:after="20"/>
            </w:pPr>
            <w:r/>
            <w:r>
              <w:rPr>
                <w:rFonts w:ascii="Consolas" w:hAnsi="Consolas"/>
                <w:sz w:val="18"/>
              </w:rPr>
              <w:t>CONSUMED</w:t>
            </w:r>
          </w:p>
        </w:tc>
        <w:tc>
          <w:tcPr>
            <w:tcW w:type="dxa" w:w="4320"/>
          </w:tcPr>
          <w:p>
            <w:pPr>
              <w:spacing w:after="20"/>
            </w:pPr>
            <w:r/>
            <w:r>
              <w:rPr>
                <w:sz w:val="18"/>
              </w:rPr>
              <w:t>Cut</w:t>
            </w:r>
          </w:p>
        </w:tc>
        <w:tc>
          <w:tcPr>
            <w:tcW w:type="dxa" w:w="4320"/>
          </w:tcPr>
          <w:p>
            <w:pPr>
              <w:spacing w:after="20"/>
            </w:pPr>
            <w:r/>
            <w:r>
              <w:rPr>
                <w:sz w:val="18"/>
              </w:rPr>
              <w:t>No — 409</w:t>
            </w:r>
          </w:p>
        </w:tc>
      </w:tr>
      <w:tr>
        <w:tc>
          <w:tcPr>
            <w:tcW w:type="dxa" w:w="1728"/>
          </w:tcPr>
          <w:p>
            <w:pPr>
              <w:spacing w:after="20"/>
            </w:pPr>
            <w:r/>
            <w:r>
              <w:rPr>
                <w:rFonts w:ascii="Consolas" w:hAnsi="Consolas"/>
                <w:sz w:val="18"/>
              </w:rPr>
              <w:t>SCRAPPED</w:t>
            </w:r>
          </w:p>
        </w:tc>
        <w:tc>
          <w:tcPr>
            <w:tcW w:type="dxa" w:w="4320"/>
          </w:tcPr>
          <w:p>
            <w:pPr>
              <w:spacing w:after="20"/>
            </w:pPr>
            <w:r/>
            <w:r>
              <w:rPr>
                <w:sz w:val="18"/>
              </w:rPr>
              <w:t>Written off</w:t>
            </w:r>
          </w:p>
        </w:tc>
        <w:tc>
          <w:tcPr>
            <w:tcW w:type="dxa" w:w="4320"/>
          </w:tcPr>
          <w:p>
            <w:pPr>
              <w:spacing w:after="20"/>
            </w:pPr>
            <w:r/>
            <w:r>
              <w:rPr>
                <w:sz w:val="18"/>
              </w:rPr>
              <w:t>No — 409</w:t>
            </w:r>
          </w:p>
        </w:tc>
      </w:tr>
    </w:tbl>
    <w:p>
      <w:pPr>
        <w:spacing w:after="40"/>
      </w:pPr>
    </w:p>
    <w:p>
      <w:pPr>
        <w:spacing w:after="120"/>
      </w:pPr>
      <w:r>
        <w:rPr>
          <w:b w:val="0"/>
          <w:i w:val="0"/>
          <w:color w:val="1A1A1A"/>
          <w:sz w:val="20"/>
        </w:rPr>
        <w:t>A hide on a cutting row is refused whatever its status says, because the row is the stronger claim.</w:t>
      </w:r>
    </w:p>
    <w:p>
      <w:pPr>
        <w:pStyle w:val="Heading2"/>
      </w:pPr>
      <w:r>
        <w:t>3.6  Who may call what</w:t>
      </w:r>
    </w:p>
    <w:tbl>
      <w:tblPr>
        <w:tblStyle w:val="TableGrid"/>
        <w:tblW w:type="auto" w:w="0"/>
        <w:jc w:val="left"/>
        <w:tblLook w:firstColumn="1" w:firstRow="1" w:lastColumn="0" w:lastRow="0" w:noHBand="0" w:noVBand="1" w:val="04A0"/>
      </w:tblPr>
      <w:tblGrid>
        <w:gridCol w:w="3312"/>
        <w:gridCol w:w="3312"/>
        <w:gridCol w:w="3312"/>
      </w:tblGrid>
      <w:tr>
        <w:tc>
          <w:tcPr>
            <w:tcW w:type="dxa" w:w="1584"/>
            <w:shd w:val="clear" w:fill="44546A"/>
          </w:tcPr>
          <w:p>
            <w:r/>
            <w:r>
              <w:rPr>
                <w:b/>
                <w:color w:val="FFFFFF"/>
                <w:sz w:val="17"/>
              </w:rPr>
              <w:t>Guard</w:t>
            </w:r>
          </w:p>
        </w:tc>
        <w:tc>
          <w:tcPr>
            <w:tcW w:type="dxa" w:w="3888"/>
            <w:shd w:val="clear" w:fill="44546A"/>
          </w:tcPr>
          <w:p>
            <w:r/>
            <w:r>
              <w:rPr>
                <w:b/>
                <w:color w:val="FFFFFF"/>
                <w:sz w:val="17"/>
              </w:rPr>
              <w:t>Roles</w:t>
            </w:r>
          </w:p>
        </w:tc>
        <w:tc>
          <w:tcPr>
            <w:tcW w:type="dxa" w:w="4896"/>
            <w:shd w:val="clear" w:fill="44546A"/>
          </w:tcPr>
          <w:p>
            <w:r/>
            <w:r>
              <w:rPr>
                <w:b/>
                <w:color w:val="FFFFFF"/>
                <w:sz w:val="17"/>
              </w:rPr>
              <w:t>Applies to</w:t>
            </w:r>
          </w:p>
        </w:tc>
      </w:tr>
      <w:tr>
        <w:tc>
          <w:tcPr>
            <w:tcW w:type="dxa" w:w="1584"/>
          </w:tcPr>
          <w:p>
            <w:pPr>
              <w:spacing w:after="20"/>
            </w:pPr>
            <w:r/>
            <w:r>
              <w:rPr>
                <w:rFonts w:ascii="Consolas" w:hAnsi="Consolas"/>
                <w:sz w:val="17"/>
              </w:rPr>
              <w:t>Lot writers</w:t>
            </w:r>
          </w:p>
        </w:tc>
        <w:tc>
          <w:tcPr>
            <w:tcW w:type="dxa" w:w="3888"/>
          </w:tcPr>
          <w:p>
            <w:pPr>
              <w:spacing w:after="20"/>
            </w:pPr>
            <w:r/>
            <w:r>
              <w:rPr>
                <w:sz w:val="17"/>
              </w:rPr>
              <w:t>DIRECT_MANAGER, MANAGING_DIRECTOR, CUTTING_MANAGER, LINING_MANAGER, HR</w:t>
            </w:r>
          </w:p>
        </w:tc>
        <w:tc>
          <w:tcPr>
            <w:tcW w:type="dxa" w:w="4896"/>
          </w:tcPr>
          <w:p>
            <w:pPr>
              <w:spacing w:after="20"/>
            </w:pPr>
            <w:r/>
            <w:r>
              <w:rPr>
                <w:sz w:val="17"/>
              </w:rPr>
              <w:t>Creating lots and arrivals, all hide writes, correcting an arrival, completing an arrival</w:t>
            </w:r>
          </w:p>
        </w:tc>
      </w:tr>
      <w:tr>
        <w:tc>
          <w:tcPr>
            <w:tcW w:type="dxa" w:w="1584"/>
          </w:tcPr>
          <w:p>
            <w:pPr>
              <w:spacing w:after="20"/>
            </w:pPr>
            <w:r/>
            <w:r>
              <w:rPr>
                <w:rFonts w:ascii="Consolas" w:hAnsi="Consolas"/>
                <w:sz w:val="17"/>
              </w:rPr>
              <w:t>Stock readers</w:t>
            </w:r>
          </w:p>
        </w:tc>
        <w:tc>
          <w:tcPr>
            <w:tcW w:type="dxa" w:w="3888"/>
          </w:tcPr>
          <w:p>
            <w:pPr>
              <w:spacing w:after="20"/>
            </w:pPr>
            <w:r/>
            <w:r>
              <w:rPr>
                <w:sz w:val="17"/>
              </w:rPr>
              <w:t>the five above plus STITCHING_MANAGER, SECURITY, STORE_MANAGER</w:t>
            </w:r>
          </w:p>
        </w:tc>
        <w:tc>
          <w:tcPr>
            <w:tcW w:type="dxa" w:w="4896"/>
          </w:tcPr>
          <w:p>
            <w:pPr>
              <w:spacing w:after="20"/>
            </w:pPr>
            <w:r/>
            <w:r>
              <w:rPr>
                <w:sz w:val="17"/>
              </w:rPr>
              <w:t>Every materials read: lots, stock, spec, sheets, arrivals, history, the recipe</w:t>
            </w:r>
          </w:p>
        </w:tc>
      </w:tr>
      <w:tr>
        <w:tc>
          <w:tcPr>
            <w:tcW w:type="dxa" w:w="1584"/>
          </w:tcPr>
          <w:p>
            <w:pPr>
              <w:spacing w:after="20"/>
            </w:pPr>
            <w:r/>
            <w:r>
              <w:rPr>
                <w:rFonts w:ascii="Consolas" w:hAnsi="Consolas"/>
                <w:sz w:val="17"/>
              </w:rPr>
              <w:t>Receivers</w:t>
            </w:r>
          </w:p>
        </w:tc>
        <w:tc>
          <w:tcPr>
            <w:tcW w:type="dxa" w:w="3888"/>
          </w:tcPr>
          <w:p>
            <w:pPr>
              <w:spacing w:after="20"/>
            </w:pPr>
            <w:r/>
            <w:r>
              <w:rPr>
                <w:sz w:val="17"/>
              </w:rPr>
              <w:t>DIRECT_MANAGER, MANAGING_DIRECTOR, HR</w:t>
            </w:r>
          </w:p>
        </w:tc>
        <w:tc>
          <w:tcPr>
            <w:tcW w:type="dxa" w:w="4896"/>
          </w:tcPr>
          <w:p>
            <w:pPr>
              <w:spacing w:after="20"/>
            </w:pPr>
            <w:r/>
            <w:r>
              <w:rPr>
                <w:sz w:val="17"/>
              </w:rPr>
              <w:t>Receiving, adjusting a lot, retiring a lot, voiding an arrival, employee card actions</w:t>
            </w:r>
          </w:p>
        </w:tc>
      </w:tr>
      <w:tr>
        <w:tc>
          <w:tcPr>
            <w:tcW w:type="dxa" w:w="1584"/>
          </w:tcPr>
          <w:p>
            <w:pPr>
              <w:spacing w:after="20"/>
            </w:pPr>
            <w:r/>
            <w:r>
              <w:rPr>
                <w:rFonts w:ascii="Consolas" w:hAnsi="Consolas"/>
                <w:sz w:val="17"/>
              </w:rPr>
              <w:t>DM only</w:t>
            </w:r>
          </w:p>
        </w:tc>
        <w:tc>
          <w:tcPr>
            <w:tcW w:type="dxa" w:w="3888"/>
          </w:tcPr>
          <w:p>
            <w:pPr>
              <w:spacing w:after="20"/>
            </w:pPr>
            <w:r/>
            <w:r>
              <w:rPr>
                <w:sz w:val="17"/>
              </w:rPr>
              <w:t>DIRECT_MANAGER, MANAGING_DIRECTOR</w:t>
            </w:r>
          </w:p>
        </w:tc>
        <w:tc>
          <w:tcPr>
            <w:tcW w:type="dxa" w:w="4896"/>
          </w:tcPr>
          <w:p>
            <w:pPr>
              <w:spacing w:after="20"/>
            </w:pPr>
            <w:r/>
            <w:r>
              <w:rPr>
                <w:sz w:val="17"/>
              </w:rPr>
              <w:t>Supplier orders, and every write to a style's material spec</w:t>
            </w:r>
          </w:p>
        </w:tc>
      </w:tr>
      <w:tr>
        <w:tc>
          <w:tcPr>
            <w:tcW w:type="dxa" w:w="1584"/>
          </w:tcPr>
          <w:p>
            <w:pPr>
              <w:spacing w:after="20"/>
            </w:pPr>
            <w:r/>
            <w:r>
              <w:rPr>
                <w:rFonts w:ascii="Consolas" w:hAnsi="Consolas"/>
                <w:sz w:val="17"/>
              </w:rPr>
              <w:t>Issuers</w:t>
            </w:r>
          </w:p>
        </w:tc>
        <w:tc>
          <w:tcPr>
            <w:tcW w:type="dxa" w:w="3888"/>
          </w:tcPr>
          <w:p>
            <w:pPr>
              <w:spacing w:after="20"/>
            </w:pPr>
            <w:r/>
            <w:r>
              <w:rPr>
                <w:sz w:val="17"/>
              </w:rPr>
              <w:t>DIRECT_MANAGER, MANAGING_DIRECTOR, STORE_MANAGER</w:t>
            </w:r>
          </w:p>
        </w:tc>
        <w:tc>
          <w:tcPr>
            <w:tcW w:type="dxa" w:w="4896"/>
          </w:tcPr>
          <w:p>
            <w:pPr>
              <w:spacing w:after="20"/>
            </w:pPr>
            <w:r/>
            <w:r>
              <w:rPr>
                <w:sz w:val="17"/>
              </w:rPr>
              <w:t>Recording an off-spec manual issue</w:t>
            </w:r>
          </w:p>
        </w:tc>
      </w:tr>
      <w:tr>
        <w:tc>
          <w:tcPr>
            <w:tcW w:type="dxa" w:w="1584"/>
          </w:tcPr>
          <w:p>
            <w:pPr>
              <w:spacing w:after="20"/>
            </w:pPr>
            <w:r/>
            <w:r>
              <w:rPr>
                <w:rFonts w:ascii="Consolas" w:hAnsi="Consolas"/>
                <w:sz w:val="17"/>
              </w:rPr>
              <w:t>Screen readers</w:t>
            </w:r>
          </w:p>
        </w:tc>
        <w:tc>
          <w:tcPr>
            <w:tcW w:type="dxa" w:w="3888"/>
          </w:tcPr>
          <w:p>
            <w:pPr>
              <w:spacing w:after="20"/>
            </w:pPr>
            <w:r/>
            <w:r>
              <w:rPr>
                <w:sz w:val="17"/>
              </w:rPr>
              <w:t>MANAGING_DIRECTOR, DIRECT_MANAGER, HR, SUPERVISOR, CUTTING_MANAGER, LINING_MANAGER, STITCHING_MANAGER</w:t>
            </w:r>
          </w:p>
        </w:tc>
        <w:tc>
          <w:tcPr>
            <w:tcW w:type="dxa" w:w="4896"/>
          </w:tcPr>
          <w:p>
            <w:pPr>
              <w:spacing w:after="20"/>
            </w:pPr>
            <w:r/>
            <w:r>
              <w:rPr>
                <w:sz w:val="17"/>
              </w:rPr>
              <w:t>The barcode screens</w:t>
            </w:r>
          </w:p>
        </w:tc>
      </w:tr>
    </w:tbl>
    <w:p>
      <w:pPr>
        <w:spacing w:after="40"/>
      </w:pPr>
    </w:p>
    <w:p>
      <w:pPr>
        <w:spacing w:after="120"/>
      </w:pPr>
      <w:r>
        <w:rPr>
          <w:b w:val="0"/>
          <w:i w:val="0"/>
          <w:color w:val="1A1A1A"/>
          <w:sz w:val="19"/>
        </w:rPr>
        <w:t>HR is a writer on lots on purpose. HR could previously read stock but not correct it, so a wrong lot was fixed in the database by hand — no audit row, no reason, no trace. A tracked API call is the lesser evil.</w:t>
      </w:r>
    </w:p>
    <w:p>
      <w:pPr>
        <w:spacing w:after="120"/>
      </w:pPr>
      <w:r>
        <w:rPr>
          <w:b w:val="0"/>
          <w:i w:val="0"/>
          <w:color w:val="1A1A1A"/>
          <w:sz w:val="19"/>
        </w:rPr>
        <w:t>Every materials, supplier and style-spec route additionally sits behind block_employees at registration, which shuts out legacy employee tokens. The barcode router deliberately does not, so the attendance screen can resolve a worker's card.</w:t>
      </w:r>
    </w:p>
    <w:p>
      <w:r>
        <w:br w:type="page"/>
      </w:r>
    </w:p>
    <w:p>
      <w:pPr>
        <w:pStyle w:val="Heading1"/>
      </w:pPr>
      <w:r>
        <w:t>Part 4 · Endpoint reference</w:t>
      </w:r>
    </w:p>
    <w:p>
      <w:pPr>
        <w:spacing w:after="120"/>
      </w:pPr>
      <w:r>
        <w:rPr>
          <w:b w:val="0"/>
          <w:i w:val="0"/>
          <w:color w:val="1A1A1A"/>
          <w:sz w:val="20"/>
        </w:rPr>
        <w:t>Every operation in both services. Each entry gives the purpose in the codebase's own words, who may call it, every parameter and every field of the request and the response, the errors it can return, and — where one was captured — a real exchange with the running application.</w:t>
      </w:r>
    </w:p>
    <w:p>
      <w:pPr>
        <w:spacing w:after="120"/>
      </w:pPr>
      <w:r>
        <w:rPr>
          <w:b w:val="0"/>
          <w:i w:val="0"/>
          <w:color w:val="5A5A5A"/>
          <w:sz w:val="19"/>
        </w:rPr>
        <w:t>All paths below are shown in full, including the /api/v1 prefix.</w:t>
      </w:r>
    </w:p>
    <w:p>
      <w:pPr>
        <w:pStyle w:val="Heading2"/>
      </w:pPr>
      <w:r>
        <w:t>4.1  Barcode</w:t>
      </w:r>
    </w:p>
    <w:p>
      <w:pPr>
        <w:spacing w:after="120"/>
      </w:pPr>
      <w:r>
        <w:rPr>
          <w:b w:val="0"/>
          <w:i/>
          <w:color w:val="5A5A5A"/>
          <w:sz w:val="20"/>
        </w:rPr>
        <w:t>The scan front door, the label screens and the employee card lifecycle.</w:t>
      </w:r>
    </w:p>
    <w:p>
      <w:pPr>
        <w:pStyle w:val="Heading3"/>
      </w:pPr>
      <w:r>
        <w:t>GET /api/v1/barcode/resolve</w:t>
      </w:r>
    </w:p>
    <w:p>
      <w:pPr>
        <w:spacing w:after="20"/>
      </w:pPr>
      <w:r>
        <w:rPr>
          <w:b/>
          <w:i w:val="0"/>
          <w:color w:val="1A1A1A"/>
          <w:sz w:val="20"/>
        </w:rPr>
        <w:t>Purpose</w:t>
      </w:r>
    </w:p>
    <w:p>
      <w:pPr>
        <w:spacing w:after="80"/>
      </w:pPr>
      <w:r>
        <w:rPr>
          <w:b w:val="0"/>
          <w:i w:val="0"/>
          <w:color w:val="1A1A1A"/>
          <w:sz w:val="20"/>
        </w:rPr>
        <w:t>Resolve any barcode to its type + live payload. 404 unknown, 410 retired.</w:t>
      </w:r>
    </w:p>
    <w:p>
      <w:pPr>
        <w:spacing w:after="20"/>
      </w:pPr>
      <w:r>
        <w:rPr>
          <w:b/>
          <w:i w:val="0"/>
          <w:color w:val="1A1A1A"/>
          <w:sz w:val="20"/>
        </w:rPr>
        <w:t>Who may call it</w:t>
      </w:r>
    </w:p>
    <w:p>
      <w:pPr>
        <w:spacing w:after="60"/>
      </w:pPr>
      <w:r>
        <w:rPr>
          <w:b w:val="0"/>
          <w:i w:val="0"/>
          <w:color w:val="1A1A1A"/>
          <w:sz w:val="20"/>
        </w:rPr>
        <w:t>Any authenticated user (no role restriction).</w:t>
      </w:r>
    </w:p>
    <w:p>
      <w:pPr>
        <w:spacing w:after="80"/>
      </w:pPr>
      <w:r>
        <w:rPr>
          <w:b w:val="0"/>
          <w:i/>
          <w:color w:val="8A3A12"/>
          <w:sz w:val="19"/>
        </w:rPr>
        <w:t>Deliberately NOT behind block_employees: the attendance screen resolves a worker's card before checking them in, so this route must stay reachable from it.</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code</w:t>
            </w:r>
          </w:p>
        </w:tc>
        <w:tc>
          <w:tcPr>
            <w:tcW w:type="dxa" w:w="1872"/>
          </w:tcPr>
          <w:p>
            <w:pPr>
              <w:spacing w:after="20"/>
            </w:pPr>
            <w:r/>
            <w:r>
              <w:rPr>
                <w:sz w:val="17"/>
              </w:rPr>
              <w:t>string</w:t>
            </w:r>
          </w:p>
        </w:tc>
        <w:tc>
          <w:tcPr>
            <w:tcW w:type="dxa" w:w="936"/>
          </w:tcPr>
          <w:p>
            <w:pPr>
              <w:spacing w:after="20"/>
            </w:pPr>
            <w:r/>
            <w:r>
              <w:rPr>
                <w:sz w:val="17"/>
              </w:rPr>
              <w:t>yes</w:t>
            </w:r>
          </w:p>
        </w:tc>
        <w:tc>
          <w:tcPr>
            <w:tcW w:type="dxa" w:w="936"/>
          </w:tcPr>
          <w:p>
            <w:pPr>
              <w:spacing w:after="20"/>
            </w:pPr>
            <w:r/>
            <w:r>
              <w:rPr>
                <w:sz w:val="17"/>
              </w:rPr>
              <w:t>—</w:t>
            </w:r>
          </w:p>
        </w:tc>
        <w:tc>
          <w:tcPr>
            <w:tcW w:type="dxa" w:w="4752"/>
          </w:tcPr>
          <w:p>
            <w:pPr>
              <w:spacing w:after="20"/>
            </w:pPr>
            <w:r/>
            <w:r>
              <w:rPr>
                <w:sz w:val="17"/>
              </w:rPr>
              <w:t>The scanned/typed barcode string.</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Loose by design: resolve() returns a type + a type-specific sub-object, and</w:t>
        <w:br/>
        <w:t>the frontend branches on `type`. Kept as a passthrough dict rather than a</w:t>
        <w:br/>
        <w:t>rigid union so a new barcode type never breaks the read contract.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type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is_alias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next_expected_scan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next_stage_label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next_stage_blocked_reason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Unknown barcode '&lt;code&gt;'.</w:t>
            </w:r>
          </w:p>
        </w:tc>
      </w:tr>
      <w:tr>
        <w:tc>
          <w:tcPr>
            <w:tcW w:type="dxa" w:w="1008"/>
          </w:tcPr>
          <w:p>
            <w:pPr>
              <w:spacing w:after="20"/>
            </w:pPr>
            <w:r/>
            <w:r>
              <w:rPr>
                <w:rFonts w:ascii="Consolas" w:hAnsi="Consolas"/>
                <w:sz w:val="17"/>
              </w:rPr>
              <w:t>410</w:t>
            </w:r>
          </w:p>
        </w:tc>
        <w:tc>
          <w:tcPr>
            <w:tcW w:type="dxa" w:w="9216"/>
          </w:tcPr>
          <w:p>
            <w:pPr>
              <w:spacing w:after="20"/>
            </w:pPr>
            <w:r/>
            <w:r>
              <w:rPr>
                <w:sz w:val="17"/>
              </w:rPr>
              <w:t>This barcode was deactivated. The underlying record and history are intact. (A retired employee card or a retired lot/hide label.)</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/api/v1/barcode/resolve?code=LS-000001</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"code": "LS-000001",</w:t>
        <w:br/>
        <w:t xml:space="preserve">  "type": "LEATHER_SHEET",</w:t>
        <w:br/>
        <w:t xml:space="preserve">  "active": true,</w:t>
        <w:br/>
        <w:t xml:space="preserve">  "caption": "SHEEP GLESS · BLACK · 45 dcm",</w:t>
        <w:br/>
        <w:t xml:space="preserve">  "piece": null,</w:t>
        <w:br/>
        <w:t xml:space="preserve">  "employee": null,</w:t>
        <w:br/>
        <w:t xml:space="preserve">  "lot": {</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"available": 3400.0</w:t>
        <w:br/>
        <w:t xml:space="preserve">  },</w:t>
        <w:br/>
        <w:t xml:space="preserve">  "sheet": {</w:t>
        <w:br/>
        <w:t xml:space="preserve">    "sheet_id": "6289879d-c875-4284-8955-ab85ae4082c5",</w:t>
        <w:br/>
        <w:t xml:space="preserve">    "code": "LS-000001",</w:t>
        <w:br/>
        <w:t xml:space="preserve">    "dcm": 45.0,</w:t>
        <w:br/>
        <w:t xml:space="preserve">    "status": "IN_STOCK",</w:t>
        <w:br/>
        <w:t xml:space="preserve">    "cutting_row_id": null</w:t>
        <w:br/>
        <w:t xml:space="preserve">  },</w:t>
        <w:br/>
        <w:t xml:space="preserve">  "is_alias": false,</w:t>
        <w:br/>
        <w:t xml:space="preserve">  "next_expected_scan": "PIECE",</w:t>
        <w:br/>
        <w:t xml:space="preserve">  "next_stage": null,</w:t>
        <w:br/>
        <w:t xml:space="preserve">  "next_stage_label": null,</w:t>
        <w:br/>
        <w:t xml:space="preserve">  "next_stage_blocked_reason": null</w:t>
        <w:br/>
        <w:t>}</w:t>
      </w:r>
    </w:p>
    <w:p>
      <w:pPr>
        <w:spacing w:after="40"/>
      </w:pPr>
      <w:r>
        <w:rPr>
          <w:b/>
          <w:i w:val="0"/>
          <w:color w:val="1A1A1A"/>
          <w:sz w:val="20"/>
        </w:rPr>
        <w:t>Example — the other case</w:t>
      </w:r>
    </w:p>
    <w:p>
      <w:pPr>
        <w:spacing w:after="160" w:before="40"/>
        <w:ind w:left="173"/>
        <w:shd w:val="clear" w:fill="F3F4F6"/>
      </w:pPr>
      <w:r>
        <w:rPr>
          <w:rFonts w:ascii="Consolas" w:hAnsi="Consolas"/>
          <w:color w:val="1B2B40"/>
          <w:sz w:val="16"/>
        </w:rPr>
        <w:t>GET /api/v1/barcode/resolve?code=NOPE-1</w:t>
      </w:r>
    </w:p>
    <w:p>
      <w:pPr>
        <w:spacing w:after="40"/>
      </w:pPr>
      <w:r>
        <w:rPr>
          <w:b/>
          <w:i w:val="0"/>
          <w:color w:val="8A3A12"/>
          <w:sz w:val="18"/>
        </w:rPr>
        <w:t>→ 404</w:t>
      </w:r>
    </w:p>
    <w:p>
      <w:pPr>
        <w:spacing w:after="160" w:before="40"/>
        <w:ind w:left="173"/>
        <w:shd w:val="clear" w:fill="F3F4F6"/>
      </w:pPr>
      <w:r>
        <w:rPr>
          <w:rFonts w:ascii="Consolas" w:hAnsi="Consolas"/>
          <w:color w:val="1B2B40"/>
          <w:sz w:val="16"/>
        </w:rPr>
        <w:t>{</w:t>
        <w:br/>
        <w:t xml:space="preserve">  "detail": "Unknown barcode 'NOPE-1'.",</w:t>
        <w:br/>
        <w:t xml:space="preserve">  "request_id": "f6ec1e65-1482-4080-b113-56c5ad5cd3f9"</w:t>
        <w:br/>
        <w:t>}</w:t>
      </w:r>
    </w:p>
    <w:p>
      <w:pPr>
        <w:pStyle w:val="Heading3"/>
      </w:pPr>
      <w:r>
        <w:t>GET /api/v1/barcode/detail</w:t>
      </w:r>
    </w:p>
    <w:p>
      <w:pPr>
        <w:spacing w:after="20"/>
      </w:pPr>
      <w:r>
        <w:rPr>
          <w:b/>
          <w:i w:val="0"/>
          <w:color w:val="1A1A1A"/>
          <w:sz w:val="20"/>
        </w:rPr>
        <w:t>Purpose</w:t>
      </w:r>
    </w:p>
    <w:p>
      <w:pPr>
        <w:spacing w:after="80"/>
      </w:pPr>
      <w:r>
        <w:rPr>
          <w:b w:val="0"/>
          <w:i w:val="0"/>
          <w:color w:val="1A1A1A"/>
          <w:sz w:val="20"/>
        </w:rPr>
        <w:t>Full detail for one barcode (click-through from the history list). Same rich payload as /resolve, tenancy-scoped for CLIENT logins.</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code</w:t>
            </w:r>
          </w:p>
        </w:tc>
        <w:tc>
          <w:tcPr>
            <w:tcW w:type="dxa" w:w="1872"/>
          </w:tcPr>
          <w:p>
            <w:pPr>
              <w:spacing w:after="20"/>
            </w:pPr>
            <w:r/>
            <w:r>
              <w:rPr>
                <w:sz w:val="17"/>
              </w:rPr>
              <w:t>string</w:t>
            </w:r>
          </w:p>
        </w:tc>
        <w:tc>
          <w:tcPr>
            <w:tcW w:type="dxa" w:w="936"/>
          </w:tcPr>
          <w:p>
            <w:pPr>
              <w:spacing w:after="20"/>
            </w:pPr>
            <w:r/>
            <w:r>
              <w:rPr>
                <w:sz w:val="17"/>
              </w:rPr>
              <w:t>yes</w:t>
            </w:r>
          </w:p>
        </w:tc>
        <w:tc>
          <w:tcPr>
            <w:tcW w:type="dxa" w:w="936"/>
          </w:tcPr>
          <w:p>
            <w:pPr>
              <w:spacing w:after="20"/>
            </w:pPr>
            <w:r/>
            <w:r>
              <w:rPr>
                <w:sz w:val="17"/>
              </w:rPr>
              <w:t>—</w:t>
            </w:r>
          </w:p>
        </w:tc>
        <w:tc>
          <w:tcPr>
            <w:tcW w:type="dxa" w:w="4752"/>
          </w:tcPr>
          <w:p>
            <w:pPr>
              <w:spacing w:after="20"/>
            </w:pPr>
            <w:r/>
            <w:r>
              <w:rPr>
                <w:sz w:val="17"/>
              </w:rPr>
              <w:t>The clicked/scanned barcode string.</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Loose by design: resolve() returns a type + a type-specific sub-object, and</w:t>
        <w:br/>
        <w:t>the frontend branches on `type`. Kept as a passthrough dict rather than a</w:t>
        <w:br/>
        <w:t>rigid union so a new barcode type never breaks the read contract.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type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is_alias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next_expected_scan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next_stage_label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next_stage_blocked_reason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Unknown barcode '&lt;code&gt;'.</w:t>
            </w:r>
          </w:p>
        </w:tc>
      </w:tr>
      <w:tr>
        <w:tc>
          <w:tcPr>
            <w:tcW w:type="dxa" w:w="1008"/>
          </w:tcPr>
          <w:p>
            <w:pPr>
              <w:spacing w:after="20"/>
            </w:pPr>
            <w:r/>
            <w:r>
              <w:rPr>
                <w:rFonts w:ascii="Consolas" w:hAnsi="Consolas"/>
                <w:sz w:val="17"/>
              </w:rPr>
              <w:t>410</w:t>
            </w:r>
          </w:p>
        </w:tc>
        <w:tc>
          <w:tcPr>
            <w:tcW w:type="dxa" w:w="9216"/>
          </w:tcPr>
          <w:p>
            <w:pPr>
              <w:spacing w:after="20"/>
            </w:pPr>
            <w:r/>
            <w:r>
              <w:rPr>
                <w:sz w:val="17"/>
              </w:rPr>
              <w:t>This barcode was deactivated.</w:t>
            </w:r>
          </w:p>
        </w:tc>
      </w:tr>
    </w:tbl>
    <w:p>
      <w:pPr>
        <w:spacing w:after="40"/>
      </w:pPr>
    </w:p>
    <w:p>
      <w:pPr>
        <w:pStyle w:val="Heading3"/>
      </w:pPr>
      <w:r>
        <w:t>POST /api/v1/barcode/print</w:t>
      </w:r>
    </w:p>
    <w:p>
      <w:pPr>
        <w:spacing w:after="20"/>
      </w:pPr>
      <w:r>
        <w:rPr>
          <w:b/>
          <w:i w:val="0"/>
          <w:color w:val="1A1A1A"/>
          <w:sz w:val="20"/>
        </w:rPr>
        <w:t>Purpose</w:t>
      </w:r>
    </w:p>
    <w:p>
      <w:pPr>
        <w:spacing w:after="80"/>
      </w:pPr>
      <w:r>
        <w:rPr>
          <w:b w:val="0"/>
          <w:i w:val="0"/>
          <w:color w:val="1A1A1A"/>
          <w:sz w:val="20"/>
        </w:rPr>
        <w:t>Code128-ready payload for one or many codes (or all pieces of a SKU/order).</w:t>
      </w:r>
    </w:p>
    <w:p>
      <w:pPr>
        <w:spacing w:after="20"/>
      </w:pPr>
      <w:r>
        <w:rPr>
          <w:b/>
          <w:i w:val="0"/>
          <w:color w:val="1A1A1A"/>
          <w:sz w:val="20"/>
        </w:rPr>
        <w:t>Who may call it</w:t>
      </w:r>
    </w:p>
    <w:p>
      <w:pPr>
        <w:spacing w:after="60"/>
      </w:pPr>
      <w:r>
        <w:rPr>
          <w:b w:val="0"/>
          <w:i w:val="0"/>
          <w:color w:val="1A1A1A"/>
          <w:sz w:val="20"/>
        </w:rPr>
        <w:t>DIRECT_MANAGER, MANAGING_DIRECTOR, CUTTING_MANAGER, STITCHING_MANAGER, HR</w:t>
      </w: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codes</w:t>
            </w:r>
          </w:p>
        </w:tc>
        <w:tc>
          <w:tcPr>
            <w:tcW w:type="dxa" w:w="1944"/>
          </w:tcPr>
          <w:p>
            <w:pPr>
              <w:spacing w:after="20"/>
            </w:pPr>
            <w:r/>
            <w:r>
              <w:rPr>
                <w:sz w:val="17"/>
              </w:rPr>
              <w:t>array&lt;string&gt;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labels</w:t>
            </w:r>
          </w:p>
        </w:tc>
        <w:tc>
          <w:tcPr>
            <w:tcW w:type="dxa" w:w="1944"/>
          </w:tcPr>
          <w:p>
            <w:pPr>
              <w:spacing w:after="20"/>
            </w:pPr>
            <w:r/>
            <w:r>
              <w:rPr>
                <w:sz w:val="17"/>
              </w:rPr>
              <w:t>array&lt;PrintLabel&gt;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POST /api/v1/barcode/print</w:t>
        <w:br/>
        <w:br/>
        <w:t>{</w:t>
        <w:br/>
        <w:t xml:space="preserve">  "codes": [</w:t>
        <w:br/>
        <w:t xml:space="preserve">    "LS-000001"</w:t>
        <w:br/>
        <w:t xml:space="preserve">  ]</w:t>
        <w:br/>
        <w:t>}</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"labels": [</w:t>
        <w:br/>
        <w:t xml:space="preserve">    {</w:t>
        <w:br/>
        <w:t xml:space="preserve">      "code": "LS-000001",</w:t>
        <w:br/>
        <w:t xml:space="preserve">      "symbology": "code128",</w:t>
        <w:br/>
        <w:t xml:space="preserve">      "caption": "SHEEP GLESS · BLACK · 45 dcm",</w:t>
        <w:br/>
        <w:t xml:space="preserve">      "known": true,</w:t>
        <w:br/>
        <w:t xml:space="preserve">      "details": null,</w:t>
        <w:br/>
        <w:t xml:space="preserve">      "label_line": null</w:t>
        <w:br/>
        <w:t xml:space="preserve">    }</w:t>
        <w:br/>
        <w:t xml:space="preserve">  ]</w:t>
        <w:br/>
        <w:t>}</w:t>
      </w:r>
    </w:p>
    <w:p>
      <w:pPr>
        <w:pStyle w:val="Heading3"/>
      </w:pPr>
      <w:r>
        <w:t>GET /api/v1/barcode/materials</w:t>
      </w:r>
    </w:p>
    <w:p>
      <w:pPr>
        <w:spacing w:after="40"/>
      </w:pPr>
      <w:r>
        <w:rPr>
          <w:b/>
          <w:i w:val="0"/>
          <w:color w:val="8A3A12"/>
          <w:sz w:val="18"/>
        </w:rPr>
        <w:t>CHANGED in this round</w:t>
      </w:r>
    </w:p>
    <w:p>
      <w:pPr>
        <w:spacing w:after="20"/>
      </w:pPr>
      <w:r>
        <w:rPr>
          <w:b/>
          <w:i w:val="0"/>
          <w:color w:val="1A1A1A"/>
          <w:sz w:val="20"/>
        </w:rPr>
        <w:t>Purpose</w:t>
      </w:r>
    </w:p>
    <w:p>
      <w:pPr>
        <w:spacing w:after="80"/>
      </w:pPr>
      <w:r>
        <w:rPr>
          <w:b w:val="0"/>
          <w:i w:val="0"/>
          <w:color w:val="1A1A1A"/>
          <w:sz w:val="20"/>
        </w:rPr>
        <w:t>THE MATERIAL-BARCODE SCREEN — lot labels AND hide labels.</w:t>
      </w:r>
    </w:p>
    <w:p>
      <w:pPr>
        <w:spacing w:after="80"/>
      </w:pPr>
      <w:r>
        <w:rPr>
          <w:b w:val="0"/>
          <w:i w:val="0"/>
          <w:color w:val="1A1A1A"/>
          <w:sz w:val="20"/>
        </w:rPr>
        <w:t>The barcode section had screens for pieces and employee cards but none for material lots — so a lot minted a code at creation and nobody could reprint it once the first label was lost or damaged.</w:t>
      </w:r>
    </w:p>
    <w:p>
      <w:pPr>
        <w:spacing w:after="80"/>
      </w:pPr>
      <w:r>
        <w:rPr>
          <w:b w:val="0"/>
          <w:i w:val="0"/>
          <w:color w:val="1A1A1A"/>
          <w:sz w:val="20"/>
        </w:rPr>
        <w:t>HIDE LABELS ARE HERE TOO. Creating a leather lot with `sheets` mints a LEATHER_SHEET barcode per skin (POST /materials/lots returns them in `sheets`), and this screen used to list only the three LOT types — so those codes existed in the registry and no screen could ever reprint them. Branch on `kind`:</w:t>
      </w:r>
    </w:p>
    <w:p>
      <w:pPr>
        <w:spacing w:after="80"/>
      </w:pPr>
      <w:r>
        <w:rPr>
          <w:b w:val="0"/>
          <w:i w:val="0"/>
          <w:color w:val="1A1A1A"/>
          <w:sz w:val="20"/>
        </w:rPr>
        <w:t>LOT one sticker for the shelf: article · colour · thickness · total SHEET one sticker per skin: article · colour · that hide's dcm</w:t>
      </w:r>
    </w:p>
    <w:p>
      <w:pPr>
        <w:spacing w:after="80"/>
      </w:pPr>
      <w:r>
        <w:rPr>
          <w:b w:val="0"/>
          <w:i w:val="0"/>
          <w:color w:val="1A1A1A"/>
          <w:sz w:val="20"/>
        </w:rPr>
        <w:t>A SHEET row carries `sheet_id`, `dcm`, `sheet_status` (IN_STOCK / ALLOCATED / ISSUED / CONSUMED …) and `cutting_row_id`; all four are null on a LOT row. Each row carries `code` (encode as Code128) and `label_line` (typeset underneath as text), the same convention as POST /barcode/print. A row with `status: retired` belongs to a retired lot or hide: show it greyed, do not print it.</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category</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LEATHER | LINING | ACCESSORY</w:t>
            </w:r>
          </w:p>
        </w:tc>
      </w:tr>
      <w:tr>
        <w:tc>
          <w:tcPr>
            <w:tcW w:type="dxa" w:w="1728"/>
          </w:tcPr>
          <w:p>
            <w:pPr>
              <w:spacing w:after="20"/>
            </w:pPr>
            <w:r/>
            <w:r>
              <w:rPr>
                <w:rFonts w:ascii="Consolas" w:hAnsi="Consolas"/>
                <w:sz w:val="17"/>
              </w:rPr>
              <w:t>active_only</w:t>
            </w:r>
          </w:p>
        </w:tc>
        <w:tc>
          <w:tcPr>
            <w:tcW w:type="dxa" w:w="1872"/>
          </w:tcPr>
          <w:p>
            <w:pPr>
              <w:spacing w:after="20"/>
            </w:pPr>
            <w:r/>
            <w:r>
              <w:rPr>
                <w:sz w:val="17"/>
              </w:rPr>
              <w:t>boolean</w:t>
            </w:r>
          </w:p>
        </w:tc>
        <w:tc>
          <w:tcPr>
            <w:tcW w:type="dxa" w:w="936"/>
          </w:tcPr>
          <w:p>
            <w:pPr>
              <w:spacing w:after="20"/>
            </w:pPr>
            <w:r/>
            <w:r>
              <w:rPr>
                <w:sz w:val="17"/>
              </w:rPr>
              <w:t>no</w:t>
            </w:r>
          </w:p>
        </w:tc>
        <w:tc>
          <w:tcPr>
            <w:tcW w:type="dxa" w:w="936"/>
          </w:tcPr>
          <w:p>
            <w:pPr>
              <w:spacing w:after="20"/>
            </w:pPr>
            <w:r/>
            <w:r>
              <w:rPr>
                <w:sz w:val="17"/>
              </w:rPr>
              <w:t>true</w:t>
            </w:r>
          </w:p>
        </w:tc>
        <w:tc>
          <w:tcPr>
            <w:tcW w:type="dxa" w:w="4752"/>
          </w:tcPr>
          <w:p>
            <w:pPr>
              <w:spacing w:after="20"/>
            </w:pPr>
            <w:r/>
            <w:r>
              <w:rPr>
                <w:sz w:val="17"/>
              </w:rPr>
              <w:t>Hide retired labels.</w:t>
            </w:r>
          </w:p>
        </w:tc>
      </w:tr>
      <w:tr>
        <w:tc>
          <w:tcPr>
            <w:tcW w:type="dxa" w:w="1728"/>
          </w:tcPr>
          <w:p>
            <w:pPr>
              <w:spacing w:after="20"/>
            </w:pPr>
            <w:r/>
            <w:r>
              <w:rPr>
                <w:rFonts w:ascii="Consolas" w:hAnsi="Consolas"/>
                <w:sz w:val="17"/>
              </w:rPr>
              <w:t>kind</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LOT = shelf labels only · SHEET = hide labels only · omit for both, each lot followed by its own hides.</w:t>
            </w:r>
          </w:p>
        </w:tc>
      </w:tr>
      <w:tr>
        <w:tc>
          <w:tcPr>
            <w:tcW w:type="dxa" w:w="1728"/>
          </w:tcPr>
          <w:p>
            <w:pPr>
              <w:spacing w:after="20"/>
            </w:pPr>
            <w:r/>
            <w:r>
              <w:rPr>
                <w:rFonts w:ascii="Consolas" w:hAnsi="Consolas"/>
                <w:sz w:val="17"/>
              </w:rPr>
              <w:t>limit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50</w:t>
            </w:r>
          </w:p>
        </w:tc>
        <w:tc>
          <w:tcPr>
            <w:tcW w:type="dxa" w:w="4752"/>
          </w:tcPr>
          <w:p>
            <w:pPr>
              <w:spacing w:after="20"/>
            </w:pPr>
            <w:r/>
            <w:r>
              <w:rPr>
                <w:sz w:val="17"/>
              </w:rPr>
              <w:t>Rows to return (1-200).</w:t>
            </w:r>
          </w:p>
        </w:tc>
      </w:tr>
      <w:tr>
        <w:tc>
          <w:tcPr>
            <w:tcW w:type="dxa" w:w="1728"/>
          </w:tcPr>
          <w:p>
            <w:pPr>
              <w:spacing w:after="20"/>
            </w:pPr>
            <w:r/>
            <w:r>
              <w:rPr>
                <w:rFonts w:ascii="Consolas" w:hAnsi="Consolas"/>
                <w:sz w:val="17"/>
              </w:rPr>
              <w:t>offset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0</w:t>
            </w:r>
          </w:p>
        </w:tc>
        <w:tc>
          <w:tcPr>
            <w:tcW w:type="dxa" w:w="4752"/>
          </w:tcPr>
          <w:p>
            <w:pPr>
              <w:spacing w:after="20"/>
            </w:pPr>
            <w:r/>
            <w:r>
              <w:rPr>
                <w:sz w:val="17"/>
              </w:rPr>
              <w:t>Rows to skip before returning `limit` rows.</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60"/>
      </w:pPr>
      <w:r>
        <w:rPr>
          <w:b w:val="0"/>
          <w:i w:val="0"/>
          <w:color w:val="5A5A5A"/>
          <w:sz w:val="19"/>
        </w:rPr>
        <w:t>A page envelope: items (the rows below), total, limit, offset.</w:t>
      </w:r>
    </w:p>
    <w:p>
      <w:pPr>
        <w:spacing w:after="40"/>
      </w:pPr>
      <w:r>
        <w:rPr>
          <w:b/>
          <w:i w:val="0"/>
          <w:color w:val="1A1A1A"/>
          <w:sz w:val="20"/>
        </w:rPr>
        <w:t>Fields</w:t>
      </w:r>
    </w:p>
    <w:p>
      <w:pPr>
        <w:spacing w:after="80"/>
      </w:pPr>
      <w:r>
        <w:rPr>
          <w:b w:val="0"/>
          <w:i w:val="0"/>
          <w:color w:val="5A5A5A"/>
          <w:sz w:val="18"/>
        </w:rPr>
        <w:t>One material label on the reprint screen — a LOT or a single HIDE.</w:t>
        <w:br/>
        <w:br/>
        <w:t>`code` is encoded as Code128; `label_line` is typeset underneath as text —</w:t>
        <w:br/>
        <w:t>the same convention as POST /barcode/print. A row whose `status` is retired</w:t>
        <w:br/>
        <w:t>belongs to a retired lot or hide: show it greyed, do not print it.</w:t>
        <w:br/>
        <w:br/>
        <w:t>BRANCH ON `kind`, NOT ON `type`. "LOT" carries the lot's running `on_hand`</w:t>
        <w:br/>
        <w:t>and is the sticker for the shelf; "SHEET" carries that one skin's `dcm` and</w:t>
        <w:br/>
        <w:t>is the sticker for the hide. They are the same screen because they are</w:t>
        <w:br/>
        <w:t>printed in the same breath — a delivery of four hides needs one lot label</w:t>
        <w:br/>
        <w:t>and four hide labels — but they say different things and the layout differs.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kind</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"LOT"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type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label_line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/api/v1/barcode/materials?limit=8</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"items": [</w:t>
        <w:br/>
        <w:t xml:space="preserve">    {</w:t>
        <w:br/>
        <w:t xml:space="preserve">      "kind": "LOT",</w:t>
        <w:br/>
        <w:t xml:space="preserve">      "code": "LOT-LEA-000001",</w:t>
        <w:br/>
        <w:t xml:space="preserve">      "type": "LEATHER_LOT",</w:t>
        <w:br/>
        <w:t xml:space="preserve">      "status": "active",</w:t>
        <w:br/>
        <w:t xml:space="preserve">      "caption": "SHEEP GLESS · BLACK · 0.7 · 3400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null,</w:t>
        <w:br/>
        <w:t xml:space="preserve">      "dcm": null,</w:t>
        <w:br/>
        <w:t xml:space="preserve">      "sheet_status": null,</w:t>
        <w:br/>
        <w:t xml:space="preserve">      "cutting_row_id": null,</w:t>
        <w:br/>
        <w:t xml:space="preserve">      "label_line": "SHEEP GLESS · BLACK · 0.7 · 3400.0 dcm"</w:t>
        <w:br/>
        <w:t xml:space="preserve">    },</w:t>
        <w:br/>
        <w:t xml:space="preserve">    {</w:t>
        <w:br/>
        <w:t xml:space="preserve">      "kind": "SHEET",</w:t>
        <w:br/>
        <w:t xml:space="preserve">      "code": "LS-000001",</w:t>
        <w:br/>
        <w:t xml:space="preserve">      "type": "LEATHER_SHEET",</w:t>
        <w:br/>
        <w:t xml:space="preserve">      "status": "active",</w:t>
        <w:br/>
        <w:t xml:space="preserve">      "caption": "SHEEP GLESS · BLACK · 45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"6289879d-c875-4284-8955-ab85ae4082c5",</w:t>
        <w:br/>
        <w:t xml:space="preserve">      "dcm": 45.0,</w:t>
        <w:br/>
        <w:t xml:space="preserve">      "sheet_status": "IN_STOCK",</w:t>
        <w:br/>
        <w:t xml:space="preserve">      "cutting_row_id": null,</w:t>
        <w:br/>
        <w:t xml:space="preserve">      "label_line": "SHEEP GLESS · BLACK · 0.7 · 45 dcm"</w:t>
        <w:br/>
        <w:t xml:space="preserve">    },</w:t>
        <w:br/>
        <w:t xml:space="preserve">    {</w:t>
        <w:br/>
        <w:t xml:space="preserve">      "kind": "SHEET",</w:t>
        <w:br/>
        <w:t xml:space="preserve">      "code": "LS-000002",</w:t>
        <w:br/>
        <w:t xml:space="preserve">      "type": "LEATHER_SHEET",</w:t>
        <w:br/>
        <w:t xml:space="preserve">      "status": "active",</w:t>
        <w:br/>
        <w:t xml:space="preserve">      "caption": "SHEEP GLESS · BLACK · 52.5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"ab9b18ee-aa99-4d0d-88d4-c3cede2cbe60",</w:t>
        <w:br/>
        <w:t xml:space="preserve">      "dcm": 52.5,</w:t>
        <w:br/>
        <w:t xml:space="preserve">      "sheet_status": "IN_STOCK",</w:t>
        <w:br/>
        <w:t xml:space="preserve">      "cutting_row_id": null,</w:t>
        <w:br/>
        <w:t xml:space="preserve">      "label_line": "SHEEP GLESS · BLACK · 0.7 · 52.5 dcm"</w:t>
        <w:br/>
        <w:t xml:space="preserve">    },</w:t>
        <w:br/>
        <w:t xml:space="preserve">    {</w:t>
        <w:br/>
        <w:t xml:space="preserve">      "kind": "SHEET",</w:t>
        <w:br/>
        <w:t xml:space="preserve">      "code": "LS-000003",</w:t>
        <w:br/>
        <w:t xml:space="preserve">      "type": "LEATHER_SHEET",</w:t>
        <w:br/>
        <w:t xml:space="preserve">      "status": "active",</w:t>
        <w:br/>
        <w:t xml:space="preserve">      "caption": "SHEEP GLESS · BLACK · 38.25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"fe223065-7148-4a8c-ba91-c9431c0470f0",</w:t>
        <w:br/>
        <w:t xml:space="preserve">      "dcm": 38.25,</w:t>
        <w:br/>
        <w:t xml:space="preserve">      "sheet_status": "IN_STOCK",</w:t>
        <w:br/>
        <w:t xml:space="preserve">      "cutting_row_id": null,</w:t>
        <w:br/>
        <w:t xml:space="preserve">      "label_line": "SHEEP GLESS · BLACK · 0.7 · 38.25 dcm"</w:t>
        <w:br/>
        <w:t xml:space="preserve">    },</w:t>
        <w:br/>
        <w:t xml:space="preserve">    {</w:t>
        <w:br/>
        <w:t xml:space="preserve">      "kind": "SHEET",</w:t>
        <w:br/>
        <w:t xml:space="preserve">      "code": "LS-000004",</w:t>
        <w:br/>
        <w:t xml:space="preserve">      "type": "LEATHER_SHEET",</w:t>
        <w:br/>
        <w:t xml:space="preserve">      "status": "active",</w:t>
        <w:br/>
        <w:t xml:space="preserve">      "caption": "SHEEP GLESS · BLACK · 61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"b20fe88d-66f9-4316-8744-27c68822886c",</w:t>
        <w:br/>
        <w:t xml:space="preserve">      "dcm": 61.0,</w:t>
        <w:br/>
        <w:t xml:space="preserve">      "sheet_status": "IN_STOCK",</w:t>
        <w:br/>
        <w:t xml:space="preserve">      "cutting_row_id": null,</w:t>
        <w:br/>
        <w:t xml:space="preserve">      "label_line": "SHEEP GLESS · BLACK · 0.7 · 61 dcm"</w:t>
        <w:br/>
        <w:t xml:space="preserve">    }</w:t>
        <w:br/>
        <w:t xml:space="preserve">  ],</w:t>
        <w:br/>
        <w:t xml:space="preserve">  "total": 5,</w:t>
        <w:br/>
        <w:t xml:space="preserve">  "limit": 8,</w:t>
        <w:br/>
        <w:t xml:space="preserve">  "offset": 0,</w:t>
        <w:br/>
        <w:t xml:space="preserve">  "count": 5,</w:t>
        <w:br/>
        <w:t xml:space="preserve">  "has_more": false</w:t>
        <w:br/>
        <w:t>}</w:t>
      </w:r>
    </w:p>
    <w:p>
      <w:pPr>
        <w:spacing w:after="40"/>
      </w:pPr>
      <w:r>
        <w:rPr>
          <w:b/>
          <w:i w:val="0"/>
          <w:color w:val="1A1A1A"/>
          <w:sz w:val="20"/>
        </w:rPr>
        <w:t>Example — the other case</w:t>
      </w:r>
    </w:p>
    <w:p>
      <w:pPr>
        <w:spacing w:after="160" w:before="40"/>
        <w:ind w:left="173"/>
        <w:shd w:val="clear" w:fill="F3F4F6"/>
      </w:pPr>
      <w:r>
        <w:rPr>
          <w:rFonts w:ascii="Consolas" w:hAnsi="Consolas"/>
          <w:color w:val="1B2B40"/>
          <w:sz w:val="16"/>
        </w:rPr>
        <w:t>GET /api/v1/barcode/materials?kind=SHEET&amp;limit=4</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"items": [</w:t>
        <w:br/>
        <w:t xml:space="preserve">    {</w:t>
        <w:br/>
        <w:t xml:space="preserve">      "kind": "SHEET",</w:t>
        <w:br/>
        <w:t xml:space="preserve">      "code": "LS-000001",</w:t>
        <w:br/>
        <w:t xml:space="preserve">      "type": "LEATHER_SHEET",</w:t>
        <w:br/>
        <w:t xml:space="preserve">      "status": "active",</w:t>
        <w:br/>
        <w:t xml:space="preserve">      "caption": "SHEEP GLESS · BLACK · 45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"6289879d-c875-4284-8955-ab85ae4082c5",</w:t>
        <w:br/>
        <w:t xml:space="preserve">      "dcm": 45.0,</w:t>
        <w:br/>
        <w:t xml:space="preserve">      "sheet_status": "IN_STOCK",</w:t>
        <w:br/>
        <w:t xml:space="preserve">      "cutting_row_id": null,</w:t>
        <w:br/>
        <w:t xml:space="preserve">      "label_line": "SHEEP GLESS · BLACK · 0.7 · 45 dcm"</w:t>
        <w:br/>
        <w:t xml:space="preserve">    },</w:t>
        <w:br/>
        <w:t xml:space="preserve">    {</w:t>
        <w:br/>
        <w:t xml:space="preserve">      "kind": "SHEET",</w:t>
        <w:br/>
        <w:t xml:space="preserve">      "code": "LS-000002",</w:t>
        <w:br/>
        <w:t xml:space="preserve">      "type": "LEATHER_SHEET",</w:t>
        <w:br/>
        <w:t xml:space="preserve">      "status": "active",</w:t>
        <w:br/>
        <w:t xml:space="preserve">      "caption": "SHEEP GLESS · BLACK · 52.5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"ab9b18ee-aa99-4d0d-88d4-c3cede2cbe60",</w:t>
        <w:br/>
        <w:t xml:space="preserve">      "dcm": 52.5,</w:t>
        <w:br/>
        <w:t xml:space="preserve">      "sheet_status": "IN_STOCK",</w:t>
        <w:br/>
        <w:t xml:space="preserve">      "cutting_row_id": null,</w:t>
        <w:br/>
        <w:t xml:space="preserve">      "label_line": "SHEEP GLESS · BLACK · 0.7 · 52.5 dcm"</w:t>
        <w:br/>
        <w:t xml:space="preserve">    },</w:t>
        <w:br/>
        <w:t xml:space="preserve">    {</w:t>
        <w:br/>
        <w:t xml:space="preserve">      "kind": "SHEET",</w:t>
        <w:br/>
        <w:t xml:space="preserve">      "code": "LS-000003",</w:t>
        <w:br/>
        <w:t xml:space="preserve">      "type": "LEATHER_SHEET",</w:t>
        <w:br/>
        <w:t xml:space="preserve">      "status": "active",</w:t>
        <w:br/>
        <w:t xml:space="preserve">      "caption": "SHEEP GLESS · BLACK · 38.25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"fe223065-7148-4a8c-ba91-c9431c0470f0",</w:t>
        <w:br/>
        <w:t xml:space="preserve">      "dcm": 38.25,</w:t>
        <w:br/>
        <w:t xml:space="preserve">      "sheet_status": "IN_STOCK",</w:t>
        <w:br/>
        <w:t xml:space="preserve">      "cutting_row_id": null,</w:t>
        <w:br/>
        <w:t xml:space="preserve">      "label_line": "SHEEP GLESS · BLACK · 0.7 · 38.25 dcm"</w:t>
        <w:br/>
        <w:t xml:space="preserve">    },</w:t>
        <w:br/>
        <w:t xml:space="preserve">    {</w:t>
        <w:br/>
        <w:t xml:space="preserve">      "kind": "SHEET",</w:t>
        <w:br/>
        <w:t xml:space="preserve">      "code": "LS-000004",</w:t>
        <w:br/>
        <w:t xml:space="preserve">      "type": "LEATHER_SHEET",</w:t>
        <w:br/>
        <w:t xml:space="preserve">      "status": "active",</w:t>
        <w:br/>
        <w:t xml:space="preserve">      "caption": "SHEEP GLESS · BLACK · 61 dcm",</w:t>
        <w:br/>
        <w:t xml:space="preserve">      "lot_id": "21326f3f-adb2-426c-bb68-1c397b99cf00",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"on_hand": 3400.0,</w:t>
        <w:br/>
        <w:t xml:space="preserve">      "sheet_id": "b20fe88d-66f9-4316-8744-27c68822886c",</w:t>
        <w:br/>
        <w:t xml:space="preserve">      "dcm": 61.0,</w:t>
        <w:br/>
        <w:t xml:space="preserve">      "sheet_status": "IN_STOCK",</w:t>
        <w:br/>
        <w:t xml:space="preserve">      "cutting_row_id": null,</w:t>
        <w:br/>
        <w:t xml:space="preserve">      "label_line": "SHEEP GLESS · BLACK · 0.7 · 61 dcm"</w:t>
        <w:br/>
        <w:t xml:space="preserve">    }</w:t>
        <w:br/>
        <w:t xml:space="preserve">  ],</w:t>
        <w:br/>
        <w:t xml:space="preserve">  "total": 4,</w:t>
        <w:br/>
        <w:t xml:space="preserve">  "limit": 4,</w:t>
        <w:br/>
        <w:t xml:space="preserve">  "offset": 0,</w:t>
        <w:br/>
        <w:t xml:space="preserve">  "count": 4,</w:t>
        <w:br/>
        <w:t xml:space="preserve">  "has_more": false</w:t>
        <w:br/>
        <w:t>}</w:t>
      </w:r>
    </w:p>
    <w:p>
      <w:pPr>
        <w:pStyle w:val="Heading3"/>
      </w:pPr>
      <w:r>
        <w:t>GET /api/v1/barcode/pieces/{code}/materials</w:t>
      </w:r>
    </w:p>
    <w:p>
      <w:pPr>
        <w:spacing w:after="20"/>
      </w:pPr>
      <w:r>
        <w:rPr>
          <w:b/>
          <w:i w:val="0"/>
          <w:color w:val="1A1A1A"/>
          <w:sz w:val="20"/>
        </w:rPr>
        <w:t>Purpose</w:t>
      </w:r>
    </w:p>
    <w:p>
      <w:pPr>
        <w:spacing w:after="80"/>
      </w:pPr>
      <w:r>
        <w:rPr>
          <w:b w:val="0"/>
          <w:i w:val="0"/>
          <w:color w:val="1A1A1A"/>
          <w:sz w:val="20"/>
        </w:rPr>
        <w:t>Scan a garment: WHAT GOES INTO IT, and what does not.</w:t>
      </w:r>
    </w:p>
    <w:p>
      <w:pPr>
        <w:spacing w:after="80"/>
      </w:pPr>
      <w:r>
        <w:rPr>
          <w:b w:val="0"/>
          <w:i w:val="0"/>
          <w:color w:val="1A1A1A"/>
          <w:sz w:val="20"/>
        </w:rPr>
        <w:t>THE SCAN-GUN DOOR onto the same answer GET /store/pieces/{code}/materials gives, and it is the same service call — so the store screen and the gun cannot disagree about what is in a garment. `/resolve` carries a compact `material_requirement` for the scan toast; this is the full record:</w:t>
      </w:r>
    </w:p>
    <w:p>
      <w:pPr>
        <w:spacing w:after="80"/>
      </w:pPr>
      <w:r>
        <w:rPr>
          <w:b w:val="0"/>
          <w:i w:val="0"/>
          <w:color w:val="1A1A1A"/>
          <w:sz w:val="20"/>
        </w:rPr>
        <w:t>`applies` leather, lining and every accessory line that reaches THIS colourway at THIS size, with issued / outstanding `not_applicable` the style's other lines and why each one is not this garment's — `other_sku`, `other_size`, `zeroed` `issued` the ledger: lot, quantity, time, card, MANUAL included `consumed` the dcm actually recorded at the cut</w:t>
      </w:r>
    </w:p>
    <w:p>
      <w:pPr>
        <w:spacing w:after="80"/>
      </w:pPr>
      <w:r>
        <w:rPr>
          <w:b w:val="0"/>
          <w:i w:val="0"/>
          <w:color w:val="1A1A1A"/>
          <w:sz w:val="20"/>
        </w:rPr>
        <w:t>Read `not_applicable` when a kit scan reports nothing to issue while the style's `/material-spec/requirement` shows a full recipe — that view is style-wide, a kit is per garment.</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code</w:t>
            </w:r>
          </w:p>
        </w:tc>
        <w:tc>
          <w:tcPr>
            <w:tcW w:type="dxa" w:w="1872"/>
          </w:tcPr>
          <w:p>
            <w:pPr>
              <w:spacing w:after="20"/>
            </w:pPr>
            <w:r/>
            <w:r>
              <w:rPr>
                <w:sz w:val="17"/>
              </w:rPr>
              <w:t>string</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EVERYTHING merged into one garment — and everything that is not.</w:t>
        <w:br/>
        <w:br/>
        <w:t>THE TWO HALVES ARE THE POINT. `applies` is this garment's own recipe;</w:t>
        <w:br/>
        <w:t>`not_applicable` is every other line on the style with the reason it does</w:t>
        <w:br/>
        <w:t>not reach here. Without the second half a style-wide requirement view and a</w:t>
        <w:br/>
        <w:t>per-garment kit scan look like they contradict each other: the view lists</w:t>
        <w:br/>
        <w:t>three accessories, the scan says there is nothing to issue, and both are</w:t>
        <w:br/>
        <w:t>telling the truth about different questions.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piece_id</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piece_code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sku_label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garment_size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spec_confirmed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no_accessories_declared</w:t>
            </w:r>
          </w:p>
        </w:tc>
        <w:tc>
          <w:tcPr>
            <w:tcW w:type="dxa" w:w="1944"/>
          </w:tcPr>
          <w:p>
            <w:pPr>
              <w:spacing w:after="20"/>
            </w:pPr>
            <w:r/>
            <w:r>
              <w:rPr>
                <w:sz w:val="17"/>
              </w:rPr>
              <w:t>boolean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kit_required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kit_status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summary_line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applies</w:t>
            </w:r>
          </w:p>
        </w:tc>
        <w:tc>
          <w:tcPr>
            <w:tcW w:type="dxa" w:w="1944"/>
          </w:tcPr>
          <w:p>
            <w:pPr>
              <w:spacing w:after="20"/>
            </w:pPr>
            <w:r/>
            <w:r>
              <w:rPr>
                <w:sz w:val="17"/>
              </w:rPr>
              <w:t>PieceMaterialsApplies</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not_applicable</w:t>
            </w:r>
          </w:p>
        </w:tc>
        <w:tc>
          <w:tcPr>
            <w:tcW w:type="dxa" w:w="1944"/>
          </w:tcPr>
          <w:p>
            <w:pPr>
              <w:spacing w:after="20"/>
            </w:pPr>
            <w:r/>
            <w:r>
              <w:rPr>
                <w:sz w:val="17"/>
              </w:rPr>
              <w:t>array&lt;PieceMaterialLine&gt;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issued</w:t>
            </w:r>
          </w:p>
        </w:tc>
        <w:tc>
          <w:tcPr>
            <w:tcW w:type="dxa" w:w="1944"/>
          </w:tcPr>
          <w:p>
            <w:pPr>
              <w:spacing w:after="20"/>
            </w:pPr>
            <w:r/>
            <w:r>
              <w:rPr>
                <w:sz w:val="17"/>
              </w:rPr>
              <w:t>array&lt;PieceMaterialIssueRow&gt;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consumed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store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needs_lining</w:t>
            </w:r>
          </w:p>
        </w:tc>
        <w:tc>
          <w:tcPr>
            <w:tcW w:type="dxa" w:w="1944"/>
          </w:tcPr>
          <w:p>
            <w:pPr>
              <w:spacing w:after="20"/>
            </w:pPr>
            <w:r/>
            <w:r>
              <w:rPr>
                <w:sz w:val="17"/>
              </w:rPr>
              <w:t>boolean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lining_reason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'&lt;code&gt;' is not a known piece barcode.</w:t>
            </w:r>
          </w:p>
        </w:tc>
      </w:tr>
    </w:tbl>
    <w:p>
      <w:pPr>
        <w:spacing w:after="40"/>
      </w:pPr>
    </w:p>
    <w:p>
      <w:pPr>
        <w:pStyle w:val="Heading3"/>
      </w:pPr>
      <w:r>
        <w:t>GET /api/v1/barcode/orders</w:t>
      </w:r>
    </w:p>
    <w:p>
      <w:pPr>
        <w:spacing w:after="20"/>
      </w:pPr>
      <w:r>
        <w:rPr>
          <w:b/>
          <w:i w:val="0"/>
          <w:color w:val="1A1A1A"/>
          <w:sz w:val="20"/>
        </w:rPr>
        <w:t>Purpose</w:t>
      </w:r>
    </w:p>
    <w:p>
      <w:pPr>
        <w:spacing w:after="80"/>
      </w:pPr>
      <w:r>
        <w:rPr>
          <w:b w:val="0"/>
          <w:i w:val="0"/>
          <w:color w:val="1A1A1A"/>
          <w:sz w:val="20"/>
        </w:rPr>
        <w:t>Orders that have generated barcodes — the picker. Unique per order_number. Shows minted count + generated date range so the user picks the right order.</w:t>
      </w:r>
    </w:p>
    <w:p>
      <w:pPr>
        <w:spacing w:after="80"/>
      </w:pPr>
      <w:r>
        <w:rPr>
          <w:b w:val="0"/>
          <w:i w:val="0"/>
          <w:color w:val="1A1A1A"/>
          <w:sz w:val="20"/>
        </w:rPr>
        <w:t>PAGED, newest minting first: this grows by one row per order for the life of the factory.</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limit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50</w:t>
            </w:r>
          </w:p>
        </w:tc>
        <w:tc>
          <w:tcPr>
            <w:tcW w:type="dxa" w:w="4752"/>
          </w:tcPr>
          <w:p>
            <w:pPr>
              <w:spacing w:after="20"/>
            </w:pPr>
            <w:r/>
            <w:r>
              <w:rPr>
                <w:sz w:val="17"/>
              </w:rPr>
              <w:t>Rows to return (1-200).</w:t>
            </w:r>
          </w:p>
        </w:tc>
      </w:tr>
      <w:tr>
        <w:tc>
          <w:tcPr>
            <w:tcW w:type="dxa" w:w="1728"/>
          </w:tcPr>
          <w:p>
            <w:pPr>
              <w:spacing w:after="20"/>
            </w:pPr>
            <w:r/>
            <w:r>
              <w:rPr>
                <w:rFonts w:ascii="Consolas" w:hAnsi="Consolas"/>
                <w:sz w:val="17"/>
              </w:rPr>
              <w:t>offset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0</w:t>
            </w:r>
          </w:p>
        </w:tc>
        <w:tc>
          <w:tcPr>
            <w:tcW w:type="dxa" w:w="4752"/>
          </w:tcPr>
          <w:p>
            <w:pPr>
              <w:spacing w:after="20"/>
            </w:pPr>
            <w:r/>
            <w:r>
              <w:rPr>
                <w:sz w:val="17"/>
              </w:rPr>
              <w:t>Rows to skip before returning `limit` rows.</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60"/>
      </w:pPr>
      <w:r>
        <w:rPr>
          <w:b w:val="0"/>
          <w:i w:val="0"/>
          <w:color w:val="5A5A5A"/>
          <w:sz w:val="19"/>
        </w:rPr>
        <w:t>A page envelope: items (the rows below), total, limit, offset.</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order_number</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client_name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minted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first_generated_at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pStyle w:val="Heading3"/>
      </w:pPr>
      <w:r>
        <w:t>GET /api/v1/barcode/orders/by-number/{order_number}</w:t>
      </w:r>
    </w:p>
    <w:p>
      <w:pPr>
        <w:spacing w:after="20"/>
      </w:pPr>
      <w:r>
        <w:rPr>
          <w:b/>
          <w:i w:val="0"/>
          <w:color w:val="1A1A1A"/>
          <w:sz w:val="20"/>
        </w:rPr>
        <w:t>Purpose</w:t>
      </w:r>
    </w:p>
    <w:p>
      <w:pPr>
        <w:spacing w:after="80"/>
      </w:pPr>
      <w:r>
        <w:rPr>
          <w:b w:val="0"/>
          <w:i w:val="0"/>
          <w:color w:val="1A1A1A"/>
          <w:sz w:val="20"/>
        </w:rPr>
        <w:t>Resolve a human order_number to its picker row (id + minted counts).</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order_number</w:t>
            </w:r>
          </w:p>
        </w:tc>
        <w:tc>
          <w:tcPr>
            <w:tcW w:type="dxa" w:w="1872"/>
          </w:tcPr>
          <w:p>
            <w:pPr>
              <w:spacing w:after="20"/>
            </w:pPr>
            <w:r/>
            <w:r>
              <w:rPr>
                <w:sz w:val="17"/>
              </w:rPr>
              <w:t>string</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order_number</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client_name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minted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first_generated_at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No order with number '&lt;order_number&gt;'.</w:t>
            </w:r>
          </w:p>
        </w:tc>
      </w:tr>
    </w:tbl>
    <w:p>
      <w:pPr>
        <w:spacing w:after="40"/>
      </w:pPr>
    </w:p>
    <w:p>
      <w:pPr>
        <w:pStyle w:val="Heading3"/>
      </w:pPr>
      <w:r>
        <w:t>GET /api/v1/barcode/orders/{order_id}/skus</w:t>
      </w:r>
    </w:p>
    <w:p>
      <w:pPr>
        <w:spacing w:after="20"/>
      </w:pPr>
      <w:r>
        <w:rPr>
          <w:b/>
          <w:i w:val="0"/>
          <w:color w:val="1A1A1A"/>
          <w:sz w:val="20"/>
        </w:rPr>
        <w:t>Purpose</w:t>
      </w:r>
    </w:p>
    <w:p>
      <w:pPr>
        <w:spacing w:after="80"/>
      </w:pPr>
      <w:r>
        <w:rPr>
          <w:b w:val="0"/>
          <w:i w:val="0"/>
          <w:color w:val="1A1A1A"/>
          <w:sz w:val="20"/>
        </w:rPr>
        <w:t>SKU + style options to populate the filter dropdowns for this order.</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60"/>
      </w:pPr>
      <w:r>
        <w:rPr>
          <w:b w:val="0"/>
          <w:i w:val="0"/>
          <w:color w:val="5A5A5A"/>
          <w:sz w:val="19"/>
        </w:rPr>
        <w:t>A JSON array of the object below.</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pStyle w:val="Heading3"/>
      </w:pPr>
      <w:r>
        <w:t>GET /api/v1/barcode/orders/{order_id}/analytics</w:t>
      </w:r>
    </w:p>
    <w:p>
      <w:pPr>
        <w:spacing w:after="20"/>
      </w:pPr>
      <w:r>
        <w:rPr>
          <w:b/>
          <w:i w:val="0"/>
          <w:color w:val="1A1A1A"/>
          <w:sz w:val="20"/>
        </w:rPr>
        <w:t>Purpose</w:t>
      </w:r>
    </w:p>
    <w:p>
      <w:pPr>
        <w:spacing w:after="80"/>
      </w:pPr>
      <w:r>
        <w:rPr>
          <w:b w:val="0"/>
          <w:i w:val="0"/>
          <w:color w:val="1A1A1A"/>
          <w:sz w:val="20"/>
        </w:rPr>
        <w:t>Per-order: planned vs generated vs balance (order total AND per style). Includes duplicates=0 integrity proof and a half_minted flag.</w:t>
      </w:r>
    </w:p>
    <w:p>
      <w:pPr>
        <w:spacing w:after="20"/>
      </w:pPr>
      <w:r>
        <w:rPr>
          <w:b/>
          <w:i w:val="0"/>
          <w:color w:val="1A1A1A"/>
          <w:sz w:val="20"/>
        </w:rPr>
        <w:t>Who may call it</w:t>
      </w:r>
    </w:p>
    <w:p>
      <w:pPr>
        <w:spacing w:after="60"/>
      </w:pPr>
      <w:r>
        <w:rPr>
          <w:b w:val="0"/>
          <w:i w:val="0"/>
          <w:color w:val="1A1A1A"/>
          <w:sz w:val="20"/>
        </w:rPr>
        <w:t>MANAGING_DIRECTOR, DIRECT_MANAGER, HR, SUPERVISOR, CUTTING_MANAGER, LINING_MANAGER, STITCHING_MANAGER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order_total</w:t>
            </w:r>
          </w:p>
        </w:tc>
        <w:tc>
          <w:tcPr>
            <w:tcW w:type="dxa" w:w="1944"/>
          </w:tcPr>
          <w:p>
            <w:pPr>
              <w:spacing w:after="20"/>
            </w:pPr>
            <w:r/>
            <w:r>
              <w:rPr>
                <w:sz w:val="17"/>
              </w:rPr>
              <w:t>OrderTotal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by_style</w:t>
            </w:r>
          </w:p>
        </w:tc>
        <w:tc>
          <w:tcPr>
            <w:tcW w:type="dxa" w:w="1944"/>
          </w:tcPr>
          <w:p>
            <w:pPr>
              <w:spacing w:after="20"/>
            </w:pPr>
            <w:r/>
            <w:r>
              <w:rPr>
                <w:sz w:val="17"/>
              </w:rPr>
              <w:t>array&lt;StyleAnalyticsRow&gt;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Order not found.</w:t>
            </w:r>
          </w:p>
        </w:tc>
      </w:tr>
    </w:tbl>
    <w:p>
      <w:pPr>
        <w:spacing w:after="40"/>
      </w:pPr>
    </w:p>
    <w:p>
      <w:pPr>
        <w:pStyle w:val="Heading3"/>
      </w:pPr>
      <w:r>
        <w:t>GET /api/v1/barcode/orders/{order_id}/barcodes</w:t>
      </w:r>
    </w:p>
    <w:p>
      <w:pPr>
        <w:spacing w:after="20"/>
      </w:pPr>
      <w:r>
        <w:rPr>
          <w:b/>
          <w:i w:val="0"/>
          <w:color w:val="1A1A1A"/>
          <w:sz w:val="20"/>
        </w:rPr>
        <w:t>Purpose</w:t>
      </w:r>
    </w:p>
    <w:p>
      <w:pPr>
        <w:spacing w:after="80"/>
      </w:pPr>
      <w:r>
        <w:rPr>
          <w:b w:val="0"/>
          <w:i w:val="0"/>
          <w:color w:val="1A1A1A"/>
          <w:sz w:val="20"/>
        </w:rPr>
        <w:t>The history table: order → style → piece, filterable by SKU, style, or style+size, plus status and generated-date range. Paginated (JP ~= 1,273).</w:t>
      </w:r>
    </w:p>
    <w:p>
      <w:pPr>
        <w:spacing w:after="20"/>
      </w:pPr>
      <w:r>
        <w:rPr>
          <w:b/>
          <w:i w:val="0"/>
          <w:color w:val="1A1A1A"/>
          <w:sz w:val="20"/>
        </w:rPr>
        <w:t>Who may call it</w:t>
      </w:r>
    </w:p>
    <w:p>
      <w:pPr>
        <w:spacing w:after="60"/>
      </w:pPr>
      <w:r>
        <w:rPr>
          <w:b w:val="0"/>
          <w:i w:val="0"/>
          <w:color w:val="1A1A1A"/>
          <w:sz w:val="20"/>
        </w:rPr>
        <w:t>NONE — this route carries no authentication dependency at all.</w:t>
      </w:r>
    </w:p>
    <w:p>
      <w:pPr>
        <w:spacing w:after="80"/>
      </w:pPr>
      <w:r>
        <w:rPr>
          <w:b w:val="0"/>
          <w:i/>
          <w:color w:val="8A3A12"/>
          <w:sz w:val="19"/>
        </w:rPr>
        <w:t>FINDING. Every sibling route answers 401 without an Authorization header; this one reaches the database and answers 404 'Order not found.' It is on the one router main.py does not wrap in block_employees, and unlike /barcode/resolve it does not depend on get_current_user either. See the Findings section.</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sku_id</w:t>
            </w:r>
          </w:p>
        </w:tc>
        <w:tc>
          <w:tcPr>
            <w:tcW w:type="dxa" w:w="1872"/>
          </w:tcPr>
          <w:p>
            <w:pPr>
              <w:spacing w:after="20"/>
            </w:pPr>
            <w:r/>
            <w:r>
              <w:rPr>
                <w:sz w:val="17"/>
              </w:rPr>
              <w:t>string(uuid)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Filter to one SKU.</w:t>
            </w:r>
          </w:p>
        </w:tc>
      </w:tr>
      <w:tr>
        <w:tc>
          <w:tcPr>
            <w:tcW w:type="dxa" w:w="1728"/>
          </w:tcPr>
          <w:p>
            <w:pPr>
              <w:spacing w:after="20"/>
            </w:pPr>
            <w:r/>
            <w:r>
              <w:rPr>
                <w:rFonts w:ascii="Consolas" w:hAnsi="Consolas"/>
                <w:sz w:val="17"/>
              </w:rPr>
              <w:t>style_id</w:t>
            </w:r>
          </w:p>
        </w:tc>
        <w:tc>
          <w:tcPr>
            <w:tcW w:type="dxa" w:w="1872"/>
          </w:tcPr>
          <w:p>
            <w:pPr>
              <w:spacing w:after="20"/>
            </w:pPr>
            <w:r/>
            <w:r>
              <w:rPr>
                <w:sz w:val="17"/>
              </w:rPr>
              <w:t>string(uuid)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Filter to one style.</w:t>
            </w:r>
          </w:p>
        </w:tc>
      </w:tr>
      <w:tr>
        <w:tc>
          <w:tcPr>
            <w:tcW w:type="dxa" w:w="1728"/>
          </w:tcPr>
          <w:p>
            <w:pPr>
              <w:spacing w:after="20"/>
            </w:pPr>
            <w:r/>
            <w:r>
              <w:rPr>
                <w:rFonts w:ascii="Consolas" w:hAnsi="Consolas"/>
                <w:sz w:val="17"/>
              </w:rPr>
              <w:t>size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Filter to one size (style+size).</w:t>
            </w:r>
          </w:p>
        </w:tc>
      </w:tr>
      <w:tr>
        <w:tc>
          <w:tcPr>
            <w:tcW w:type="dxa" w:w="1728"/>
          </w:tcPr>
          <w:p>
            <w:pPr>
              <w:spacing w:after="20"/>
            </w:pPr>
            <w:r/>
            <w:r>
              <w:rPr>
                <w:rFonts w:ascii="Consolas" w:hAnsi="Consolas"/>
                <w:sz w:val="17"/>
              </w:rPr>
              <w:t>status</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date_from</w:t>
            </w:r>
          </w:p>
        </w:tc>
        <w:tc>
          <w:tcPr>
            <w:tcW w:type="dxa" w:w="1872"/>
          </w:tcPr>
          <w:p>
            <w:pPr>
              <w:spacing w:after="20"/>
            </w:pPr>
            <w:r/>
            <w:r>
              <w:rPr>
                <w:sz w:val="17"/>
              </w:rPr>
              <w:t>string(date-time)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Generated at/after.</w:t>
            </w:r>
          </w:p>
        </w:tc>
      </w:tr>
      <w:tr>
        <w:tc>
          <w:tcPr>
            <w:tcW w:type="dxa" w:w="1728"/>
          </w:tcPr>
          <w:p>
            <w:pPr>
              <w:spacing w:after="20"/>
            </w:pPr>
            <w:r/>
            <w:r>
              <w:rPr>
                <w:rFonts w:ascii="Consolas" w:hAnsi="Consolas"/>
                <w:sz w:val="17"/>
              </w:rPr>
              <w:t>date_to</w:t>
            </w:r>
          </w:p>
        </w:tc>
        <w:tc>
          <w:tcPr>
            <w:tcW w:type="dxa" w:w="1872"/>
          </w:tcPr>
          <w:p>
            <w:pPr>
              <w:spacing w:after="20"/>
            </w:pPr>
            <w:r/>
            <w:r>
              <w:rPr>
                <w:sz w:val="17"/>
              </w:rPr>
              <w:t>string(date-time)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Generated at/before.</w:t>
            </w:r>
          </w:p>
        </w:tc>
      </w:tr>
      <w:tr>
        <w:tc>
          <w:tcPr>
            <w:tcW w:type="dxa" w:w="1728"/>
          </w:tcPr>
          <w:p>
            <w:pPr>
              <w:spacing w:after="20"/>
            </w:pPr>
            <w:r/>
            <w:r>
              <w:rPr>
                <w:rFonts w:ascii="Consolas" w:hAnsi="Consolas"/>
                <w:sz w:val="17"/>
              </w:rPr>
              <w:t>page</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1</w:t>
            </w:r>
          </w:p>
        </w:tc>
        <w:tc>
          <w:tcPr>
            <w:tcW w:type="dxa" w:w="4752"/>
          </w:tcPr>
          <w:p>
            <w:pPr>
              <w:spacing w:after="20"/>
            </w:pPr>
            <w:r/>
            <w:r>
              <w:rPr>
                <w:sz w:val="17"/>
              </w:rPr>
              <w:t>—</w:t>
            </w:r>
          </w:p>
        </w:tc>
      </w:tr>
      <w:tr>
        <w:tc>
          <w:tcPr>
            <w:tcW w:type="dxa" w:w="1728"/>
          </w:tcPr>
          <w:p>
            <w:pPr>
              <w:spacing w:after="20"/>
            </w:pPr>
            <w:r/>
            <w:r>
              <w:rPr>
                <w:rFonts w:ascii="Consolas" w:hAnsi="Consolas"/>
                <w:sz w:val="17"/>
              </w:rPr>
              <w:t>page_size</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50</w:t>
            </w:r>
          </w:p>
        </w:tc>
        <w:tc>
          <w:tcPr>
            <w:tcW w:type="dxa" w:w="475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page_size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pages</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items</w:t>
            </w:r>
          </w:p>
        </w:tc>
        <w:tc>
          <w:tcPr>
            <w:tcW w:type="dxa" w:w="1944"/>
          </w:tcPr>
          <w:p>
            <w:pPr>
              <w:spacing w:after="20"/>
            </w:pPr>
            <w:r/>
            <w:r>
              <w:rPr>
                <w:sz w:val="17"/>
              </w:rPr>
              <w:t>array&lt;BarcodeHistoryRow&gt;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Order not found.</w:t>
            </w:r>
          </w:p>
        </w:tc>
      </w:tr>
    </w:tbl>
    <w:p>
      <w:pPr>
        <w:spacing w:after="40"/>
      </w:pPr>
    </w:p>
    <w:p>
      <w:pPr>
        <w:pStyle w:val="Heading3"/>
      </w:pPr>
      <w:r>
        <w:t>PATCH /api/v1/employees/{employee_id}/barcode</w:t>
      </w:r>
    </w:p>
    <w:p>
      <w:pPr>
        <w:spacing w:after="20"/>
      </w:pPr>
      <w:r>
        <w:rPr>
          <w:b/>
          <w:i w:val="0"/>
          <w:color w:val="1A1A1A"/>
          <w:sz w:val="20"/>
        </w:rPr>
        <w:t>Purpose</w:t>
      </w:r>
    </w:p>
    <w:p>
      <w:pPr>
        <w:spacing w:after="80"/>
      </w:pPr>
      <w:r>
        <w:rPr>
          <w:b w:val="0"/>
          <w:i w:val="0"/>
          <w:color w:val="1A1A1A"/>
          <w:sz w:val="20"/>
        </w:rPr>
        <w:t>Reissue a card (damaged/lost) or deactivate it (worker left). Deactivation NEVER deletes the employee or their history — it retires the scannable code.</w:t>
      </w:r>
    </w:p>
    <w:p>
      <w:pPr>
        <w:spacing w:after="20"/>
      </w:pPr>
      <w:r>
        <w:rPr>
          <w:b/>
          <w:i w:val="0"/>
          <w:color w:val="1A1A1A"/>
          <w:sz w:val="20"/>
        </w:rPr>
        <w:t>Who may call it</w:t>
      </w:r>
    </w:p>
    <w:p>
      <w:pPr>
        <w:spacing w:after="60"/>
      </w:pPr>
      <w:r>
        <w:rPr>
          <w:b w:val="0"/>
          <w:i w:val="0"/>
          <w:color w:val="1A1A1A"/>
          <w:sz w:val="20"/>
        </w:rPr>
        <w:t>DIRECT_MANAGER, MANAGING_DIRECTOR,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employee_id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action</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employee_id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employee_barcode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history_preserved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No active barcode for this employee. (deactivate)</w:t>
            </w:r>
          </w:p>
        </w:tc>
      </w:tr>
    </w:tbl>
    <w:p>
      <w:pPr>
        <w:spacing w:after="40"/>
      </w:pPr>
    </w:p>
    <w:p>
      <w:pPr>
        <w:pStyle w:val="Heading2"/>
      </w:pPr>
      <w:r>
        <w:t>4.2  Materials</w:t>
      </w:r>
    </w:p>
    <w:p>
      <w:pPr>
        <w:spacing w:after="120"/>
      </w:pPr>
      <w:r>
        <w:rPr>
          <w:b w:val="0"/>
          <w:i/>
          <w:color w:val="5A5A5A"/>
          <w:sz w:val="20"/>
        </w:rPr>
        <w:t>Lots, hides, arrivals, stock and movements.</w:t>
      </w:r>
    </w:p>
    <w:p>
      <w:pPr>
        <w:pStyle w:val="Heading3"/>
      </w:pPr>
      <w:r>
        <w:t>GET /api/v1/materials/spec</w:t>
      </w:r>
    </w:p>
    <w:p>
      <w:pPr>
        <w:spacing w:after="20"/>
      </w:pPr>
      <w:r>
        <w:rPr>
          <w:b/>
          <w:i w:val="0"/>
          <w:color w:val="1A1A1A"/>
          <w:sz w:val="20"/>
        </w:rPr>
        <w:t>Purpose</w:t>
      </w:r>
    </w:p>
    <w:p>
      <w:pPr>
        <w:spacing w:after="80"/>
      </w:pPr>
      <w:r>
        <w:rPr>
          <w:b w:val="0"/>
          <w:i w:val="0"/>
          <w:color w:val="1A1A1A"/>
          <w:sz w:val="20"/>
        </w:rPr>
        <w:t>The fields to SHOW for a category: which to filter stock by, which are required to add a lot, and the quantity field + unit. Drives the Add-New form and the stock search boxes so the UI matches the material class exactly.</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category</w:t>
            </w:r>
          </w:p>
        </w:tc>
        <w:tc>
          <w:tcPr>
            <w:tcW w:type="dxa" w:w="1872"/>
          </w:tcPr>
          <w:p>
            <w:pPr>
              <w:spacing w:after="20"/>
            </w:pPr>
            <w:r/>
            <w:r>
              <w:rPr>
                <w:sz w:val="17"/>
              </w:rPr>
              <w:t>string</w:t>
            </w:r>
          </w:p>
        </w:tc>
        <w:tc>
          <w:tcPr>
            <w:tcW w:type="dxa" w:w="936"/>
          </w:tcPr>
          <w:p>
            <w:pPr>
              <w:spacing w:after="20"/>
            </w:pPr>
            <w:r/>
            <w:r>
              <w:rPr>
                <w:sz w:val="17"/>
              </w:rPr>
              <w:t>yes</w:t>
            </w:r>
          </w:p>
        </w:tc>
        <w:tc>
          <w:tcPr>
            <w:tcW w:type="dxa" w:w="936"/>
          </w:tcPr>
          <w:p>
            <w:pPr>
              <w:spacing w:after="20"/>
            </w:pPr>
            <w:r/>
            <w:r>
              <w:rPr>
                <w:sz w:val="17"/>
              </w:rPr>
              <w:t>—</w:t>
            </w:r>
          </w:p>
        </w:tc>
        <w:tc>
          <w:tcPr>
            <w:tcW w:type="dxa" w:w="4752"/>
          </w:tcPr>
          <w:p>
            <w:pPr>
              <w:spacing w:after="20"/>
            </w:pPr>
            <w:r/>
            <w:r>
              <w:rPr>
                <w:sz w:val="17"/>
              </w:rPr>
              <w:t>LEATHER | LINING | ACCESSORY</w:t>
            </w:r>
          </w:p>
        </w:tc>
      </w:tr>
      <w:tr>
        <w:tc>
          <w:tcPr>
            <w:tcW w:type="dxa" w:w="1728"/>
          </w:tcPr>
          <w:p>
            <w:pPr>
              <w:spacing w:after="20"/>
            </w:pPr>
            <w:r/>
            <w:r>
              <w:rPr>
                <w:rFonts w:ascii="Consolas" w:hAnsi="Consolas"/>
                <w:sz w:val="17"/>
              </w:rPr>
              <w:t>subtype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RIBS/KNIT ; BUTTON/ZIP/THREAD/OTHER</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Which boxes the Add-New form and the stock filters must render.</w:t>
        <w:br/>
        <w:br/>
        <w:t>Drives the UI per (category, subtype) so the form matches the material class</w:t>
        <w:br/>
        <w:t>exactly — see the STRICT per-category table in CLAUDE.md s5.</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filters</w:t>
            </w:r>
          </w:p>
        </w:tc>
        <w:tc>
          <w:tcPr>
            <w:tcW w:type="dxa" w:w="1944"/>
          </w:tcPr>
          <w:p>
            <w:pPr>
              <w:spacing w:after="20"/>
            </w:pPr>
            <w:r/>
            <w:r>
              <w:rPr>
                <w:sz w:val="17"/>
              </w:rPr>
              <w:t>array&lt;string&gt;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required_to_add</w:t>
            </w:r>
          </w:p>
        </w:tc>
        <w:tc>
          <w:tcPr>
            <w:tcW w:type="dxa" w:w="1944"/>
          </w:tcPr>
          <w:p>
            <w:pPr>
              <w:spacing w:after="20"/>
            </w:pPr>
            <w:r/>
            <w:r>
              <w:rPr>
                <w:sz w:val="17"/>
              </w:rPr>
              <w:t>array&lt;string&gt;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quantity_field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/api/v1/materials/spec?category=LEATHER</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"category": "LEATHER",</w:t>
        <w:br/>
        <w:t xml:space="preserve">  "subtype": null,</w:t>
        <w:br/>
        <w:t xml:space="preserve">  "filters": [</w:t>
        <w:br/>
        <w:t xml:space="preserve">    "article",</w:t>
        <w:br/>
        <w:t xml:space="preserve">    "colour",</w:t>
        <w:br/>
        <w:t xml:space="preserve">    "thickness"</w:t>
        <w:br/>
        <w:t xml:space="preserve">  ],</w:t>
        <w:br/>
        <w:t xml:space="preserve">  "required_to_add": [</w:t>
        <w:br/>
        <w:t xml:space="preserve">    "dcm",</w:t>
        <w:br/>
        <w:t xml:space="preserve">    "thickness"</w:t>
        <w:br/>
        <w:t xml:space="preserve">  ],</w:t>
        <w:br/>
        <w:t xml:space="preserve">  "quantity_field": "dcm",</w:t>
        <w:br/>
        <w:t xml:space="preserve">  "uom": "dcm"</w:t>
        <w:br/>
        <w:t>}</w:t>
      </w:r>
    </w:p>
    <w:p>
      <w:pPr>
        <w:spacing w:after="40"/>
      </w:pPr>
      <w:r>
        <w:rPr>
          <w:b/>
          <w:i w:val="0"/>
          <w:color w:val="1A1A1A"/>
          <w:sz w:val="20"/>
        </w:rPr>
        <w:t>Example — the other case</w:t>
      </w:r>
    </w:p>
    <w:p>
      <w:pPr>
        <w:spacing w:after="160" w:before="40"/>
        <w:ind w:left="173"/>
        <w:shd w:val="clear" w:fill="F3F4F6"/>
      </w:pPr>
      <w:r>
        <w:rPr>
          <w:rFonts w:ascii="Consolas" w:hAnsi="Consolas"/>
          <w:color w:val="1B2B40"/>
          <w:sz w:val="16"/>
        </w:rPr>
        <w:t>GET /api/v1/materials/spec?category=ACCESSORY&amp;subtype=BUTTON</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"category": "ACCESSORY",</w:t>
        <w:br/>
        <w:t xml:space="preserve">  "subtype": "BUTTON",</w:t>
        <w:br/>
        <w:t xml:space="preserve">  "filters": [</w:t>
        <w:br/>
        <w:t xml:space="preserve">    "article",</w:t>
        <w:br/>
        <w:t xml:space="preserve">    "colour",</w:t>
        <w:br/>
        <w:t xml:space="preserve">    "size"</w:t>
        <w:br/>
        <w:t xml:space="preserve">  ],</w:t>
        <w:br/>
        <w:t xml:space="preserve">  "required_to_add": [</w:t>
        <w:br/>
        <w:t xml:space="preserve">    "count",</w:t>
        <w:br/>
        <w:t xml:space="preserve">    "size"</w:t>
        <w:br/>
        <w:t xml:space="preserve">  ],</w:t>
        <w:br/>
        <w:t xml:space="preserve">  "quantity_field": "count",</w:t>
        <w:br/>
        <w:t xml:space="preserve">  "uom": "pcs"</w:t>
        <w:br/>
        <w:t>}</w:t>
      </w:r>
    </w:p>
    <w:p>
      <w:pPr>
        <w:pStyle w:val="Heading3"/>
      </w:pPr>
      <w:r>
        <w:t>POST /api/v1/materials/lots</w:t>
      </w:r>
    </w:p>
    <w:p>
      <w:pPr>
        <w:spacing w:after="20"/>
      </w:pPr>
      <w:r>
        <w:rPr>
          <w:b/>
          <w:i w:val="0"/>
          <w:color w:val="1A1A1A"/>
          <w:sz w:val="20"/>
        </w:rPr>
        <w:t>Purpose</w:t>
      </w:r>
    </w:p>
    <w:p>
      <w:pPr>
        <w:spacing w:after="80"/>
      </w:pPr>
      <w:r>
        <w:rPr>
          <w:b w:val="0"/>
          <w:i w:val="0"/>
          <w:color w:val="1A1A1A"/>
          <w:sz w:val="20"/>
        </w:rPr>
        <w:t>Create a material lot. Registers a child barcode and adds the quantity to stock in one transaction.</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422</w:t>
            </w:r>
          </w:p>
        </w:tc>
        <w:tc>
          <w:tcPr>
            <w:tcW w:type="dxa" w:w="9216"/>
          </w:tcPr>
          <w:p>
            <w:pPr>
              <w:spacing w:after="20"/>
            </w:pPr>
            <w:r/>
            <w:r>
              <w:rPr>
                <w:sz w:val="17"/>
              </w:rPr>
              <w:t>Unknown category '&lt;cat&gt;'.</w:t>
            </w:r>
          </w:p>
        </w:tc>
      </w:tr>
      <w:tr>
        <w:tc>
          <w:tcPr>
            <w:tcW w:type="dxa" w:w="1008"/>
          </w:tcPr>
          <w:p>
            <w:pPr>
              <w:spacing w:after="20"/>
            </w:pPr>
            <w:r/>
            <w:r>
              <w:rPr>
                <w:rFonts w:ascii="Consolas" w:hAnsi="Consolas"/>
                <w:sz w:val="17"/>
              </w:rPr>
              <w:t>422</w:t>
            </w:r>
          </w:p>
        </w:tc>
        <w:tc>
          <w:tcPr>
            <w:tcW w:type="dxa" w:w="9216"/>
          </w:tcPr>
          <w:p>
            <w:pPr>
              <w:spacing w:after="20"/>
            </w:pPr>
            <w:r/>
            <w:r>
              <w:rPr>
                <w:sz w:val="17"/>
              </w:rPr>
              <w:t>article is required.</w:t>
            </w:r>
          </w:p>
        </w:tc>
      </w:tr>
      <w:tr>
        <w:tc>
          <w:tcPr>
            <w:tcW w:type="dxa" w:w="1008"/>
          </w:tcPr>
          <w:p>
            <w:pPr>
              <w:spacing w:after="20"/>
            </w:pPr>
            <w:r/>
            <w:r>
              <w:rPr>
                <w:rFonts w:ascii="Consolas" w:hAnsi="Consolas"/>
                <w:sz w:val="17"/>
              </w:rPr>
              <w:t>422</w:t>
            </w:r>
          </w:p>
        </w:tc>
        <w:tc>
          <w:tcPr>
            <w:tcW w:type="dxa" w:w="9216"/>
          </w:tcPr>
          <w:p>
            <w:pPr>
              <w:spacing w:after="20"/>
            </w:pPr>
            <w:r/>
            <w:r>
              <w:rPr>
                <w:sz w:val="17"/>
              </w:rPr>
              <w:t>colour is required.</w:t>
            </w:r>
          </w:p>
        </w:tc>
      </w:tr>
      <w:tr>
        <w:tc>
          <w:tcPr>
            <w:tcW w:type="dxa" w:w="1008"/>
          </w:tcPr>
          <w:p>
            <w:pPr>
              <w:spacing w:after="20"/>
            </w:pPr>
            <w:r/>
            <w:r>
              <w:rPr>
                <w:rFonts w:ascii="Consolas" w:hAnsi="Consolas"/>
                <w:sz w:val="17"/>
              </w:rPr>
              <w:t>422</w:t>
            </w:r>
          </w:p>
        </w:tc>
        <w:tc>
          <w:tcPr>
            <w:tcW w:type="dxa" w:w="9216"/>
          </w:tcPr>
          <w:p>
            <w:pPr>
              <w:spacing w:after="20"/>
            </w:pPr>
            <w:r/>
            <w:r>
              <w:rPr>
                <w:sz w:val="17"/>
              </w:rPr>
              <w:t>&lt;CAT&gt;/&lt;SUBTYPE&gt; lot requires: &lt;fields&gt;. (the strict per-category field set — see the Attributes table)</w:t>
            </w:r>
          </w:p>
        </w:tc>
      </w:tr>
      <w:tr>
        <w:tc>
          <w:tcPr>
            <w:tcW w:type="dxa" w:w="1008"/>
          </w:tcPr>
          <w:p>
            <w:pPr>
              <w:spacing w:after="20"/>
            </w:pPr>
            <w:r/>
            <w:r>
              <w:rPr>
                <w:rFonts w:ascii="Consolas" w:hAnsi="Consolas"/>
                <w:sz w:val="17"/>
              </w:rPr>
              <w:t>422</w:t>
            </w:r>
          </w:p>
        </w:tc>
        <w:tc>
          <w:tcPr>
            <w:tcW w:type="dxa" w:w="9216"/>
          </w:tcPr>
          <w:p>
            <w:pPr>
              <w:spacing w:after="20"/>
            </w:pPr>
            <w:r/>
            <w:r>
              <w:rPr>
                <w:sz w:val="17"/>
              </w:rPr>
              <w:t>&lt;qty_field&gt; must be a number.</w:t>
            </w:r>
          </w:p>
        </w:tc>
      </w:tr>
      <w:tr>
        <w:tc>
          <w:tcPr>
            <w:tcW w:type="dxa" w:w="1008"/>
          </w:tcPr>
          <w:p>
            <w:pPr>
              <w:spacing w:after="20"/>
            </w:pPr>
            <w:r/>
            <w:r>
              <w:rPr>
                <w:rFonts w:ascii="Consolas" w:hAnsi="Consolas"/>
                <w:sz w:val="17"/>
              </w:rPr>
              <w:t>422</w:t>
            </w:r>
          </w:p>
        </w:tc>
        <w:tc>
          <w:tcPr>
            <w:tcW w:type="dxa" w:w="9216"/>
          </w:tcPr>
          <w:p>
            <w:pPr>
              <w:spacing w:after="20"/>
            </w:pPr>
            <w:r/>
            <w:r>
              <w:rPr>
                <w:sz w:val="17"/>
              </w:rPr>
              <w:t>&lt;qty_field&gt; (quantity) must be &gt; 0.</w:t>
            </w:r>
          </w:p>
        </w:tc>
      </w:tr>
      <w:tr>
        <w:tc>
          <w:tcPr>
            <w:tcW w:type="dxa" w:w="1008"/>
          </w:tcPr>
          <w:p>
            <w:pPr>
              <w:spacing w:after="20"/>
            </w:pPr>
            <w:r/>
            <w:r>
              <w:rPr>
                <w:rFonts w:ascii="Consolas" w:hAnsi="Consolas"/>
                <w:sz w:val="17"/>
              </w:rPr>
              <w:t>422</w:t>
            </w:r>
          </w:p>
        </w:tc>
        <w:tc>
          <w:tcPr>
            <w:tcW w:type="dxa" w:w="9216"/>
          </w:tcPr>
          <w:p>
            <w:pPr>
              <w:spacing w:after="20"/>
            </w:pPr>
            <w:r/>
            <w:r>
              <w:rPr>
                <w:sz w:val="17"/>
              </w:rPr>
              <w:t>Only LEATHER is tracked sheet by sheet. (sheets sent for a non-leather lot)</w:t>
            </w:r>
          </w:p>
        </w:tc>
      </w:tr>
      <w:tr>
        <w:tc>
          <w:tcPr>
            <w:tcW w:type="dxa" w:w="1008"/>
          </w:tcPr>
          <w:p>
            <w:pPr>
              <w:spacing w:after="20"/>
            </w:pPr>
            <w:r/>
            <w:r>
              <w:rPr>
                <w:rFonts w:ascii="Consolas" w:hAnsi="Consolas"/>
                <w:sz w:val="17"/>
              </w:rPr>
              <w:t>422</w:t>
            </w:r>
          </w:p>
        </w:tc>
        <w:tc>
          <w:tcPr>
            <w:tcW w:type="dxa" w:w="9216"/>
          </w:tcPr>
          <w:p>
            <w:pPr>
              <w:spacing w:after="20"/>
            </w:pPr>
            <w:r/>
            <w:r>
              <w:rPr>
                <w:sz w:val="17"/>
              </w:rPr>
              <w:t>Every sheet needs a dcm greater than 0.</w:t>
            </w:r>
          </w:p>
        </w:tc>
      </w:tr>
      <w:tr>
        <w:tc>
          <w:tcPr>
            <w:tcW w:type="dxa" w:w="1008"/>
          </w:tcPr>
          <w:p>
            <w:pPr>
              <w:spacing w:after="20"/>
            </w:pPr>
            <w:r/>
            <w:r>
              <w:rPr>
                <w:rFonts w:ascii="Consolas" w:hAnsi="Consolas"/>
                <w:sz w:val="17"/>
              </w:rPr>
              <w:t>409</w:t>
            </w:r>
          </w:p>
        </w:tc>
        <w:tc>
          <w:tcPr>
            <w:tcW w:type="dxa" w:w="9216"/>
          </w:tcPr>
          <w:p>
            <w:pPr>
              <w:spacing w:after="20"/>
            </w:pPr>
            <w:r/>
            <w:r>
              <w:rPr>
                <w:sz w:val="17"/>
              </w:rPr>
              <w:t>A lot for &lt;article · colour · thickness&gt; already exists (&lt;n&gt; on hand). Material is one lot per spec — add this delivery to it with POST /materials/receive.</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POST /api/v1/materials/lots</w:t>
        <w:br/>
        <w:br/>
        <w:t>{</w:t>
        <w:br/>
        <w:t xml:space="preserve">  "category": "LEATHER",</w:t>
        <w:br/>
        <w:t xml:space="preserve">  "article": "SHEEP GLESS",</w:t>
        <w:br/>
        <w:t xml:space="preserve">  "colour": "BLACK",</w:t>
        <w:br/>
        <w:t xml:space="preserve">  "attributes": {</w:t>
        <w:br/>
        <w:t xml:space="preserve">    "thickness": "0.7",</w:t>
        <w:br/>
        <w:t xml:space="preserve">    "dcm": 3400</w:t>
        <w:br/>
        <w:t xml:space="preserve">  },</w:t>
        <w:br/>
        <w:t xml:space="preserve">  "sheets": [</w:t>
        <w:br/>
        <w:t xml:space="preserve">    {</w:t>
        <w:br/>
        <w:t xml:space="preserve">      "dcm": 45.0,</w:t>
        <w:br/>
        <w:t xml:space="preserve">      "note": "top of bundle"</w:t>
        <w:br/>
        <w:t xml:space="preserve">    },</w:t>
        <w:br/>
        <w:t xml:space="preserve">    {</w:t>
        <w:br/>
        <w:t xml:space="preserve">      "dcm": 52.5</w:t>
        <w:br/>
        <w:t xml:space="preserve">    },</w:t>
        <w:br/>
        <w:t xml:space="preserve">    {</w:t>
        <w:br/>
        <w:t xml:space="preserve">      "dcm": 38.25</w:t>
        <w:br/>
        <w:t xml:space="preserve">    },</w:t>
        <w:br/>
        <w:t xml:space="preserve">    {</w:t>
        <w:br/>
        <w:t xml:space="preserve">      "dcm": 61.0</w:t>
        <w:br/>
        <w:t xml:space="preserve">    }</w:t>
        <w:br/>
        <w:t xml:space="preserve">  ]</w:t>
        <w:br/>
        <w:t>}</w:t>
      </w:r>
    </w:p>
    <w:p>
      <w:pPr>
        <w:spacing w:after="40"/>
      </w:pPr>
      <w:r>
        <w:rPr>
          <w:b/>
          <w:i w:val="0"/>
          <w:color w:val="1A1A1A"/>
          <w:sz w:val="18"/>
        </w:rPr>
        <w:t>→ 201</w:t>
      </w:r>
    </w:p>
    <w:p>
      <w:pPr>
        <w:spacing w:after="160" w:before="40"/>
        <w:ind w:left="173"/>
        <w:shd w:val="clear" w:fill="F3F4F6"/>
      </w:pPr>
      <w:r>
        <w:rPr>
          <w:rFonts w:ascii="Consolas" w:hAnsi="Consolas"/>
          <w:color w:val="1B2B40"/>
          <w:sz w:val="16"/>
        </w:rPr>
        <w:t>{</w:t>
        <w:br/>
        <w:t xml:space="preserve">  "arrived": 3400.0,</w:t>
        <w:br/>
        <w:t xml:space="preserve">  "used": 0.0,</w:t>
        <w:br/>
        <w:t xml:space="preserve">  "balance": 3400.0,</w:t>
        <w:br/>
        <w:t xml:space="preserve">  "reserved": 0.0,</w:t>
        <w:br/>
        <w:t xml:space="preserve">  "available": 3400.0,</w:t>
        <w:br/>
        <w:t xml:space="preserve">  "on_hand": 3400.0,</w:t>
        <w:br/>
        <w:t xml:space="preserve">  "sheets_arrived": 4,</w:t>
        <w:br/>
        <w:t xml:space="preserve">  "sheets_arrived_dcm": 196.75,</w:t>
        <w:br/>
        <w:t xml:space="preserve">  "sheets_balance": 4,</w:t>
        <w:br/>
        <w:t xml:space="preserve">  "sheets_balance_dcm": 196.75,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196.75</w:t>
        <w:br/>
        <w:t xml:space="preserve">    }</w:t>
        <w:br/>
        <w:t xml:space="preserve">  },</w:t>
        <w:br/>
        <w:t xml:space="preserve">  "pending_arrivals": 0,</w:t>
        <w:br/>
        <w:t xml:space="preserve">  "pending_arrival_qty": 0.0,</w:t>
        <w:br/>
        <w:t xml:space="preserve">  "lot_id": "21326f3f-adb2-426c-bb68-1c397b99cf00",</w:t>
        <w:br/>
        <w:t xml:space="preserve">  "lot_barcode": "LOT-LEA-000001",</w:t>
        <w:br/>
        <w:t xml:space="preserve">  "sheets": [</w:t>
        <w:br/>
        <w:t xml:space="preserve">    {</w:t>
        <w:br/>
        <w:t xml:space="preserve">      "sheet_id": "6289879d-c875-4284-8955-ab85ae4082c5",</w:t>
        <w:br/>
        <w:t xml:space="preserve">      "code": "LS-000001",</w:t>
        <w:br/>
        <w:t xml:space="preserve">      "dcm": 45.0,</w:t>
        <w:br/>
        <w:t xml:space="preserve">      "status": "IN_STOCK",</w:t>
        <w:br/>
        <w:t xml:space="preserve">      "cutting_row_id": null</w:t>
        <w:br/>
        <w:t xml:space="preserve">    },</w:t>
        <w:br/>
        <w:t xml:space="preserve">    {</w:t>
        <w:br/>
        <w:t xml:space="preserve">      "sheet_id": "ab9b18ee-aa99-4d0d-88d4-c3cede2cbe60",</w:t>
        <w:br/>
        <w:t xml:space="preserve">      "code": "LS-000002",</w:t>
        <w:br/>
        <w:t xml:space="preserve">      "dcm": 52.5,</w:t>
        <w:br/>
        <w:t xml:space="preserve">      "status": "IN_STOCK",</w:t>
        <w:br/>
        <w:t xml:space="preserve">      "cutting_row_id": null</w:t>
        <w:br/>
        <w:t xml:space="preserve">    },</w:t>
        <w:br/>
        <w:t xml:space="preserve">    {</w:t>
        <w:br/>
        <w:t xml:space="preserve">      "sheet_id": "fe223065-7148-4a8c-ba91-c9431c0470f0",</w:t>
        <w:br/>
        <w:t xml:space="preserve">      "code": "LS-000003",</w:t>
        <w:br/>
        <w:t xml:space="preserve">      "dcm": 38.25,</w:t>
        <w:br/>
        <w:t xml:space="preserve">      "status": "IN_STOCK",</w:t>
        <w:br/>
        <w:t xml:space="preserve">      "cutting_row_id": null</w:t>
        <w:br/>
        <w:t xml:space="preserve">    },</w:t>
        <w:br/>
        <w:t xml:space="preserve">    {</w:t>
        <w:br/>
        <w:t xml:space="preserve">      "sheet_id": "b20fe88d-66f9-4316-8744-27c68822886c",</w:t>
        <w:br/>
        <w:t xml:space="preserve">      "code": "LS-000004",</w:t>
        <w:br/>
        <w:t xml:space="preserve">      "dcm": 61.0,</w:t>
        <w:br/>
        <w:t xml:space="preserve">      "status": "IN_STOCK",</w:t>
        <w:br/>
        <w:t xml:space="preserve">      "cutting_row_id": null</w:t>
        <w:br/>
        <w:t xml:space="preserve">    }</w:t>
        <w:br/>
        <w:t xml:space="preserve">  ],</w:t>
        <w:br/>
        <w:t xml:space="preserve">  "category": "LEATHER",</w:t>
        <w:br/>
        <w:t xml:space="preserve">  "subtype": null,</w:t>
        <w:br/>
        <w:t xml:space="preserve">  "article": "SHEEP GLESS",</w:t>
        <w:br/>
        <w:t xml:space="preserve">  "colour": "BLACK",</w:t>
        <w:br/>
        <w:t xml:space="preserve">  "uom": "dcm"</w:t>
        <w:br/>
        <w:t>}</w:t>
      </w:r>
    </w:p>
    <w:p>
      <w:pPr>
        <w:spacing w:after="40"/>
      </w:pPr>
      <w:r>
        <w:rPr>
          <w:b/>
          <w:i w:val="0"/>
          <w:color w:val="1A1A1A"/>
          <w:sz w:val="20"/>
        </w:rPr>
        <w:t>Example — the other case</w:t>
      </w:r>
    </w:p>
    <w:p>
      <w:pPr>
        <w:spacing w:after="160" w:before="40"/>
        <w:ind w:left="173"/>
        <w:shd w:val="clear" w:fill="F3F4F6"/>
      </w:pPr>
      <w:r>
        <w:rPr>
          <w:rFonts w:ascii="Consolas" w:hAnsi="Consolas"/>
          <w:color w:val="1B2B40"/>
          <w:sz w:val="16"/>
        </w:rPr>
        <w:t>POST /api/v1/materials/lots</w:t>
        <w:br/>
        <w:br/>
        <w:t>{</w:t>
        <w:br/>
        <w:t xml:space="preserve">  "category": "LEATHER",</w:t>
        <w:br/>
        <w:t xml:space="preserve">  "article": "SHEEP GLESS",</w:t>
        <w:br/>
        <w:t xml:space="preserve">  "colour": "BLACK",</w:t>
        <w:br/>
        <w:t xml:space="preserve">  "attributes": {</w:t>
        <w:br/>
        <w:t xml:space="preserve">    "thickness": "0.7",</w:t>
        <w:br/>
        <w:t xml:space="preserve">    "dcm": 100</w:t>
        <w:br/>
        <w:t xml:space="preserve">  }</w:t>
        <w:br/>
        <w:t>}</w:t>
      </w:r>
    </w:p>
    <w:p>
      <w:pPr>
        <w:spacing w:after="40"/>
      </w:pPr>
      <w:r>
        <w:rPr>
          <w:b/>
          <w:i w:val="0"/>
          <w:color w:val="8A3A12"/>
          <w:sz w:val="18"/>
        </w:rPr>
        <w:t>→ 409</w:t>
      </w:r>
    </w:p>
    <w:p>
      <w:pPr>
        <w:spacing w:after="160" w:before="40"/>
        <w:ind w:left="173"/>
        <w:shd w:val="clear" w:fill="F3F4F6"/>
      </w:pPr>
      <w:r>
        <w:rPr>
          <w:rFonts w:ascii="Consolas" w:hAnsi="Consolas"/>
          <w:color w:val="1B2B40"/>
          <w:sz w:val="16"/>
        </w:rPr>
        <w:t>{</w:t>
        <w:br/>
        <w:t xml:space="preserve">  "detail": "A lot for SHEEP GLESS · BLACK · 0.7 already exists (3400.0 dcm on hand). Material is one lot per spec — add this delivery to it with POST /materials/receive using lot_id=21326f3f-adb2-426c-bb68-1c397b99cf00, rather than creating a second lot.",</w:t>
        <w:br/>
        <w:t xml:space="preserve">  "request_id": "f535763f-371e-4cea-aeb6-c1f875658ef1"</w:t>
        <w:br/>
        <w:t>}</w:t>
      </w:r>
    </w:p>
    <w:p>
      <w:pPr>
        <w:pStyle w:val="Heading3"/>
      </w:pPr>
      <w:r>
        <w:t>GET /api/v1/materials/lots</w:t>
      </w:r>
    </w:p>
    <w:p>
      <w:pPr>
        <w:spacing w:after="20"/>
      </w:pPr>
      <w:r>
        <w:rPr>
          <w:b/>
          <w:i w:val="0"/>
          <w:color w:val="1A1A1A"/>
          <w:sz w:val="20"/>
        </w:rPr>
        <w:t>Purpose</w:t>
      </w:r>
    </w:p>
    <w:p>
      <w:pPr>
        <w:spacing w:after="80"/>
      </w:pPr>
      <w:r>
        <w:rPr>
          <w:b w:val="0"/>
          <w:i w:val="0"/>
          <w:color w:val="1A1A1A"/>
          <w:sz w:val="20"/>
        </w:rPr>
        <w:t>THE LOT PICKER for the cut screen — filter down to the lot, get its id.</w:t>
      </w:r>
    </w:p>
    <w:p>
      <w:pPr>
        <w:spacing w:after="80"/>
      </w:pPr>
      <w:r>
        <w:rPr>
          <w:b w:val="0"/>
          <w:i w:val="0"/>
          <w:color w:val="1A1A1A"/>
          <w:sz w:val="20"/>
        </w:rPr>
        <w:t>This is the endpoint that lets a frontend supply `leather_lot_id` / `lining_lot_id` to `POST /production/log`. The other two material GETs cannot: `/materials/spec` returns the FORM DEFINITION (which boxes to render), and `/materials/stock` returns AGGREGATE TOTALS with the lot ids summed away.</w:t>
      </w:r>
    </w:p>
    <w:p>
      <w:pPr>
        <w:spacing w:after="80"/>
      </w:pPr>
      <w:r>
        <w:rPr>
          <w:b w:val="0"/>
          <w:i w:val="0"/>
          <w:color w:val="1A1A1A"/>
          <w:sz w:val="20"/>
        </w:rPr>
        <w:t>Typical cut-screen flow: GET /materials/lots?category=LEATHER&amp;sku_id=&lt;sku&gt; → `options` fills the article / colour / thickness dropdowns → the row with `last_used_for_sku: true` is pre-selected …narrow with &amp;article=&amp;colour=&amp;thickness= as the user picks → one row (material is one lot per spec), take its `lot_id` POST /production/log with consumption.leather_lot_id + dcm</w:t>
      </w:r>
    </w:p>
    <w:p>
      <w:pPr>
        <w:spacing w:after="80"/>
      </w:pPr>
      <w:r>
        <w:rPr>
          <w:b w:val="0"/>
          <w:i w:val="0"/>
          <w:color w:val="1A1A1A"/>
          <w:sz w:val="20"/>
        </w:rPr>
        <w:t>Pass `required` (dcm per piece × piece count) and each lot reports `covers_required`, so a lot that cannot cover the batch can be greyed out BEFORE the cut instead of warning after it.</w:t>
      </w:r>
    </w:p>
    <w:p>
      <w:pPr>
        <w:spacing w:after="80"/>
      </w:pPr>
      <w:r>
        <w:rPr>
          <w:b w:val="0"/>
          <w:i w:val="0"/>
          <w:color w:val="1A1A1A"/>
          <w:sz w:val="20"/>
        </w:rPr>
        <w:t>Exhausted lots are returned, not hidden — a manager searching for a lot they know exists must find it, with `available: 0` explaining itself.</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category</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LEATHER | LINING | ACCESSORY</w:t>
            </w:r>
          </w:p>
        </w:tc>
      </w:tr>
      <w:tr>
        <w:tc>
          <w:tcPr>
            <w:tcW w:type="dxa" w:w="1728"/>
          </w:tcPr>
          <w:p>
            <w:pPr>
              <w:spacing w:after="20"/>
            </w:pPr>
            <w:r/>
            <w:r>
              <w:rPr>
                <w:rFonts w:ascii="Consolas" w:hAnsi="Consolas"/>
                <w:sz w:val="17"/>
              </w:rPr>
              <w:t>subtype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article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colour</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thickness</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size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sku_id</w:t>
            </w:r>
          </w:p>
        </w:tc>
        <w:tc>
          <w:tcPr>
            <w:tcW w:type="dxa" w:w="1872"/>
          </w:tcPr>
          <w:p>
            <w:pPr>
              <w:spacing w:after="20"/>
            </w:pPr>
            <w:r/>
            <w:r>
              <w:rPr>
                <w:sz w:val="17"/>
              </w:rPr>
              <w:t>string(uuid)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Pre-select the lot this SKU was last cut from.</w:t>
            </w:r>
          </w:p>
        </w:tc>
      </w:tr>
      <w:tr>
        <w:tc>
          <w:tcPr>
            <w:tcW w:type="dxa" w:w="1728"/>
          </w:tcPr>
          <w:p>
            <w:pPr>
              <w:spacing w:after="20"/>
            </w:pPr>
            <w:r/>
            <w:r>
              <w:rPr>
                <w:rFonts w:ascii="Consolas" w:hAnsi="Consolas"/>
                <w:sz w:val="17"/>
              </w:rPr>
              <w:t>required</w:t>
            </w:r>
          </w:p>
        </w:tc>
        <w:tc>
          <w:tcPr>
            <w:tcW w:type="dxa" w:w="1872"/>
          </w:tcPr>
          <w:p>
            <w:pPr>
              <w:spacing w:after="20"/>
            </w:pPr>
            <w:r/>
            <w:r>
              <w:rPr>
                <w:sz w:val="17"/>
              </w:rPr>
              <w:t>number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Total qty this cut needs; flags lots that cover it.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lots</w:t>
            </w:r>
          </w:p>
        </w:tc>
        <w:tc>
          <w:tcPr>
            <w:tcW w:type="dxa" w:w="1944"/>
          </w:tcPr>
          <w:p>
            <w:pPr>
              <w:spacing w:after="20"/>
            </w:pPr>
            <w:r/>
            <w:r>
              <w:rPr>
                <w:sz w:val="17"/>
              </w:rPr>
              <w:t>array&lt;LotRead&gt;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options</w:t>
            </w:r>
          </w:p>
        </w:tc>
        <w:tc>
          <w:tcPr>
            <w:tcW w:type="dxa" w:w="1944"/>
          </w:tcPr>
          <w:p>
            <w:pPr>
              <w:spacing w:after="20"/>
            </w:pPr>
            <w:r/>
            <w:r>
              <w:rPr>
                <w:sz w:val="17"/>
              </w:rPr>
              <w:t>LotOptions</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suggested_lot_id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/api/v1/materials/lots?category=LEATHER</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"count": 2,</w:t>
        <w:br/>
        <w:t xml:space="preserve">  "lots": [</w:t>
        <w:br/>
        <w:t xml:space="preserve">    {</w:t>
        <w:br/>
        <w:t xml:space="preserve">      "arrived": 3400.0,</w:t>
        <w:br/>
        <w:t xml:space="preserve">      "used": 0.0,</w:t>
        <w:br/>
        <w:t xml:space="preserve">      "balance": 3400.0,</w:t>
        <w:br/>
        <w:t xml:space="preserve">      "reserved": 0.0,</w:t>
        <w:br/>
        <w:t xml:space="preserve">      "available": 3400.0,</w:t>
        <w:br/>
        <w:t xml:space="preserve">      "on_hand": 3400.0,</w:t>
        <w:br/>
        <w:t xml:space="preserve">      "sheets_arrived": 4,</w:t>
        <w:br/>
        <w:t xml:space="preserve">      "sheets_arrived_dcm": 205.5,</w:t>
        <w:br/>
        <w:t xml:space="preserve">      "sheets_balance": 4,</w:t>
        <w:br/>
        <w:t xml:space="preserve">      "sheets_balance_dcm": 205.5,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205.5</w:t>
        <w:br/>
        <w:t xml:space="preserve">        }</w:t>
        <w:br/>
        <w:t xml:space="preserve">      },</w:t>
        <w:br/>
        <w:t xml:space="preserve">      "pending_arrivals": 0,</w:t>
        <w:br/>
        <w:t xml:space="preserve">      "pending_arrival_qty": 0.0,</w:t>
        <w:br/>
        <w:t xml:space="preserve">      "lot_id": "21326f3f-adb2-426c-bb68-1c397b99cf00",</w:t>
        <w:br/>
        <w:t xml:space="preserve">      "barcode": "LOT-LEA-000001",</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"last_used_for_sku": false,</w:t>
        <w:br/>
        <w:t xml:space="preserve">      "covers_required": null,</w:t>
        <w:br/>
        <w:t xml:space="preserve">      "received": 0.0,</w:t>
        <w:br/>
        <w:t xml:space="preserve">      "rejected": 0.0,</w:t>
        <w:br/>
        <w:t xml:space="preserve">      "sheets_total": 0</w:t>
        <w:br/>
        <w:t xml:space="preserve">    },</w:t>
        <w:br/>
        <w:t xml:space="preserve">    {</w:t>
        <w:br/>
        <w:t xml:space="preserve">      "arrived": 0.0,</w:t>
        <w:br/>
        <w:t xml:space="preserve">      "used": 0.0,</w:t>
        <w:br/>
        <w:t xml:space="preserve">      "balance": 0.0,</w:t>
        <w:br/>
        <w:t xml:space="preserve">      "reserved": 0.0,</w:t>
        <w:br/>
        <w:t xml:space="preserve">      "available": 0.0,</w:t>
        <w:br/>
        <w:t xml:space="preserve">      "on_hand": 0.0,</w:t>
        <w:br/>
        <w:t xml:space="preserve">      "sheets_arrived": 0,</w:t>
        <w:br/>
        <w:t xml:space="preserve">      "sheets_arrived_dcm": 0.0,</w:t>
        <w:br/>
        <w:t xml:space="preserve">      "sheets_balance": 0,</w:t>
        <w:br/>
        <w:t xml:space="preserve">      "sheets_balance_dcm": 0.0,</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"pending_arrivals": 0,</w:t>
        <w:br/>
        <w:t xml:space="preserve">      "pending_arrival_qty": 0.0,</w:t>
        <w:br/>
        <w:t xml:space="preserve">      "lot_id": "db59fae5-6c02-4fce-8f44-23db66163e1e",</w:t>
        <w:br/>
        <w:t xml:space="preserve">      "barcode": "LOT-LEA-000002",</w:t>
        <w:br/>
        <w:t xml:space="preserve">      "category": "LEATHER",</w:t>
        <w:br/>
        <w:t xml:space="preserve">      "subtype": null,</w:t>
        <w:br/>
        <w:t xml:space="preserve">      "article": "GOAT SUEDE",</w:t>
        <w:br/>
        <w:t xml:space="preserve">      "colour": "PINE GREEN",</w:t>
        <w:br/>
        <w:t xml:space="preserve">      "thickness": "1.2",</w:t>
        <w:br/>
        <w:t xml:space="preserve">      "size": null,</w:t>
        <w:br/>
        <w:t xml:space="preserve">      "uom": "dcm",</w:t>
        <w:br/>
        <w:t xml:space="preserve">      "last_used_for_sku": false,</w:t>
        <w:br/>
        <w:t xml:space="preserve">      "covers_required": null,</w:t>
        <w:br/>
        <w:t xml:space="preserve">      "received": 0.0,</w:t>
        <w:br/>
        <w:t xml:space="preserve">      "rejected": 0.0,</w:t>
        <w:br/>
        <w:t xml:space="preserve">      "sheets_total": 0</w:t>
        <w:br/>
        <w:t xml:space="preserve">    }</w:t>
        <w:br/>
        <w:t xml:space="preserve">  ],</w:t>
        <w:br/>
        <w:t xml:space="preserve">  "options": {</w:t>
        <w:br/>
        <w:t xml:space="preserve">    "article": [</w:t>
        <w:br/>
        <w:t xml:space="preserve">      "GOAT SUEDE",</w:t>
        <w:br/>
        <w:t xml:space="preserve">      "SHEEP GLESS"</w:t>
        <w:br/>
        <w:t xml:space="preserve">    ],</w:t>
        <w:br/>
        <w:t xml:space="preserve">    "colour": [</w:t>
        <w:br/>
        <w:t xml:space="preserve">      "BLACK",</w:t>
        <w:br/>
        <w:t xml:space="preserve">      "PINE GREEN"</w:t>
        <w:br/>
        <w:t xml:space="preserve">    ],</w:t>
        <w:br/>
        <w:t xml:space="preserve">    "thickness": [</w:t>
        <w:br/>
        <w:t xml:space="preserve">      "0.7",</w:t>
        <w:br/>
        <w:t xml:space="preserve">      "1.2"</w:t>
        <w:br/>
        <w:t xml:space="preserve">    ],</w:t>
        <w:br/>
        <w:t xml:space="preserve">    "size": []</w:t>
        <w:br/>
        <w:t xml:space="preserve">  },</w:t>
        <w:br/>
        <w:t xml:space="preserve">  "suggested_lot_id": null,</w:t>
        <w:br/>
        <w:t xml:space="preserve">  "required": null</w:t>
        <w:br/>
        <w:t>}</w:t>
      </w:r>
    </w:p>
    <w:p>
      <w:pPr>
        <w:pStyle w:val="Heading3"/>
      </w:pPr>
      <w:r>
        <w:t>GET /api/v1/materials/lots/{lot_id}</w:t>
      </w:r>
    </w:p>
    <w:p>
      <w:pPr>
        <w:spacing w:after="20"/>
      </w:pPr>
      <w:r>
        <w:rPr>
          <w:b/>
          <w:i w:val="0"/>
          <w:color w:val="1A1A1A"/>
          <w:sz w:val="20"/>
        </w:rPr>
        <w:t>Purpose</w:t>
      </w:r>
    </w:p>
    <w:p>
      <w:pPr>
        <w:spacing w:after="80"/>
      </w:pPr>
      <w:r>
        <w:rPr>
          <w:b w:val="0"/>
          <w:i w:val="0"/>
          <w:color w:val="1A1A1A"/>
          <w:sz w:val="20"/>
        </w:rPr>
        <w:t>One lot: identity, its three stock numbers, its barcode, and which of its fields the edit form may show.</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lot, opened from the stock screen.</w:t>
        <w:br/>
        <w:br/>
        <w:t>`used` USED TO BE A LIE ON THIS SHAPE: it was declared with a default of 0.0</w:t>
        <w:br/>
        <w:t>and the read never set it, so every lot reported nothing used however much of</w:t>
        <w:br/>
        <w:t>it had been cut. It now comes from lot.used, the same column every cut and</w:t>
        <w:br/>
        <w:t>every kit issue moves.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deliveries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editable_fields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required_attributes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/api/v1/materials/lots/21326f3f-adb2-426c-bb68-1c397b99cf00</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"arrived": 3400.0,</w:t>
        <w:br/>
        <w:t xml:space="preserve">  "used": 0.0,</w:t>
        <w:br/>
        <w:t xml:space="preserve">  "balance": 3400.0,</w:t>
        <w:br/>
        <w:t xml:space="preserve">  "reserved": 0.0,</w:t>
        <w:br/>
        <w:t xml:space="preserve">  "available": 3400.0,</w:t>
        <w:br/>
        <w:t xml:space="preserve">  "on_hand": 3400.0,</w:t>
        <w:br/>
        <w:t xml:space="preserve">  "sheets_arrived": 4,</w:t>
        <w:br/>
        <w:t xml:space="preserve">  "sheets_arrived_dcm": 196.75,</w:t>
        <w:br/>
        <w:t xml:space="preserve">  "sheets_balance": 4,</w:t>
        <w:br/>
        <w:t xml:space="preserve">  "sheets_balance_dcm": 196.75,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196.75</w:t>
        <w:br/>
        <w:t xml:space="preserve">    }</w:t>
        <w:br/>
        <w:t xml:space="preserve">  },</w:t>
        <w:br/>
        <w:t xml:space="preserve">  "pending_arrivals": 0,</w:t>
        <w:br/>
        <w:t xml:space="preserve">  "pending_arrival_qty": 0.0,</w:t>
        <w:br/>
        <w:t xml:space="preserve">  "lot_id": "21326f3f-adb2-426c-bb68-1c397b99cf00",</w:t>
        <w:br/>
        <w:t xml:space="preserve">  "barcode": "LOT-LEA-000001",</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"received": 3400.0,</w:t>
        <w:br/>
        <w:t xml:space="preserve">  "rejected": 0.0,</w:t>
        <w:br/>
        <w:t xml:space="preserve">  "deliveries": 1,</w:t>
        <w:br/>
        <w:t xml:space="preserve">  "sheets_total": 4,</w:t>
        <w:br/>
        <w:t xml:space="preserve">  "attributes": {</w:t>
        <w:br/>
        <w:t xml:space="preserve">    "thickness": "0.7",</w:t>
        <w:br/>
        <w:t xml:space="preserve">    "dcm": 3400</w:t>
        <w:br/>
        <w:t xml:space="preserve">  },</w:t>
        <w:br/>
        <w:t xml:space="preserve">  "supplier_id": null,</w:t>
        <w:br/>
        <w:t xml:space="preserve">  "is_active": true,</w:t>
        <w:br/>
        <w:t xml:space="preserve">  "editable_fields": [</w:t>
        <w:br/>
        <w:t xml:space="preserve">    "article",</w:t>
        <w:br/>
        <w:t xml:space="preserve">    "colour",</w:t>
        <w:br/>
        <w:t xml:space="preserve">    "supplier_id",</w:t>
        <w:br/>
        <w:t xml:space="preserve">    "thickness"</w:t>
        <w:br/>
        <w:t xml:space="preserve">  ],</w:t>
        <w:br/>
        <w:t xml:space="preserve">  "required_attributes": [</w:t>
        <w:br/>
        <w:t xml:space="preserve">    "dcm",</w:t>
        <w:br/>
        <w:t xml:space="preserve">    "thickness"</w:t>
        <w:br/>
        <w:t xml:space="preserve">  ]</w:t>
        <w:br/>
        <w:t>}</w:t>
      </w:r>
    </w:p>
    <w:p>
      <w:pPr>
        <w:pStyle w:val="Heading3"/>
      </w:pPr>
      <w:r>
        <w:t>PATCH /api/v1/materials/lots/{lot_id}</w:t>
      </w:r>
    </w:p>
    <w:p>
      <w:pPr>
        <w:spacing w:after="20"/>
      </w:pPr>
      <w:r>
        <w:rPr>
          <w:b/>
          <w:i w:val="0"/>
          <w:color w:val="1A1A1A"/>
          <w:sz w:val="20"/>
        </w:rPr>
        <w:t>Purpose</w:t>
      </w:r>
    </w:p>
    <w:p>
      <w:pPr>
        <w:spacing w:after="80"/>
      </w:pPr>
      <w:r>
        <w:rPr>
          <w:b w:val="0"/>
          <w:i w:val="0"/>
          <w:color w:val="1A1A1A"/>
          <w:sz w:val="20"/>
        </w:rPr>
        <w:t>Correct a lot's IDENTITY — article, colour, thickness, size, supplier.</w:t>
      </w:r>
    </w:p>
    <w:p>
      <w:pPr>
        <w:spacing w:after="80"/>
      </w:pPr>
      <w:r>
        <w:rPr>
          <w:b w:val="0"/>
          <w:i w:val="0"/>
          <w:color w:val="1A1A1A"/>
          <w:sz w:val="20"/>
        </w:rPr>
        <w:t>CATEGORY, SUBTYPE, UOM AND on_hand ARE NOT PATCHABLE, on purpose: • category/subtype decide the UOM and the whole required-field set. Moving LEATHER→LINING would leave a lot measured in dcm claiming to be metres, and every cut event already pointing at it would silently re-denominate. • on_hand is a LEDGER. It moves by receiving and by cutting. Setting it directly would make the stock and the movement history disagree with no record of who changed it — use PATCH /lots/{id}/adjust, which is the same change with a reason attached.</w:t>
      </w:r>
    </w:p>
    <w:p>
      <w:pPr>
        <w:spacing w:after="80"/>
      </w:pPr>
      <w:r>
        <w:rPr>
          <w:b w:val="0"/>
          <w:i w:val="0"/>
          <w:color w:val="1A1A1A"/>
          <w:sz w:val="20"/>
        </w:rPr>
        <w:t>409 if the new spec collides with another lot: material is one lot per spec, or the picker shows two rows a cutter cannot tell apart.</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Correct a lot's IDENTITY. Send only what changes.</w:t>
        <w:br/>
        <w:br/>
        <w:t>category / subtype / uom / on_hand are absent on purpose — see the route</w:t>
        <w:br/>
        <w:t>docstring for why each one is a different operation, not a field edit.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lot, opened from the stock screen.</w:t>
        <w:br/>
        <w:br/>
        <w:t>`used` USED TO BE A LIE ON THIS SHAPE: it was declared with a default of 0.0</w:t>
        <w:br/>
        <w:t>and the read never set it, so every lot reported nothing used however much of</w:t>
        <w:br/>
        <w:t>it had been cut. It now comes from lot.used, the same column every cut and</w:t>
        <w:br/>
        <w:t>every kit issue moves.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deliveries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editable_fields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required_attributes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422</w:t>
            </w:r>
          </w:p>
        </w:tc>
        <w:tc>
          <w:tcPr>
            <w:tcW w:type="dxa" w:w="9216"/>
          </w:tcPr>
          <w:p>
            <w:pPr>
              <w:spacing w:after="20"/>
            </w:pPr>
            <w:r/>
            <w:r>
              <w:rPr>
                <w:sz w:val="17"/>
              </w:rPr>
              <w:t>'&lt;field&gt;' cannot be patched. (category, subtype, uom, on_hand)</w:t>
            </w:r>
          </w:p>
        </w:tc>
      </w:tr>
      <w:tr>
        <w:tc>
          <w:tcPr>
            <w:tcW w:type="dxa" w:w="1008"/>
          </w:tcPr>
          <w:p>
            <w:pPr>
              <w:spacing w:after="20"/>
            </w:pPr>
            <w:r/>
            <w:r>
              <w:rPr>
                <w:rFonts w:ascii="Consolas" w:hAnsi="Consolas"/>
                <w:sz w:val="17"/>
              </w:rPr>
              <w:t>422</w:t>
            </w:r>
          </w:p>
        </w:tc>
        <w:tc>
          <w:tcPr>
            <w:tcW w:type="dxa" w:w="9216"/>
          </w:tcPr>
          <w:p>
            <w:pPr>
              <w:spacing w:after="20"/>
            </w:pPr>
            <w:r/>
            <w:r>
              <w:rPr>
                <w:sz w:val="17"/>
              </w:rPr>
              <w:t>Nothing to update.</w:t>
            </w:r>
          </w:p>
        </w:tc>
      </w:tr>
      <w:tr>
        <w:tc>
          <w:tcPr>
            <w:tcW w:type="dxa" w:w="1008"/>
          </w:tcPr>
          <w:p>
            <w:pPr>
              <w:spacing w:after="20"/>
            </w:pPr>
            <w:r/>
            <w:r>
              <w:rPr>
                <w:rFonts w:ascii="Consolas" w:hAnsi="Consolas"/>
                <w:sz w:val="17"/>
              </w:rPr>
              <w:t>409</w:t>
            </w:r>
          </w:p>
        </w:tc>
        <w:tc>
          <w:tcPr>
            <w:tcW w:type="dxa" w:w="9216"/>
          </w:tcPr>
          <w:p>
            <w:pPr>
              <w:spacing w:after="20"/>
            </w:pPr>
            <w:r/>
            <w:r>
              <w:rPr>
                <w:sz w:val="17"/>
              </w:rPr>
              <w:t>Another lot already holds that spec (&lt;n&gt; on hand).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PATCH /api/v1/materials/lots/21326f3f-adb2-426c-bb68-1c397b99cf00</w:t>
        <w:br/>
        <w:br/>
        <w:t>{</w:t>
        <w:br/>
        <w:t xml:space="preserve">  "colour": "JET BLACK"</w:t>
        <w:br/>
        <w:t>}</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"arrived": 3400.0,</w:t>
        <w:br/>
        <w:t xml:space="preserve">  "used": 0.0,</w:t>
        <w:br/>
        <w:t xml:space="preserve">  "balance": 3400.0,</w:t>
        <w:br/>
        <w:t xml:space="preserve">  "reserved": 0.0,</w:t>
        <w:br/>
        <w:t xml:space="preserve">  "available": 3400.0,</w:t>
        <w:br/>
        <w:t xml:space="preserve">  "on_hand": 3400.0,</w:t>
        <w:br/>
        <w:t xml:space="preserve">  "sheets_arrived": 4,</w:t>
        <w:br/>
        <w:t xml:space="preserve">  "sheets_arrived_dcm": 205.5,</w:t>
        <w:br/>
        <w:t xml:space="preserve">  "sheets_balance": 4,</w:t>
        <w:br/>
        <w:t xml:space="preserve">  "sheets_balance_dcm": 205.5,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205.5</w:t>
        <w:br/>
        <w:t xml:space="preserve">    }</w:t>
        <w:br/>
        <w:t xml:space="preserve">  },</w:t>
        <w:br/>
        <w:t xml:space="preserve">  "pending_arrivals": 0,</w:t>
        <w:br/>
        <w:t xml:space="preserve">  "pending_arrival_qty": 0.0,</w:t>
        <w:br/>
        <w:t xml:space="preserve">  "lot_id": "21326f3f-adb2-426c-bb68-1c397b99cf00",</w:t>
        <w:br/>
        <w:t xml:space="preserve">  "barcode": "LOT-LEA-000001",</w:t>
        <w:br/>
        <w:t xml:space="preserve">  "category": "LEATHER",</w:t>
        <w:br/>
        <w:t xml:space="preserve">  "subtype": null,</w:t>
        <w:br/>
        <w:t xml:space="preserve">  "article": "SHEEP GLESS",</w:t>
        <w:br/>
        <w:t xml:space="preserve">  "colour": "JET BLACK",</w:t>
        <w:br/>
        <w:t xml:space="preserve">  "thickness": "0.7",</w:t>
        <w:br/>
        <w:t xml:space="preserve">  "size": null,</w:t>
        <w:br/>
        <w:t xml:space="preserve">  "uom": "dcm",</w:t>
        <w:br/>
        <w:t xml:space="preserve">  "received": 3400.0,</w:t>
        <w:br/>
        <w:t xml:space="preserve">  "rejected": 0.0,</w:t>
        <w:br/>
        <w:t xml:space="preserve">  "deliveries": 1,</w:t>
        <w:br/>
        <w:t xml:space="preserve">  "sheets_total": 4,</w:t>
        <w:br/>
        <w:t xml:space="preserve">  "attributes": {</w:t>
        <w:br/>
        <w:t xml:space="preserve">    "thickness": "0.7",</w:t>
        <w:br/>
        <w:t xml:space="preserve">    "dcm": 3400</w:t>
        <w:br/>
        <w:t xml:space="preserve">  },</w:t>
        <w:br/>
        <w:t xml:space="preserve">  "supplier_id": null,</w:t>
        <w:br/>
        <w:t xml:space="preserve">  "is_active": true,</w:t>
        <w:br/>
        <w:t xml:space="preserve">  "editable_fields": [</w:t>
        <w:br/>
        <w:t xml:space="preserve">    "article",</w:t>
        <w:br/>
        <w:t xml:space="preserve">    "colour",</w:t>
        <w:br/>
        <w:t xml:space="preserve">    "supplier_id",</w:t>
        <w:br/>
        <w:t xml:space="preserve">    "thickness"</w:t>
        <w:br/>
        <w:t xml:space="preserve">  ],</w:t>
        <w:br/>
        <w:t xml:space="preserve">  "required_attributes": [</w:t>
        <w:br/>
        <w:t xml:space="preserve">    "dcm",</w:t>
        <w:br/>
        <w:t xml:space="preserve">    "thickness"</w:t>
        <w:br/>
        <w:t xml:space="preserve">  ]</w:t>
        <w:br/>
        <w:t>}</w:t>
      </w:r>
    </w:p>
    <w:p>
      <w:pPr>
        <w:pStyle w:val="Heading3"/>
      </w:pPr>
      <w:r>
        <w:t>PATCH /api/v1/materials/lots/{lot_id}/adjust</w:t>
      </w:r>
    </w:p>
    <w:p>
      <w:pPr>
        <w:spacing w:after="20"/>
      </w:pPr>
      <w:r>
        <w:rPr>
          <w:b/>
          <w:i w:val="0"/>
          <w:color w:val="1A1A1A"/>
          <w:sz w:val="20"/>
        </w:rPr>
        <w:t>Purpose</w:t>
      </w:r>
    </w:p>
    <w:p>
      <w:pPr>
        <w:spacing w:after="80"/>
      </w:pPr>
      <w:r>
        <w:rPr>
          <w:b w:val="0"/>
          <w:i w:val="0"/>
          <w:color w:val="1A1A1A"/>
          <w:sz w:val="20"/>
        </w:rPr>
        <w:t>A COUNTED STOCK CORRECTION: +/- delta, with a reason, audited.</w:t>
      </w:r>
    </w:p>
    <w:p>
      <w:pPr>
        <w:spacing w:after="80"/>
      </w:pPr>
      <w:r>
        <w:rPr>
          <w:b w:val="0"/>
          <w:i w:val="0"/>
          <w:color w:val="1A1A1A"/>
          <w:sz w:val="20"/>
        </w:rPr>
        <w:t>The honest form of "edit the quantity" — it records a MOVEMENT rather than overwriting the number, so the ledger still adds up and someone can ask a year later why 40 dcm disappeared. Refuses to take stock below what is already reserved for a cut, and refuses to go negative.</w:t>
      </w:r>
    </w:p>
    <w:p>
      <w:pPr>
        <w:spacing w:after="20"/>
      </w:pPr>
      <w:r>
        <w:rPr>
          <w:b/>
          <w:i w:val="0"/>
          <w:color w:val="1A1A1A"/>
          <w:sz w:val="20"/>
        </w:rPr>
        <w:t>Who may call it</w:t>
      </w:r>
    </w:p>
    <w:p>
      <w:pPr>
        <w:spacing w:after="60"/>
      </w:pPr>
      <w:r>
        <w:rPr>
          <w:b w:val="0"/>
          <w:i w:val="0"/>
          <w:color w:val="1A1A1A"/>
          <w:sz w:val="20"/>
        </w:rPr>
        <w:t>DIRECT_MANAGER, MANAGING_DIRECTOR,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A counted stock correction. `delta` is the MOVEMENT, not the new total —</w:t>
        <w:br/>
        <w:t>+12 adds twelve, -12 removes twelve. The reason is stored on the audit row</w:t>
        <w:br/>
        <w:t>and is the only record of why the count and the system disagreed.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delta</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reason</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lot, opened from the stock screen.</w:t>
        <w:br/>
        <w:br/>
        <w:t>`used` USED TO BE A LIE ON THIS SHAPE: it was declared with a default of 0.0</w:t>
        <w:br/>
        <w:t>and the read never set it, so every lot reported nothing used however much of</w:t>
        <w:br/>
        <w:t>it had been cut. It now comes from lot.used, the same column every cut and</w:t>
        <w:br/>
        <w:t>every kit issue moves.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deliveries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editable_fields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required_attributes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422</w:t>
            </w:r>
          </w:p>
        </w:tc>
        <w:tc>
          <w:tcPr>
            <w:tcW w:type="dxa" w:w="9216"/>
          </w:tcPr>
          <w:p>
            <w:pPr>
              <w:spacing w:after="20"/>
            </w:pPr>
            <w:r/>
            <w:r>
              <w:rPr>
                <w:sz w:val="17"/>
              </w:rPr>
              <w:t>Give a reason for a stock adjustment — it is the only record of why the number moved.</w:t>
            </w:r>
          </w:p>
        </w:tc>
      </w:tr>
      <w:tr>
        <w:tc>
          <w:tcPr>
            <w:tcW w:type="dxa" w:w="1008"/>
          </w:tcPr>
          <w:p>
            <w:pPr>
              <w:spacing w:after="20"/>
            </w:pPr>
            <w:r/>
            <w:r>
              <w:rPr>
                <w:rFonts w:ascii="Consolas" w:hAnsi="Consolas"/>
                <w:sz w:val="17"/>
              </w:rPr>
              <w:t>422</w:t>
            </w:r>
          </w:p>
        </w:tc>
        <w:tc>
          <w:tcPr>
            <w:tcW w:type="dxa" w:w="9216"/>
          </w:tcPr>
          <w:p>
            <w:pPr>
              <w:spacing w:after="20"/>
            </w:pPr>
            <w:r/>
            <w:r>
              <w:rPr>
                <w:sz w:val="17"/>
              </w:rPr>
              <w:t>delta must be a number.</w:t>
            </w:r>
          </w:p>
        </w:tc>
      </w:tr>
      <w:tr>
        <w:tc>
          <w:tcPr>
            <w:tcW w:type="dxa" w:w="1008"/>
          </w:tcPr>
          <w:p>
            <w:pPr>
              <w:spacing w:after="20"/>
            </w:pPr>
            <w:r/>
            <w:r>
              <w:rPr>
                <w:rFonts w:ascii="Consolas" w:hAnsi="Consolas"/>
                <w:sz w:val="17"/>
              </w:rPr>
              <w:t>422</w:t>
            </w:r>
          </w:p>
        </w:tc>
        <w:tc>
          <w:tcPr>
            <w:tcW w:type="dxa" w:w="9216"/>
          </w:tcPr>
          <w:p>
            <w:pPr>
              <w:spacing w:after="20"/>
            </w:pPr>
            <w:r/>
            <w:r>
              <w:rPr>
                <w:sz w:val="17"/>
              </w:rPr>
              <w:t>delta must be non-zero.</w:t>
            </w:r>
          </w:p>
        </w:tc>
      </w:tr>
      <w:tr>
        <w:tc>
          <w:tcPr>
            <w:tcW w:type="dxa" w:w="1008"/>
          </w:tcPr>
          <w:p>
            <w:pPr>
              <w:spacing w:after="20"/>
            </w:pPr>
            <w:r/>
            <w:r>
              <w:rPr>
                <w:rFonts w:ascii="Consolas" w:hAnsi="Consolas"/>
                <w:sz w:val="17"/>
              </w:rPr>
              <w:t>422</w:t>
            </w:r>
          </w:p>
        </w:tc>
        <w:tc>
          <w:tcPr>
            <w:tcW w:type="dxa" w:w="9216"/>
          </w:tcPr>
          <w:p>
            <w:pPr>
              <w:spacing w:after="20"/>
            </w:pPr>
            <w:r/>
            <w:r>
              <w:rPr>
                <w:sz w:val="17"/>
              </w:rPr>
              <w:t>That would take &lt;article&gt; to &lt;n&gt; &lt;uom&gt;. (negative stock)</w:t>
            </w:r>
          </w:p>
        </w:tc>
      </w:tr>
      <w:tr>
        <w:tc>
          <w:tcPr>
            <w:tcW w:type="dxa" w:w="1008"/>
          </w:tcPr>
          <w:p>
            <w:pPr>
              <w:spacing w:after="20"/>
            </w:pPr>
            <w:r/>
            <w:r>
              <w:rPr>
                <w:rFonts w:ascii="Consolas" w:hAnsi="Consolas"/>
                <w:sz w:val="17"/>
              </w:rPr>
              <w:t>409</w:t>
            </w:r>
          </w:p>
        </w:tc>
        <w:tc>
          <w:tcPr>
            <w:tcW w:type="dxa" w:w="9216"/>
          </w:tcPr>
          <w:p>
            <w:pPr>
              <w:spacing w:after="20"/>
            </w:pPr>
            <w:r/>
            <w:r>
              <w:rPr>
                <w:sz w:val="17"/>
              </w:rPr>
              <w:t>&lt;n&gt; &lt;uom&gt; of &lt;article&gt; is reserved for a cut.</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PATCH /api/v1/materials/lots/21326f3f-adb2-426c-bb68-1c397b99cf00/adjust</w:t>
        <w:br/>
        <w:br/>
        <w:t>{</w:t>
        <w:br/>
        <w:t xml:space="preserve">  "delta": -40,</w:t>
        <w:br/>
        <w:t xml:space="preserve">  "reason": "counted short at the monthly count"</w:t>
        <w:br/>
        <w:t>}</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"arrived": 3360.0,</w:t>
        <w:br/>
        <w:t xml:space="preserve">  "used": 0.0,</w:t>
        <w:br/>
        <w:t xml:space="preserve">  "balance": 3360.0,</w:t>
        <w:br/>
        <w:t xml:space="preserve">  "reserved": 0.0,</w:t>
        <w:br/>
        <w:t xml:space="preserve">  "available": 3360.0,</w:t>
        <w:br/>
        <w:t xml:space="preserve">  "on_hand": 3360.0,</w:t>
        <w:br/>
        <w:t xml:space="preserve">  "sheets_arrived": 4,</w:t>
        <w:br/>
        <w:t xml:space="preserve">  "sheets_arrived_dcm": 205.5,</w:t>
        <w:br/>
        <w:t xml:space="preserve">  "sheets_balance": 4,</w:t>
        <w:br/>
        <w:t xml:space="preserve">  "sheets_balance_dcm": 205.5,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205.5</w:t>
        <w:br/>
        <w:t xml:space="preserve">    }</w:t>
        <w:br/>
        <w:t xml:space="preserve">  },</w:t>
        <w:br/>
        <w:t xml:space="preserve">  "pending_arrivals": 0,</w:t>
        <w:br/>
        <w:t xml:space="preserve">  "pending_arrival_qty": 0.0,</w:t>
        <w:br/>
        <w:t xml:space="preserve">  "lot_id": "21326f3f-adb2-426c-bb68-1c397b99cf00",</w:t>
        <w:br/>
        <w:t xml:space="preserve">  "barcode": "LOT-LEA-000001",</w:t>
        <w:br/>
        <w:t xml:space="preserve">  "category": "LEATHER",</w:t>
        <w:br/>
        <w:t xml:space="preserve">  "subtype": null,</w:t>
        <w:br/>
        <w:t xml:space="preserve">  "article": "SHEEP GLESS",</w:t>
        <w:br/>
        <w:t xml:space="preserve">  "colour": "JET BLACK",</w:t>
        <w:br/>
        <w:t xml:space="preserve">  "thickness": "0.7",</w:t>
        <w:br/>
        <w:t xml:space="preserve">  "size": null,</w:t>
        <w:br/>
        <w:t xml:space="preserve">  "uom": "dcm",</w:t>
        <w:br/>
        <w:t xml:space="preserve">  "received": 3400.0,</w:t>
        <w:br/>
        <w:t xml:space="preserve">  "rejected": 0.0,</w:t>
        <w:br/>
        <w:t xml:space="preserve">  "deliveries": 1,</w:t>
        <w:br/>
        <w:t xml:space="preserve">  "sheets_total": 4,</w:t>
        <w:br/>
        <w:t xml:space="preserve">  "attributes": {</w:t>
        <w:br/>
        <w:t xml:space="preserve">    "thickness": "0.7",</w:t>
        <w:br/>
        <w:t xml:space="preserve">    "dcm": 3400</w:t>
        <w:br/>
        <w:t xml:space="preserve">  },</w:t>
        <w:br/>
        <w:t xml:space="preserve">  "supplier_id": null,</w:t>
        <w:br/>
        <w:t xml:space="preserve">  "is_active": true,</w:t>
        <w:br/>
        <w:t xml:space="preserve">  "editable_fields": [</w:t>
        <w:br/>
        <w:t xml:space="preserve">    "article",</w:t>
        <w:br/>
        <w:t xml:space="preserve">    "colour",</w:t>
        <w:br/>
        <w:t xml:space="preserve">    "supplier_id",</w:t>
        <w:br/>
        <w:t xml:space="preserve">    "thickness"</w:t>
        <w:br/>
        <w:t xml:space="preserve">  ],</w:t>
        <w:br/>
        <w:t xml:space="preserve">  "required_attributes": [</w:t>
        <w:br/>
        <w:t xml:space="preserve">    "dcm",</w:t>
        <w:br/>
        <w:t xml:space="preserve">    "thickness"</w:t>
        <w:br/>
        <w:t xml:space="preserve">  ]</w:t>
        <w:br/>
        <w:t>}</w:t>
      </w:r>
    </w:p>
    <w:p>
      <w:pPr>
        <w:pStyle w:val="Heading3"/>
      </w:pPr>
      <w:r>
        <w:t>DELETE /api/v1/materials/lots/{lot_id}</w:t>
      </w:r>
    </w:p>
    <w:p>
      <w:pPr>
        <w:spacing w:after="20"/>
      </w:pPr>
      <w:r>
        <w:rPr>
          <w:b/>
          <w:i w:val="0"/>
          <w:color w:val="1A1A1A"/>
          <w:sz w:val="20"/>
        </w:rPr>
        <w:t>Purpose</w:t>
      </w:r>
    </w:p>
    <w:p>
      <w:pPr>
        <w:spacing w:after="80"/>
      </w:pPr>
      <w:r>
        <w:rPr>
          <w:b w:val="0"/>
          <w:i w:val="0"/>
          <w:color w:val="1A1A1A"/>
          <w:sz w:val="20"/>
        </w:rPr>
        <w:t>RETIRE a lot — deactivate it and retire its barcode. Never a hard delete.</w:t>
      </w:r>
    </w:p>
    <w:p>
      <w:pPr>
        <w:spacing w:after="80"/>
      </w:pPr>
      <w:r>
        <w:rPr>
          <w:b w:val="0"/>
          <w:i w:val="0"/>
          <w:color w:val="1A1A1A"/>
          <w:sz w:val="20"/>
        </w:rPr>
        <w:t>Present it as "retire", not "delete". Cut events point at this lot and are the consumption history the costing and traceability screens are built on; the row and every event survive. A scan of the old label returns 410 Gone ("this lot was retired"), not 404 ("invalid barcode").</w:t>
      </w:r>
    </w:p>
    <w:p>
      <w:pPr>
        <w:spacing w:after="80"/>
      </w:pPr>
      <w:r>
        <w:rPr>
          <w:b w:val="0"/>
          <w:i w:val="0"/>
          <w:color w:val="1A1A1A"/>
          <w:sz w:val="20"/>
        </w:rPr>
        <w:t>409 while any stock is still reserved for a cut.</w:t>
      </w:r>
    </w:p>
    <w:p>
      <w:pPr>
        <w:spacing w:after="20"/>
      </w:pPr>
      <w:r>
        <w:rPr>
          <w:b/>
          <w:i w:val="0"/>
          <w:color w:val="1A1A1A"/>
          <w:sz w:val="20"/>
        </w:rPr>
        <w:t>Who may call it</w:t>
      </w:r>
    </w:p>
    <w:p>
      <w:pPr>
        <w:spacing w:after="60"/>
      </w:pPr>
      <w:r>
        <w:rPr>
          <w:b w:val="0"/>
          <w:i w:val="0"/>
          <w:color w:val="1A1A1A"/>
          <w:sz w:val="20"/>
        </w:rPr>
        <w:t>DIRECT_MANAGER, MANAGING_DIRECTOR,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barcode_retired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history_preserved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409</w:t>
            </w:r>
          </w:p>
        </w:tc>
        <w:tc>
          <w:tcPr>
            <w:tcW w:type="dxa" w:w="9216"/>
          </w:tcPr>
          <w:p>
            <w:pPr>
              <w:spacing w:after="20"/>
            </w:pPr>
            <w:r/>
            <w:r>
              <w:rPr>
                <w:sz w:val="17"/>
              </w:rPr>
              <w:t>&lt;n&gt; &lt;uom&gt; of &lt;article&gt; is still reserved for a cut.</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DELETE /api/v1/materials/lots/21326f3f-adb2-426c-bb68-1c397b99cf00</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"lot_id": "21326f3f-adb2-426c-bb68-1c397b99cf00",</w:t>
        <w:br/>
        <w:t xml:space="preserve">  "is_active": false,</w:t>
        <w:br/>
        <w:t xml:space="preserve">  "barcode_retired": true,</w:t>
        <w:br/>
        <w:t xml:space="preserve">  "on_hand": 3360.0,</w:t>
        <w:br/>
        <w:t xml:space="preserve">  "history_preserved": true,</w:t>
        <w:br/>
        <w:t xml:space="preserve">  "message": "SHEEP GLESS is retired. Its barcode no longer scans (410 Gone) and it is hidden from the lot picker; every cut recorded against it is untouched."</w:t>
        <w:br/>
        <w:t>}</w:t>
      </w:r>
    </w:p>
    <w:p>
      <w:pPr>
        <w:pStyle w:val="Heading3"/>
      </w:pPr>
      <w:r>
        <w:t>GET /api/v1/materials/lots/{lot_id}/history</w:t>
      </w:r>
    </w:p>
    <w:p>
      <w:pPr>
        <w:spacing w:after="20"/>
      </w:pPr>
      <w:r>
        <w:rPr>
          <w:b/>
          <w:i w:val="0"/>
          <w:color w:val="1A1A1A"/>
          <w:sz w:val="20"/>
        </w:rPr>
        <w:t>Purpose</w:t>
      </w:r>
    </w:p>
    <w:p>
      <w:pPr>
        <w:spacing w:after="80"/>
      </w:pPr>
      <w:r>
        <w:rPr>
          <w:b w:val="0"/>
          <w:i w:val="0"/>
          <w:color w:val="1A1A1A"/>
          <w:sz w:val="20"/>
        </w:rPr>
        <w:t>Every delivery of this lot, newest first — the purchase history (#16).</w:t>
      </w:r>
    </w:p>
    <w:p>
      <w:pPr>
        <w:spacing w:after="80"/>
      </w:pPr>
      <w:r>
        <w:rPr>
          <w:b w:val="0"/>
          <w:i w:val="0"/>
          <w:color w:val="1A1A1A"/>
          <w:sz w:val="20"/>
        </w:rPr>
        <w:t>Declared BEFORE /lots/{lot_id} so the literal path segment wins: FastAPI matches in declaration order, and the bare route would otherwise swallow "history" as a lot id and 422 on the UUID parse.</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receipts</w:t>
            </w:r>
          </w:p>
        </w:tc>
        <w:tc>
          <w:tcPr>
            <w:tcW w:type="dxa" w:w="1944"/>
          </w:tcPr>
          <w:p>
            <w:pPr>
              <w:spacing w:after="20"/>
            </w:pPr>
            <w:r/>
            <w:r>
              <w:rPr>
                <w:sz w:val="17"/>
              </w:rPr>
              <w:t>array&lt;ReceiptRow&gt;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/api/v1/materials/lots/21326f3f-adb2-426c-bb68-1c397b99cf00/history</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"lot_id": "21326f3f-adb2-426c-bb68-1c397b99cf00",</w:t>
        <w:br/>
        <w:t xml:space="preserve">  "article": "SHEEP GLESS",</w:t>
        <w:br/>
        <w:t xml:space="preserve">  "colour": "BLACK",</w:t>
        <w:br/>
        <w:t xml:space="preserve">  "uom": "dcm",</w:t>
        <w:br/>
        <w:t xml:space="preserve">  "on_hand": 3400.0,</w:t>
        <w:br/>
        <w:t xml:space="preserve">  "received": 3400.0,</w:t>
        <w:br/>
        <w:t xml:space="preserve">  "rejected": 0.0,</w:t>
        <w:br/>
        <w:t xml:space="preserve">  "receipts": [</w:t>
        <w:br/>
        <w:t xml:space="preserve">    {</w:t>
        <w:br/>
        <w:t xml:space="preserve">      "receipt_id": "e50ef207-8044-4ef0-ba54-3e13c2fbeb9e",</w:t>
        <w:br/>
        <w:t xml:space="preserve">      "approved_qty": 3400.0,</w:t>
        <w:br/>
        <w:t xml:space="preserve">      "rejected_qty": 0.0,</w:t>
        <w:br/>
        <w:t xml:space="preserve">      "supplier_order_id": null,</w:t>
        <w:br/>
        <w:t xml:space="preserve">      "received_by": null,</w:t>
        <w:br/>
        <w:t xml:space="preserve">      "received_at": "2026-09-23T14:28:46"</w:t>
        <w:br/>
        <w:t xml:space="preserve">    }</w:t>
        <w:br/>
        <w:t xml:space="preserve">  ]</w:t>
        <w:br/>
        <w:t>}</w:t>
      </w:r>
    </w:p>
    <w:p>
      <w:pPr>
        <w:pStyle w:val="Heading3"/>
      </w:pPr>
      <w:r>
        <w:t>GET /api/v1/materials/lots/{lot_id}/sheets</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Every hide in one lot, smallest first, with the stock roll-up.</w:t>
      </w:r>
    </w:p>
    <w:p>
      <w:pPr>
        <w:spacing w:after="80"/>
      </w:pPr>
      <w:r>
        <w:rPr>
          <w:b w:val="0"/>
          <w:i w:val="0"/>
          <w:color w:val="1A1A1A"/>
          <w:sz w:val="20"/>
        </w:rPr>
        <w:t>Smallest first is not cosmetic: the allocator spends offcuts before it breaks into a big skin, so this is the order a cutter is offered them in.</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status</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Comma list: IN_STOCK,ALLOCATED,ISSUED,CONSUMED,RETURNED,SCRAPPED. Omit for all.</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array&lt;SheetDetail&gt;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/api/v1/materials/lots/21326f3f-adb2-426c-bb68-1c397b99cf00/sheets</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"lot_id": "21326f3f-adb2-426c-bb68-1c397b99cf00",</w:t>
        <w:br/>
        <w:t xml:space="preserve">  "article": "SHEEP GLESS",</w:t>
        <w:br/>
        <w:t xml:space="preserve">  "colour": "BLACK",</w:t>
        <w:br/>
        <w:t xml:space="preserve">  "uom": "dcm",</w:t>
        <w:br/>
        <w:t xml:space="preserve">  "count": 4,</w:t>
        <w:br/>
        <w:t xml:space="preserve">  "sheets": [</w:t>
        <w:br/>
        <w:t xml:space="preserve">    {</w:t>
        <w:br/>
        <w:t xml:space="preserve">      "sheet_id": "fe223065-7148-4a8c-ba91-c9431c0470f0",</w:t>
        <w:br/>
        <w:t xml:space="preserve">      "code": "LS-000003",</w:t>
        <w:br/>
        <w:t xml:space="preserve">      "dcm": 38.25,</w:t>
        <w:br/>
        <w:t xml:space="preserve">      "status": "IN_STOCK",</w:t>
        <w:br/>
        <w:t xml:space="preserve">      "cutting_row_id": null,</w:t>
        <w:br/>
        <w:t xml:space="preserve">      "material_lot_id": "21326f3f-adb2-426c-bb68-1c397b99cf00",</w:t>
        <w:br/>
        <w:t xml:space="preserve">      "note": null,</w:t>
        <w:br/>
        <w:t xml:space="preserve">      "received_at": "2026-09-23T14:28:46.341890",</w:t>
        <w:br/>
        <w:t xml:space="preserve">      "article": null,</w:t>
        <w:br/>
        <w:t xml:space="preserve">      "colour": null,</w:t>
        <w:br/>
        <w:t xml:space="preserve">      "thickness": null,</w:t>
        <w:br/>
        <w:t xml:space="preserve">      "lot_barcode": null,</w:t>
        <w:br/>
        <w:t xml:space="preserve">      "editable": true</w:t>
        <w:br/>
        <w:t xml:space="preserve">    },</w:t>
        <w:br/>
        <w:t xml:space="preserve">    {</w:t>
        <w:br/>
        <w:t xml:space="preserve">      "sheet_id": "6289879d-c875-4284-8955-ab85ae4082c5",</w:t>
        <w:br/>
        <w:t xml:space="preserve">      "code": "LS-000001",</w:t>
        <w:br/>
        <w:t xml:space="preserve">      "dcm": 45.0,</w:t>
        <w:br/>
        <w:t xml:space="preserve">      "status": "IN_STOCK",</w:t>
        <w:br/>
        <w:t xml:space="preserve">      "cutting_row_id": null,</w:t>
        <w:br/>
        <w:t xml:space="preserve">      "material_lot_id": "21326f3f-adb2-426c-bb68-1c397b99cf00",</w:t>
        <w:br/>
        <w:t xml:space="preserve">      "note": "top of bundle",</w:t>
        <w:br/>
        <w:t xml:space="preserve">      "received_at": "2026-09-23T14:28:46.341890",</w:t>
        <w:br/>
        <w:t xml:space="preserve">      "article": null,</w:t>
        <w:br/>
        <w:t xml:space="preserve">      "colour": null,</w:t>
        <w:br/>
        <w:t xml:space="preserve">      "thickness": null,</w:t>
        <w:br/>
        <w:t xml:space="preserve">      "lot_barcode": null,</w:t>
        <w:br/>
        <w:t xml:space="preserve">      "editable": true</w:t>
        <w:br/>
        <w:t xml:space="preserve">    },</w:t>
        <w:br/>
        <w:t xml:space="preserve">    {</w:t>
        <w:br/>
        <w:t xml:space="preserve">      "sheet_id": "ab9b18ee-aa99-4d0d-88d4-c3cede2cbe60",</w:t>
        <w:br/>
        <w:t xml:space="preserve">      "code": "LS-000002",</w:t>
        <w:br/>
        <w:t xml:space="preserve">      "dcm": 52.5,</w:t>
        <w:br/>
        <w:t xml:space="preserve">      "status": "IN_STOCK",</w:t>
        <w:br/>
        <w:t xml:space="preserve">      "cutting_row_id": null,</w:t>
        <w:br/>
        <w:t xml:space="preserve">      "material_lot_id": "21326f3f-adb2-426c-bb68-1c397b99cf00",</w:t>
        <w:br/>
        <w:t xml:space="preserve">      "note": null,</w:t>
        <w:br/>
        <w:t xml:space="preserve">      "received_at": "2026-09-23T14:28:46.341890",</w:t>
        <w:br/>
        <w:t xml:space="preserve">      "article": null,</w:t>
        <w:br/>
        <w:t xml:space="preserve">      "colour": null,</w:t>
        <w:br/>
        <w:t xml:space="preserve">      "thickness": null,</w:t>
        <w:br/>
        <w:t xml:space="preserve">      "lot_barcode": null,</w:t>
        <w:br/>
        <w:t xml:space="preserve">      "editable": true</w:t>
        <w:br/>
        <w:t xml:space="preserve">    },</w:t>
        <w:br/>
        <w:t xml:space="preserve">    {</w:t>
        <w:br/>
        <w:t xml:space="preserve">      "sheet_id": "b20fe88d-66f9-4316-8744-27c68822886c",</w:t>
        <w:br/>
        <w:t xml:space="preserve">      "code": "LS-000004",</w:t>
        <w:br/>
        <w:t xml:space="preserve">      "dcm": 61.0,</w:t>
        <w:br/>
        <w:t xml:space="preserve">      "status": "IN_STOCK",</w:t>
        <w:br/>
        <w:t xml:space="preserve">      "cutting_row_id": null,</w:t>
        <w:br/>
        <w:t xml:space="preserve">      "material_lot_id": "21326f3f-adb2-426c-bb68-1c397b99cf00",</w:t>
        <w:br/>
        <w:t xml:space="preserve">      "note": null,</w:t>
        <w:br/>
        <w:t xml:space="preserve">      "received_at": "2026-09-23T14:28:46.341890",</w:t>
        <w:br/>
        <w:t xml:space="preserve">      "article": null,</w:t>
        <w:br/>
        <w:t xml:space="preserve">      "colour": null,</w:t>
        <w:br/>
        <w:t xml:space="preserve">      "thickness": null,</w:t>
        <w:br/>
        <w:t xml:space="preserve">      "lot_barcode": null,</w:t>
        <w:br/>
        <w:t xml:space="preserve">      "editable": true</w:t>
        <w:br/>
        <w:t xml:space="preserve">    }</w:t>
        <w:br/>
        <w:t xml:space="preserve">  ],</w:t>
        <w:br/>
        <w:t xml:space="preserve">  "sheets_by_status": {</w:t>
        <w:br/>
        <w:t xml:space="preserve">    "IN_STOCK": {</w:t>
        <w:br/>
        <w:t xml:space="preserve">      "count": 4,</w:t>
        <w:br/>
        <w:t xml:space="preserve">      "dcm": 196.75</w:t>
        <w:br/>
        <w:t xml:space="preserve">    }</w:t>
        <w:br/>
        <w:t xml:space="preserve">  },</w:t>
        <w:br/>
        <w:t xml:space="preserve">  "reconciliation": {</w:t>
        <w:br/>
        <w:t xml:space="preserve">    "sheets_total": 4,</w:t>
        <w:br/>
        <w:t xml:space="preserve">    "sheets_by_status": {</w:t>
        <w:br/>
        <w:t xml:space="preserve">      "IN_STOCK": {</w:t>
        <w:br/>
        <w:t xml:space="preserve">        "count": 4,</w:t>
        <w:br/>
        <w:t xml:space="preserve">        "dcm": 196.75</w:t>
        <w:br/>
        <w:t xml:space="preserve">      }</w:t>
        <w:br/>
        <w:t xml:space="preserve">    },</w:t>
        <w:br/>
        <w:t xml:space="preserve">    "sheet_dcm_in_store": 196.75,</w:t>
        <w:br/>
        <w:t xml:space="preserve">    "lot_on_hand": 3400.0,</w:t>
        <w:br/>
        <w:t xml:space="preserve">    "difference": 3203.25,</w:t>
        <w:br/>
        <w:t xml:space="preserve">    "reconciled": false</w:t>
        <w:br/>
        <w:t xml:space="preserve">  }</w:t>
        <w:br/>
        <w:t>}</w:t>
      </w:r>
    </w:p>
    <w:p>
      <w:pPr>
        <w:pStyle w:val="Heading3"/>
      </w:pPr>
      <w:r>
        <w:t>POST /api/v1/materials/lots/{lot_id}/sheets</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Add hides to a lot that already exists — the missed-one path.</w:t>
      </w:r>
    </w:p>
    <w:p>
      <w:pPr>
        <w:spacing w:after="80"/>
      </w:pPr>
      <w:r>
        <w:rPr>
          <w:b w:val="0"/>
          <w:i w:val="0"/>
          <w:color w:val="1A1A1A"/>
          <w:sz w:val="20"/>
        </w:rPr>
        <w:t>A bundle is sheeted at the gate under time pressure and the skin at the bottom gets missed. Without this the only way to record it was a second lot for the same material, which one-lot-per-spec refuses — so it was not recorded at all.</w:t>
      </w:r>
    </w:p>
    <w:p>
      <w:pPr>
        <w:spacing w:after="80"/>
      </w:pPr>
      <w:r>
        <w:rPr>
          <w:b w:val="0"/>
          <w:i w:val="0"/>
          <w:color w:val="1A1A1A"/>
          <w:sz w:val="20"/>
        </w:rPr>
        <w:t>STOCK IS NOT TOUCHED. `on_hand` is what the delivery note said arrived; the hides are the detail beneath it, and typing the one that was forgotten does not mean more leather walked in. The reconciliation block reports the gap.</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lot_id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Hides missed when the delivery was first sheeted.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added</w:t>
            </w:r>
          </w:p>
        </w:tc>
        <w:tc>
          <w:tcPr>
            <w:tcW w:type="dxa" w:w="1944"/>
          </w:tcPr>
          <w:p>
            <w:pPr>
              <w:spacing w:after="20"/>
            </w:pPr>
            <w:r/>
            <w:r>
              <w:rPr>
                <w:sz w:val="17"/>
              </w:rPr>
              <w:t>array&lt;SheetDetail&gt;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422</w:t>
            </w:r>
          </w:p>
        </w:tc>
        <w:tc>
          <w:tcPr>
            <w:tcW w:type="dxa" w:w="9216"/>
          </w:tcPr>
          <w:p>
            <w:pPr>
              <w:spacing w:after="20"/>
            </w:pPr>
            <w:r/>
            <w:r>
              <w:rPr>
                <w:sz w:val="17"/>
              </w:rPr>
              <w:t>Send at least one hide.</w:t>
            </w:r>
          </w:p>
        </w:tc>
      </w:tr>
      <w:tr>
        <w:tc>
          <w:tcPr>
            <w:tcW w:type="dxa" w:w="1008"/>
          </w:tcPr>
          <w:p>
            <w:pPr>
              <w:spacing w:after="20"/>
            </w:pPr>
            <w:r/>
            <w:r>
              <w:rPr>
                <w:rFonts w:ascii="Consolas" w:hAnsi="Consolas"/>
                <w:sz w:val="17"/>
              </w:rPr>
              <w:t>422</w:t>
            </w:r>
          </w:p>
        </w:tc>
        <w:tc>
          <w:tcPr>
            <w:tcW w:type="dxa" w:w="9216"/>
          </w:tcPr>
          <w:p>
            <w:pPr>
              <w:spacing w:after="20"/>
            </w:pPr>
            <w:r/>
            <w:r>
              <w:rPr>
                <w:sz w:val="17"/>
              </w:rPr>
              <w:t>Only LEATHER is tracked sheet by sheet.</w:t>
            </w:r>
          </w:p>
        </w:tc>
      </w:tr>
      <w:tr>
        <w:tc>
          <w:tcPr>
            <w:tcW w:type="dxa" w:w="1008"/>
          </w:tcPr>
          <w:p>
            <w:pPr>
              <w:spacing w:after="20"/>
            </w:pPr>
            <w:r/>
            <w:r>
              <w:rPr>
                <w:rFonts w:ascii="Consolas" w:hAnsi="Consolas"/>
                <w:sz w:val="17"/>
              </w:rPr>
              <w:t>422</w:t>
            </w:r>
          </w:p>
        </w:tc>
        <w:tc>
          <w:tcPr>
            <w:tcW w:type="dxa" w:w="9216"/>
          </w:tcPr>
          <w:p>
            <w:pPr>
              <w:spacing w:after="20"/>
            </w:pPr>
            <w:r/>
            <w:r>
              <w:rPr>
                <w:sz w:val="17"/>
              </w:rPr>
              <w:t>Every sheet needs a dcm greater than 0.</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POST /api/v1/materials/lots/21326f3f-adb2-426c-bb68-1c397b99cf00/sheets</w:t>
        <w:br/>
        <w:br/>
        <w:t>{</w:t>
        <w:br/>
        <w:t xml:space="preserve">  "sheets": [</w:t>
        <w:br/>
        <w:t xml:space="preserve">    {</w:t>
        <w:br/>
        <w:t xml:space="preserve">      "dcm": 47.0,</w:t>
        <w:br/>
        <w:t xml:space="preserve">      "note": "missed at the bottom"</w:t>
        <w:br/>
        <w:t xml:space="preserve">    }</w:t>
        <w:br/>
        <w:t xml:space="preserve">  ]</w:t>
        <w:br/>
        <w:t>}</w:t>
      </w:r>
    </w:p>
    <w:p>
      <w:pPr>
        <w:spacing w:after="40"/>
      </w:pPr>
      <w:r>
        <w:rPr>
          <w:b/>
          <w:i w:val="0"/>
          <w:color w:val="1A1A1A"/>
          <w:sz w:val="18"/>
        </w:rPr>
        <w:t>→ 201</w:t>
      </w:r>
    </w:p>
    <w:p>
      <w:pPr>
        <w:spacing w:after="160" w:before="40"/>
        <w:ind w:left="173"/>
        <w:shd w:val="clear" w:fill="F3F4F6"/>
      </w:pPr>
      <w:r>
        <w:rPr>
          <w:rFonts w:ascii="Consolas" w:hAnsi="Consolas"/>
          <w:color w:val="1B2B40"/>
          <w:sz w:val="16"/>
        </w:rPr>
        <w:t>{</w:t>
        <w:br/>
        <w:t xml:space="preserve">  "lot_id": "21326f3f-adb2-426c-bb68-1c397b99cf00",</w:t>
        <w:br/>
        <w:t xml:space="preserve">  "added": [</w:t>
        <w:br/>
        <w:t xml:space="preserve">    {</w:t>
        <w:br/>
        <w:t xml:space="preserve">      "sheet_id": "602d79a9-d1f3-4126-afe9-dd5a26eece5b",</w:t>
        <w:br/>
        <w:t xml:space="preserve">      "code": "LS-000005",</w:t>
        <w:br/>
        <w:t xml:space="preserve">      "dcm": 47.0,</w:t>
        <w:br/>
        <w:t xml:space="preserve">      "status": "IN_STOCK",</w:t>
        <w:br/>
        <w:t xml:space="preserve">      "cutting_row_id": null,</w:t>
        <w:br/>
        <w:t xml:space="preserve">      "material_lot_id": "21326f3f-adb2-426c-bb68-1c397b99cf00",</w:t>
        <w:br/>
        <w:t xml:space="preserve">      "note": "missed at the bottom",</w:t>
        <w:br/>
        <w:t xml:space="preserve">      "received_at": "2026-09-23T14:28:46.394392",</w:t>
        <w:br/>
        <w:t xml:space="preserve">      "article": null,</w:t>
        <w:br/>
        <w:t xml:space="preserve">      "colour": null,</w:t>
        <w:br/>
        <w:t xml:space="preserve">      "thickness": null,</w:t>
        <w:br/>
        <w:t xml:space="preserve">      "lot_barcode": null,</w:t>
        <w:br/>
        <w:t xml:space="preserve">      "editable": true</w:t>
        <w:br/>
        <w:t xml:space="preserve">    }</w:t>
        <w:br/>
        <w:t xml:space="preserve">  ],</w:t>
        <w:br/>
        <w:t xml:space="preserve">  "reconciliation": {</w:t>
        <w:br/>
        <w:t xml:space="preserve">    "sheets_total": 5,</w:t>
        <w:br/>
        <w:t xml:space="preserve">    "sheets_by_status": {</w:t>
        <w:br/>
        <w:t xml:space="preserve">      "IN_STOCK": {</w:t>
        <w:br/>
        <w:t xml:space="preserve">        "count": 5,</w:t>
        <w:br/>
        <w:t xml:space="preserve">        "dcm": 210.0</w:t>
        <w:br/>
        <w:t xml:space="preserve">      }</w:t>
        <w:br/>
        <w:t xml:space="preserve">    },</w:t>
        <w:br/>
        <w:t xml:space="preserve">    "sheet_dcm_in_store": 210.0,</w:t>
        <w:br/>
        <w:t xml:space="preserve">    "lot_on_hand": 3400.0,</w:t>
        <w:br/>
        <w:t xml:space="preserve">    "difference": 3190.0,</w:t>
        <w:br/>
        <w:t xml:space="preserve">    "reconciled": false</w:t>
        <w:br/>
        <w:t xml:space="preserve">  },</w:t>
        <w:br/>
        <w:t xml:space="preserve">  "message": "1 hide(s) added to SHEEP GLESS. Stock is unchanged — the delivery total is what it always was; only the per-hide detail grew."</w:t>
        <w:br/>
        <w:t>}</w:t>
      </w:r>
    </w:p>
    <w:p>
      <w:pPr>
        <w:pStyle w:val="Heading3"/>
      </w:pPr>
      <w:r>
        <w:t>GET /api/v1/materials/sheets/{sheet_id}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One hide: its measurement, where it is in its life, and its lot.</w:t>
      </w:r>
    </w:p>
    <w:p>
      <w:pPr>
        <w:spacing w:after="80"/>
      </w:pPr>
      <w:r>
        <w:rPr>
          <w:b w:val="0"/>
          <w:i w:val="0"/>
          <w:color w:val="1A1A1A"/>
          <w:sz w:val="20"/>
        </w:rPr>
        <w:t>`editable` is computed from the same rule the writes enforce, so an Edit button and the endpoint behind it cannot disagree.</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sheet_id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hide, opened from the stock screen or a scan.</w:t>
        <w:br/>
        <w:br/>
        <w:t>`editable` is the answer to "may this screen show an Edit button" —</w:t>
        <w:br/>
        <w:t>computed from the same rule the write path enforces, so the button and the</w:t>
        <w:br/>
        <w:t>endpoint cannot disagree.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editable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Hide not found.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/api/v1/materials/sheets/fe223065-7148-4a8c-ba91-c9431c0470f0</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"sheet_id": "fe223065-7148-4a8c-ba91-c9431c0470f0",</w:t>
        <w:br/>
        <w:t xml:space="preserve">  "code": "LS-000003",</w:t>
        <w:br/>
        <w:t xml:space="preserve">  "dcm": 38.25,</w:t>
        <w:br/>
        <w:t xml:space="preserve">  "status": "IN_STOCK",</w:t>
        <w:br/>
        <w:t xml:space="preserve">  "cutting_row_id": null,</w:t>
        <w:br/>
        <w:t xml:space="preserve">  "material_lot_id": "21326f3f-adb2-426c-bb68-1c397b99cf00",</w:t>
        <w:br/>
        <w:t xml:space="preserve">  "note": null,</w:t>
        <w:br/>
        <w:t xml:space="preserve">  "received_at": "2026-09-23T14:28:46.341890",</w:t>
        <w:br/>
        <w:t xml:space="preserve">  "article": "SHEEP GLESS",</w:t>
        <w:br/>
        <w:t xml:space="preserve">  "colour": "BLACK",</w:t>
        <w:br/>
        <w:t xml:space="preserve">  "thickness": "0.7",</w:t>
        <w:br/>
        <w:t xml:space="preserve">  "lot_barcode": "LOT-LEA-000001",</w:t>
        <w:br/>
        <w:t xml:space="preserve">  "editable": true</w:t>
        <w:br/>
        <w:t>}</w:t>
      </w:r>
    </w:p>
    <w:p>
      <w:pPr>
        <w:spacing w:after="40"/>
      </w:pPr>
      <w:r>
        <w:rPr>
          <w:b/>
          <w:i w:val="0"/>
          <w:color w:val="1A1A1A"/>
          <w:sz w:val="20"/>
        </w:rPr>
        <w:t>Example — the other case</w:t>
      </w:r>
    </w:p>
    <w:p>
      <w:pPr>
        <w:spacing w:after="160" w:before="40"/>
        <w:ind w:left="173"/>
        <w:shd w:val="clear" w:fill="F3F4F6"/>
      </w:pPr>
      <w:r>
        <w:rPr>
          <w:rFonts w:ascii="Consolas" w:hAnsi="Consolas"/>
          <w:color w:val="1B2B40"/>
          <w:sz w:val="16"/>
        </w:rPr>
        <w:t>GET /api/v1/materials/sheets/4d6a24fe-bbfc-4fec-bcd2-c6e1134b0288</w:t>
      </w:r>
    </w:p>
    <w:p>
      <w:pPr>
        <w:spacing w:after="40"/>
      </w:pPr>
      <w:r>
        <w:rPr>
          <w:b/>
          <w:i w:val="0"/>
          <w:color w:val="8A3A12"/>
          <w:sz w:val="18"/>
        </w:rPr>
        <w:t>→ 404</w:t>
      </w:r>
    </w:p>
    <w:p>
      <w:pPr>
        <w:spacing w:after="160" w:before="40"/>
        <w:ind w:left="173"/>
        <w:shd w:val="clear" w:fill="F3F4F6"/>
      </w:pPr>
      <w:r>
        <w:rPr>
          <w:rFonts w:ascii="Consolas" w:hAnsi="Consolas"/>
          <w:color w:val="1B2B40"/>
          <w:sz w:val="16"/>
        </w:rPr>
        <w:t>{</w:t>
        <w:br/>
        <w:t xml:space="preserve">  "detail": "Hide not found.",</w:t>
        <w:br/>
        <w:t xml:space="preserve">  "request_id": "0a5acbec-87d3-467c-83d7-a25fc3ad945e"</w:t>
        <w:br/>
        <w:t>}</w:t>
      </w:r>
    </w:p>
    <w:p>
      <w:pPr>
        <w:pStyle w:val="Heading3"/>
      </w:pPr>
      <w:r>
        <w:t>PATCH /api/v1/materials/sheets/{sheet_id}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Correct ONE hide's measurement or note. Audited.</w:t>
      </w:r>
    </w:p>
    <w:p>
      <w:pPr>
        <w:spacing w:after="80"/>
      </w:pPr>
      <w:r>
        <w:rPr>
          <w:b w:val="0"/>
          <w:i w:val="0"/>
          <w:color w:val="1A1A1A"/>
          <w:sz w:val="20"/>
        </w:rPr>
        <w:t>409 once the hide is ALLOCATED / ISSUED / CONSUMED or sits on a cutting row: its dcm is then part of what a garment was cut from, and the honest correction is PATCH /materials/lots/{id}/adjust, which records a movement with a reason instead of rewriting a measurement.</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sheet_id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Correct ONE hide. Send what changes.</w:t>
        <w:br/>
        <w:br/>
        <w:t>Only the two fields that are genuinely this hide's: its measurement and the</w:t>
        <w:br/>
        <w:t>note about it. `status` and `cutting_row_id` are absent on purpose — they</w:t>
        <w:br/>
        <w:t>are moved by allocating, issuing and cutting, which are events, not edits.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hide, opened from the stock screen or a scan.</w:t>
        <w:br/>
        <w:br/>
        <w:t>`editable` is the answer to "may this screen show an Edit button" —</w:t>
        <w:br/>
        <w:t>computed from the same rule the write path enforces, so the button and the</w:t>
        <w:br/>
        <w:t>endpoint cannot disagree.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editable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Hide not found.</w:t>
            </w:r>
          </w:p>
        </w:tc>
      </w:tr>
      <w:tr>
        <w:tc>
          <w:tcPr>
            <w:tcW w:type="dxa" w:w="1008"/>
          </w:tcPr>
          <w:p>
            <w:pPr>
              <w:spacing w:after="20"/>
            </w:pPr>
            <w:r/>
            <w:r>
              <w:rPr>
                <w:rFonts w:ascii="Consolas" w:hAnsi="Consolas"/>
                <w:sz w:val="17"/>
              </w:rPr>
              <w:t>422</w:t>
            </w:r>
          </w:p>
        </w:tc>
        <w:tc>
          <w:tcPr>
            <w:tcW w:type="dxa" w:w="9216"/>
          </w:tcPr>
          <w:p>
            <w:pPr>
              <w:spacing w:after="20"/>
            </w:pPr>
            <w:r/>
            <w:r>
              <w:rPr>
                <w:sz w:val="17"/>
              </w:rPr>
              <w:t>Nothing to update. Send dcm and/or note.</w:t>
            </w:r>
          </w:p>
        </w:tc>
      </w:tr>
      <w:tr>
        <w:tc>
          <w:tcPr>
            <w:tcW w:type="dxa" w:w="1008"/>
          </w:tcPr>
          <w:p>
            <w:pPr>
              <w:spacing w:after="20"/>
            </w:pPr>
            <w:r/>
            <w:r>
              <w:rPr>
                <w:rFonts w:ascii="Consolas" w:hAnsi="Consolas"/>
                <w:sz w:val="17"/>
              </w:rPr>
              <w:t>422</w:t>
            </w:r>
          </w:p>
        </w:tc>
        <w:tc>
          <w:tcPr>
            <w:tcW w:type="dxa" w:w="9216"/>
          </w:tcPr>
          <w:p>
            <w:pPr>
              <w:spacing w:after="20"/>
            </w:pPr>
            <w:r/>
            <w:r>
              <w:rPr>
                <w:sz w:val="17"/>
              </w:rPr>
              <w:t>dcm must be a number.</w:t>
            </w:r>
          </w:p>
        </w:tc>
      </w:tr>
      <w:tr>
        <w:tc>
          <w:tcPr>
            <w:tcW w:type="dxa" w:w="1008"/>
          </w:tcPr>
          <w:p>
            <w:pPr>
              <w:spacing w:after="20"/>
            </w:pPr>
            <w:r/>
            <w:r>
              <w:rPr>
                <w:rFonts w:ascii="Consolas" w:hAnsi="Consolas"/>
                <w:sz w:val="17"/>
              </w:rPr>
              <w:t>422</w:t>
            </w:r>
          </w:p>
        </w:tc>
        <w:tc>
          <w:tcPr>
            <w:tcW w:type="dxa" w:w="9216"/>
          </w:tcPr>
          <w:p>
            <w:pPr>
              <w:spacing w:after="20"/>
            </w:pPr>
            <w:r/>
            <w:r>
              <w:rPr>
                <w:sz w:val="17"/>
              </w:rPr>
              <w:t>A hide's dcm must be greater than 0.</w:t>
            </w:r>
          </w:p>
        </w:tc>
      </w:tr>
      <w:tr>
        <w:tc>
          <w:tcPr>
            <w:tcW w:type="dxa" w:w="1008"/>
          </w:tcPr>
          <w:p>
            <w:pPr>
              <w:spacing w:after="20"/>
            </w:pPr>
            <w:r/>
            <w:r>
              <w:rPr>
                <w:rFonts w:ascii="Consolas" w:hAnsi="Consolas"/>
                <w:sz w:val="17"/>
              </w:rPr>
              <w:t>409</w:t>
            </w:r>
          </w:p>
        </w:tc>
        <w:tc>
          <w:tcPr>
            <w:tcW w:type="dxa" w:w="9216"/>
          </w:tcPr>
          <w:p>
            <w:pPr>
              <w:spacing w:after="20"/>
            </w:pPr>
            <w:r/>
            <w:r>
              <w:rPr>
                <w:sz w:val="17"/>
              </w:rPr>
              <w:t>&lt;code&gt; is &lt;STATUS&gt;, so it cannot be edited. (ALLOCATED / ISSUED / CONSUMED / SCRAPPED)</w:t>
            </w:r>
          </w:p>
        </w:tc>
      </w:tr>
      <w:tr>
        <w:tc>
          <w:tcPr>
            <w:tcW w:type="dxa" w:w="1008"/>
          </w:tcPr>
          <w:p>
            <w:pPr>
              <w:spacing w:after="20"/>
            </w:pPr>
            <w:r/>
            <w:r>
              <w:rPr>
                <w:rFonts w:ascii="Consolas" w:hAnsi="Consolas"/>
                <w:sz w:val="17"/>
              </w:rPr>
              <w:t>409</w:t>
            </w:r>
          </w:p>
        </w:tc>
        <w:tc>
          <w:tcPr>
            <w:tcW w:type="dxa" w:w="9216"/>
          </w:tcPr>
          <w:p>
            <w:pPr>
              <w:spacing w:after="20"/>
            </w:pPr>
            <w:r/>
            <w:r>
              <w:rPr>
                <w:sz w:val="17"/>
              </w:rPr>
              <w:t>&lt;code&gt; is on cutting row &lt;id&gt;.</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PATCH /api/v1/materials/sheets/fe223065-7148-4a8c-ba91-c9431c0470f0</w:t>
        <w:br/>
        <w:br/>
        <w:t>{</w:t>
        <w:br/>
        <w:t xml:space="preserve">  "dcm": 4.5,</w:t>
        <w:br/>
        <w:t xml:space="preserve">  "note": "45 was a typo for 4.5"</w:t>
        <w:br/>
        <w:t>}</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"sheet_id": "fe223065-7148-4a8c-ba91-c9431c0470f0",</w:t>
        <w:br/>
        <w:t xml:space="preserve">  "code": "LS-000003",</w:t>
        <w:br/>
        <w:t xml:space="preserve">  "dcm": 4.5,</w:t>
        <w:br/>
        <w:t xml:space="preserve">  "status": "IN_STOCK",</w:t>
        <w:br/>
        <w:t xml:space="preserve">  "cutting_row_id": null,</w:t>
        <w:br/>
        <w:t xml:space="preserve">  "material_lot_id": "21326f3f-adb2-426c-bb68-1c397b99cf00",</w:t>
        <w:br/>
        <w:t xml:space="preserve">  "note": "45 was a typo for 4.5",</w:t>
        <w:br/>
        <w:t xml:space="preserve">  "received_at": "2026-09-23T14:28:46.341890",</w:t>
        <w:br/>
        <w:t xml:space="preserve">  "article": null,</w:t>
        <w:br/>
        <w:t xml:space="preserve">  "colour": null,</w:t>
        <w:br/>
        <w:t xml:space="preserve">  "thickness": null,</w:t>
        <w:br/>
        <w:t xml:space="preserve">  "lot_barcode": null,</w:t>
        <w:br/>
        <w:t xml:space="preserve">  "editable": true</w:t>
        <w:br/>
        <w:t>}</w:t>
      </w:r>
    </w:p>
    <w:p>
      <w:pPr>
        <w:pStyle w:val="Heading3"/>
      </w:pPr>
      <w:r>
        <w:t>DELETE /api/v1/materials/sheets/{sheet_id}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Remove a hide entered by mistake. A real delete, and only while untouched.</w:t>
      </w:r>
    </w:p>
    <w:p>
      <w:pPr>
        <w:spacing w:after="80"/>
      </w:pPr>
      <w:r>
        <w:rPr>
          <w:b w:val="0"/>
          <w:i w:val="0"/>
          <w:color w:val="1A1A1A"/>
          <w:sz w:val="20"/>
        </w:rPr>
        <w:t>THE ONE PLACE THIS MODULE DELETES A ROW. An employee who leaves worked shifts, a retired lot has cut events, a deactivated spec line has issues — all three RETIRE because history hangs off them. A hide still IN_STOCK on no cutting row has none: nothing was allocated, issued or cut from it. It is a typed line that should not have been typed, and keeping it would leave a skin that does not exist in every hide count on the stock screen.</w:t>
      </w:r>
    </w:p>
    <w:p>
      <w:pPr>
        <w:spacing w:after="80"/>
      </w:pPr>
      <w:r>
        <w:rPr>
          <w:b w:val="0"/>
          <w:i w:val="0"/>
          <w:color w:val="1A1A1A"/>
          <w:sz w:val="20"/>
        </w:rPr>
        <w:t>Its BARCODE is retired, not deleted — a label may already be stuck on something, and that scan must read 410 Gone, never "unknown code".</w:t>
      </w:r>
    </w:p>
    <w:p>
      <w:pPr>
        <w:spacing w:after="80"/>
      </w:pPr>
      <w:r>
        <w:rPr>
          <w:b w:val="0"/>
          <w:i w:val="0"/>
          <w:color w:val="1A1A1A"/>
          <w:sz w:val="20"/>
        </w:rPr>
        <w:t>409 the moment a cutter has been given it.</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sheet_id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A hide removed as a data-entry error.</w:t>
        <w:br/>
        <w:br/>
        <w:t>`barcode_retired` rather than deleted: a label may already be stuck on</w:t>
        <w:br/>
        <w:t>something, and a scan of it must say "this was removed" (410 Gone) instead</w:t>
        <w:br/>
        <w:t>of "unknown code".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deleted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barcode_retired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Hide not found.</w:t>
            </w:r>
          </w:p>
        </w:tc>
      </w:tr>
      <w:tr>
        <w:tc>
          <w:tcPr>
            <w:tcW w:type="dxa" w:w="1008"/>
          </w:tcPr>
          <w:p>
            <w:pPr>
              <w:spacing w:after="20"/>
            </w:pPr>
            <w:r/>
            <w:r>
              <w:rPr>
                <w:rFonts w:ascii="Consolas" w:hAnsi="Consolas"/>
                <w:sz w:val="17"/>
              </w:rPr>
              <w:t>409</w:t>
            </w:r>
          </w:p>
        </w:tc>
        <w:tc>
          <w:tcPr>
            <w:tcW w:type="dxa" w:w="9216"/>
          </w:tcPr>
          <w:p>
            <w:pPr>
              <w:spacing w:after="20"/>
            </w:pPr>
            <w:r/>
            <w:r>
              <w:rPr>
                <w:sz w:val="17"/>
              </w:rPr>
              <w:t>&lt;code&gt; is &lt;STATUS&gt;, so it cannot be deleted.</w:t>
            </w:r>
          </w:p>
        </w:tc>
      </w:tr>
      <w:tr>
        <w:tc>
          <w:tcPr>
            <w:tcW w:type="dxa" w:w="1008"/>
          </w:tcPr>
          <w:p>
            <w:pPr>
              <w:spacing w:after="20"/>
            </w:pPr>
            <w:r/>
            <w:r>
              <w:rPr>
                <w:rFonts w:ascii="Consolas" w:hAnsi="Consolas"/>
                <w:sz w:val="17"/>
              </w:rPr>
              <w:t>409</w:t>
            </w:r>
          </w:p>
        </w:tc>
        <w:tc>
          <w:tcPr>
            <w:tcW w:type="dxa" w:w="9216"/>
          </w:tcPr>
          <w:p>
            <w:pPr>
              <w:spacing w:after="20"/>
            </w:pPr>
            <w:r/>
            <w:r>
              <w:rPr>
                <w:sz w:val="17"/>
              </w:rPr>
              <w:t>&lt;code&gt; is on cutting row &lt;id&gt;.</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DELETE /api/v1/materials/sheets/fe223065-7148-4a8c-ba91-c9431c0470f0</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"sheet_id": "fe223065-7148-4a8c-ba91-c9431c0470f0",</w:t>
        <w:br/>
        <w:t xml:space="preserve">  "code": "LS-000003",</w:t>
        <w:br/>
        <w:t xml:space="preserve">  "deleted": true,</w:t>
        <w:br/>
        <w:t xml:space="preserve">  "barcode_retired": true,</w:t>
        <w:br/>
        <w:t xml:space="preserve">  "lot_id": "21326f3f-adb2-426c-bb68-1c397b99cf00",</w:t>
        <w:br/>
        <w:t xml:space="preserve">  "reconciliation": {</w:t>
        <w:br/>
        <w:t xml:space="preserve">    "sheets_total": 4,</w:t>
        <w:br/>
        <w:t xml:space="preserve">    "sheets_by_status": {</w:t>
        <w:br/>
        <w:t xml:space="preserve">      "IN_STOCK": {</w:t>
        <w:br/>
        <w:t xml:space="preserve">        "count": 4,</w:t>
        <w:br/>
        <w:t xml:space="preserve">        "dcm": 205.5</w:t>
        <w:br/>
        <w:t xml:space="preserve">      }</w:t>
        <w:br/>
        <w:t xml:space="preserve">    },</w:t>
        <w:br/>
        <w:t xml:space="preserve">    "sheet_dcm_in_store": 205.5,</w:t>
        <w:br/>
        <w:t xml:space="preserve">    "lot_on_hand": 3400.0,</w:t>
        <w:br/>
        <w:t xml:space="preserve">    "difference": 3194.5,</w:t>
        <w:br/>
        <w:t xml:space="preserve">    "reconciled": false</w:t>
        <w:br/>
        <w:t xml:space="preserve">  },</w:t>
        <w:br/>
        <w:t xml:space="preserve">  "message": "LS-000003 (4.5 dcm) is gone. The lot's stock figure is unchanged — a hide nobody had claimed was never part of it — and a scan of its label now reads 410 Gone."</w:t>
        <w:br/>
        <w:t>}</w:t>
      </w:r>
    </w:p>
    <w:p>
      <w:pPr>
        <w:pStyle w:val="Heading3"/>
      </w:pPr>
      <w:r>
        <w:t>POST /api/v1/materials/arrivals</w:t>
      </w:r>
    </w:p>
    <w:p>
      <w:pPr>
        <w:spacing w:after="20"/>
      </w:pPr>
      <w:r>
        <w:rPr>
          <w:b/>
          <w:i w:val="0"/>
          <w:color w:val="1A1A1A"/>
          <w:sz w:val="20"/>
        </w:rPr>
        <w:t>Purpose</w:t>
      </w:r>
    </w:p>
    <w:p>
      <w:pPr>
        <w:spacing w:after="80"/>
      </w:pPr>
      <w:r>
        <w:rPr>
          <w:b w:val="0"/>
          <w:i w:val="0"/>
          <w:color w:val="1A1A1A"/>
          <w:sz w:val="20"/>
        </w:rPr>
        <w:t>THE VAN JUST CAME IN. Article, colour, total — and that is allowed to be all.</w:t>
      </w:r>
    </w:p>
    <w:p>
      <w:pPr>
        <w:spacing w:after="80"/>
      </w:pPr>
      <w:r>
        <w:rPr>
          <w:b w:val="0"/>
          <w:i w:val="0"/>
          <w:color w:val="1A1A1A"/>
          <w:sz w:val="20"/>
        </w:rPr>
        <w:t>Mints or tops up the lot, prints the lot barcode, and puts the quantity into stock so the floor can cut from it straight away. The approved/rejected split and the per-hide measurements are entered later, at POST /materials/arrivals/{receipt_id}/complete — the response carries that id and names, in `outstanding`, exactly which fields are still owed.</w:t>
      </w:r>
    </w:p>
    <w:p>
      <w:pPr>
        <w:spacing w:after="80"/>
      </w:pPr>
      <w:r>
        <w:rPr>
          <w:b w:val="0"/>
          <w:i w:val="0"/>
          <w:color w:val="1A1A1A"/>
          <w:sz w:val="20"/>
        </w:rPr>
        <w:t>`sheet_count` is optional and is what the completion's hide count is checked against. A mismatch is reported, never enforced: a bundle count taken at the gate is a glance.</w:t>
      </w:r>
    </w:p>
    <w:p>
      <w:pPr>
        <w:spacing w:after="80"/>
      </w:pPr>
      <w:r>
        <w:rPr>
          <w:b w:val="0"/>
          <w:i w:val="0"/>
          <w:color w:val="1A1A1A"/>
          <w:sz w:val="20"/>
        </w:rPr>
        <w:t>THE STOCK IS PROVISIONAL UNTIL THE ARRIVAL IS COMPLETED, and every read says so — `pending_arrivals` / `pending_arrival_qty` ride along on the lot page, the lot directory and the stock check.</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What the person signing for the van actually knows.</w:t>
        <w:br/>
        <w:br/>
        <w:t>Article, colour, how much. Everything else — the approved/rejected split, the</w:t>
        <w:br/>
        <w:t>thickness off the packing note, the measurement on each hide — is entered at</w:t>
        <w:br/>
        <w:t>POST /materials/arrivals/{receipt_id}/complete whenever there is time.</w:t>
        <w:br/>
        <w:br/>
        <w:t>The quantity goes into stock immediately and is CUTTABLE, because the leather</w:t>
        <w:br/>
        <w:t>is physically in the building and the floor is not going to wait for QC. It</w:t>
        <w:br/>
        <w:t>is marked provisional everywhere it is read until the arrival is completed.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"LEATHER"</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lot_created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"PENDING"</w:t>
            </w:r>
          </w:p>
        </w:tc>
        <w:tc>
          <w:tcPr>
            <w:tcW w:type="dxa" w:w="4608"/>
          </w:tcPr>
          <w:p>
            <w:pPr>
              <w:spacing w:after="20"/>
            </w:pPr>
            <w:r/>
            <w:r>
              <w:rPr>
                <w:sz w:val="17"/>
              </w:rPr>
            </w:r>
          </w:p>
        </w:tc>
      </w:tr>
      <w:tr>
        <w:tc>
          <w:tcPr>
            <w:tcW w:type="dxa" w:w="1944"/>
          </w:tcPr>
          <w:p>
            <w:pPr>
              <w:spacing w:after="20"/>
            </w:pPr>
            <w:r/>
            <w:r>
              <w:rPr>
                <w:rFonts w:ascii="Consolas" w:hAnsi="Consolas"/>
                <w:sz w:val="17"/>
              </w:rPr>
              <w:t>outstanding</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422</w:t>
            </w:r>
          </w:p>
        </w:tc>
        <w:tc>
          <w:tcPr>
            <w:tcW w:type="dxa" w:w="9216"/>
          </w:tcPr>
          <w:p>
            <w:pPr>
              <w:spacing w:after="20"/>
            </w:pPr>
            <w:r/>
            <w:r>
              <w:rPr>
                <w:sz w:val="17"/>
              </w:rPr>
              <w:t>Unknown category '&lt;cat&gt;'.</w:t>
            </w:r>
          </w:p>
        </w:tc>
      </w:tr>
      <w:tr>
        <w:tc>
          <w:tcPr>
            <w:tcW w:type="dxa" w:w="1008"/>
          </w:tcPr>
          <w:p>
            <w:pPr>
              <w:spacing w:after="20"/>
            </w:pPr>
            <w:r/>
            <w:r>
              <w:rPr>
                <w:rFonts w:ascii="Consolas" w:hAnsi="Consolas"/>
                <w:sz w:val="17"/>
              </w:rPr>
              <w:t>422</w:t>
            </w:r>
          </w:p>
        </w:tc>
        <w:tc>
          <w:tcPr>
            <w:tcW w:type="dxa" w:w="9216"/>
          </w:tcPr>
          <w:p>
            <w:pPr>
              <w:spacing w:after="20"/>
            </w:pPr>
            <w:r/>
            <w:r>
              <w:rPr>
                <w:sz w:val="17"/>
              </w:rPr>
              <w:t>article is required — it is what the lot IS.</w:t>
            </w:r>
          </w:p>
        </w:tc>
      </w:tr>
      <w:tr>
        <w:tc>
          <w:tcPr>
            <w:tcW w:type="dxa" w:w="1008"/>
          </w:tcPr>
          <w:p>
            <w:pPr>
              <w:spacing w:after="20"/>
            </w:pPr>
            <w:r/>
            <w:r>
              <w:rPr>
                <w:rFonts w:ascii="Consolas" w:hAnsi="Consolas"/>
                <w:sz w:val="17"/>
              </w:rPr>
              <w:t>422</w:t>
            </w:r>
          </w:p>
        </w:tc>
        <w:tc>
          <w:tcPr>
            <w:tcW w:type="dxa" w:w="9216"/>
          </w:tcPr>
          <w:p>
            <w:pPr>
              <w:spacing w:after="20"/>
            </w:pPr>
            <w:r/>
            <w:r>
              <w:rPr>
                <w:sz w:val="17"/>
              </w:rPr>
              <w:t>colour is required.</w:t>
            </w:r>
          </w:p>
        </w:tc>
      </w:tr>
      <w:tr>
        <w:tc>
          <w:tcPr>
            <w:tcW w:type="dxa" w:w="1008"/>
          </w:tcPr>
          <w:p>
            <w:pPr>
              <w:spacing w:after="20"/>
            </w:pPr>
            <w:r/>
            <w:r>
              <w:rPr>
                <w:rFonts w:ascii="Consolas" w:hAnsi="Consolas"/>
                <w:sz w:val="17"/>
              </w:rPr>
              <w:t>422</w:t>
            </w:r>
          </w:p>
        </w:tc>
        <w:tc>
          <w:tcPr>
            <w:tcW w:type="dxa" w:w="9216"/>
          </w:tcPr>
          <w:p>
            <w:pPr>
              <w:spacing w:after="20"/>
            </w:pPr>
            <w:r/>
            <w:r>
              <w:rPr>
                <w:sz w:val="17"/>
              </w:rPr>
              <w:t>total_qty must be a number.</w:t>
            </w:r>
          </w:p>
        </w:tc>
      </w:tr>
      <w:tr>
        <w:tc>
          <w:tcPr>
            <w:tcW w:type="dxa" w:w="1008"/>
          </w:tcPr>
          <w:p>
            <w:pPr>
              <w:spacing w:after="20"/>
            </w:pPr>
            <w:r/>
            <w:r>
              <w:rPr>
                <w:rFonts w:ascii="Consolas" w:hAnsi="Consolas"/>
                <w:sz w:val="17"/>
              </w:rPr>
              <w:t>422</w:t>
            </w:r>
          </w:p>
        </w:tc>
        <w:tc>
          <w:tcPr>
            <w:tcW w:type="dxa" w:w="9216"/>
          </w:tcPr>
          <w:p>
            <w:pPr>
              <w:spacing w:after="20"/>
            </w:pPr>
            <w:r/>
            <w:r>
              <w:rPr>
                <w:sz w:val="17"/>
              </w:rPr>
              <w:t>total_qty (the quantity that arrived) must be &gt; 0.</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POST /api/v1/materials/arrivals</w:t>
        <w:br/>
        <w:br/>
        <w:t>{</w:t>
        <w:br/>
        <w:t xml:space="preserve">  "article": "GOAT SUEDE",</w:t>
        <w:br/>
        <w:t xml:space="preserve">  "colour": "PINE GREEN",</w:t>
        <w:br/>
        <w:t xml:space="preserve">  "total_qty": 3400,</w:t>
        <w:br/>
        <w:t xml:space="preserve">  "sheet_count": 40,</w:t>
        <w:br/>
        <w:t xml:space="preserve">  "category": "LEATHER",</w:t>
        <w:br/>
        <w:t xml:space="preserve">  "thickness": "1.2",</w:t>
        <w:br/>
        <w:t xml:space="preserve">  "note": "van 2, afternoon"</w:t>
        <w:br/>
        <w:t>}</w:t>
      </w:r>
    </w:p>
    <w:p>
      <w:pPr>
        <w:spacing w:after="40"/>
      </w:pPr>
      <w:r>
        <w:rPr>
          <w:b/>
          <w:i w:val="0"/>
          <w:color w:val="1A1A1A"/>
          <w:sz w:val="18"/>
        </w:rPr>
        <w:t>→ 201</w:t>
      </w:r>
    </w:p>
    <w:p>
      <w:pPr>
        <w:spacing w:after="160" w:before="40"/>
        <w:ind w:left="173"/>
        <w:shd w:val="clear" w:fill="F3F4F6"/>
      </w:pPr>
      <w:r>
        <w:rPr>
          <w:rFonts w:ascii="Consolas" w:hAnsi="Consolas"/>
          <w:color w:val="1B2B40"/>
          <w:sz w:val="16"/>
        </w:rPr>
        <w:t>{</w:t>
        <w:br/>
        <w:t xml:space="preserve">  "arrived": 3400.0,</w:t>
        <w:br/>
        <w:t xml:space="preserve">  "used": 0.0,</w:t>
        <w:br/>
        <w:t xml:space="preserve">  "balance": 3400.0,</w:t>
        <w:br/>
        <w:t xml:space="preserve">  "reserved": 0.0,</w:t>
        <w:br/>
        <w:t xml:space="preserve">  "available": 3400.0,</w:t>
        <w:br/>
        <w:t xml:space="preserve">  "on_hand": 3400.0,</w:t>
        <w:br/>
        <w:t xml:space="preserve">  "sheets_arrived": 0,</w:t>
        <w:br/>
        <w:t xml:space="preserve">  "sheets_arrived_dcm": 0.0,</w:t>
        <w:br/>
        <w:t xml:space="preserve">  "sheets_balance": 0,</w:t>
        <w:br/>
        <w:t xml:space="preserve">  "sheets_balance_dcm": 0.0,</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"pending_arrivals": 0,</w:t>
        <w:br/>
        <w:t xml:space="preserve">  "pending_arrival_qty": 0.0,</w:t>
        <w:br/>
        <w:t xml:space="preserve">  "receipt_id": "7f42236c-bc5f-4fb8-83b2-3c26d47285cd",</w:t>
        <w:br/>
        <w:t xml:space="preserve">  "lot_id": "db59fae5-6c02-4fce-8f44-23db66163e1e",</w:t>
        <w:br/>
        <w:t xml:space="preserve">  "lot_barcode": "LOT-LEA-000002",</w:t>
        <w:br/>
        <w:t xml:space="preserve">  "lot_created": true,</w:t>
        <w:br/>
        <w:t xml:space="preserve">  "category": "LEATHER",</w:t>
        <w:br/>
        <w:t xml:space="preserve">  "subtype": null,</w:t>
        <w:br/>
        <w:t xml:space="preserve">  "article": "GOAT SUEDE",</w:t>
        <w:br/>
        <w:t xml:space="preserve">  "colour": "PINE GREEN",</w:t>
        <w:br/>
        <w:t xml:space="preserve">  "thickness": "1.2",</w:t>
        <w:br/>
        <w:t xml:space="preserve">  "uom": "dcm",</w:t>
        <w:br/>
        <w:t xml:space="preserve">  "declared_qty": 3400.0,</w:t>
        <w:br/>
        <w:t xml:space="preserve">  "declared_sheet_count": 40,</w:t>
        <w:br/>
        <w:t xml:space="preserve">  "status": "PENDING",</w:t>
        <w:br/>
        <w:t xml:space="preserve">  "outstanding": [</w:t>
        <w:br/>
        <w:t xml:space="preserve">    "approved_qty",</w:t>
        <w:br/>
        <w:t xml:space="preserve">    "rejected_qty",</w:t>
        <w:br/>
        <w:t xml:space="preserve">    "sheets"</w:t>
        <w:br/>
        <w:t xml:space="preserve">  ],</w:t>
        <w:br/>
        <w:t xml:space="preserve">  "message": "3400 dcm of GOAT SUEDE · PINE GREEN is in stock and cuttable. The approved/rejected split and the per-hide measurements are still to be entered — POST /materials/arrivals/7f42236c-bc5f-4fb8-83b2-3c26d47285cd/complete when there is time."</w:t>
        <w:br/>
        <w:t>}</w:t>
      </w:r>
    </w:p>
    <w:p>
      <w:pPr>
        <w:pStyle w:val="Heading3"/>
      </w:pPr>
      <w:r>
        <w:t>GET /api/v1/materials/arrivals</w:t>
      </w:r>
    </w:p>
    <w:p>
      <w:pPr>
        <w:spacing w:after="20"/>
      </w:pPr>
      <w:r>
        <w:rPr>
          <w:b/>
          <w:i w:val="0"/>
          <w:color w:val="1A1A1A"/>
          <w:sz w:val="20"/>
        </w:rPr>
        <w:t>Purpose</w:t>
      </w:r>
    </w:p>
    <w:p>
      <w:pPr>
        <w:spacing w:after="80"/>
      </w:pPr>
      <w:r>
        <w:rPr>
          <w:b w:val="0"/>
          <w:i w:val="0"/>
          <w:color w:val="1A1A1A"/>
          <w:sz w:val="20"/>
        </w:rPr>
        <w:t>THE COME-BACK-TO-IT QUEUE, oldest first. This is what makes the two-sitting intake safe: an unfinished arrival that nobody can find is provisional stock quietly becoming permanent stock that was never checked.</w:t>
      </w:r>
    </w:p>
    <w:p>
      <w:pPr>
        <w:spacing w:after="80"/>
      </w:pPr>
      <w:r>
        <w:rPr>
          <w:b w:val="0"/>
          <w:i w:val="0"/>
          <w:color w:val="1A1A1A"/>
          <w:sz w:val="20"/>
        </w:rPr>
        <w:t>Oldest first rather than newest, because the arrival nobody has returned to for three days is the one that matters and newest-first buries it.</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status</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PENDING</w:t>
            </w:r>
          </w:p>
        </w:tc>
        <w:tc>
          <w:tcPr>
            <w:tcW w:type="dxa" w:w="4752"/>
          </w:tcPr>
          <w:p>
            <w:pPr>
              <w:spacing w:after="20"/>
            </w:pPr>
            <w:r/>
            <w:r>
              <w:rPr>
                <w:sz w:val="17"/>
              </w:rPr>
              <w:t>PENDING (the default) | COMPLETED | omit for both.</w:t>
            </w:r>
          </w:p>
        </w:tc>
      </w:tr>
      <w:tr>
        <w:tc>
          <w:tcPr>
            <w:tcW w:type="dxa" w:w="1728"/>
          </w:tcPr>
          <w:p>
            <w:pPr>
              <w:spacing w:after="20"/>
            </w:pPr>
            <w:r/>
            <w:r>
              <w:rPr>
                <w:rFonts w:ascii="Consolas" w:hAnsi="Consolas"/>
                <w:sz w:val="17"/>
              </w:rPr>
              <w:t>lot_id</w:t>
            </w:r>
          </w:p>
        </w:tc>
        <w:tc>
          <w:tcPr>
            <w:tcW w:type="dxa" w:w="1872"/>
          </w:tcPr>
          <w:p>
            <w:pPr>
              <w:spacing w:after="20"/>
            </w:pPr>
            <w:r/>
            <w:r>
              <w:rPr>
                <w:sz w:val="17"/>
              </w:rPr>
              <w:t>string(uuid)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limit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200</w:t>
            </w:r>
          </w:p>
        </w:tc>
        <w:tc>
          <w:tcPr>
            <w:tcW w:type="dxa" w:w="4752"/>
          </w:tcPr>
          <w:p>
            <w:pPr>
              <w:spacing w:after="20"/>
            </w:pPr>
            <w:r/>
            <w:r>
              <w:rPr>
                <w:sz w:val="17"/>
              </w:rPr>
              <w:t>—</w:t>
            </w:r>
          </w:p>
        </w:tc>
      </w:tr>
      <w:tr>
        <w:tc>
          <w:tcPr>
            <w:tcW w:type="dxa" w:w="1728"/>
          </w:tcPr>
          <w:p>
            <w:pPr>
              <w:spacing w:after="20"/>
            </w:pPr>
            <w:r/>
            <w:r>
              <w:rPr>
                <w:rFonts w:ascii="Consolas" w:hAnsi="Consolas"/>
                <w:sz w:val="17"/>
              </w:rPr>
              <w:t>offset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0</w:t>
            </w:r>
          </w:p>
        </w:tc>
        <w:tc>
          <w:tcPr>
            <w:tcW w:type="dxa" w:w="475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arrivals</w:t>
            </w:r>
          </w:p>
        </w:tc>
        <w:tc>
          <w:tcPr>
            <w:tcW w:type="dxa" w:w="1944"/>
          </w:tcPr>
          <w:p>
            <w:pPr>
              <w:spacing w:after="20"/>
            </w:pPr>
            <w:r/>
            <w:r>
              <w:rPr>
                <w:sz w:val="17"/>
              </w:rPr>
              <w:t>array&lt;ArrivalRow&gt;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/api/v1/materials/arrivals</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"count": 1,</w:t>
        <w:br/>
        <w:t xml:space="preserve">  "total": 1,</w:t>
        <w:br/>
        <w:t xml:space="preserve">  "status": "PENDING",</w:t>
        <w:br/>
        <w:t xml:space="preserve">  "arrivals": [</w:t>
        <w:br/>
        <w:t xml:space="preserve">    {</w:t>
        <w:br/>
        <w:t xml:space="preserve">      "receipt_id": "7f42236c-bc5f-4fb8-83b2-3c26d47285cd",</w:t>
        <w:br/>
        <w:t xml:space="preserve">      "lot_id": "db59fae5-6c02-4fce-8f44-23db66163e1e",</w:t>
        <w:br/>
        <w:t xml:space="preserve">      "status": "PENDING",</w:t>
        <w:br/>
        <w:t xml:space="preserve">      "article": "GOAT SUEDE",</w:t>
        <w:br/>
        <w:t xml:space="preserve">      "colour": "PINE GREEN",</w:t>
        <w:br/>
        <w:t xml:space="preserve">      "thickness": "1.2",</w:t>
        <w:br/>
        <w:t xml:space="preserve">      "category": "LEATHER",</w:t>
        <w:br/>
        <w:t xml:space="preserve">      "uom": "dcm",</w:t>
        <w:br/>
        <w:t xml:space="preserve">      "declared_qty": 3400.0,</w:t>
        <w:br/>
        <w:t xml:space="preserve">      "declared_sheet_count": 40,</w:t>
        <w:br/>
        <w:t xml:space="preserve">      "approved_qty": 3400.0,</w:t>
        <w:br/>
        <w:t xml:space="preserve">      "rejected_qty": 0.0,</w:t>
        <w:br/>
        <w:t xml:space="preserve">      "supplier_order_id": null,</w:t>
        <w:br/>
        <w:t xml:space="preserve">      "note": "van 2, afternoon",</w:t>
        <w:br/>
        <w:t xml:space="preserve">      "arrived_at": "2026-09-23T14:28:46",</w:t>
        <w:br/>
        <w:t xml:space="preserve">      "completed_at": null,</w:t>
        <w:br/>
        <w:t xml:space="preserve">      "outstanding": [</w:t>
        <w:br/>
        <w:t xml:space="preserve">        "approved_qty",</w:t>
        <w:br/>
        <w:t xml:space="preserve">        "rejected_qty",</w:t>
        <w:br/>
        <w:t xml:space="preserve">        "sheets"</w:t>
        <w:br/>
        <w:t xml:space="preserve">      ]</w:t>
        <w:br/>
        <w:t xml:space="preserve">    }</w:t>
        <w:br/>
        <w:t xml:space="preserve">  ]</w:t>
        <w:br/>
        <w:t>}</w:t>
      </w:r>
    </w:p>
    <w:p>
      <w:pPr>
        <w:pStyle w:val="Heading3"/>
      </w:pPr>
      <w:r>
        <w:t>GET /api/v1/materials/arrivals/{receipt_id}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One arrival, in the same shape the queue lists it — the click-through.</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receipt_id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line of the come-back-to-it queue.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completed_at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outstanding</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Arrival not found.</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/api/v1/materials/arrivals/7f42236c-bc5f-4fb8-83b2-3c26d47285cd</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"receipt_id": "7f42236c-bc5f-4fb8-83b2-3c26d47285cd",</w:t>
        <w:br/>
        <w:t xml:space="preserve">  "lot_id": "db59fae5-6c02-4fce-8f44-23db66163e1e",</w:t>
        <w:br/>
        <w:t xml:space="preserve">  "status": "PENDING",</w:t>
        <w:br/>
        <w:t xml:space="preserve">  "article": "GOAT SUEDE",</w:t>
        <w:br/>
        <w:t xml:space="preserve">  "colour": "PINE GREEN",</w:t>
        <w:br/>
        <w:t xml:space="preserve">  "thickness": "1.2",</w:t>
        <w:br/>
        <w:t xml:space="preserve">  "category": "LEATHER",</w:t>
        <w:br/>
        <w:t xml:space="preserve">  "uom": "dcm",</w:t>
        <w:br/>
        <w:t xml:space="preserve">  "declared_qty": 3400.0,</w:t>
        <w:br/>
        <w:t xml:space="preserve">  "declared_sheet_count": 40,</w:t>
        <w:br/>
        <w:t xml:space="preserve">  "approved_qty": 3400.0,</w:t>
        <w:br/>
        <w:t xml:space="preserve">  "rejected_qty": 0.0,</w:t>
        <w:br/>
        <w:t xml:space="preserve">  "supplier_order_id": null,</w:t>
        <w:br/>
        <w:t xml:space="preserve">  "note": "van 2, afternoon",</w:t>
        <w:br/>
        <w:t xml:space="preserve">  "arrived_at": "2026-09-23T14:28:46",</w:t>
        <w:br/>
        <w:t xml:space="preserve">  "completed_at": null,</w:t>
        <w:br/>
        <w:t xml:space="preserve">  "outstanding": [</w:t>
        <w:br/>
        <w:t xml:space="preserve">    "approved_qty",</w:t>
        <w:br/>
        <w:t xml:space="preserve">    "rejected_qty",</w:t>
        <w:br/>
        <w:t xml:space="preserve">    "sheets"</w:t>
        <w:br/>
        <w:t xml:space="preserve">  ]</w:t>
        <w:br/>
        <w:t>}</w:t>
      </w:r>
    </w:p>
    <w:p>
      <w:pPr>
        <w:pStyle w:val="Heading3"/>
      </w:pPr>
      <w:r>
        <w:t>PATCH /api/v1/materials/arrivals/{receipt_id}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Correct a PENDING gate entry: its quantity, bundle count or note.</w:t>
      </w:r>
    </w:p>
    <w:p>
      <w:pPr>
        <w:spacing w:after="80"/>
      </w:pPr>
      <w:r>
        <w:rPr>
          <w:b w:val="0"/>
          <w:i w:val="0"/>
          <w:color w:val="1A1A1A"/>
          <w:sz w:val="20"/>
        </w:rPr>
        <w:t>`declared_qty` MOVES STOCK, because that quantity is what this arrival put on the floor — correcting 3400 to 340 has to take 3060 back out, or the correction is cosmetic and the shelf still claims material that never arrived. It is applied as a DELTA, so a cut made in between is not silently undone.</w:t>
      </w:r>
    </w:p>
    <w:p>
      <w:pPr>
        <w:spacing w:after="80"/>
      </w:pPr>
      <w:r>
        <w:rPr>
          <w:b w:val="0"/>
          <w:i w:val="0"/>
          <w:color w:val="1A1A1A"/>
          <w:sz w:val="20"/>
        </w:rPr>
        <w:t>409 once the arrival is COMPLETED (that is the QC record of a delivery), and 409 if the correction would drive the lot negative — an entry wrong by more than what is left is a different delivery, not a typo, so void it and enter the real one.</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receipt_id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Correct a PENDING gate entry.</w:t>
        <w:br/>
        <w:br/>
        <w:t>`declared_qty` MOVES STOCK — it is the quantity this arrival put on the</w:t>
        <w:br/>
        <w:t>floor — and it is applied as a delta, so a cut made in between is not</w:t>
        <w:br/>
        <w:t>silently undone.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One line of the come-back-to-it queue.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completed_at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outstanding</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Arrival not found.</w:t>
            </w:r>
          </w:p>
        </w:tc>
      </w:tr>
      <w:tr>
        <w:tc>
          <w:tcPr>
            <w:tcW w:type="dxa" w:w="1008"/>
          </w:tcPr>
          <w:p>
            <w:pPr>
              <w:spacing w:after="20"/>
            </w:pPr>
            <w:r/>
            <w:r>
              <w:rPr>
                <w:rFonts w:ascii="Consolas" w:hAnsi="Consolas"/>
                <w:sz w:val="17"/>
              </w:rPr>
              <w:t>404</w:t>
            </w:r>
          </w:p>
        </w:tc>
        <w:tc>
          <w:tcPr>
            <w:tcW w:type="dxa" w:w="9216"/>
          </w:tcPr>
          <w:p>
            <w:pPr>
              <w:spacing w:after="20"/>
            </w:pPr>
            <w:r/>
            <w:r>
              <w:rPr>
                <w:sz w:val="17"/>
              </w:rPr>
              <w:t>This arrival's lot no longer exists.</w:t>
            </w:r>
          </w:p>
        </w:tc>
      </w:tr>
      <w:tr>
        <w:tc>
          <w:tcPr>
            <w:tcW w:type="dxa" w:w="1008"/>
          </w:tcPr>
          <w:p>
            <w:pPr>
              <w:spacing w:after="20"/>
            </w:pPr>
            <w:r/>
            <w:r>
              <w:rPr>
                <w:rFonts w:ascii="Consolas" w:hAnsi="Consolas"/>
                <w:sz w:val="17"/>
              </w:rPr>
              <w:t>422</w:t>
            </w:r>
          </w:p>
        </w:tc>
        <w:tc>
          <w:tcPr>
            <w:tcW w:type="dxa" w:w="9216"/>
          </w:tcPr>
          <w:p>
            <w:pPr>
              <w:spacing w:after="20"/>
            </w:pPr>
            <w:r/>
            <w:r>
              <w:rPr>
                <w:sz w:val="17"/>
              </w:rPr>
              <w:t>declared_qty must be a number.</w:t>
            </w:r>
          </w:p>
        </w:tc>
      </w:tr>
      <w:tr>
        <w:tc>
          <w:tcPr>
            <w:tcW w:type="dxa" w:w="1008"/>
          </w:tcPr>
          <w:p>
            <w:pPr>
              <w:spacing w:after="20"/>
            </w:pPr>
            <w:r/>
            <w:r>
              <w:rPr>
                <w:rFonts w:ascii="Consolas" w:hAnsi="Consolas"/>
                <w:sz w:val="17"/>
              </w:rPr>
              <w:t>422</w:t>
            </w:r>
          </w:p>
        </w:tc>
        <w:tc>
          <w:tcPr>
            <w:tcW w:type="dxa" w:w="9216"/>
          </w:tcPr>
          <w:p>
            <w:pPr>
              <w:spacing w:after="20"/>
            </w:pPr>
            <w:r/>
            <w:r>
              <w:rPr>
                <w:sz w:val="17"/>
              </w:rPr>
              <w:t>declared_qty must be &gt; 0. An arrival of nothing is not an arrival.</w:t>
            </w:r>
          </w:p>
        </w:tc>
      </w:tr>
      <w:tr>
        <w:tc>
          <w:tcPr>
            <w:tcW w:type="dxa" w:w="1008"/>
          </w:tcPr>
          <w:p>
            <w:pPr>
              <w:spacing w:after="20"/>
            </w:pPr>
            <w:r/>
            <w:r>
              <w:rPr>
                <w:rFonts w:ascii="Consolas" w:hAnsi="Consolas"/>
                <w:sz w:val="17"/>
              </w:rPr>
              <w:t>409</w:t>
            </w:r>
          </w:p>
        </w:tc>
        <w:tc>
          <w:tcPr>
            <w:tcW w:type="dxa" w:w="9216"/>
          </w:tcPr>
          <w:p>
            <w:pPr>
              <w:spacing w:after="20"/>
            </w:pPr>
            <w:r/>
            <w:r>
              <w:rPr>
                <w:sz w:val="17"/>
              </w:rPr>
              <w:t>This arrival is COMPLETED. A completed arrival is the QC record of a delivery.</w:t>
            </w:r>
          </w:p>
        </w:tc>
      </w:tr>
      <w:tr>
        <w:tc>
          <w:tcPr>
            <w:tcW w:type="dxa" w:w="1008"/>
          </w:tcPr>
          <w:p>
            <w:pPr>
              <w:spacing w:after="20"/>
            </w:pPr>
            <w:r/>
            <w:r>
              <w:rPr>
                <w:rFonts w:ascii="Consolas" w:hAnsi="Consolas"/>
                <w:sz w:val="17"/>
              </w:rPr>
              <w:t>409</w:t>
            </w:r>
          </w:p>
        </w:tc>
        <w:tc>
          <w:tcPr>
            <w:tcW w:type="dxa" w:w="9216"/>
          </w:tcPr>
          <w:p>
            <w:pPr>
              <w:spacing w:after="20"/>
            </w:pPr>
            <w:r/>
            <w:r>
              <w:rPr>
                <w:sz w:val="17"/>
              </w:rPr>
              <w:t>Correcting this arrival to &lt;n&gt; &lt;uom&gt; would take the lot negative.</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PATCH /api/v1/materials/arrivals/7f42236c-bc5f-4fb8-83b2-3c26d47285cd</w:t>
        <w:br/>
        <w:br/>
        <w:t>{</w:t>
        <w:br/>
        <w:t xml:space="preserve">  "declared_qty": 340,</w:t>
        <w:br/>
        <w:t xml:space="preserve">  "note": "3400 was a typo for 340"</w:t>
        <w:br/>
        <w:t>}</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"receipt_id": "7f42236c-bc5f-4fb8-83b2-3c26d47285cd",</w:t>
        <w:br/>
        <w:t xml:space="preserve">  "lot_id": "db59fae5-6c02-4fce-8f44-23db66163e1e",</w:t>
        <w:br/>
        <w:t xml:space="preserve">  "status": "PENDING",</w:t>
        <w:br/>
        <w:t xml:space="preserve">  "article": "GOAT SUEDE",</w:t>
        <w:br/>
        <w:t xml:space="preserve">  "colour": "PINE GREEN",</w:t>
        <w:br/>
        <w:t xml:space="preserve">  "thickness": "1.2",</w:t>
        <w:br/>
        <w:t xml:space="preserve">  "category": "LEATHER",</w:t>
        <w:br/>
        <w:t xml:space="preserve">  "uom": "dcm",</w:t>
        <w:br/>
        <w:t xml:space="preserve">  "declared_qty": 340.0,</w:t>
        <w:br/>
        <w:t xml:space="preserve">  "declared_sheet_count": 40,</w:t>
        <w:br/>
        <w:t xml:space="preserve">  "approved_qty": 340.0,</w:t>
        <w:br/>
        <w:t xml:space="preserve">  "rejected_qty": 0.0,</w:t>
        <w:br/>
        <w:t xml:space="preserve">  "supplier_order_id": null,</w:t>
        <w:br/>
        <w:t xml:space="preserve">  "note": "3400 was a typo for 340",</w:t>
        <w:br/>
        <w:t xml:space="preserve">  "arrived_at": "2026-09-23T14:28:46",</w:t>
        <w:br/>
        <w:t xml:space="preserve">  "completed_at": null,</w:t>
        <w:br/>
        <w:t xml:space="preserve">  "outstanding": [</w:t>
        <w:br/>
        <w:t xml:space="preserve">    "approved_qty",</w:t>
        <w:br/>
        <w:t xml:space="preserve">    "rejected_qty",</w:t>
        <w:br/>
        <w:t xml:space="preserve">    "sheets"</w:t>
        <w:br/>
        <w:t xml:space="preserve">  ]</w:t>
        <w:br/>
        <w:t>}</w:t>
      </w:r>
    </w:p>
    <w:p>
      <w:pPr>
        <w:pStyle w:val="Heading3"/>
      </w:pPr>
      <w:r>
        <w:t>DELETE /api/v1/materials/arrivals/{receipt_id}</w:t>
      </w:r>
    </w:p>
    <w:p>
      <w:pPr>
        <w:spacing w:after="40"/>
      </w:pPr>
      <w:r>
        <w:rPr>
          <w:b/>
          <w:i w:val="0"/>
          <w:color w:val="8A3A12"/>
          <w:sz w:val="18"/>
        </w:rPr>
        <w:t>NEW in this round</w:t>
      </w:r>
    </w:p>
    <w:p>
      <w:pPr>
        <w:spacing w:after="20"/>
      </w:pPr>
      <w:r>
        <w:rPr>
          <w:b/>
          <w:i w:val="0"/>
          <w:color w:val="1A1A1A"/>
          <w:sz w:val="20"/>
        </w:rPr>
        <w:t>Purpose</w:t>
      </w:r>
    </w:p>
    <w:p>
      <w:pPr>
        <w:spacing w:after="80"/>
      </w:pPr>
      <w:r>
        <w:rPr>
          <w:b w:val="0"/>
          <w:i w:val="0"/>
          <w:color w:val="1A1A1A"/>
          <w:sz w:val="20"/>
        </w:rPr>
        <w:t>Void a PENDING arrival — the van that got entered twice.</w:t>
      </w:r>
    </w:p>
    <w:p>
      <w:pPr>
        <w:spacing w:after="80"/>
      </w:pPr>
      <w:r>
        <w:rPr>
          <w:b w:val="0"/>
          <w:i w:val="0"/>
          <w:color w:val="1A1A1A"/>
          <w:sz w:val="20"/>
        </w:rPr>
        <w:t>The receipt goes and the stock it put on the floor comes back out. Same rule as a hide: a PENDING arrival nobody has QC'd is a typed line, not history. Once COMPLETED it is the record of what a supplier delivered and what went back on the van, and this answers 409.</w:t>
      </w:r>
    </w:p>
    <w:p>
      <w:pPr>
        <w:spacing w:after="80"/>
      </w:pPr>
      <w:r>
        <w:rPr>
          <w:b w:val="0"/>
          <w:i w:val="0"/>
          <w:color w:val="1A1A1A"/>
          <w:sz w:val="20"/>
        </w:rPr>
        <w:t>THE LOT SURVIVES even when this was its only delivery — its barcode may be printed and a material spec may already point at it. A lot at zero is an empty shelf, which is a true statement; retire it separately if it should never have existed.</w:t>
      </w:r>
    </w:p>
    <w:p>
      <w:pPr>
        <w:spacing w:after="80"/>
      </w:pPr>
      <w:r>
        <w:rPr>
          <w:b w:val="0"/>
          <w:i w:val="0"/>
          <w:color w:val="1A1A1A"/>
          <w:sz w:val="20"/>
        </w:rPr>
        <w:t>409 if some of the arrival has already been cut: the material was real.</w:t>
      </w:r>
    </w:p>
    <w:p>
      <w:pPr>
        <w:spacing w:after="20"/>
      </w:pPr>
      <w:r>
        <w:rPr>
          <w:b/>
          <w:i w:val="0"/>
          <w:color w:val="1A1A1A"/>
          <w:sz w:val="20"/>
        </w:rPr>
        <w:t>Who may call it</w:t>
      </w:r>
    </w:p>
    <w:p>
      <w:pPr>
        <w:spacing w:after="60"/>
      </w:pPr>
      <w:r>
        <w:rPr>
          <w:b w:val="0"/>
          <w:i w:val="0"/>
          <w:color w:val="1A1A1A"/>
          <w:sz w:val="20"/>
        </w:rPr>
        <w:t>DIRECT_MANAGER, MANAGING_DIRECTOR,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receipt_id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voided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qty_removed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lot_retained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Arrival not found.</w:t>
            </w:r>
          </w:p>
        </w:tc>
      </w:tr>
      <w:tr>
        <w:tc>
          <w:tcPr>
            <w:tcW w:type="dxa" w:w="1008"/>
          </w:tcPr>
          <w:p>
            <w:pPr>
              <w:spacing w:after="20"/>
            </w:pPr>
            <w:r/>
            <w:r>
              <w:rPr>
                <w:rFonts w:ascii="Consolas" w:hAnsi="Consolas"/>
                <w:sz w:val="17"/>
              </w:rPr>
              <w:t>409</w:t>
            </w:r>
          </w:p>
        </w:tc>
        <w:tc>
          <w:tcPr>
            <w:tcW w:type="dxa" w:w="9216"/>
          </w:tcPr>
          <w:p>
            <w:pPr>
              <w:spacing w:after="20"/>
            </w:pPr>
            <w:r/>
            <w:r>
              <w:rPr>
                <w:sz w:val="17"/>
              </w:rPr>
              <w:t>This arrival is COMPLETED.</w:t>
            </w:r>
          </w:p>
        </w:tc>
      </w:tr>
      <w:tr>
        <w:tc>
          <w:tcPr>
            <w:tcW w:type="dxa" w:w="1008"/>
          </w:tcPr>
          <w:p>
            <w:pPr>
              <w:spacing w:after="20"/>
            </w:pPr>
            <w:r/>
            <w:r>
              <w:rPr>
                <w:rFonts w:ascii="Consolas" w:hAnsi="Consolas"/>
                <w:sz w:val="17"/>
              </w:rPr>
              <w:t>409</w:t>
            </w:r>
          </w:p>
        </w:tc>
        <w:tc>
          <w:tcPr>
            <w:tcW w:type="dxa" w:w="9216"/>
          </w:tcPr>
          <w:p>
            <w:pPr>
              <w:spacing w:after="20"/>
            </w:pPr>
            <w:r/>
            <w:r>
              <w:rPr>
                <w:sz w:val="17"/>
              </w:rPr>
              <w:t>Voiding this arrival would take &lt;article&gt; negative — some of it has already been cut.</w:t>
            </w:r>
          </w:p>
        </w:tc>
      </w:tr>
    </w:tbl>
    <w:p>
      <w:pPr>
        <w:spacing w:after="40"/>
      </w:pPr>
    </w:p>
    <w:p>
      <w:pPr>
        <w:spacing w:after="40"/>
      </w:pPr>
      <w:r>
        <w:rPr>
          <w:b/>
          <w:i w:val="0"/>
          <w:color w:val="1A1A1A"/>
          <w:sz w:val="20"/>
        </w:rPr>
        <w:t>Example</w:t>
      </w:r>
    </w:p>
    <w:p>
      <w:pPr>
        <w:spacing w:after="160" w:before="40"/>
        <w:ind w:left="173"/>
        <w:shd w:val="clear" w:fill="F3F4F6"/>
      </w:pPr>
      <w:r>
        <w:rPr>
          <w:rFonts w:ascii="Consolas" w:hAnsi="Consolas"/>
          <w:color w:val="1B2B40"/>
          <w:sz w:val="16"/>
        </w:rPr>
        <w:t>DELETE /api/v1/materials/arrivals/7f42236c-bc5f-4fb8-83b2-3c26d47285cd</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"receipt_id": "7f42236c-bc5f-4fb8-83b2-3c26d47285cd",</w:t>
        <w:br/>
        <w:t xml:space="preserve">  "voided": true,</w:t>
        <w:br/>
        <w:t xml:space="preserve">  "lot_id": "db59fae5-6c02-4fce-8f44-23db66163e1e",</w:t>
        <w:br/>
        <w:t xml:space="preserve">  "qty_removed": 340.0,</w:t>
        <w:br/>
        <w:t xml:space="preserve">  "lot_retained": true,</w:t>
        <w:br/>
        <w:t xml:space="preserve">  "arrived": 0.0,</w:t>
        <w:br/>
        <w:t xml:space="preserve">  "used": 0.0,</w:t>
        <w:br/>
        <w:t xml:space="preserve">  "balance": 0.0,</w:t>
        <w:br/>
        <w:t xml:space="preserve">  "reserved": 0.0,</w:t>
        <w:br/>
        <w:t xml:space="preserve">  "available": 0.0,</w:t>
        <w:br/>
        <w:t xml:space="preserve">  "on_hand": 0.0,</w:t>
        <w:br/>
        <w:t xml:space="preserve">  "message": "The arrival is void and 340 dcm came back off the shelf. The lot itself is kept — its barcode may be printed and a recipe may already point at it; retire it separately if it should not exist."</w:t>
        <w:br/>
        <w:t>}</w:t>
      </w:r>
    </w:p>
    <w:p>
      <w:pPr>
        <w:pStyle w:val="Heading3"/>
      </w:pPr>
      <w:r>
        <w:t>POST /api/v1/materials/arrivals/{receipt_id}/complete</w:t>
      </w:r>
    </w:p>
    <w:p>
      <w:pPr>
        <w:spacing w:after="20"/>
      </w:pPr>
      <w:r>
        <w:rPr>
          <w:b/>
          <w:i w:val="0"/>
          <w:color w:val="1A1A1A"/>
          <w:sz w:val="20"/>
        </w:rPr>
        <w:t>Purpose</w:t>
      </w:r>
    </w:p>
    <w:p>
      <w:pPr>
        <w:spacing w:after="80"/>
      </w:pPr>
      <w:r>
        <w:rPr>
          <w:b w:val="0"/>
          <w:i w:val="0"/>
          <w:color w:val="1A1A1A"/>
          <w:sz w:val="20"/>
        </w:rPr>
        <w:t>The second sitting: what was approved, what went back, and every hide.</w:t>
      </w:r>
    </w:p>
    <w:p>
      <w:pPr>
        <w:spacing w:after="80"/>
      </w:pPr>
      <w:r>
        <w:rPr>
          <w:b w:val="0"/>
          <w:i w:val="0"/>
          <w:color w:val="1A1A1A"/>
          <w:sz w:val="20"/>
        </w:rPr>
        <w:t>Stock is corrected by (approved − declared), NOT set to approved — the floor may have cut some of this delivery in between, and assigning would silently undo that. The rejected quantity is logged against the supplier's quality history; it was never in stock, because it went back on the van.</w:t>
      </w:r>
    </w:p>
    <w:p>
      <w:pPr>
        <w:spacing w:after="20"/>
      </w:pPr>
      <w:r>
        <w:rPr>
          <w:b/>
          <w:i w:val="0"/>
          <w:color w:val="1A1A1A"/>
          <w:sz w:val="20"/>
        </w:rPr>
        <w:t>Who may call it</w:t>
      </w:r>
    </w:p>
    <w:p>
      <w:pPr>
        <w:spacing w:after="60"/>
      </w:pPr>
      <w:r>
        <w:rPr>
          <w:b w:val="0"/>
          <w:i w:val="0"/>
          <w:color w:val="1A1A1A"/>
          <w:sz w:val="20"/>
        </w:rPr>
        <w:t>DIRECT_MANAGER, MANAGING_DIRECTOR, CUTTING_MANAGER, LINING_MANAGER, HR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receipt_id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The second sitting. What was approved, what went back, and the hides.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rejected_logged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on_hand_delta</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warnings</w:t>
            </w:r>
          </w:p>
        </w:tc>
        <w:tc>
          <w:tcPr>
            <w:tcW w:type="dxa" w:w="1944"/>
          </w:tcPr>
          <w:p>
            <w:pPr>
              <w:spacing w:after="20"/>
            </w:pPr>
            <w:r/>
            <w:r>
              <w:rPr>
                <w:sz w:val="17"/>
              </w:rPr>
              <w:t>array&lt;object&gt;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Arrival not found.</w:t>
            </w:r>
          </w:p>
        </w:tc>
      </w:tr>
      <w:tr>
        <w:tc>
          <w:tcPr>
            <w:tcW w:type="dxa" w:w="1008"/>
          </w:tcPr>
          <w:p>
            <w:pPr>
              <w:spacing w:after="20"/>
            </w:pPr>
            <w:r/>
            <w:r>
              <w:rPr>
                <w:rFonts w:ascii="Consolas" w:hAnsi="Consolas"/>
                <w:sz w:val="17"/>
              </w:rPr>
              <w:t>409</w:t>
            </w:r>
          </w:p>
        </w:tc>
        <w:tc>
          <w:tcPr>
            <w:tcW w:type="dxa" w:w="9216"/>
          </w:tcPr>
          <w:p>
            <w:pPr>
              <w:spacing w:after="20"/>
            </w:pPr>
            <w:r/>
            <w:r>
              <w:rPr>
                <w:sz w:val="17"/>
              </w:rPr>
              <w:t>This arrival was already completed at &lt;timestamp&gt;.</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422</w:t>
            </w:r>
          </w:p>
        </w:tc>
        <w:tc>
          <w:tcPr>
            <w:tcW w:type="dxa" w:w="9216"/>
          </w:tcPr>
          <w:p>
            <w:pPr>
              <w:spacing w:after="20"/>
            </w:pPr>
            <w:r/>
            <w:r>
              <w:rPr>
                <w:sz w:val="17"/>
              </w:rPr>
              <w:t>Quantities cannot be negative.</w:t>
            </w:r>
          </w:p>
        </w:tc>
      </w:tr>
    </w:tbl>
    <w:p>
      <w:pPr>
        <w:spacing w:after="40"/>
      </w:pPr>
    </w:p>
    <w:p>
      <w:pPr>
        <w:pStyle w:val="Heading3"/>
      </w:pPr>
      <w:r>
        <w:t>GET /api/v1/materials/stock</w:t>
      </w:r>
    </w:p>
    <w:p>
      <w:pPr>
        <w:spacing w:after="20"/>
      </w:pPr>
      <w:r>
        <w:rPr>
          <w:b/>
          <w:i w:val="0"/>
          <w:color w:val="1A1A1A"/>
          <w:sz w:val="20"/>
        </w:rPr>
        <w:t>Purpose</w:t>
      </w:r>
    </w:p>
    <w:p>
      <w:pPr>
        <w:spacing w:after="80"/>
      </w:pPr>
      <w:r>
        <w:rPr>
          <w:b w:val="0"/>
          <w:i w:val="0"/>
          <w:color w:val="1A1A1A"/>
          <w:sz w:val="20"/>
        </w:rPr>
        <w:t>On-hand / reserved / available for a filtered material, with shortfall + a suggested supplier when short.</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category</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subtype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article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colour</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thickness</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size</w:t>
            </w:r>
          </w:p>
        </w:tc>
        <w:tc>
          <w:tcPr>
            <w:tcW w:type="dxa" w:w="1872"/>
          </w:tcPr>
          <w:p>
            <w:pPr>
              <w:spacing w:after="20"/>
            </w:pPr>
            <w:r/>
            <w:r>
              <w:rPr>
                <w:sz w:val="17"/>
              </w:rPr>
              <w:t>string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required</w:t>
            </w:r>
          </w:p>
        </w:tc>
        <w:tc>
          <w:tcPr>
            <w:tcW w:type="dxa" w:w="1872"/>
          </w:tcPr>
          <w:p>
            <w:pPr>
              <w:spacing w:after="20"/>
            </w:pPr>
            <w:r/>
            <w:r>
              <w:rPr>
                <w:sz w:val="17"/>
              </w:rPr>
              <w:t>number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Compute short_by against this.</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The DM's stock check, summed over every lot the filter matched.</w:t>
        <w:br/>
        <w:br/>
        <w:t>`on_hand` here used to mean ARRIVED while `on_hand` on a lot's own page meant</w:t>
        <w:br/>
        <w:t>BALANCE, so the two screens could not both be read as the same quantity. It</w:t>
        <w:br/>
        <w:t>means balance everywhere now — read `arrived` / `used` / `balance`.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short_by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suggested_supplier</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spacing w:after="40"/>
      </w:pPr>
      <w:r>
        <w:rPr>
          <w:b/>
          <w:i w:val="0"/>
          <w:color w:val="1A1A1A"/>
          <w:sz w:val="20"/>
        </w:rPr>
        <w:t>Example</w:t>
      </w:r>
    </w:p>
    <w:p>
      <w:pPr>
        <w:spacing w:after="160" w:before="40"/>
        <w:ind w:left="173"/>
        <w:shd w:val="clear" w:fill="F3F4F6"/>
      </w:pPr>
      <w:r>
        <w:rPr>
          <w:rFonts w:ascii="Consolas" w:hAnsi="Consolas"/>
          <w:color w:val="1B2B40"/>
          <w:sz w:val="16"/>
        </w:rPr>
        <w:t>GET /api/v1/materials/stock?category=LEATHER&amp;article=SHEEP GLESS&amp;colour=BLACK&amp;thickness=0.7&amp;required=5000</w:t>
      </w:r>
    </w:p>
    <w:p>
      <w:pPr>
        <w:spacing w:after="40"/>
      </w:pPr>
      <w:r>
        <w:rPr>
          <w:b/>
          <w:i w:val="0"/>
          <w:color w:val="1A1A1A"/>
          <w:sz w:val="18"/>
        </w:rPr>
        <w:t>→ 200</w:t>
      </w:r>
    </w:p>
    <w:p>
      <w:pPr>
        <w:spacing w:after="160" w:before="40"/>
        <w:ind w:left="173"/>
        <w:shd w:val="clear" w:fill="F3F4F6"/>
      </w:pPr>
      <w:r>
        <w:rPr>
          <w:rFonts w:ascii="Consolas" w:hAnsi="Consolas"/>
          <w:color w:val="1B2B40"/>
          <w:sz w:val="16"/>
        </w:rPr>
        <w:t>{</w:t>
        <w:br/>
        <w:t xml:space="preserve">  "arrived": 3400.0,</w:t>
        <w:br/>
        <w:t xml:space="preserve">  "used": 0.0,</w:t>
        <w:br/>
        <w:t xml:space="preserve">  "balance": 3400.0,</w:t>
        <w:br/>
        <w:t xml:space="preserve">  "reserved": 0.0,</w:t>
        <w:br/>
        <w:t xml:space="preserve">  "available": 3400.0,</w:t>
        <w:br/>
        <w:t xml:space="preserve">  "on_hand": 3400.0,</w:t>
        <w:br/>
        <w:t xml:space="preserve">  "sheets_arrived": 4,</w:t>
        <w:br/>
        <w:t xml:space="preserve">  "sheets_arrived_dcm": 205.5,</w:t>
        <w:br/>
        <w:t xml:space="preserve">  "sheets_balance": 4,</w:t>
        <w:br/>
        <w:t xml:space="preserve">  "sheets_balance_dcm": 205.5,</w:t>
        <w:br/>
        <w:t xml:space="preserve">  "sheets_allocated": 0,</w:t>
        <w:br/>
        <w:t xml:space="preserve">  "sheets_allocated_dcm": 0.0,</w:t>
        <w:br/>
        <w:t xml:space="preserve">  "sheets_used": 0,</w:t>
        <w:br/>
        <w:t xml:space="preserve">  "sheets_used_dcm": 0.0,</w:t>
        <w:br/>
        <w:t xml:space="preserve">  "sheets_scrapped": 0,</w:t>
        <w:br/>
        <w:t xml:space="preserve">  "sheets_scrapped_dcm": 0.0,</w:t>
        <w:br/>
        <w:t xml:space="preserve">  "sheets_by_status": {</w:t>
        <w:br/>
        <w:t xml:space="preserve">    "IN_STOCK": {</w:t>
        <w:br/>
        <w:t xml:space="preserve">      "count": 4,</w:t>
        <w:br/>
        <w:t xml:space="preserve">      "dcm": 205.5</w:t>
        <w:br/>
        <w:t xml:space="preserve">    }</w:t>
        <w:br/>
        <w:t xml:space="preserve">  },</w:t>
        <w:br/>
        <w:t xml:space="preserve">  "pending_arrivals": 0,</w:t>
        <w:br/>
        <w:t xml:space="preserve">  "pending_arrival_qty": 0.0,</w:t>
        <w:br/>
        <w:t xml:space="preserve">  "category": "LEATHER",</w:t>
        <w:br/>
        <w:t xml:space="preserve">  "subtype": null,</w:t>
        <w:br/>
        <w:t xml:space="preserve">  "article": "SHEEP GLESS",</w:t>
        <w:br/>
        <w:t xml:space="preserve">  "colour": "BLACK",</w:t>
        <w:br/>
        <w:t xml:space="preserve">  "thickness": "0.7",</w:t>
        <w:br/>
        <w:t xml:space="preserve">  "size": null,</w:t>
        <w:br/>
        <w:t xml:space="preserve">  "uom": "dcm",</w:t>
        <w:br/>
        <w:t xml:space="preserve">  "lot_count": 1,</w:t>
        <w:br/>
        <w:t xml:space="preserve">  "required": 5000.0,</w:t>
        <w:br/>
        <w:t xml:space="preserve">  "short_by": 1600.0,</w:t>
        <w:br/>
        <w:t xml:space="preserve">  "suggested_supplier": null</w:t>
        <w:br/>
        <w:t>}</w:t>
      </w:r>
    </w:p>
    <w:p>
      <w:pPr>
        <w:pStyle w:val="Heading3"/>
      </w:pPr>
      <w:r>
        <w:t>POST /api/v1/materials/receive</w:t>
      </w:r>
    </w:p>
    <w:p>
      <w:pPr>
        <w:spacing w:after="20"/>
      </w:pPr>
      <w:r>
        <w:rPr>
          <w:b/>
          <w:i w:val="0"/>
          <w:color w:val="1A1A1A"/>
          <w:sz w:val="20"/>
        </w:rPr>
        <w:t>Purpose</w:t>
      </w:r>
    </w:p>
    <w:p>
      <w:pPr>
        <w:spacing w:after="80"/>
      </w:pPr>
      <w:r>
        <w:rPr>
          <w:b w:val="0"/>
          <w:i w:val="0"/>
          <w:color w:val="1A1A1A"/>
          <w:sz w:val="20"/>
        </w:rPr>
        <w:t>approved adds to stock; a PO-mismatch is rejected (409) unless a DM/MD sends approve_mismatch=true, which receives it into a new substitute lot.</w:t>
      </w:r>
    </w:p>
    <w:p>
      <w:pPr>
        <w:spacing w:after="20"/>
      </w:pPr>
      <w:r>
        <w:rPr>
          <w:b/>
          <w:i w:val="0"/>
          <w:color w:val="1A1A1A"/>
          <w:sz w:val="20"/>
        </w:rPr>
        <w:t>Who may call it</w:t>
      </w:r>
    </w:p>
    <w:p>
      <w:pPr>
        <w:spacing w:after="60"/>
      </w:pPr>
      <w:r>
        <w:rPr>
          <w:b w:val="0"/>
          <w:i w:val="0"/>
          <w:color w:val="1A1A1A"/>
          <w:sz w:val="20"/>
        </w:rPr>
        <w:t>DIRECT_MANAGER, MANAGING_DIRECTOR, HR</w:t>
      </w: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reserve_for_required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approve_mismatch</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rejected_logged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supplier_order_status</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substituted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mismatch_fields</w:t>
            </w:r>
          </w:p>
        </w:tc>
        <w:tc>
          <w:tcPr>
            <w:tcW w:type="dxa" w:w="1944"/>
          </w:tcPr>
          <w:p>
            <w:pPr>
              <w:spacing w:after="20"/>
            </w:pPr>
            <w:r/>
            <w:r>
              <w:rPr>
                <w:sz w:val="17"/>
              </w:rPr>
              <w:t>array&lt;string&gt;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Lot not found.</w:t>
            </w:r>
          </w:p>
        </w:tc>
      </w:tr>
      <w:tr>
        <w:tc>
          <w:tcPr>
            <w:tcW w:type="dxa" w:w="1008"/>
          </w:tcPr>
          <w:p>
            <w:pPr>
              <w:spacing w:after="20"/>
            </w:pPr>
            <w:r/>
            <w:r>
              <w:rPr>
                <w:rFonts w:ascii="Consolas" w:hAnsi="Consolas"/>
                <w:sz w:val="17"/>
              </w:rPr>
              <w:t>404</w:t>
            </w:r>
          </w:p>
        </w:tc>
        <w:tc>
          <w:tcPr>
            <w:tcW w:type="dxa" w:w="9216"/>
          </w:tcPr>
          <w:p>
            <w:pPr>
              <w:spacing w:after="20"/>
            </w:pPr>
            <w:r/>
            <w:r>
              <w:rPr>
                <w:sz w:val="17"/>
              </w:rPr>
              <w:t>Supplier order not found.</w:t>
            </w:r>
          </w:p>
        </w:tc>
      </w:tr>
      <w:tr>
        <w:tc>
          <w:tcPr>
            <w:tcW w:type="dxa" w:w="1008"/>
          </w:tcPr>
          <w:p>
            <w:pPr>
              <w:spacing w:after="20"/>
            </w:pPr>
            <w:r/>
            <w:r>
              <w:rPr>
                <w:rFonts w:ascii="Consolas" w:hAnsi="Consolas"/>
                <w:sz w:val="17"/>
              </w:rPr>
              <w:t>422</w:t>
            </w:r>
          </w:p>
        </w:tc>
        <w:tc>
          <w:tcPr>
            <w:tcW w:type="dxa" w:w="9216"/>
          </w:tcPr>
          <w:p>
            <w:pPr>
              <w:spacing w:after="20"/>
            </w:pPr>
            <w:r/>
            <w:r>
              <w:rPr>
                <w:sz w:val="17"/>
              </w:rPr>
              <w:t>Quantities cannot be negative.</w:t>
            </w:r>
          </w:p>
        </w:tc>
      </w:tr>
      <w:tr>
        <w:tc>
          <w:tcPr>
            <w:tcW w:type="dxa" w:w="1008"/>
          </w:tcPr>
          <w:p>
            <w:pPr>
              <w:spacing w:after="20"/>
            </w:pPr>
            <w:r/>
            <w:r>
              <w:rPr>
                <w:rFonts w:ascii="Consolas" w:hAnsi="Consolas"/>
                <w:sz w:val="17"/>
              </w:rPr>
              <w:t>409</w:t>
            </w:r>
          </w:p>
        </w:tc>
        <w:tc>
          <w:tcPr>
            <w:tcW w:type="dxa" w:w="9216"/>
          </w:tcPr>
          <w:p>
            <w:pPr>
              <w:spacing w:after="20"/>
            </w:pPr>
            <w:r/>
            <w:r>
              <w:rPr>
                <w:sz w:val="17"/>
              </w:rPr>
              <w:t>Received material does not match the order on: &lt;fields&gt;. (DM/MD may override with approve_mismatch=true, which receives into a new substitute lot)</w:t>
            </w:r>
          </w:p>
        </w:tc>
      </w:tr>
    </w:tbl>
    <w:p>
      <w:pPr>
        <w:spacing w:after="40"/>
      </w:pPr>
    </w:p>
    <w:p>
      <w:pPr>
        <w:pStyle w:val="Heading3"/>
      </w:pPr>
      <w:r>
        <w:t>POST /api/v1/materials/issues</w:t>
      </w:r>
    </w:p>
    <w:p>
      <w:pPr>
        <w:spacing w:after="40"/>
      </w:pPr>
      <w:r>
        <w:rPr>
          <w:b/>
          <w:i w:val="0"/>
          <w:color w:val="8A3A12"/>
          <w:sz w:val="18"/>
        </w:rPr>
        <w:t>BUG FIXED in this round</w:t>
      </w:r>
    </w:p>
    <w:p>
      <w:pPr>
        <w:spacing w:after="20"/>
      </w:pPr>
      <w:r>
        <w:rPr>
          <w:b/>
          <w:i w:val="0"/>
          <w:color w:val="1A1A1A"/>
          <w:sz w:val="20"/>
        </w:rPr>
        <w:t>Purpose</w:t>
      </w:r>
    </w:p>
    <w:p>
      <w:pPr>
        <w:spacing w:after="80"/>
      </w:pPr>
      <w:r>
        <w:rPr>
          <w:b w:val="0"/>
          <w:i w:val="0"/>
          <w:color w:val="1A1A1A"/>
          <w:sz w:val="20"/>
        </w:rPr>
        <w:t>Record a material issued to one garment OUTSIDE its spec. Spends stock.</w:t>
      </w:r>
    </w:p>
    <w:p>
      <w:pPr>
        <w:spacing w:after="80"/>
      </w:pPr>
      <w:r>
        <w:rPr>
          <w:b w:val="0"/>
          <w:i w:val="0"/>
          <w:color w:val="1A1A1A"/>
          <w:sz w:val="20"/>
        </w:rPr>
        <w:t>THE ESCAPE HATCH THAT MAKES THE FROZEN RECIPE ACCEPTABLE. A released style's spec cannot be edited — its garments are already being issued against it — so a wrong article is corrected by recording what was ACTUALLY handed over, not by rewriting the recipe underneath live pieces.</w:t>
      </w:r>
    </w:p>
    <w:p>
      <w:pPr>
        <w:spacing w:after="80"/>
      </w:pPr>
      <w:r>
        <w:rPr>
          <w:b w:val="0"/>
          <w:i w:val="0"/>
          <w:color w:val="1A1A1A"/>
          <w:sz w:val="20"/>
        </w:rPr>
        <w:t>Repeatable on purpose: three corrections on one garment are three real events, and none of them makes the kit checklist think a spec line was satisfied.</w:t>
      </w:r>
    </w:p>
    <w:p>
      <w:pPr>
        <w:spacing w:after="20"/>
      </w:pPr>
      <w:r>
        <w:rPr>
          <w:b/>
          <w:i w:val="0"/>
          <w:color w:val="1A1A1A"/>
          <w:sz w:val="20"/>
        </w:rPr>
        <w:t>Who may call it</w:t>
      </w:r>
    </w:p>
    <w:p>
      <w:pPr>
        <w:spacing w:after="60"/>
      </w:pPr>
      <w:r>
        <w:rPr>
          <w:b w:val="0"/>
          <w:i w:val="0"/>
          <w:color w:val="1A1A1A"/>
          <w:sz w:val="20"/>
        </w:rPr>
        <w:t>DIRECT_MANAGER, MANAGING_DIRECTOR, STORE_MANAGER</w:t>
      </w: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Record a material issued OFF-SPEC to one garment.</w:t>
        <w:br/>
        <w:br/>
        <w:t>The escape hatch that makes freezing the recipe at release acceptable: a</w:t>
        <w:br/>
        <w:t>released style's spec cannot be edited, so a wrong article is corrected by</w:t>
        <w:br/>
        <w:t>recording what was ACTUALLY issued rather than by rewriting the recipe under</w:t>
        <w:br/>
        <w:t>live garments.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40"/>
      </w:pPr>
      <w:r>
        <w:rPr>
          <w:b/>
          <w:i w:val="0"/>
          <w:color w:val="1A1A1A"/>
          <w:sz w:val="20"/>
        </w:rPr>
        <w:t>Fields</w:t>
      </w:r>
    </w:p>
    <w:p>
      <w:pPr>
        <w:spacing w:after="80"/>
      </w:pPr>
      <w:r>
        <w:rPr>
          <w:b w:val="0"/>
          <w:i w:val="0"/>
          <w:color w:val="5A5A5A"/>
          <w:sz w:val="18"/>
        </w:rPr>
        <w:t>A material recorded as issued to a garment OUTSIDE its spec.</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source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available_after</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stock_warning</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Material lot not found.</w:t>
            </w:r>
          </w:p>
        </w:tc>
      </w:tr>
      <w:tr>
        <w:tc>
          <w:tcPr>
            <w:tcW w:type="dxa" w:w="1008"/>
          </w:tcPr>
          <w:p>
            <w:pPr>
              <w:spacing w:after="20"/>
            </w:pPr>
            <w:r/>
            <w:r>
              <w:rPr>
                <w:rFonts w:ascii="Consolas" w:hAnsi="Consolas"/>
                <w:sz w:val="17"/>
              </w:rPr>
              <w:t>404</w:t>
            </w:r>
          </w:p>
        </w:tc>
        <w:tc>
          <w:tcPr>
            <w:tcW w:type="dxa" w:w="9216"/>
          </w:tcPr>
          <w:p>
            <w:pPr>
              <w:spacing w:after="20"/>
            </w:pPr>
            <w:r/>
            <w:r>
              <w:rPr>
                <w:sz w:val="17"/>
              </w:rPr>
              <w:t>No employee with id &lt;id&gt;.</w:t>
            </w:r>
          </w:p>
        </w:tc>
      </w:tr>
      <w:tr>
        <w:tc>
          <w:tcPr>
            <w:tcW w:type="dxa" w:w="1008"/>
          </w:tcPr>
          <w:p>
            <w:pPr>
              <w:spacing w:after="20"/>
            </w:pPr>
            <w:r/>
            <w:r>
              <w:rPr>
                <w:rFonts w:ascii="Consolas" w:hAnsi="Consolas"/>
                <w:sz w:val="17"/>
              </w:rPr>
              <w:t>422</w:t>
            </w:r>
          </w:p>
        </w:tc>
        <w:tc>
          <w:tcPr>
            <w:tcW w:type="dxa" w:w="9216"/>
          </w:tcPr>
          <w:p>
            <w:pPr>
              <w:spacing w:after="20"/>
            </w:pPr>
            <w:r/>
            <w:r>
              <w:rPr>
                <w:sz w:val="17"/>
              </w:rPr>
              <w:t>Issued quantity must be &gt; 0.</w:t>
            </w:r>
          </w:p>
        </w:tc>
      </w:tr>
      <w:tr>
        <w:tc>
          <w:tcPr>
            <w:tcW w:type="dxa" w:w="1008"/>
          </w:tcPr>
          <w:p>
            <w:pPr>
              <w:spacing w:after="20"/>
            </w:pPr>
            <w:r/>
            <w:r>
              <w:rPr>
                <w:rFonts w:ascii="Consolas" w:hAnsi="Consolas"/>
                <w:sz w:val="17"/>
              </w:rPr>
              <w:t>422</w:t>
            </w:r>
          </w:p>
        </w:tc>
        <w:tc>
          <w:tcPr>
            <w:tcW w:type="dxa" w:w="9216"/>
          </w:tcPr>
          <w:p>
            <w:pPr>
              <w:spacing w:after="20"/>
            </w:pPr>
            <w:r/>
            <w:r>
              <w:rPr>
                <w:sz w:val="17"/>
              </w:rPr>
              <w:t>Provide employee_barcode or employee_id.</w:t>
            </w:r>
          </w:p>
        </w:tc>
      </w:tr>
      <w:tr>
        <w:tc>
          <w:tcPr>
            <w:tcW w:type="dxa" w:w="1008"/>
          </w:tcPr>
          <w:p>
            <w:pPr>
              <w:spacing w:after="20"/>
            </w:pPr>
            <w:r/>
            <w:r>
              <w:rPr>
                <w:rFonts w:ascii="Consolas" w:hAnsi="Consolas"/>
                <w:sz w:val="17"/>
              </w:rPr>
              <w:t>422</w:t>
            </w:r>
          </w:p>
        </w:tc>
        <w:tc>
          <w:tcPr>
            <w:tcW w:type="dxa" w:w="9216"/>
          </w:tcPr>
          <w:p>
            <w:pPr>
              <w:spacing w:after="20"/>
            </w:pPr>
            <w:r/>
            <w:r>
              <w:rPr>
                <w:sz w:val="17"/>
              </w:rPr>
              <w:t>The scanned card '&lt;code&gt;' belongs to a different employee.</w:t>
            </w:r>
          </w:p>
        </w:tc>
      </w:tr>
    </w:tbl>
    <w:p>
      <w:pPr>
        <w:spacing w:after="40"/>
      </w:pPr>
    </w:p>
    <w:p>
      <w:pPr>
        <w:pStyle w:val="Heading3"/>
      </w:pPr>
      <w:r>
        <w:t>GET /api/v1/materials/leather-by-style</w:t>
      </w:r>
    </w:p>
    <w:p>
      <w:pPr>
        <w:spacing w:after="20"/>
      </w:pPr>
      <w:r>
        <w:rPr>
          <w:b/>
          <w:i w:val="0"/>
          <w:color w:val="1A1A1A"/>
          <w:sz w:val="20"/>
        </w:rPr>
        <w:t>Purpose</w:t>
      </w:r>
    </w:p>
    <w:p>
      <w:pPr>
        <w:spacing w:after="80"/>
      </w:pPr>
      <w:r>
        <w:rPr>
          <w:b w:val="0"/>
          <w:i w:val="0"/>
          <w:color w:val="1A1A1A"/>
          <w:sz w:val="20"/>
        </w:rPr>
        <w:t>Arrived / consumed / available per style — #19.</w:t>
      </w:r>
    </w:p>
    <w:p>
      <w:pPr>
        <w:spacing w:after="80"/>
      </w:pPr>
      <w:r>
        <w:rPr>
          <w:b w:val="0"/>
          <w:i w:val="0"/>
          <w:color w:val="1A1A1A"/>
          <w:sz w:val="20"/>
        </w:rPr>
        <w:t>All three come from places that already record them, which is why this is a read and not a new ledger. The consumed figure is split by rework (#3), so "this style cost X, of which Y was defects" is answerable.</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Query parameters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728"/>
            <w:shd w:val="clear" w:fill="44546A"/>
          </w:tcPr>
          <w:p>
            <w:r/>
            <w:r>
              <w:rPr>
                <w:b/>
                <w:color w:val="FFFFFF"/>
                <w:sz w:val="17"/>
              </w:rPr>
              <w:t>Name</w:t>
            </w:r>
          </w:p>
        </w:tc>
        <w:tc>
          <w:tcPr>
            <w:tcW w:type="dxa" w:w="1872"/>
            <w:shd w:val="clear" w:fill="44546A"/>
          </w:tcPr>
          <w:p>
            <w:r/>
            <w:r>
              <w:rPr>
                <w:b/>
                <w:color w:val="FFFFFF"/>
                <w:sz w:val="17"/>
              </w:rPr>
              <w:t>Type</w:t>
            </w:r>
          </w:p>
        </w:tc>
        <w:tc>
          <w:tcPr>
            <w:tcW w:type="dxa" w:w="936"/>
            <w:shd w:val="clear" w:fill="44546A"/>
          </w:tcPr>
          <w:p>
            <w:r/>
            <w:r>
              <w:rPr>
                <w:b/>
                <w:color w:val="FFFFFF"/>
                <w:sz w:val="17"/>
              </w:rPr>
              <w:t>Required</w:t>
            </w:r>
          </w:p>
        </w:tc>
        <w:tc>
          <w:tcPr>
            <w:tcW w:type="dxa" w:w="936"/>
            <w:shd w:val="clear" w:fill="44546A"/>
          </w:tcPr>
          <w:p>
            <w:r/>
            <w:r>
              <w:rPr>
                <w:b/>
                <w:color w:val="FFFFFF"/>
                <w:sz w:val="17"/>
              </w:rPr>
              <w:t>Default</w:t>
            </w:r>
          </w:p>
        </w:tc>
        <w:tc>
          <w:tcPr>
            <w:tcW w:type="dxa" w:w="4752"/>
            <w:shd w:val="clear" w:fill="44546A"/>
          </w:tcPr>
          <w:p>
            <w:r/>
            <w:r>
              <w:rPr>
                <w:b/>
                <w:color w:val="FFFFFF"/>
                <w:sz w:val="17"/>
              </w:rPr>
              <w:t>Meaning</w:t>
            </w:r>
          </w:p>
        </w:tc>
      </w:tr>
      <w:tr>
        <w:tc>
          <w:tcPr>
            <w:tcW w:type="dxa" w:w="1728"/>
          </w:tcPr>
          <w:p>
            <w:pPr>
              <w:spacing w:after="20"/>
            </w:pPr>
            <w:r/>
            <w:r>
              <w:rPr>
                <w:rFonts w:ascii="Consolas" w:hAnsi="Consolas"/>
                <w:sz w:val="17"/>
              </w:rPr>
              <w:t>style_id</w:t>
            </w:r>
          </w:p>
        </w:tc>
        <w:tc>
          <w:tcPr>
            <w:tcW w:type="dxa" w:w="1872"/>
          </w:tcPr>
          <w:p>
            <w:pPr>
              <w:spacing w:after="20"/>
            </w:pPr>
            <w:r/>
            <w:r>
              <w:rPr>
                <w:sz w:val="17"/>
              </w:rPr>
              <w:t>string(uuid) | null</w:t>
            </w:r>
          </w:p>
        </w:tc>
        <w:tc>
          <w:tcPr>
            <w:tcW w:type="dxa" w:w="936"/>
          </w:tcPr>
          <w:p>
            <w:pPr>
              <w:spacing w:after="20"/>
            </w:pPr>
            <w:r/>
            <w:r>
              <w:rPr>
                <w:sz w:val="17"/>
              </w:rPr>
              <w:t>no</w:t>
            </w:r>
          </w:p>
        </w:tc>
        <w:tc>
          <w:tcPr>
            <w:tcW w:type="dxa" w:w="936"/>
          </w:tcPr>
          <w:p>
            <w:pPr>
              <w:spacing w:after="20"/>
            </w:pPr>
            <w:r/>
            <w:r>
              <w:rPr>
                <w:sz w:val="17"/>
              </w:rPr>
              <w:t>—</w:t>
            </w:r>
          </w:p>
        </w:tc>
        <w:tc>
          <w:tcPr>
            <w:tcW w:type="dxa" w:w="4752"/>
          </w:tcPr>
          <w:p>
            <w:pPr>
              <w:spacing w:after="20"/>
            </w:pPr>
            <w:r/>
            <w:r>
              <w:rPr>
                <w:sz w:val="17"/>
              </w:rPr>
              <w:t>—</w:t>
            </w:r>
          </w:p>
        </w:tc>
      </w:tr>
      <w:tr>
        <w:tc>
          <w:tcPr>
            <w:tcW w:type="dxa" w:w="1728"/>
          </w:tcPr>
          <w:p>
            <w:pPr>
              <w:spacing w:after="20"/>
            </w:pPr>
            <w:r/>
            <w:r>
              <w:rPr>
                <w:rFonts w:ascii="Consolas" w:hAnsi="Consolas"/>
                <w:sz w:val="17"/>
              </w:rPr>
              <w:t>limit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50</w:t>
            </w:r>
          </w:p>
        </w:tc>
        <w:tc>
          <w:tcPr>
            <w:tcW w:type="dxa" w:w="4752"/>
          </w:tcPr>
          <w:p>
            <w:pPr>
              <w:spacing w:after="20"/>
            </w:pPr>
            <w:r/>
            <w:r>
              <w:rPr>
                <w:sz w:val="17"/>
              </w:rPr>
              <w:t>Rows to return (1-200).</w:t>
            </w:r>
          </w:p>
        </w:tc>
      </w:tr>
      <w:tr>
        <w:tc>
          <w:tcPr>
            <w:tcW w:type="dxa" w:w="1728"/>
          </w:tcPr>
          <w:p>
            <w:pPr>
              <w:spacing w:after="20"/>
            </w:pPr>
            <w:r/>
            <w:r>
              <w:rPr>
                <w:rFonts w:ascii="Consolas" w:hAnsi="Consolas"/>
                <w:sz w:val="17"/>
              </w:rPr>
              <w:t>offset</w:t>
            </w:r>
          </w:p>
        </w:tc>
        <w:tc>
          <w:tcPr>
            <w:tcW w:type="dxa" w:w="1872"/>
          </w:tcPr>
          <w:p>
            <w:pPr>
              <w:spacing w:after="20"/>
            </w:pPr>
            <w:r/>
            <w:r>
              <w:rPr>
                <w:sz w:val="17"/>
              </w:rPr>
              <w:t>integer</w:t>
            </w:r>
          </w:p>
        </w:tc>
        <w:tc>
          <w:tcPr>
            <w:tcW w:type="dxa" w:w="936"/>
          </w:tcPr>
          <w:p>
            <w:pPr>
              <w:spacing w:after="20"/>
            </w:pPr>
            <w:r/>
            <w:r>
              <w:rPr>
                <w:sz w:val="17"/>
              </w:rPr>
              <w:t>no</w:t>
            </w:r>
          </w:p>
        </w:tc>
        <w:tc>
          <w:tcPr>
            <w:tcW w:type="dxa" w:w="936"/>
          </w:tcPr>
          <w:p>
            <w:pPr>
              <w:spacing w:after="20"/>
            </w:pPr>
            <w:r/>
            <w:r>
              <w:rPr>
                <w:sz w:val="17"/>
              </w:rPr>
              <w:t>0</w:t>
            </w:r>
          </w:p>
        </w:tc>
        <w:tc>
          <w:tcPr>
            <w:tcW w:type="dxa" w:w="4752"/>
          </w:tcPr>
          <w:p>
            <w:pPr>
              <w:spacing w:after="20"/>
            </w:pPr>
            <w:r/>
            <w:r>
              <w:rPr>
                <w:sz w:val="17"/>
              </w:rPr>
              <w:t>Rows to skip before returning `limit` rows.</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60"/>
      </w:pPr>
      <w:r>
        <w:rPr>
          <w:b w:val="0"/>
          <w:i w:val="0"/>
          <w:color w:val="5A5A5A"/>
          <w:sz w:val="19"/>
        </w:rPr>
        <w:t>A page envelope: items (the rows below), total, limit, offset.</w:t>
      </w:r>
    </w:p>
    <w:p>
      <w:pPr>
        <w:spacing w:after="40"/>
      </w:pPr>
      <w:r>
        <w:rPr>
          <w:b/>
          <w:i w:val="0"/>
          <w:color w:val="1A1A1A"/>
          <w:sz w:val="20"/>
        </w:rPr>
        <w:t>Fields</w:t>
      </w:r>
    </w:p>
    <w:p>
      <w:pPr>
        <w:spacing w:after="80"/>
      </w:pPr>
      <w:r>
        <w:rPr>
          <w:b w:val="0"/>
          <w:i w:val="0"/>
          <w:color w:val="5A5A5A"/>
          <w:sz w:val="18"/>
        </w:rPr>
        <w:t>Arrived / consumed / available for one style.</w:t>
        <w:br/>
        <w:br/>
        <w:t>The consumed figure is SPLIT BY REWORK, so "this style cost X, of which Y</w:t>
        <w:br/>
        <w:t>was defects" is answerable rather than inferred.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consumed_rework</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consumed_original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pStyle w:val="Heading3"/>
      </w:pPr>
      <w:r>
        <w:t>GET /api/v1/materials/pieces/{piece_id}/consumption</w:t>
      </w:r>
    </w:p>
    <w:p>
      <w:pPr>
        <w:spacing w:after="20"/>
      </w:pPr>
      <w:r>
        <w:rPr>
          <w:b/>
          <w:i w:val="0"/>
          <w:color w:val="1A1A1A"/>
          <w:sz w:val="20"/>
        </w:rPr>
        <w:t>Purpose</w:t>
      </w:r>
    </w:p>
    <w:p>
      <w:pPr>
        <w:spacing w:after="80"/>
      </w:pPr>
      <w:r>
        <w:rPr>
          <w:b w:val="0"/>
          <w:i w:val="0"/>
          <w:color w:val="1A1A1A"/>
          <w:sz w:val="20"/>
        </w:rPr>
        <w:t>What ONE garment took, hide by hide — #17 / #28.</w:t>
      </w:r>
    </w:p>
    <w:p>
      <w:pPr>
        <w:spacing w:after="80"/>
      </w:pPr>
      <w:r>
        <w:rPr>
          <w:b w:val="0"/>
          <w:i w:val="0"/>
          <w:color w:val="1A1A1A"/>
          <w:sz w:val="20"/>
        </w:rPr>
        <w:t>A piece cut through the new grid lists its actual sheets. One cut the old way (a typed dcm) lists none, which is the honest answer: nobody recorded which hides those were.</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piece_id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40"/>
      </w:pPr>
      <w:r>
        <w:rPr>
          <w:b/>
          <w:i w:val="0"/>
          <w:color w:val="1A1A1A"/>
          <w:sz w:val="20"/>
        </w:rPr>
        <w:t>Fields</w:t>
      </w:r>
    </w:p>
    <w:p>
      <w:pPr>
        <w:spacing w:after="80"/>
      </w:pPr>
      <w:r>
        <w:rPr>
          <w:b w:val="0"/>
          <w:i w:val="0"/>
          <w:color w:val="5A5A5A"/>
          <w:sz w:val="18"/>
        </w:rPr>
        <w:t>What ONE garment took, hide by hide.</w:t>
        <w:br/>
        <w:br/>
        <w:t>A piece cut through the grid lists its actual sheets. One cut the old way (a</w:t>
        <w:br/>
        <w:t>typed dcm) lists none, which is the honest answer: nobody recorded which</w:t>
        <w:br/>
        <w:t>hides those were.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rework</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original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events</w:t>
            </w:r>
          </w:p>
        </w:tc>
        <w:tc>
          <w:tcPr>
            <w:tcW w:type="dxa" w:w="1944"/>
          </w:tcPr>
          <w:p>
            <w:pPr>
              <w:spacing w:after="20"/>
            </w:pPr>
            <w:r/>
            <w:r>
              <w:rPr>
                <w:sz w:val="17"/>
              </w:rPr>
              <w:t>array&lt;object&gt;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array&lt;PieceSheetRow&gt;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p>
      <w:pPr>
        <w:spacing w:after="80"/>
      </w:pPr>
      <w:r>
        <w:rPr>
          <w:b w:val="0"/>
          <w:i w:val="0"/>
          <w:color w:val="1A1A1A"/>
          <w:sz w:val="20"/>
        </w:rPr>
        <w:t>Only the standard ones: 401 when unauthenticated, 403 when the role is not on the list above, 422 when a parameter fails validation.</w:t>
      </w:r>
    </w:p>
    <w:p>
      <w:pPr>
        <w:pStyle w:val="Heading2"/>
      </w:pPr>
      <w:r>
        <w:t>4.3  Supplier orders</w:t>
      </w:r>
    </w:p>
    <w:p>
      <w:pPr>
        <w:spacing w:after="120"/>
      </w:pPr>
      <w:r>
        <w:rPr>
          <w:b w:val="0"/>
          <w:i/>
          <w:color w:val="5A5A5A"/>
          <w:sz w:val="20"/>
        </w:rPr>
        <w:t>Raising an order on a shortfall and marking it arrived.</w:t>
      </w:r>
    </w:p>
    <w:p>
      <w:pPr>
        <w:pStyle w:val="Heading3"/>
      </w:pPr>
      <w:r>
        <w:t>POST /api/v1/suppliers/orders</w:t>
      </w:r>
    </w:p>
    <w:p>
      <w:pPr>
        <w:spacing w:after="20"/>
      </w:pPr>
      <w:r>
        <w:rPr>
          <w:b/>
          <w:i w:val="0"/>
          <w:color w:val="1A1A1A"/>
          <w:sz w:val="20"/>
        </w:rPr>
        <w:t>Purpose</w:t>
      </w:r>
    </w:p>
    <w:p>
      <w:pPr>
        <w:spacing w:after="80"/>
      </w:pPr>
      <w:r>
        <w:rPr>
          <w:b w:val="0"/>
          <w:i w:val="0"/>
          <w:color w:val="1A1A1A"/>
          <w:sz w:val="20"/>
        </w:rPr>
        <w:t>Raise a manual supplier order (ORDERED). Validates the requested article against the chosen/suggested supplier's catalog.</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Supplier not found.</w:t>
            </w:r>
          </w:p>
        </w:tc>
      </w:tr>
      <w:tr>
        <w:tc>
          <w:tcPr>
            <w:tcW w:type="dxa" w:w="1008"/>
          </w:tcPr>
          <w:p>
            <w:pPr>
              <w:spacing w:after="20"/>
            </w:pPr>
            <w:r/>
            <w:r>
              <w:rPr>
                <w:rFonts w:ascii="Consolas" w:hAnsi="Consolas"/>
                <w:sz w:val="17"/>
              </w:rPr>
              <w:t>422</w:t>
            </w:r>
          </w:p>
        </w:tc>
        <w:tc>
          <w:tcPr>
            <w:tcW w:type="dxa" w:w="9216"/>
          </w:tcPr>
          <w:p>
            <w:pPr>
              <w:spacing w:after="20"/>
            </w:pPr>
            <w:r/>
            <w:r>
              <w:rPr>
                <w:sz w:val="17"/>
              </w:rPr>
              <w:t>Supplier '&lt;name&gt;' does not supply article '&lt;article&gt;'.</w:t>
            </w:r>
          </w:p>
        </w:tc>
      </w:tr>
    </w:tbl>
    <w:p>
      <w:pPr>
        <w:spacing w:after="40"/>
      </w:pPr>
    </w:p>
    <w:p>
      <w:pPr>
        <w:pStyle w:val="Heading3"/>
      </w:pPr>
      <w:r>
        <w:t>PATCH /api/v1/suppliers/orders/{order_id}</w:t>
      </w:r>
    </w:p>
    <w:p>
      <w:pPr>
        <w:spacing w:after="20"/>
      </w:pPr>
      <w:r>
        <w:rPr>
          <w:b/>
          <w:i w:val="0"/>
          <w:color w:val="1A1A1A"/>
          <w:sz w:val="20"/>
        </w:rPr>
        <w:t>Purpose</w:t>
      </w:r>
    </w:p>
    <w:p>
      <w:pPr>
        <w:spacing w:after="80"/>
      </w:pPr>
      <w:r>
        <w:rPr>
          <w:b w:val="0"/>
          <w:i w:val="0"/>
          <w:color w:val="1A1A1A"/>
          <w:sz w:val="20"/>
        </w:rPr>
        <w:t>Flip ORDERED → ARRIVED. Cues the receiving screen. Idempotent.</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Order not found.</w:t>
            </w:r>
          </w:p>
        </w:tc>
      </w:tr>
    </w:tbl>
    <w:p>
      <w:pPr>
        <w:spacing w:after="40"/>
      </w:pPr>
    </w:p>
    <w:p>
      <w:pPr>
        <w:pStyle w:val="Heading3"/>
      </w:pPr>
      <w:r>
        <w:t>PATCH /api/v1/suppliers/orders/{order_id}/spec</w:t>
      </w:r>
    </w:p>
    <w:p>
      <w:pPr>
        <w:spacing w:after="20"/>
      </w:pPr>
      <w:r>
        <w:rPr>
          <w:b/>
          <w:i w:val="0"/>
          <w:color w:val="1A1A1A"/>
          <w:sz w:val="20"/>
        </w:rPr>
        <w:t>Purpose</w:t>
      </w:r>
    </w:p>
    <w:p>
      <w:pPr>
        <w:spacing w:after="80"/>
      </w:pPr>
      <w:r>
        <w:rPr>
          <w:b w:val="0"/>
          <w:i w:val="0"/>
          <w:color w:val="1A1A1A"/>
          <w:sz w:val="20"/>
        </w:rPr>
        <w:t>Edit an ORDERED order's spec (article/colour/thickness/dcm/qty). DM/MD.</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order_id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40"/>
      </w:pPr>
      <w:r>
        <w:rPr>
          <w:b/>
          <w:i w:val="0"/>
          <w:color w:val="1A1A1A"/>
          <w:sz w:val="20"/>
        </w:rPr>
        <w:t>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Order not found.</w:t>
            </w:r>
          </w:p>
        </w:tc>
      </w:tr>
      <w:tr>
        <w:tc>
          <w:tcPr>
            <w:tcW w:type="dxa" w:w="1008"/>
          </w:tcPr>
          <w:p>
            <w:pPr>
              <w:spacing w:after="20"/>
            </w:pPr>
            <w:r/>
            <w:r>
              <w:rPr>
                <w:rFonts w:ascii="Consolas" w:hAnsi="Consolas"/>
                <w:sz w:val="17"/>
              </w:rPr>
              <w:t>409</w:t>
            </w:r>
          </w:p>
        </w:tc>
        <w:tc>
          <w:tcPr>
            <w:tcW w:type="dxa" w:w="9216"/>
          </w:tcPr>
          <w:p>
            <w:pPr>
              <w:spacing w:after="20"/>
            </w:pPr>
            <w:r/>
            <w:r>
              <w:rPr>
                <w:sz w:val="17"/>
              </w:rPr>
              <w:t>Only an ORDERED order's spec may be edited.</w:t>
            </w:r>
          </w:p>
        </w:tc>
      </w:tr>
    </w:tbl>
    <w:p>
      <w:pPr>
        <w:spacing w:after="40"/>
      </w:pPr>
    </w:p>
    <w:p>
      <w:pPr>
        <w:pStyle w:val="Heading2"/>
      </w:pPr>
      <w:r>
        <w:t>4.4  Style material spec</w:t>
      </w:r>
    </w:p>
    <w:p>
      <w:pPr>
        <w:spacing w:after="120"/>
      </w:pPr>
      <w:r>
        <w:rPr>
          <w:b w:val="0"/>
          <w:i/>
          <w:color w:val="5A5A5A"/>
          <w:sz w:val="20"/>
        </w:rPr>
        <w:t>The per-garment recipe: what goes into a style, and whether stock covers the order.</w:t>
      </w:r>
    </w:p>
    <w:p>
      <w:pPr>
        <w:pStyle w:val="Heading3"/>
      </w:pPr>
      <w:r>
        <w:t>GET /api/v1/styles/{style_id}/material-spec</w:t>
      </w:r>
    </w:p>
    <w:p>
      <w:pPr>
        <w:spacing w:after="20"/>
      </w:pPr>
      <w:r>
        <w:rPr>
          <w:b/>
          <w:i w:val="0"/>
          <w:color w:val="1A1A1A"/>
          <w:sz w:val="20"/>
        </w:rPr>
        <w:t>Purpose</w:t>
      </w:r>
    </w:p>
    <w:p>
      <w:pPr>
        <w:spacing w:after="80"/>
      </w:pPr>
      <w:r>
        <w:rPr>
          <w:b w:val="0"/>
          <w:i w:val="0"/>
          <w:color w:val="1A1A1A"/>
          <w:sz w:val="20"/>
        </w:rPr>
        <w:t>The recipe grid: every line, how it resolves to stock, what blocks release.</w:t>
      </w:r>
    </w:p>
    <w:p>
      <w:pPr>
        <w:spacing w:after="80"/>
      </w:pPr>
      <w:r>
        <w:rPr>
          <w:b w:val="0"/>
          <w:i w:val="0"/>
          <w:color w:val="1A1A1A"/>
          <w:sz w:val="20"/>
        </w:rPr>
        <w:t>READABLE BY THE WHOLE FLOOR (_STOCK_READERS), because the cutting manager needs the dcm and the store manager needs the accessory list. Writing is DM/MD only.</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bl>
    <w:p>
      <w:pPr>
        <w:spacing w:after="40"/>
      </w:pPr>
    </w:p>
    <w:p>
      <w:pPr>
        <w:pStyle w:val="Heading3"/>
      </w:pPr>
      <w:r>
        <w:t>PUT /api/v1/styles/{style_id}/material-spec</w:t>
      </w:r>
    </w:p>
    <w:p>
      <w:pPr>
        <w:spacing w:after="20"/>
      </w:pPr>
      <w:r>
        <w:rPr>
          <w:b/>
          <w:i w:val="0"/>
          <w:color w:val="1A1A1A"/>
          <w:sz w:val="20"/>
        </w:rPr>
        <w:t>Purpose</w:t>
      </w:r>
    </w:p>
    <w:p>
      <w:pPr>
        <w:spacing w:after="80"/>
      </w:pPr>
      <w:r>
        <w:rPr>
          <w:b w:val="0"/>
          <w:i w:val="0"/>
          <w:color w:val="1A1A1A"/>
          <w:sz w:val="20"/>
        </w:rPr>
        <w:t>Save the whole grid in one call. Idempotent — posting it twice is a no-op.</w:t>
      </w:r>
    </w:p>
    <w:p>
      <w:pPr>
        <w:spacing w:after="80"/>
      </w:pPr>
      <w:r>
        <w:rPr>
          <w:b w:val="0"/>
          <w:i w:val="0"/>
          <w:color w:val="1A1A1A"/>
          <w:sz w:val="20"/>
        </w:rPr>
        <w:t>409 once the style is RELEASED: its pieces carry printed barcodes and the recipe is already being spent against them. Correct a released style on the floor with POST /materials/issues instead.</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Save the whole grid. Idempotent on the line identity.</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lines</w:t>
            </w:r>
          </w:p>
        </w:tc>
        <w:tc>
          <w:tcPr>
            <w:tcW w:type="dxa" w:w="1944"/>
          </w:tcPr>
          <w:p>
            <w:pPr>
              <w:spacing w:after="20"/>
            </w:pPr>
            <w:r/>
            <w:r>
              <w:rPr>
                <w:sz w:val="17"/>
              </w:rPr>
              <w:t>array&lt;SpecLineIn&gt;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r>
        <w:tc>
          <w:tcPr>
            <w:tcW w:type="dxa" w:w="1008"/>
          </w:tcPr>
          <w:p>
            <w:pPr>
              <w:spacing w:after="20"/>
            </w:pPr>
            <w:r/>
            <w:r>
              <w:rPr>
                <w:rFonts w:ascii="Consolas" w:hAnsi="Consolas"/>
                <w:sz w:val="17"/>
              </w:rPr>
              <w:t>409</w:t>
            </w:r>
          </w:p>
        </w:tc>
        <w:tc>
          <w:tcPr>
            <w:tcW w:type="dxa" w:w="9216"/>
          </w:tcPr>
          <w:p>
            <w:pPr>
              <w:spacing w:after="20"/>
            </w:pPr>
            <w:r/>
            <w:r>
              <w:rPr>
                <w:sz w:val="17"/>
              </w:rPr>
              <w:t>&lt;style&gt; is RELEASED — its material spec is frozen.</w:t>
            </w:r>
          </w:p>
        </w:tc>
      </w:tr>
      <w:tr>
        <w:tc>
          <w:tcPr>
            <w:tcW w:type="dxa" w:w="1008"/>
          </w:tcPr>
          <w:p>
            <w:pPr>
              <w:spacing w:after="20"/>
            </w:pPr>
            <w:r/>
            <w:r>
              <w:rPr>
                <w:rFonts w:ascii="Consolas" w:hAnsi="Consolas"/>
                <w:sz w:val="17"/>
              </w:rPr>
              <w:t>409</w:t>
            </w:r>
          </w:p>
        </w:tc>
        <w:tc>
          <w:tcPr>
            <w:tcW w:type="dxa" w:w="9216"/>
          </w:tcPr>
          <w:p>
            <w:pPr>
              <w:spacing w:after="20"/>
            </w:pPr>
            <w:r/>
            <w:r>
              <w:rPr>
                <w:sz w:val="17"/>
              </w:rPr>
              <w:t>The same material appears twice in this spec.</w:t>
            </w:r>
          </w:p>
        </w:tc>
      </w:tr>
      <w:tr>
        <w:tc>
          <w:tcPr>
            <w:tcW w:type="dxa" w:w="1008"/>
          </w:tcPr>
          <w:p>
            <w:pPr>
              <w:spacing w:after="20"/>
            </w:pPr>
            <w:r/>
            <w:r>
              <w:rPr>
                <w:rFonts w:ascii="Consolas" w:hAnsi="Consolas"/>
                <w:sz w:val="17"/>
              </w:rPr>
              <w:t>422</w:t>
            </w:r>
          </w:p>
        </w:tc>
        <w:tc>
          <w:tcPr>
            <w:tcW w:type="dxa" w:w="9216"/>
          </w:tcPr>
          <w:p>
            <w:pPr>
              <w:spacing w:after="20"/>
            </w:pPr>
            <w:r/>
            <w:r>
              <w:rPr>
                <w:sz w:val="17"/>
              </w:rPr>
              <w:t>Every accessory recipe line must name an article.</w:t>
            </w:r>
          </w:p>
        </w:tc>
      </w:tr>
      <w:tr>
        <w:tc>
          <w:tcPr>
            <w:tcW w:type="dxa" w:w="1008"/>
          </w:tcPr>
          <w:p>
            <w:pPr>
              <w:spacing w:after="20"/>
            </w:pPr>
            <w:r/>
            <w:r>
              <w:rPr>
                <w:rFonts w:ascii="Consolas" w:hAnsi="Consolas"/>
                <w:sz w:val="17"/>
              </w:rPr>
              <w:t>422</w:t>
            </w:r>
          </w:p>
        </w:tc>
        <w:tc>
          <w:tcPr>
            <w:tcW w:type="dxa" w:w="9216"/>
          </w:tcPr>
          <w:p>
            <w:pPr>
              <w:spacing w:after="20"/>
            </w:pPr>
            <w:r/>
            <w:r>
              <w:rPr>
                <w:sz w:val="17"/>
              </w:rPr>
              <w:t>LEATHER/LINING recipe lines must include thickness.</w:t>
            </w:r>
          </w:p>
        </w:tc>
      </w:tr>
      <w:tr>
        <w:tc>
          <w:tcPr>
            <w:tcW w:type="dxa" w:w="1008"/>
          </w:tcPr>
          <w:p>
            <w:pPr>
              <w:spacing w:after="20"/>
            </w:pPr>
            <w:r/>
            <w:r>
              <w:rPr>
                <w:rFonts w:ascii="Consolas" w:hAnsi="Consolas"/>
                <w:sz w:val="17"/>
              </w:rPr>
              <w:t>422</w:t>
            </w:r>
          </w:p>
        </w:tc>
        <w:tc>
          <w:tcPr>
            <w:tcW w:type="dxa" w:w="9216"/>
          </w:tcPr>
          <w:p>
            <w:pPr>
              <w:spacing w:after="20"/>
            </w:pPr>
            <w:r/>
            <w:r>
              <w:rPr>
                <w:sz w:val="17"/>
              </w:rPr>
              <w:t>qty_per_piece must be numeric / cannot be negative.</w:t>
            </w:r>
          </w:p>
        </w:tc>
      </w:tr>
      <w:tr>
        <w:tc>
          <w:tcPr>
            <w:tcW w:type="dxa" w:w="1008"/>
          </w:tcPr>
          <w:p>
            <w:pPr>
              <w:spacing w:after="20"/>
            </w:pPr>
            <w:r/>
            <w:r>
              <w:rPr>
                <w:rFonts w:ascii="Consolas" w:hAnsi="Consolas"/>
                <w:sz w:val="17"/>
              </w:rPr>
              <w:t>422</w:t>
            </w:r>
          </w:p>
        </w:tc>
        <w:tc>
          <w:tcPr>
            <w:tcW w:type="dxa" w:w="9216"/>
          </w:tcPr>
          <w:p>
            <w:pPr>
              <w:spacing w:after="20"/>
            </w:pPr>
            <w:r/>
            <w:r>
              <w:rPr>
                <w:sz w:val="17"/>
              </w:rPr>
              <w:t>SKU &lt;id&gt; does not belong to &lt;style&gt;.</w:t>
            </w:r>
          </w:p>
        </w:tc>
      </w:tr>
    </w:tbl>
    <w:p>
      <w:pPr>
        <w:spacing w:after="40"/>
      </w:pPr>
    </w:p>
    <w:p>
      <w:pPr>
        <w:pStyle w:val="Heading3"/>
      </w:pPr>
      <w:r>
        <w:t>POST /api/v1/styles/{style_id}/material-spec/lines</w:t>
      </w:r>
    </w:p>
    <w:p>
      <w:pPr>
        <w:spacing w:after="20"/>
      </w:pPr>
      <w:r>
        <w:rPr>
          <w:b/>
          <w:i w:val="0"/>
          <w:color w:val="1A1A1A"/>
          <w:sz w:val="20"/>
        </w:rPr>
        <w:t>Purpose</w:t>
      </w:r>
    </w:p>
    <w:p>
      <w:pPr>
        <w:spacing w:after="80"/>
      </w:pPr>
      <w:r>
        <w:rPr>
          <w:b w:val="0"/>
          <w:i w:val="0"/>
          <w:color w:val="1A1A1A"/>
          <w:sz w:val="20"/>
        </w:rPr>
        <w:t>Add one line. 409 if this style already has that material.</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One line of the recipe, as posted by the authoring grid.</w:t>
        <w:br/>
        <w:br/>
        <w:t>`uom` IS ACCEPTED BUT IGNORED. The unit is a property of the material kind —</w:t>
        <w:br/>
        <w:t>buttons are pcs, thread is mtrs — so the server derives it from</w:t>
        <w:br/>
        <w:t>uom_for(category, subtype). It stays in the contract only so a client can</w:t>
        <w:br/>
        <w:t>round-trip a GET without stripping 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garment_size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qty_per_piece</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r>
        <w:tc>
          <w:tcPr>
            <w:tcW w:type="dxa" w:w="1008"/>
          </w:tcPr>
          <w:p>
            <w:pPr>
              <w:spacing w:after="20"/>
            </w:pPr>
            <w:r/>
            <w:r>
              <w:rPr>
                <w:rFonts w:ascii="Consolas" w:hAnsi="Consolas"/>
                <w:sz w:val="17"/>
              </w:rPr>
              <w:t>409</w:t>
            </w:r>
          </w:p>
        </w:tc>
        <w:tc>
          <w:tcPr>
            <w:tcW w:type="dxa" w:w="9216"/>
          </w:tcPr>
          <w:p>
            <w:pPr>
              <w:spacing w:after="20"/>
            </w:pPr>
            <w:r/>
            <w:r>
              <w:rPr>
                <w:sz w:val="17"/>
              </w:rPr>
              <w:t>&lt;style&gt; already has a line for &lt;article&gt;.</w:t>
            </w:r>
          </w:p>
        </w:tc>
      </w:tr>
      <w:tr>
        <w:tc>
          <w:tcPr>
            <w:tcW w:type="dxa" w:w="1008"/>
          </w:tcPr>
          <w:p>
            <w:pPr>
              <w:spacing w:after="20"/>
            </w:pPr>
            <w:r/>
            <w:r>
              <w:rPr>
                <w:rFonts w:ascii="Consolas" w:hAnsi="Consolas"/>
                <w:sz w:val="17"/>
              </w:rPr>
              <w:t>409</w:t>
            </w:r>
          </w:p>
        </w:tc>
        <w:tc>
          <w:tcPr>
            <w:tcW w:type="dxa" w:w="9216"/>
          </w:tcPr>
          <w:p>
            <w:pPr>
              <w:spacing w:after="20"/>
            </w:pPr>
            <w:r/>
            <w:r>
              <w:rPr>
                <w:sz w:val="17"/>
              </w:rPr>
              <w:t>&lt;style&gt; is RELEASED — its material spec is frozen.</w:t>
            </w:r>
          </w:p>
        </w:tc>
      </w:tr>
      <w:tr>
        <w:tc>
          <w:tcPr>
            <w:tcW w:type="dxa" w:w="1008"/>
          </w:tcPr>
          <w:p>
            <w:pPr>
              <w:spacing w:after="20"/>
            </w:pPr>
            <w:r/>
            <w:r>
              <w:rPr>
                <w:rFonts w:ascii="Consolas" w:hAnsi="Consolas"/>
                <w:sz w:val="17"/>
              </w:rPr>
              <w:t>422</w:t>
            </w:r>
          </w:p>
        </w:tc>
        <w:tc>
          <w:tcPr>
            <w:tcW w:type="dxa" w:w="9216"/>
          </w:tcPr>
          <w:p>
            <w:pPr>
              <w:spacing w:after="20"/>
            </w:pPr>
            <w:r/>
            <w:r>
              <w:rPr>
                <w:sz w:val="17"/>
              </w:rPr>
              <w:t>(same line validation as PUT)</w:t>
            </w:r>
          </w:p>
        </w:tc>
      </w:tr>
    </w:tbl>
    <w:p>
      <w:pPr>
        <w:spacing w:after="40"/>
      </w:pPr>
    </w:p>
    <w:p>
      <w:pPr>
        <w:pStyle w:val="Heading3"/>
      </w:pPr>
      <w:r>
        <w:t>PATCH /api/v1/styles/{style_id}/material-spec/lines/{line_id}</w:t>
      </w:r>
    </w:p>
    <w:p>
      <w:pPr>
        <w:spacing w:after="20"/>
      </w:pPr>
      <w:r>
        <w:rPr>
          <w:b/>
          <w:i w:val="0"/>
          <w:color w:val="1A1A1A"/>
          <w:sz w:val="20"/>
        </w:rPr>
        <w:t>Purpose</w:t>
      </w:r>
    </w:p>
    <w:p>
      <w:pPr>
        <w:spacing w:after="80"/>
      </w:pPr>
      <w:r>
        <w:rPr>
          <w:b w:val="0"/>
          <w:i w:val="0"/>
          <w:color w:val="1A1A1A"/>
          <w:sz w:val="20"/>
        </w:rPr>
        <w:t>Edit one line. Omitted fields keep their current value.</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r>
        <w:tc>
          <w:tcPr>
            <w:tcW w:type="dxa" w:w="1872"/>
          </w:tcPr>
          <w:p>
            <w:pPr>
              <w:spacing w:after="20"/>
            </w:pPr>
            <w:r/>
            <w:r>
              <w:rPr>
                <w:rFonts w:ascii="Consolas" w:hAnsi="Consolas"/>
                <w:sz w:val="17"/>
              </w:rPr>
              <w:t>line_id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Partial edit of one line. Omitted fields keep their current value.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qty_per_piece</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No such line on this style.</w:t>
            </w:r>
          </w:p>
        </w:tc>
      </w:tr>
      <w:tr>
        <w:tc>
          <w:tcPr>
            <w:tcW w:type="dxa" w:w="1008"/>
          </w:tcPr>
          <w:p>
            <w:pPr>
              <w:spacing w:after="20"/>
            </w:pPr>
            <w:r/>
            <w:r>
              <w:rPr>
                <w:rFonts w:ascii="Consolas" w:hAnsi="Consolas"/>
                <w:sz w:val="17"/>
              </w:rPr>
              <w:t>409</w:t>
            </w:r>
          </w:p>
        </w:tc>
        <w:tc>
          <w:tcPr>
            <w:tcW w:type="dxa" w:w="9216"/>
          </w:tcPr>
          <w:p>
            <w:pPr>
              <w:spacing w:after="20"/>
            </w:pPr>
            <w:r/>
            <w:r>
              <w:rPr>
                <w:sz w:val="17"/>
              </w:rPr>
              <w:t>&lt;style&gt; is RELEASED — its material spec is frozen.</w:t>
            </w:r>
          </w:p>
        </w:tc>
      </w:tr>
    </w:tbl>
    <w:p>
      <w:pPr>
        <w:spacing w:after="40"/>
      </w:pPr>
    </w:p>
    <w:p>
      <w:pPr>
        <w:pStyle w:val="Heading3"/>
      </w:pPr>
      <w:r>
        <w:t>DELETE /api/v1/styles/{style_id}/material-spec/lines/{line_id}</w:t>
      </w:r>
    </w:p>
    <w:p>
      <w:pPr>
        <w:spacing w:after="20"/>
      </w:pPr>
      <w:r>
        <w:rPr>
          <w:b/>
          <w:i w:val="0"/>
          <w:color w:val="1A1A1A"/>
          <w:sz w:val="20"/>
        </w:rPr>
        <w:t>Purpose</w:t>
      </w:r>
    </w:p>
    <w:p>
      <w:pPr>
        <w:spacing w:after="80"/>
      </w:pPr>
      <w:r>
        <w:rPr>
          <w:b w:val="0"/>
          <w:i w:val="0"/>
          <w:color w:val="1A1A1A"/>
          <w:sz w:val="20"/>
        </w:rPr>
        <w:t>Remove a line. SOFT — the ledger still points at it, so it deactivates.</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r>
        <w:tc>
          <w:tcPr>
            <w:tcW w:type="dxa" w:w="1872"/>
          </w:tcPr>
          <w:p>
            <w:pPr>
              <w:spacing w:after="20"/>
            </w:pPr>
            <w:r/>
            <w:r>
              <w:rPr>
                <w:rFonts w:ascii="Consolas" w:hAnsi="Consolas"/>
                <w:sz w:val="17"/>
              </w:rPr>
              <w:t>line_id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No such line on this style.</w:t>
            </w:r>
          </w:p>
        </w:tc>
      </w:tr>
      <w:tr>
        <w:tc>
          <w:tcPr>
            <w:tcW w:type="dxa" w:w="1008"/>
          </w:tcPr>
          <w:p>
            <w:pPr>
              <w:spacing w:after="20"/>
            </w:pPr>
            <w:r/>
            <w:r>
              <w:rPr>
                <w:rFonts w:ascii="Consolas" w:hAnsi="Consolas"/>
                <w:sz w:val="17"/>
              </w:rPr>
              <w:t>409</w:t>
            </w:r>
          </w:p>
        </w:tc>
        <w:tc>
          <w:tcPr>
            <w:tcW w:type="dxa" w:w="9216"/>
          </w:tcPr>
          <w:p>
            <w:pPr>
              <w:spacing w:after="20"/>
            </w:pPr>
            <w:r/>
            <w:r>
              <w:rPr>
                <w:sz w:val="17"/>
              </w:rPr>
              <w:t>&lt;style&gt; is RELEASED — its material spec is frozen.</w:t>
            </w:r>
          </w:p>
        </w:tc>
      </w:tr>
    </w:tbl>
    <w:p>
      <w:pPr>
        <w:spacing w:after="40"/>
      </w:pPr>
    </w:p>
    <w:p>
      <w:pPr>
        <w:pStyle w:val="Heading3"/>
      </w:pPr>
      <w:r>
        <w:t>POST /api/v1/styles/{style_id}/material-spec/confirm</w:t>
      </w:r>
    </w:p>
    <w:p>
      <w:pPr>
        <w:spacing w:after="20"/>
      </w:pPr>
      <w:r>
        <w:rPr>
          <w:b/>
          <w:i w:val="0"/>
          <w:color w:val="1A1A1A"/>
          <w:sz w:val="20"/>
        </w:rPr>
        <w:t>Purpose</w:t>
      </w:r>
    </w:p>
    <w:p>
      <w:pPr>
        <w:spacing w:after="80"/>
      </w:pPr>
      <w:r>
        <w:rPr>
          <w:b w:val="0"/>
          <w:i w:val="0"/>
          <w:color w:val="1A1A1A"/>
          <w:sz w:val="20"/>
        </w:rPr>
        <w:t>Sign the recipe off. THIS IS WHAT UNLOCKS RELEASE.</w:t>
      </w:r>
    </w:p>
    <w:p>
      <w:pPr>
        <w:spacing w:after="80"/>
      </w:pPr>
      <w:r>
        <w:rPr>
          <w:b w:val="0"/>
          <w:i w:val="0"/>
          <w:color w:val="1A1A1A"/>
          <w:sz w:val="20"/>
        </w:rPr>
        <w:t>Separate from the release call on purpose: the DM can finish the recipe days earlier, and the release screen can render `release_blockers` BEFORE the button is pressed rather than explaining a rejection afterwards.</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p>
      <w:pPr>
        <w:spacing w:after="80"/>
      </w:pPr>
      <w:r>
        <w:rPr>
          <w:b w:val="0"/>
          <w:i w:val="0"/>
          <w:color w:val="5A5A5A"/>
          <w:sz w:val="18"/>
        </w:rPr>
        <w:t>The sign-off that unlocks release.</w:t>
        <w:br/>
        <w:br/>
        <w:t>`no_accessories: true` is the DM stating this garment takes none. It is the</w:t>
        <w:br/>
        <w:t>only thing that lets a style with an empty accessory list through the release</w:t>
        <w:br/>
        <w:t>gate — an empty list on its own is ambiguous (nobody entered them yet?) and</w:t>
        <w:br/>
        <w:t>releasing that silently is how a whole order reaches the store with no kit.</w:t>
        <w:br/>
        <w:t>Sending true while accessory lines exist is a 422, not a precedence rule.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no_accessories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bl>
    <w:p>
      <w:pPr>
        <w:spacing w:after="40"/>
      </w:pP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r>
        <w:tc>
          <w:tcPr>
            <w:tcW w:type="dxa" w:w="1008"/>
          </w:tcPr>
          <w:p>
            <w:pPr>
              <w:spacing w:after="20"/>
            </w:pPr>
            <w:r/>
            <w:r>
              <w:rPr>
                <w:rFonts w:ascii="Consolas" w:hAnsi="Consolas"/>
                <w:sz w:val="17"/>
              </w:rPr>
              <w:t>422</w:t>
            </w:r>
          </w:p>
        </w:tc>
        <w:tc>
          <w:tcPr>
            <w:tcW w:type="dxa" w:w="9216"/>
          </w:tcPr>
          <w:p>
            <w:pPr>
              <w:spacing w:after="20"/>
            </w:pPr>
            <w:r/>
            <w:r>
              <w:rPr>
                <w:sz w:val="17"/>
              </w:rPr>
              <w:t>&lt;style&gt; has &lt;n&gt; accessory line(s) that do not resolve to stock.</w:t>
            </w:r>
          </w:p>
        </w:tc>
      </w:tr>
    </w:tbl>
    <w:p>
      <w:pPr>
        <w:spacing w:after="40"/>
      </w:pPr>
    </w:p>
    <w:p>
      <w:pPr>
        <w:pStyle w:val="Heading3"/>
      </w:pPr>
      <w:r>
        <w:t>POST /api/v1/styles/{style_id}/material-spec/copy-from</w:t>
      </w:r>
    </w:p>
    <w:p>
      <w:pPr>
        <w:spacing w:after="20"/>
      </w:pPr>
      <w:r>
        <w:rPr>
          <w:b/>
          <w:i w:val="0"/>
          <w:color w:val="1A1A1A"/>
          <w:sz w:val="20"/>
        </w:rPr>
        <w:t>Purpose</w:t>
      </w:r>
    </w:p>
    <w:p>
      <w:pPr>
        <w:spacing w:after="80"/>
      </w:pPr>
      <w:r>
        <w:rPr>
          <w:b w:val="0"/>
          <w:i w:val="0"/>
          <w:color w:val="1A1A1A"/>
          <w:sz w:val="20"/>
        </w:rPr>
        <w:t>Seed this recipe from another style's. Does NOT confirm it.</w:t>
      </w:r>
    </w:p>
    <w:p>
      <w:pPr>
        <w:spacing w:after="20"/>
      </w:pPr>
      <w:r>
        <w:rPr>
          <w:b/>
          <w:i w:val="0"/>
          <w:color w:val="1A1A1A"/>
          <w:sz w:val="20"/>
        </w:rPr>
        <w:t>Who may call it</w:t>
      </w:r>
    </w:p>
    <w:p>
      <w:pPr>
        <w:spacing w:after="60"/>
      </w:pPr>
      <w:r>
        <w:rPr>
          <w:b w:val="0"/>
          <w:i w:val="0"/>
          <w:color w:val="1A1A1A"/>
          <w:sz w:val="20"/>
        </w:rPr>
        <w:t>DIRECT_MANAGER, MANAGING_DIRECTOR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40"/>
      </w:pPr>
      <w:r>
        <w:rPr>
          <w:b/>
          <w:i w:val="0"/>
          <w:color w:val="1A1A1A"/>
          <w:sz w:val="20"/>
        </w:rPr>
        <w:t>Request body</w:t>
      </w:r>
    </w:p>
    <w:p>
      <w:pPr>
        <w:spacing w:after="60"/>
      </w:pPr>
      <w:r>
        <w:rPr>
          <w:b w:val="0"/>
          <w:i/>
          <w:color w:val="5A5A5A"/>
          <w:sz w:val="18"/>
        </w:rPr>
        <w:t>Content-Type: application/json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source_style_id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include_sku_overrides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bl>
    <w:p>
      <w:pPr>
        <w:spacing w:after="40"/>
      </w:pPr>
    </w:p>
    <w:p>
      <w:pPr>
        <w:spacing w:after="20"/>
      </w:pPr>
      <w:r>
        <w:rPr>
          <w:b/>
          <w:i w:val="0"/>
          <w:color w:val="1A1A1A"/>
          <w:sz w:val="20"/>
        </w:rPr>
        <w:t>Response  ·  201</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r>
        <w:tc>
          <w:tcPr>
            <w:tcW w:type="dxa" w:w="1008"/>
          </w:tcPr>
          <w:p>
            <w:pPr>
              <w:spacing w:after="20"/>
            </w:pPr>
            <w:r/>
            <w:r>
              <w:rPr>
                <w:rFonts w:ascii="Consolas" w:hAnsi="Consolas"/>
                <w:sz w:val="17"/>
              </w:rPr>
              <w:t>409</w:t>
            </w:r>
          </w:p>
        </w:tc>
        <w:tc>
          <w:tcPr>
            <w:tcW w:type="dxa" w:w="9216"/>
          </w:tcPr>
          <w:p>
            <w:pPr>
              <w:spacing w:after="20"/>
            </w:pPr>
            <w:r/>
            <w:r>
              <w:rPr>
                <w:sz w:val="17"/>
              </w:rPr>
              <w:t>&lt;style&gt; is RELEASED — its material spec is frozen.</w:t>
            </w:r>
          </w:p>
        </w:tc>
      </w:tr>
    </w:tbl>
    <w:p>
      <w:pPr>
        <w:spacing w:after="40"/>
      </w:pPr>
    </w:p>
    <w:p>
      <w:pPr>
        <w:pStyle w:val="Heading3"/>
      </w:pPr>
      <w:r>
        <w:t>GET /api/v1/styles/{style_id}/material-spec/requirement</w:t>
      </w:r>
    </w:p>
    <w:p>
      <w:pPr>
        <w:spacing w:after="20"/>
      </w:pPr>
      <w:r>
        <w:rPr>
          <w:b/>
          <w:i w:val="0"/>
          <w:color w:val="1A1A1A"/>
          <w:sz w:val="20"/>
        </w:rPr>
        <w:t>Purpose</w:t>
      </w:r>
    </w:p>
    <w:p>
      <w:pPr>
        <w:spacing w:after="80"/>
      </w:pPr>
      <w:r>
        <w:rPr>
          <w:b w:val="0"/>
          <w:i w:val="0"/>
          <w:color w:val="1A1A1A"/>
          <w:sz w:val="20"/>
        </w:rPr>
        <w:t>qty_ordered x per-piece vs what is on the shelf, per line.</w:t>
      </w:r>
    </w:p>
    <w:p>
      <w:pPr>
        <w:spacing w:after="80"/>
      </w:pPr>
      <w:r>
        <w:rPr>
          <w:b w:val="0"/>
          <w:i w:val="0"/>
          <w:color w:val="1A1A1A"/>
          <w:sz w:val="20"/>
        </w:rPr>
        <w:t>THE SCREEN THAT SHOULD STOP AN ORDER, and the moment to read it is BEFORE release — afterwards the garments exist and a shortfall is a stoppage rather than a purchase order. `short_by` and `suggested_supplier` feed straight into POST /suppliers/orders.</w:t>
      </w:r>
    </w:p>
    <w:p>
      <w:pPr>
        <w:spacing w:after="20"/>
      </w:pPr>
      <w:r>
        <w:rPr>
          <w:b/>
          <w:i w:val="0"/>
          <w:color w:val="1A1A1A"/>
          <w:sz w:val="20"/>
        </w:rPr>
        <w:t>Who may call it</w:t>
      </w:r>
    </w:p>
    <w:p>
      <w:pPr>
        <w:spacing w:after="60"/>
      </w:pPr>
      <w:r>
        <w:rPr>
          <w:b w:val="0"/>
          <w:i w:val="0"/>
          <w:color w:val="1A1A1A"/>
          <w:sz w:val="20"/>
        </w:rPr>
        <w:t>DIRECT_MANAGER, MANAGING_DIRECTOR, HR, CUTTING_MANAGER, STITCHING_MANAGER, LINING_MANAGER, SECURITY, STORE_MANAGER</w:t>
      </w:r>
    </w:p>
    <w:p>
      <w:pPr>
        <w:spacing w:after="40"/>
      </w:pPr>
      <w:r>
        <w:rPr>
          <w:b/>
          <w:i w:val="0"/>
          <w:color w:val="1A1A1A"/>
          <w:sz w:val="20"/>
        </w:rPr>
        <w:t>Path parameters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872"/>
            <w:shd w:val="clear" w:fill="44546A"/>
          </w:tcPr>
          <w:p>
            <w:r/>
            <w:r>
              <w:rPr>
                <w:b/>
                <w:color w:val="FFFFFF"/>
                <w:sz w:val="17"/>
              </w:rPr>
              <w:t>Name</w:t>
            </w:r>
          </w:p>
        </w:tc>
        <w:tc>
          <w:tcPr>
            <w:tcW w:type="dxa" w:w="1872"/>
            <w:shd w:val="clear" w:fill="44546A"/>
          </w:tcPr>
          <w:p>
            <w:r/>
            <w:r>
              <w:rPr>
                <w:b/>
                <w:color w:val="FFFFFF"/>
                <w:sz w:val="17"/>
              </w:rPr>
              <w:t>Type</w:t>
            </w:r>
          </w:p>
        </w:tc>
        <w:tc>
          <w:tcPr>
            <w:tcW w:type="dxa" w:w="1008"/>
            <w:shd w:val="clear" w:fill="44546A"/>
          </w:tcPr>
          <w:p>
            <w:r/>
            <w:r>
              <w:rPr>
                <w:b/>
                <w:color w:val="FFFFFF"/>
                <w:sz w:val="17"/>
              </w:rPr>
              <w:t>Required</w:t>
            </w:r>
          </w:p>
        </w:tc>
        <w:tc>
          <w:tcPr>
            <w:tcW w:type="dxa" w:w="5472"/>
            <w:shd w:val="clear" w:fill="44546A"/>
          </w:tcPr>
          <w:p>
            <w:r/>
            <w:r>
              <w:rPr>
                <w:b/>
                <w:color w:val="FFFFFF"/>
                <w:sz w:val="17"/>
              </w:rPr>
              <w:t>Meaning</w:t>
            </w:r>
          </w:p>
        </w:tc>
      </w:tr>
      <w:tr>
        <w:tc>
          <w:tcPr>
            <w:tcW w:type="dxa" w:w="1872"/>
          </w:tcPr>
          <w:p>
            <w:pPr>
              <w:spacing w:after="20"/>
            </w:pPr>
            <w:r/>
            <w:r>
              <w:rPr>
                <w:rFonts w:ascii="Consolas" w:hAnsi="Consolas"/>
                <w:sz w:val="17"/>
              </w:rPr>
              <w:t>style_id</w:t>
            </w:r>
          </w:p>
        </w:tc>
        <w:tc>
          <w:tcPr>
            <w:tcW w:type="dxa" w:w="1872"/>
          </w:tcPr>
          <w:p>
            <w:pPr>
              <w:spacing w:after="20"/>
            </w:pPr>
            <w:r/>
            <w:r>
              <w:rPr>
                <w:sz w:val="17"/>
              </w:rPr>
              <w:t>string(uuid)</w:t>
            </w:r>
          </w:p>
        </w:tc>
        <w:tc>
          <w:tcPr>
            <w:tcW w:type="dxa" w:w="1008"/>
          </w:tcPr>
          <w:p>
            <w:pPr>
              <w:spacing w:after="20"/>
            </w:pPr>
            <w:r/>
            <w:r>
              <w:rPr>
                <w:sz w:val="17"/>
              </w:rPr>
              <w:t>yes</w:t>
            </w:r>
          </w:p>
        </w:tc>
        <w:tc>
          <w:tcPr>
            <w:tcW w:type="dxa" w:w="5472"/>
          </w:tcPr>
          <w:p>
            <w:pPr>
              <w:spacing w:after="20"/>
            </w:pPr>
            <w:r/>
            <w:r>
              <w:rPr>
                <w:sz w:val="17"/>
              </w:rPr>
              <w:t>—</w:t>
            </w:r>
          </w:p>
        </w:tc>
      </w:tr>
    </w:tbl>
    <w:p>
      <w:pPr>
        <w:spacing w:after="40"/>
      </w:pPr>
    </w:p>
    <w:p>
      <w:pPr>
        <w:spacing w:after="20"/>
      </w:pPr>
      <w:r>
        <w:rPr>
          <w:b/>
          <w:i w:val="0"/>
          <w:color w:val="1A1A1A"/>
          <w:sz w:val="20"/>
        </w:rPr>
        <w:t>Request body</w:t>
      </w:r>
    </w:p>
    <w:p>
      <w:pPr>
        <w:spacing w:after="80"/>
      </w:pPr>
      <w:r>
        <w:rPr>
          <w:b w:val="0"/>
          <w:i w:val="0"/>
          <w:color w:val="1A1A1A"/>
          <w:sz w:val="20"/>
        </w:rPr>
        <w:t>None.</w:t>
      </w:r>
    </w:p>
    <w:p>
      <w:pPr>
        <w:spacing w:after="20"/>
      </w:pPr>
      <w:r>
        <w:rPr>
          <w:b/>
          <w:i w:val="0"/>
          <w:color w:val="1A1A1A"/>
          <w:sz w:val="20"/>
        </w:rPr>
        <w:t>Response  ·  200</w:t>
      </w:r>
    </w:p>
    <w:p>
      <w:pPr>
        <w:spacing w:after="80"/>
      </w:pPr>
      <w:r>
        <w:rPr>
          <w:b w:val="0"/>
          <w:i w:val="0"/>
          <w:color w:val="1A1A1A"/>
          <w:sz w:val="20"/>
        </w:rPr>
        <w:t>Returns a JSON object assembled by the service rather than a declared model. The example below is the authoritative shape.</w:t>
      </w:r>
    </w:p>
    <w:p>
      <w:pPr>
        <w:spacing w:after="40"/>
      </w:pPr>
      <w:r>
        <w:rPr>
          <w:b/>
          <w:i w:val="0"/>
          <w:color w:val="1A1A1A"/>
          <w:sz w:val="20"/>
        </w:rPr>
        <w:t>Errors</w:t>
      </w:r>
    </w:p>
    <w:tbl>
      <w:tblPr>
        <w:tblStyle w:val="TableGrid"/>
        <w:tblW w:type="auto" w:w="0"/>
        <w:jc w:val="left"/>
        <w:tblLook w:firstColumn="1" w:firstRow="1" w:lastColumn="0" w:lastRow="0" w:noHBand="0" w:noVBand="1" w:val="04A0"/>
      </w:tblPr>
      <w:tblGrid>
        <w:gridCol w:w="4968"/>
        <w:gridCol w:w="4968"/>
      </w:tblGrid>
      <w:tr>
        <w:tc>
          <w:tcPr>
            <w:tcW w:type="dxa" w:w="1008"/>
            <w:shd w:val="clear" w:fill="44546A"/>
          </w:tcPr>
          <w:p>
            <w:r/>
            <w:r>
              <w:rPr>
                <w:b/>
                <w:color w:val="FFFFFF"/>
                <w:sz w:val="17"/>
              </w:rPr>
              <w:t>Status</w:t>
            </w:r>
          </w:p>
        </w:tc>
        <w:tc>
          <w:tcPr>
            <w:tcW w:type="dxa" w:w="9216"/>
            <w:shd w:val="clear" w:fill="44546A"/>
          </w:tcPr>
          <w:p>
            <w:r/>
            <w:r>
              <w:rPr>
                <w:b/>
                <w:color w:val="FFFFFF"/>
                <w:sz w:val="17"/>
              </w:rPr>
              <w:t>When</w:t>
            </w:r>
          </w:p>
        </w:tc>
      </w:tr>
      <w:tr>
        <w:tc>
          <w:tcPr>
            <w:tcW w:type="dxa" w:w="1008"/>
          </w:tcPr>
          <w:p>
            <w:pPr>
              <w:spacing w:after="20"/>
            </w:pPr>
            <w:r/>
            <w:r>
              <w:rPr>
                <w:rFonts w:ascii="Consolas" w:hAnsi="Consolas"/>
                <w:sz w:val="17"/>
              </w:rPr>
              <w:t>404</w:t>
            </w:r>
          </w:p>
        </w:tc>
        <w:tc>
          <w:tcPr>
            <w:tcW w:type="dxa" w:w="9216"/>
          </w:tcPr>
          <w:p>
            <w:pPr>
              <w:spacing w:after="20"/>
            </w:pPr>
            <w:r/>
            <w:r>
              <w:rPr>
                <w:sz w:val="17"/>
              </w:rPr>
              <w:t>Style not found.</w:t>
            </w:r>
          </w:p>
        </w:tc>
      </w:tr>
    </w:tbl>
    <w:p>
      <w:pPr>
        <w:spacing w:after="40"/>
      </w:pPr>
    </w:p>
    <w:p>
      <w:r>
        <w:br w:type="page"/>
      </w:r>
    </w:p>
    <w:p>
      <w:pPr>
        <w:pStyle w:val="Heading1"/>
      </w:pPr>
      <w:r>
        <w:t>Part 5 · Schema dictionary</w:t>
      </w:r>
    </w:p>
    <w:p>
      <w:pPr>
        <w:spacing w:after="120"/>
      </w:pPr>
      <w:r>
        <w:rPr>
          <w:b w:val="0"/>
          <w:i w:val="0"/>
          <w:color w:val="1A1A1A"/>
          <w:sz w:val="20"/>
        </w:rPr>
        <w:t>Every model named anywhere in Part 4, in alphabetical order, with all of its fields. Generated from the application's OpenAPI schema.</w:t>
      </w:r>
    </w:p>
    <w:p>
      <w:pPr>
        <w:pStyle w:val="Heading3"/>
      </w:pPr>
      <w:r>
        <w:t>ArrivalComplete</w:t>
      </w:r>
    </w:p>
    <w:p>
      <w:pPr>
        <w:spacing w:after="60"/>
      </w:pPr>
      <w:r>
        <w:rPr>
          <w:b w:val="0"/>
          <w:i w:val="0"/>
          <w:color w:val="5A5A5A"/>
          <w:sz w:val="19"/>
        </w:rPr>
        <w:t>The second sitting. What was approved, what went back, and the hides.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ArrivalCompleteResult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rejected_logged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on_hand_delta</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warnings</w:t>
            </w:r>
          </w:p>
        </w:tc>
        <w:tc>
          <w:tcPr>
            <w:tcW w:type="dxa" w:w="1944"/>
          </w:tcPr>
          <w:p>
            <w:pPr>
              <w:spacing w:after="20"/>
            </w:pPr>
            <w:r/>
            <w:r>
              <w:rPr>
                <w:sz w:val="17"/>
              </w:rPr>
              <w:t>array&lt;object&gt;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ArrivalCreate</w:t>
      </w:r>
    </w:p>
    <w:p>
      <w:pPr>
        <w:spacing w:after="60"/>
      </w:pPr>
      <w:r>
        <w:rPr>
          <w:b w:val="0"/>
          <w:i w:val="0"/>
          <w:color w:val="5A5A5A"/>
          <w:sz w:val="19"/>
        </w:rPr>
        <w:t>What the person signing for the van actually knows.</w:t>
      </w:r>
    </w:p>
    <w:p>
      <w:pPr>
        <w:spacing w:after="60"/>
      </w:pPr>
      <w:r>
        <w:rPr>
          <w:b w:val="0"/>
          <w:i w:val="0"/>
          <w:color w:val="5A5A5A"/>
          <w:sz w:val="19"/>
        </w:rPr>
        <w:t>Article, colour, how much. Everything else — the approved/rejected split, the thickness off the packing note, the measurement on each hide — is entered at POST /materials/arrivals/{receipt_id}/complete whenever there is time.</w:t>
      </w:r>
    </w:p>
    <w:p>
      <w:pPr>
        <w:spacing w:after="60"/>
      </w:pPr>
      <w:r>
        <w:rPr>
          <w:b w:val="0"/>
          <w:i w:val="0"/>
          <w:color w:val="5A5A5A"/>
          <w:sz w:val="19"/>
        </w:rPr>
        <w:t>The quantity goes into stock immediately and is CUTTABLE, because the leather is physically in the building and the floor is not going to wait for QC. It is marked provisional everywhere it is read until the arrival is completed.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"LEATHER"</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ArrivalList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arrivals</w:t>
            </w:r>
          </w:p>
        </w:tc>
        <w:tc>
          <w:tcPr>
            <w:tcW w:type="dxa" w:w="1944"/>
          </w:tcPr>
          <w:p>
            <w:pPr>
              <w:spacing w:after="20"/>
            </w:pPr>
            <w:r/>
            <w:r>
              <w:rPr>
                <w:sz w:val="17"/>
              </w:rPr>
              <w:t>array&lt;ArrivalRow&gt;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ArrivalPatch</w:t>
      </w:r>
    </w:p>
    <w:p>
      <w:pPr>
        <w:spacing w:after="60"/>
      </w:pPr>
      <w:r>
        <w:rPr>
          <w:b w:val="0"/>
          <w:i w:val="0"/>
          <w:color w:val="5A5A5A"/>
          <w:sz w:val="19"/>
        </w:rPr>
        <w:t>Correct a PENDING gate entry.</w:t>
      </w:r>
    </w:p>
    <w:p>
      <w:pPr>
        <w:spacing w:after="60"/>
      </w:pPr>
      <w:r>
        <w:rPr>
          <w:b w:val="0"/>
          <w:i w:val="0"/>
          <w:color w:val="5A5A5A"/>
          <w:sz w:val="19"/>
        </w:rPr>
        <w:t>`declared_qty` MOVES STOCK — it is the quantity this arrival put on the floor — and it is applied as a delta, so a cut made in between is not silently undone.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lot_created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"PENDING"</w:t>
            </w:r>
          </w:p>
        </w:tc>
        <w:tc>
          <w:tcPr>
            <w:tcW w:type="dxa" w:w="4608"/>
          </w:tcPr>
          <w:p>
            <w:pPr>
              <w:spacing w:after="20"/>
            </w:pPr>
            <w:r/>
            <w:r>
              <w:rPr>
                <w:sz w:val="17"/>
              </w:rPr>
            </w:r>
          </w:p>
        </w:tc>
      </w:tr>
      <w:tr>
        <w:tc>
          <w:tcPr>
            <w:tcW w:type="dxa" w:w="1944"/>
          </w:tcPr>
          <w:p>
            <w:pPr>
              <w:spacing w:after="20"/>
            </w:pPr>
            <w:r/>
            <w:r>
              <w:rPr>
                <w:rFonts w:ascii="Consolas" w:hAnsi="Consolas"/>
                <w:sz w:val="17"/>
              </w:rPr>
              <w:t>outstanding</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ArrivalRow</w:t>
      </w:r>
    </w:p>
    <w:p>
      <w:pPr>
        <w:spacing w:after="60"/>
      </w:pPr>
      <w:r>
        <w:rPr>
          <w:b w:val="0"/>
          <w:i w:val="0"/>
          <w:color w:val="5A5A5A"/>
          <w:sz w:val="19"/>
        </w:rPr>
        <w:t>One line of the come-back-to-it queue.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declared_qty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declared_sheet_count</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completed_at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outstanding</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ArrivalVoidResult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voided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qty_removed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lot_retained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BarcodeAction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action</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BarcodeActionResult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employee_id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employee_barcode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history_preserved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BarcodeHistoryPage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page_size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pages</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items</w:t>
            </w:r>
          </w:p>
        </w:tc>
        <w:tc>
          <w:tcPr>
            <w:tcW w:type="dxa" w:w="1944"/>
          </w:tcPr>
          <w:p>
            <w:pPr>
              <w:spacing w:after="20"/>
            </w:pPr>
            <w:r/>
            <w:r>
              <w:rPr>
                <w:sz w:val="17"/>
              </w:rPr>
              <w:t>array&lt;BarcodeHistoryRow&gt;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BarcodeHistoryRow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serial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piece_code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seq</w:t>
            </w:r>
          </w:p>
        </w:tc>
        <w:tc>
          <w:tcPr>
            <w:tcW w:type="dxa" w:w="1944"/>
          </w:tcPr>
          <w:p>
            <w:pPr>
              <w:spacing w:after="20"/>
            </w:pPr>
            <w:r/>
            <w:r>
              <w:rPr>
                <w:sz w:val="17"/>
              </w:rPr>
              <w:t>integer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current_stage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BarcodeResolve</w:t>
      </w:r>
    </w:p>
    <w:p>
      <w:pPr>
        <w:spacing w:after="60"/>
      </w:pPr>
      <w:r>
        <w:rPr>
          <w:b w:val="0"/>
          <w:i w:val="0"/>
          <w:color w:val="5A5A5A"/>
          <w:sz w:val="19"/>
        </w:rPr>
        <w:t>Loose by design: resolve() returns a type + a type-specific sub-object, and the frontend branches on `type`. Kept as a passthrough dict rather than a rigid union so a new barcode type never breaks the read contract.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type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is_alias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next_expected_scan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next_stage_label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next_stage_blocked_reason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LeatherByStyleRow</w:t>
      </w:r>
    </w:p>
    <w:p>
      <w:pPr>
        <w:spacing w:after="60"/>
      </w:pPr>
      <w:r>
        <w:rPr>
          <w:b w:val="0"/>
          <w:i w:val="0"/>
          <w:color w:val="5A5A5A"/>
          <w:sz w:val="19"/>
        </w:rPr>
        <w:t>Arrived / consumed / available for one style.</w:t>
      </w:r>
    </w:p>
    <w:p>
      <w:pPr>
        <w:spacing w:after="60"/>
      </w:pPr>
      <w:r>
        <w:rPr>
          <w:b w:val="0"/>
          <w:i w:val="0"/>
          <w:color w:val="5A5A5A"/>
          <w:sz w:val="19"/>
        </w:rPr>
        <w:t>The consumed figure is SPLIT BY REWORK, so "this style cost X, of which Y was defects" is answerable rather than inferred.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consumed_rework</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consumed_original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bl>
    <w:p>
      <w:pPr>
        <w:spacing w:after="40"/>
      </w:pPr>
    </w:p>
    <w:p>
      <w:pPr>
        <w:pStyle w:val="Heading3"/>
      </w:pPr>
      <w:r>
        <w:t>LotAdjust</w:t>
      </w:r>
    </w:p>
    <w:p>
      <w:pPr>
        <w:spacing w:after="60"/>
      </w:pPr>
      <w:r>
        <w:rPr>
          <w:b w:val="0"/>
          <w:i w:val="0"/>
          <w:color w:val="5A5A5A"/>
          <w:sz w:val="19"/>
        </w:rPr>
        <w:t>A counted stock correction. `delta` is the MOVEMENT, not the new total — +12 adds twelve, -12 removes twelve. The reason is stored on the audit row and is the only record of why the count and the system disagreed.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delta</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reason</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LotCreate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LotCreateResult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LotDetail</w:t>
      </w:r>
    </w:p>
    <w:p>
      <w:pPr>
        <w:spacing w:after="60"/>
      </w:pPr>
      <w:r>
        <w:rPr>
          <w:b w:val="0"/>
          <w:i w:val="0"/>
          <w:color w:val="5A5A5A"/>
          <w:sz w:val="19"/>
        </w:rPr>
        <w:t>One lot, opened from the stock screen.</w:t>
      </w:r>
    </w:p>
    <w:p>
      <w:pPr>
        <w:spacing w:after="60"/>
      </w:pPr>
      <w:r>
        <w:rPr>
          <w:b w:val="0"/>
          <w:i w:val="0"/>
          <w:color w:val="5A5A5A"/>
          <w:sz w:val="19"/>
        </w:rPr>
        <w:t>`used` USED TO BE A LIE ON THIS SHAPE: it was declared with a default of 0.0 and the read never set it, so every lot reported nothing used however much of it had been cut. It now comes from lot.used, the same column every cut and every kit issue moves.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deliveries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attributes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editable_fields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required_attributes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LotHistory</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receipts</w:t>
            </w:r>
          </w:p>
        </w:tc>
        <w:tc>
          <w:tcPr>
            <w:tcW w:type="dxa" w:w="1944"/>
          </w:tcPr>
          <w:p>
            <w:pPr>
              <w:spacing w:after="20"/>
            </w:pPr>
            <w:r/>
            <w:r>
              <w:rPr>
                <w:sz w:val="17"/>
              </w:rPr>
              <w:t>array&lt;ReceiptRow&gt;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LotListResult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lots</w:t>
            </w:r>
          </w:p>
        </w:tc>
        <w:tc>
          <w:tcPr>
            <w:tcW w:type="dxa" w:w="1944"/>
          </w:tcPr>
          <w:p>
            <w:pPr>
              <w:spacing w:after="20"/>
            </w:pPr>
            <w:r/>
            <w:r>
              <w:rPr>
                <w:sz w:val="17"/>
              </w:rPr>
              <w:t>array&lt;LotRead&gt;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options</w:t>
            </w:r>
          </w:p>
        </w:tc>
        <w:tc>
          <w:tcPr>
            <w:tcW w:type="dxa" w:w="1944"/>
          </w:tcPr>
          <w:p>
            <w:pPr>
              <w:spacing w:after="20"/>
            </w:pPr>
            <w:r/>
            <w:r>
              <w:rPr>
                <w:sz w:val="17"/>
              </w:rPr>
              <w:t>LotOptions</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suggested_lot_id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LotOptions</w:t>
      </w:r>
    </w:p>
    <w:p>
      <w:pPr>
        <w:spacing w:after="60"/>
      </w:pPr>
      <w:r>
        <w:rPr>
          <w:b w:val="0"/>
          <w:i w:val="0"/>
          <w:color w:val="5A5A5A"/>
          <w:sz w:val="19"/>
        </w:rPr>
        <w:t>Distinct values across the matched lots — fills the cascading dropdowns. `/materials/spec` says WHICH boxes to render; this says what goes in them.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array&lt;string&gt;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LotPatch</w:t>
      </w:r>
    </w:p>
    <w:p>
      <w:pPr>
        <w:spacing w:after="60"/>
      </w:pPr>
      <w:r>
        <w:rPr>
          <w:b w:val="0"/>
          <w:i w:val="0"/>
          <w:color w:val="5A5A5A"/>
          <w:sz w:val="19"/>
        </w:rPr>
        <w:t>Correct a lot's IDENTITY. Send only what changes.</w:t>
      </w:r>
    </w:p>
    <w:p>
      <w:pPr>
        <w:spacing w:after="60"/>
      </w:pPr>
      <w:r>
        <w:rPr>
          <w:b w:val="0"/>
          <w:i w:val="0"/>
          <w:color w:val="5A5A5A"/>
          <w:sz w:val="19"/>
        </w:rPr>
        <w:t>category / subtype / uom / on_hand are absent on purpose — see the route docstring for why each one is a different operation, not a field edit.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LotRead</w:t>
      </w:r>
    </w:p>
    <w:p>
      <w:pPr>
        <w:spacing w:after="60"/>
      </w:pPr>
      <w:r>
        <w:rPr>
          <w:b w:val="0"/>
          <w:i w:val="0"/>
          <w:color w:val="5A5A5A"/>
          <w:sz w:val="19"/>
        </w:rPr>
        <w:t>One row of the lot picker — everything a cut screen needs to choose.</w:t>
      </w:r>
    </w:p>
    <w:p>
      <w:pPr>
        <w:spacing w:after="60"/>
      </w:pPr>
      <w:r>
        <w:rPr>
          <w:b w:val="0"/>
          <w:i w:val="0"/>
          <w:color w:val="5A5A5A"/>
          <w:sz w:val="19"/>
        </w:rPr>
        <w:t>Carries the full arrived/used/balance block (see StockFigures) in dcm and in hides, so the picker can grey out a lot that cannot cover the cut without a second call per 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last_used_for_sku</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covers_required</w:t>
            </w:r>
          </w:p>
        </w:tc>
        <w:tc>
          <w:tcPr>
            <w:tcW w:type="dxa" w:w="1944"/>
          </w:tcPr>
          <w:p>
            <w:pPr>
              <w:spacing w:after="20"/>
            </w:pPr>
            <w:r/>
            <w:r>
              <w:rPr>
                <w:sz w:val="17"/>
              </w:rPr>
              <w:t>boolean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rejected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bl>
    <w:p>
      <w:pPr>
        <w:spacing w:after="40"/>
      </w:pPr>
    </w:p>
    <w:p>
      <w:pPr>
        <w:pStyle w:val="Heading3"/>
      </w:pPr>
      <w:r>
        <w:t>LotRetireResult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is_active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barcode_retired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history_preserved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ManualIssue</w:t>
      </w:r>
    </w:p>
    <w:p>
      <w:pPr>
        <w:spacing w:after="60"/>
      </w:pPr>
      <w:r>
        <w:rPr>
          <w:b w:val="0"/>
          <w:i w:val="0"/>
          <w:color w:val="5A5A5A"/>
          <w:sz w:val="19"/>
        </w:rPr>
        <w:t>Record a material issued OFF-SPEC to one garment.</w:t>
      </w:r>
    </w:p>
    <w:p>
      <w:pPr>
        <w:spacing w:after="60"/>
      </w:pPr>
      <w:r>
        <w:rPr>
          <w:b w:val="0"/>
          <w:i w:val="0"/>
          <w:color w:val="5A5A5A"/>
          <w:sz w:val="19"/>
        </w:rPr>
        <w:t>The escape hatch that makes freezing the recipe at release acceptable: a released style's spec cannot be edited, so a wrong article is corrected by recording what was ACTUALLY issued rather than by rewriting the recipe under live garments.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employee_id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ManualIssueResult</w:t>
      </w:r>
    </w:p>
    <w:p>
      <w:pPr>
        <w:spacing w:after="60"/>
      </w:pPr>
      <w:r>
        <w:rPr>
          <w:b w:val="0"/>
          <w:i w:val="0"/>
          <w:color w:val="5A5A5A"/>
          <w:sz w:val="19"/>
        </w:rPr>
        <w:t>A material recorded as issued to a garment OUTSIDE its spec.</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source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available_after</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stock_warning</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MaterialBarcodeRow</w:t>
      </w:r>
    </w:p>
    <w:p>
      <w:pPr>
        <w:spacing w:after="60"/>
      </w:pPr>
      <w:r>
        <w:rPr>
          <w:b w:val="0"/>
          <w:i w:val="0"/>
          <w:color w:val="5A5A5A"/>
          <w:sz w:val="19"/>
        </w:rPr>
        <w:t>One material label on the reprint screen — a LOT or a single HIDE.</w:t>
      </w:r>
    </w:p>
    <w:p>
      <w:pPr>
        <w:spacing w:after="60"/>
      </w:pPr>
      <w:r>
        <w:rPr>
          <w:b w:val="0"/>
          <w:i w:val="0"/>
          <w:color w:val="5A5A5A"/>
          <w:sz w:val="19"/>
        </w:rPr>
        <w:t>`code` is encoded as Code128; `label_line` is typeset underneath as text — the same convention as POST /barcode/print. A row whose `status` is retired belongs to a retired lot or hide: show it greyed, do not print it.</w:t>
      </w:r>
    </w:p>
    <w:p>
      <w:pPr>
        <w:spacing w:after="60"/>
      </w:pPr>
      <w:r>
        <w:rPr>
          <w:b w:val="0"/>
          <w:i w:val="0"/>
          <w:color w:val="5A5A5A"/>
          <w:sz w:val="19"/>
        </w:rPr>
        <w:t>BRANCH ON `kind`, NOT ON `type`. "LOT" carries the lot's running `on_hand` and is the sticker for the shelf; "SHEET" carries that one skin's `dcm` and is the sticker for the hide. They are the same screen because they are printed in the same breath — a delivery of four hides needs one lot label and four hide labels — but they say different things and the layout differs.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kind</w:t>
            </w:r>
          </w:p>
        </w:tc>
        <w:tc>
          <w:tcPr>
            <w:tcW w:type="dxa" w:w="1944"/>
          </w:tcPr>
          <w:p>
            <w:pPr>
              <w:spacing w:after="20"/>
            </w:pPr>
            <w:r/>
            <w:r>
              <w:rPr>
                <w:sz w:val="17"/>
              </w:rPr>
              <w:t>string</w:t>
            </w:r>
          </w:p>
        </w:tc>
        <w:tc>
          <w:tcPr>
            <w:tcW w:type="dxa" w:w="893"/>
          </w:tcPr>
          <w:p>
            <w:pPr>
              <w:spacing w:after="20"/>
            </w:pPr>
            <w:r/>
            <w:r>
              <w:rPr>
                <w:sz w:val="17"/>
              </w:rPr>
              <w:t>no</w:t>
            </w:r>
          </w:p>
        </w:tc>
        <w:tc>
          <w:tcPr>
            <w:tcW w:type="dxa" w:w="893"/>
          </w:tcPr>
          <w:p>
            <w:pPr>
              <w:spacing w:after="20"/>
            </w:pPr>
            <w:r/>
            <w:r>
              <w:rPr>
                <w:sz w:val="17"/>
              </w:rPr>
              <w:t>"LOT"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type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label_line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MaterialSpecRead</w:t>
      </w:r>
    </w:p>
    <w:p>
      <w:pPr>
        <w:spacing w:after="60"/>
      </w:pPr>
      <w:r>
        <w:rPr>
          <w:b w:val="0"/>
          <w:i w:val="0"/>
          <w:color w:val="5A5A5A"/>
          <w:sz w:val="19"/>
        </w:rPr>
        <w:t>Which boxes the Add-New form and the stock filters must render.</w:t>
      </w:r>
    </w:p>
    <w:p>
      <w:pPr>
        <w:spacing w:after="60"/>
      </w:pPr>
      <w:r>
        <w:rPr>
          <w:b w:val="0"/>
          <w:i w:val="0"/>
          <w:color w:val="5A5A5A"/>
          <w:sz w:val="19"/>
        </w:rPr>
        <w:t>Drives the UI per (category, subtype) so the form matches the material class exactly — see the STRICT per-category table in CLAUDE.md s5.</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filters</w:t>
            </w:r>
          </w:p>
        </w:tc>
        <w:tc>
          <w:tcPr>
            <w:tcW w:type="dxa" w:w="1944"/>
          </w:tcPr>
          <w:p>
            <w:pPr>
              <w:spacing w:after="20"/>
            </w:pPr>
            <w:r/>
            <w:r>
              <w:rPr>
                <w:sz w:val="17"/>
              </w:rPr>
              <w:t>array&lt;string&gt;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required_to_add</w:t>
            </w:r>
          </w:p>
        </w:tc>
        <w:tc>
          <w:tcPr>
            <w:tcW w:type="dxa" w:w="1944"/>
          </w:tcPr>
          <w:p>
            <w:pPr>
              <w:spacing w:after="20"/>
            </w:pPr>
            <w:r/>
            <w:r>
              <w:rPr>
                <w:sz w:val="17"/>
              </w:rPr>
              <w:t>array&lt;string&gt;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quantity_field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OrderAnalytics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order_total</w:t>
            </w:r>
          </w:p>
        </w:tc>
        <w:tc>
          <w:tcPr>
            <w:tcW w:type="dxa" w:w="1944"/>
          </w:tcPr>
          <w:p>
            <w:pPr>
              <w:spacing w:after="20"/>
            </w:pPr>
            <w:r/>
            <w:r>
              <w:rPr>
                <w:sz w:val="17"/>
              </w:rPr>
              <w:t>OrderTotal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by_style</w:t>
            </w:r>
          </w:p>
        </w:tc>
        <w:tc>
          <w:tcPr>
            <w:tcW w:type="dxa" w:w="1944"/>
          </w:tcPr>
          <w:p>
            <w:pPr>
              <w:spacing w:after="20"/>
            </w:pPr>
            <w:r/>
            <w:r>
              <w:rPr>
                <w:sz w:val="17"/>
              </w:rPr>
              <w:t>array&lt;StyleAnalyticsRow&gt;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OrderPickerRow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order_number</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client_name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minted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first_generated_at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last_generated_at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OrderSkuOption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OrderSpecPatch</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OrderTotal</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planned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generated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active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retired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duplicates</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half_minted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fully_generated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Page_LeatherByStyleRow_</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items</w:t>
            </w:r>
          </w:p>
        </w:tc>
        <w:tc>
          <w:tcPr>
            <w:tcW w:type="dxa" w:w="1944"/>
          </w:tcPr>
          <w:p>
            <w:pPr>
              <w:spacing w:after="20"/>
            </w:pPr>
            <w:r/>
            <w:r>
              <w:rPr>
                <w:sz w:val="17"/>
              </w:rPr>
              <w:t>array&lt;LeatherByStyleRow&gt;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matching the query, ignoring paging.</w:t>
            </w:r>
          </w:p>
        </w:tc>
      </w:tr>
      <w:tr>
        <w:tc>
          <w:tcPr>
            <w:tcW w:type="dxa" w:w="1944"/>
          </w:tcPr>
          <w:p>
            <w:pPr>
              <w:spacing w:after="20"/>
            </w:pPr>
            <w:r/>
            <w:r>
              <w:rPr>
                <w:rFonts w:ascii="Consolas" w:hAnsi="Consolas"/>
                <w:sz w:val="17"/>
              </w:rPr>
              <w:t>limit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offset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in THIS page — len(items).</w:t>
            </w:r>
          </w:p>
        </w:tc>
      </w:tr>
      <w:tr>
        <w:tc>
          <w:tcPr>
            <w:tcW w:type="dxa" w:w="1944"/>
          </w:tcPr>
          <w:p>
            <w:pPr>
              <w:spacing w:after="20"/>
            </w:pPr>
            <w:r/>
            <w:r>
              <w:rPr>
                <w:rFonts w:ascii="Consolas" w:hAnsi="Consolas"/>
                <w:sz w:val="17"/>
              </w:rPr>
              <w:t>has_more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True when another page follows.</w:t>
            </w:r>
          </w:p>
        </w:tc>
      </w:tr>
    </w:tbl>
    <w:p>
      <w:pPr>
        <w:spacing w:after="40"/>
      </w:pPr>
    </w:p>
    <w:p>
      <w:pPr>
        <w:pStyle w:val="Heading3"/>
      </w:pPr>
      <w:r>
        <w:t>Page_MaterialBarcodeRow_</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items</w:t>
            </w:r>
          </w:p>
        </w:tc>
        <w:tc>
          <w:tcPr>
            <w:tcW w:type="dxa" w:w="1944"/>
          </w:tcPr>
          <w:p>
            <w:pPr>
              <w:spacing w:after="20"/>
            </w:pPr>
            <w:r/>
            <w:r>
              <w:rPr>
                <w:sz w:val="17"/>
              </w:rPr>
              <w:t>array&lt;MaterialBarcodeRow&gt;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matching the query, ignoring paging.</w:t>
            </w:r>
          </w:p>
        </w:tc>
      </w:tr>
      <w:tr>
        <w:tc>
          <w:tcPr>
            <w:tcW w:type="dxa" w:w="1944"/>
          </w:tcPr>
          <w:p>
            <w:pPr>
              <w:spacing w:after="20"/>
            </w:pPr>
            <w:r/>
            <w:r>
              <w:rPr>
                <w:rFonts w:ascii="Consolas" w:hAnsi="Consolas"/>
                <w:sz w:val="17"/>
              </w:rPr>
              <w:t>limit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offset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in THIS page — len(items).</w:t>
            </w:r>
          </w:p>
        </w:tc>
      </w:tr>
      <w:tr>
        <w:tc>
          <w:tcPr>
            <w:tcW w:type="dxa" w:w="1944"/>
          </w:tcPr>
          <w:p>
            <w:pPr>
              <w:spacing w:after="20"/>
            </w:pPr>
            <w:r/>
            <w:r>
              <w:rPr>
                <w:rFonts w:ascii="Consolas" w:hAnsi="Consolas"/>
                <w:sz w:val="17"/>
              </w:rPr>
              <w:t>has_more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True when another page follows.</w:t>
            </w:r>
          </w:p>
        </w:tc>
      </w:tr>
    </w:tbl>
    <w:p>
      <w:pPr>
        <w:spacing w:after="40"/>
      </w:pPr>
    </w:p>
    <w:p>
      <w:pPr>
        <w:pStyle w:val="Heading3"/>
      </w:pPr>
      <w:r>
        <w:t>Page_OrderPickerRow_</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items</w:t>
            </w:r>
          </w:p>
        </w:tc>
        <w:tc>
          <w:tcPr>
            <w:tcW w:type="dxa" w:w="1944"/>
          </w:tcPr>
          <w:p>
            <w:pPr>
              <w:spacing w:after="20"/>
            </w:pPr>
            <w:r/>
            <w:r>
              <w:rPr>
                <w:sz w:val="17"/>
              </w:rPr>
              <w:t>array&lt;OrderPickerRow&gt;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matching the query, ignoring paging.</w:t>
            </w:r>
          </w:p>
        </w:tc>
      </w:tr>
      <w:tr>
        <w:tc>
          <w:tcPr>
            <w:tcW w:type="dxa" w:w="1944"/>
          </w:tcPr>
          <w:p>
            <w:pPr>
              <w:spacing w:after="20"/>
            </w:pPr>
            <w:r/>
            <w:r>
              <w:rPr>
                <w:rFonts w:ascii="Consolas" w:hAnsi="Consolas"/>
                <w:sz w:val="17"/>
              </w:rPr>
              <w:t>limit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offset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Rows in THIS page — len(items).</w:t>
            </w:r>
          </w:p>
        </w:tc>
      </w:tr>
      <w:tr>
        <w:tc>
          <w:tcPr>
            <w:tcW w:type="dxa" w:w="1944"/>
          </w:tcPr>
          <w:p>
            <w:pPr>
              <w:spacing w:after="20"/>
            </w:pPr>
            <w:r/>
            <w:r>
              <w:rPr>
                <w:rFonts w:ascii="Consolas" w:hAnsi="Consolas"/>
                <w:sz w:val="17"/>
              </w:rPr>
              <w:t>has_more</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t>True when another page follows.</w:t>
            </w:r>
          </w:p>
        </w:tc>
      </w:tr>
    </w:tbl>
    <w:p>
      <w:pPr>
        <w:spacing w:after="40"/>
      </w:pPr>
    </w:p>
    <w:p>
      <w:pPr>
        <w:pStyle w:val="Heading3"/>
      </w:pPr>
      <w:r>
        <w:t>PieceConsumption</w:t>
      </w:r>
    </w:p>
    <w:p>
      <w:pPr>
        <w:spacing w:after="60"/>
      </w:pPr>
      <w:r>
        <w:rPr>
          <w:b w:val="0"/>
          <w:i w:val="0"/>
          <w:color w:val="5A5A5A"/>
          <w:sz w:val="19"/>
        </w:rPr>
        <w:t>What ONE garment took, hide by hide.</w:t>
      </w:r>
    </w:p>
    <w:p>
      <w:pPr>
        <w:spacing w:after="60"/>
      </w:pPr>
      <w:r>
        <w:rPr>
          <w:b w:val="0"/>
          <w:i w:val="0"/>
          <w:color w:val="5A5A5A"/>
          <w:sz w:val="19"/>
        </w:rPr>
        <w:t>A piece cut through the grid lists its actual sheets. One cut the old way (a typed dcm) lists none, which is the honest answer: nobody recorded which hides those were.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total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rework</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original</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events</w:t>
            </w:r>
          </w:p>
        </w:tc>
        <w:tc>
          <w:tcPr>
            <w:tcW w:type="dxa" w:w="1944"/>
          </w:tcPr>
          <w:p>
            <w:pPr>
              <w:spacing w:after="20"/>
            </w:pPr>
            <w:r/>
            <w:r>
              <w:rPr>
                <w:sz w:val="17"/>
              </w:rPr>
              <w:t>array&lt;object&gt;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array&lt;PieceSheetRow&gt;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PieceMaterialIssueRow</w:t>
      </w:r>
    </w:p>
    <w:p>
      <w:pPr>
        <w:spacing w:after="60"/>
      </w:pPr>
      <w:r>
        <w:rPr>
          <w:b w:val="0"/>
          <w:i w:val="0"/>
          <w:color w:val="5A5A5A"/>
          <w:sz w:val="19"/>
        </w:rPr>
        <w:t>One material actually issued to this garment — the ledger 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issue_id</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spec_line_id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source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issued_by_employee_id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entered_by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issued_at</w:t>
            </w:r>
          </w:p>
        </w:tc>
        <w:tc>
          <w:tcPr>
            <w:tcW w:type="dxa" w:w="1944"/>
          </w:tcPr>
          <w:p>
            <w:pPr>
              <w:spacing w:after="20"/>
            </w:pPr>
            <w:r/>
            <w:r>
              <w:rPr>
                <w:sz w:val="17"/>
              </w:rPr>
              <w:t>string(date-time)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PieceMaterialLine</w:t>
      </w:r>
    </w:p>
    <w:p>
      <w:pPr>
        <w:spacing w:after="60"/>
      </w:pPr>
      <w:r>
        <w:rPr>
          <w:b w:val="0"/>
          <w:i w:val="0"/>
          <w:color w:val="5A5A5A"/>
          <w:sz w:val="19"/>
        </w:rPr>
        <w:t>One recipe line as it stands against ONE garment.</w:t>
      </w:r>
    </w:p>
    <w:p>
      <w:pPr>
        <w:spacing w:after="60"/>
      </w:pPr>
      <w:r>
        <w:rPr>
          <w:b w:val="0"/>
          <w:i w:val="0"/>
          <w:color w:val="5A5A5A"/>
          <w:sz w:val="19"/>
        </w:rPr>
        <w:t>Loose on purpose: the line payload is assembled by StyleSpecService and carries different keys for a leather line (which gains `consumed`) than for an accessory (which gains `issued_qty` / `outstanding`). Pinning every field here would be a second copy of that shape to keep in step.</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line_id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scope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garment_size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qty_per_piece</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reason_note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PieceMaterials</w:t>
      </w:r>
    </w:p>
    <w:p>
      <w:pPr>
        <w:spacing w:after="60"/>
      </w:pPr>
      <w:r>
        <w:rPr>
          <w:b w:val="0"/>
          <w:i w:val="0"/>
          <w:color w:val="5A5A5A"/>
          <w:sz w:val="19"/>
        </w:rPr>
        <w:t>EVERYTHING merged into one garment — and everything that is not.</w:t>
      </w:r>
    </w:p>
    <w:p>
      <w:pPr>
        <w:spacing w:after="60"/>
      </w:pPr>
      <w:r>
        <w:rPr>
          <w:b w:val="0"/>
          <w:i w:val="0"/>
          <w:color w:val="5A5A5A"/>
          <w:sz w:val="19"/>
        </w:rPr>
        <w:t>THE TWO HALVES ARE THE POINT. `applies` is this garment's own recipe; `not_applicable` is every other line on the style with the reason it does not reach here. Without the second half a style-wide requirement view and a per-garment kit scan look like they contradict each other: the view lists three accessories, the scan says there is nothing to issue, and both are telling the truth about different questions.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piece_id</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piece_code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sku_label</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style_id</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garment_size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spec_confirmed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no_accessories_declared</w:t>
            </w:r>
          </w:p>
        </w:tc>
        <w:tc>
          <w:tcPr>
            <w:tcW w:type="dxa" w:w="1944"/>
          </w:tcPr>
          <w:p>
            <w:pPr>
              <w:spacing w:after="20"/>
            </w:pPr>
            <w:r/>
            <w:r>
              <w:rPr>
                <w:sz w:val="17"/>
              </w:rPr>
              <w:t>boolean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kit_required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kit_status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summary_line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applies</w:t>
            </w:r>
          </w:p>
        </w:tc>
        <w:tc>
          <w:tcPr>
            <w:tcW w:type="dxa" w:w="1944"/>
          </w:tcPr>
          <w:p>
            <w:pPr>
              <w:spacing w:after="20"/>
            </w:pPr>
            <w:r/>
            <w:r>
              <w:rPr>
                <w:sz w:val="17"/>
              </w:rPr>
              <w:t>PieceMaterialsApplies</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not_applicable</w:t>
            </w:r>
          </w:p>
        </w:tc>
        <w:tc>
          <w:tcPr>
            <w:tcW w:type="dxa" w:w="1944"/>
          </w:tcPr>
          <w:p>
            <w:pPr>
              <w:spacing w:after="20"/>
            </w:pPr>
            <w:r/>
            <w:r>
              <w:rPr>
                <w:sz w:val="17"/>
              </w:rPr>
              <w:t>array&lt;PieceMaterialLine&gt;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issued</w:t>
            </w:r>
          </w:p>
        </w:tc>
        <w:tc>
          <w:tcPr>
            <w:tcW w:type="dxa" w:w="1944"/>
          </w:tcPr>
          <w:p>
            <w:pPr>
              <w:spacing w:after="20"/>
            </w:pPr>
            <w:r/>
            <w:r>
              <w:rPr>
                <w:sz w:val="17"/>
              </w:rPr>
              <w:t>array&lt;PieceMaterialIssueRow&gt;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consumed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store</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needs_lining</w:t>
            </w:r>
          </w:p>
        </w:tc>
        <w:tc>
          <w:tcPr>
            <w:tcW w:type="dxa" w:w="1944"/>
          </w:tcPr>
          <w:p>
            <w:pPr>
              <w:spacing w:after="20"/>
            </w:pPr>
            <w:r/>
            <w:r>
              <w:rPr>
                <w:sz w:val="17"/>
              </w:rPr>
              <w:t>boolean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lining_reason</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PieceMaterialsApplies</w:t>
      </w:r>
    </w:p>
    <w:p>
      <w:pPr>
        <w:spacing w:after="60"/>
      </w:pPr>
      <w:r>
        <w:rPr>
          <w:b w:val="0"/>
          <w:i w:val="0"/>
          <w:color w:val="5A5A5A"/>
          <w:sz w:val="19"/>
        </w:rPr>
        <w:t>The recipe for THIS colourway at THIS size.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leather</w:t>
            </w:r>
          </w:p>
        </w:tc>
        <w:tc>
          <w:tcPr>
            <w:tcW w:type="dxa" w:w="1944"/>
          </w:tcPr>
          <w:p>
            <w:pPr>
              <w:spacing w:after="20"/>
            </w:pPr>
            <w:r/>
            <w:r>
              <w:rPr>
                <w:sz w:val="17"/>
              </w:rPr>
              <w:t>PieceMaterialLine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lining</w:t>
            </w:r>
          </w:p>
        </w:tc>
        <w:tc>
          <w:tcPr>
            <w:tcW w:type="dxa" w:w="1944"/>
          </w:tcPr>
          <w:p>
            <w:pPr>
              <w:spacing w:after="20"/>
            </w:pPr>
            <w:r/>
            <w:r>
              <w:rPr>
                <w:sz w:val="17"/>
              </w:rPr>
              <w:t>PieceMaterialLine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accessories</w:t>
            </w:r>
          </w:p>
        </w:tc>
        <w:tc>
          <w:tcPr>
            <w:tcW w:type="dxa" w:w="1944"/>
          </w:tcPr>
          <w:p>
            <w:pPr>
              <w:spacing w:after="20"/>
            </w:pPr>
            <w:r/>
            <w:r>
              <w:rPr>
                <w:sz w:val="17"/>
              </w:rPr>
              <w:t>array&lt;PieceMaterialLine&gt;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PieceSheetRow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PrintLabel</w:t>
      </w:r>
    </w:p>
    <w:p>
      <w:pPr>
        <w:spacing w:after="60"/>
      </w:pPr>
      <w:r>
        <w:rPr>
          <w:b w:val="0"/>
          <w:i w:val="0"/>
          <w:color w:val="5A5A5A"/>
          <w:sz w:val="19"/>
        </w:rPr>
        <w:t>One sticker: a small symbol plus the text printed under it (bug #19).</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symbology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caption</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known</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details</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label_line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PrintRequest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codes</w:t>
            </w:r>
          </w:p>
        </w:tc>
        <w:tc>
          <w:tcPr>
            <w:tcW w:type="dxa" w:w="1944"/>
          </w:tcPr>
          <w:p>
            <w:pPr>
              <w:spacing w:after="20"/>
            </w:pPr>
            <w:r/>
            <w:r>
              <w:rPr>
                <w:sz w:val="17"/>
              </w:rPr>
              <w:t>array&lt;string&gt;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PrintResponse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labels</w:t>
            </w:r>
          </w:p>
        </w:tc>
        <w:tc>
          <w:tcPr>
            <w:tcW w:type="dxa" w:w="1944"/>
          </w:tcPr>
          <w:p>
            <w:pPr>
              <w:spacing w:after="20"/>
            </w:pPr>
            <w:r/>
            <w:r>
              <w:rPr>
                <w:sz w:val="17"/>
              </w:rPr>
              <w:t>array&lt;PrintLabel&gt;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ReceiptRow</w:t>
      </w:r>
    </w:p>
    <w:p>
      <w:pPr>
        <w:spacing w:after="60"/>
      </w:pPr>
      <w:r>
        <w:rPr>
          <w:b w:val="0"/>
          <w:i w:val="0"/>
          <w:color w:val="5A5A5A"/>
          <w:sz w:val="19"/>
        </w:rPr>
        <w:t>One delivery against a lot — the purchase history (#16).</w:t>
      </w:r>
    </w:p>
    <w:p>
      <w:pPr>
        <w:spacing w:after="60"/>
      </w:pPr>
      <w:r>
        <w:rPr>
          <w:b w:val="0"/>
          <w:i w:val="0"/>
          <w:color w:val="5A5A5A"/>
          <w:sz w:val="19"/>
        </w:rPr>
        <w:t>The rows have existed since receiving was built; there was simply no way to read them back, so "what did we buy and when" was unanswerable from the app.</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receipt_id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received_by</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ReceiveRequest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approved_qty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reserve_for_required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approve_mismatch</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ReceiveResult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rejected_logged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supplier_order_status</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substituted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mismatch_fields</w:t>
            </w:r>
          </w:p>
        </w:tc>
        <w:tc>
          <w:tcPr>
            <w:tcW w:type="dxa" w:w="1944"/>
          </w:tcPr>
          <w:p>
            <w:pPr>
              <w:spacing w:after="20"/>
            </w:pPr>
            <w:r/>
            <w:r>
              <w:rPr>
                <w:sz w:val="17"/>
              </w:rPr>
              <w:t>array&lt;string&gt;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array&lt;SheetRead&gt;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SheetAddResult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added</w:t>
            </w:r>
          </w:p>
        </w:tc>
        <w:tc>
          <w:tcPr>
            <w:tcW w:type="dxa" w:w="1944"/>
          </w:tcPr>
          <w:p>
            <w:pPr>
              <w:spacing w:after="20"/>
            </w:pPr>
            <w:r/>
            <w:r>
              <w:rPr>
                <w:sz w:val="17"/>
              </w:rPr>
              <w:t>array&lt;SheetDetail&gt;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SheetDeleteResult</w:t>
      </w:r>
    </w:p>
    <w:p>
      <w:pPr>
        <w:spacing w:after="60"/>
      </w:pPr>
      <w:r>
        <w:rPr>
          <w:b w:val="0"/>
          <w:i w:val="0"/>
          <w:color w:val="5A5A5A"/>
          <w:sz w:val="19"/>
        </w:rPr>
        <w:t>A hide removed as a data-entry error.</w:t>
      </w:r>
    </w:p>
    <w:p>
      <w:pPr>
        <w:spacing w:after="60"/>
      </w:pPr>
      <w:r>
        <w:rPr>
          <w:b w:val="0"/>
          <w:i w:val="0"/>
          <w:color w:val="5A5A5A"/>
          <w:sz w:val="19"/>
        </w:rPr>
        <w:t>`barcode_retired` rather than deleted: a label may already be stuck on something, and a scan of it must say "this was removed" (410 Gone) instead of "unknown code".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deleted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r>
        <w:tc>
          <w:tcPr>
            <w:tcW w:type="dxa" w:w="1944"/>
          </w:tcPr>
          <w:p>
            <w:pPr>
              <w:spacing w:after="20"/>
            </w:pPr>
            <w:r/>
            <w:r>
              <w:rPr>
                <w:rFonts w:ascii="Consolas" w:hAnsi="Consolas"/>
                <w:sz w:val="17"/>
              </w:rPr>
              <w:t>barcode_retired</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message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SheetDetail</w:t>
      </w:r>
    </w:p>
    <w:p>
      <w:pPr>
        <w:spacing w:after="60"/>
      </w:pPr>
      <w:r>
        <w:rPr>
          <w:b w:val="0"/>
          <w:i w:val="0"/>
          <w:color w:val="5A5A5A"/>
          <w:sz w:val="19"/>
        </w:rPr>
        <w:t>One hide, opened from the stock screen or a scan.</w:t>
      </w:r>
    </w:p>
    <w:p>
      <w:pPr>
        <w:spacing w:after="60"/>
      </w:pPr>
      <w:r>
        <w:rPr>
          <w:b w:val="0"/>
          <w:i w:val="0"/>
          <w:color w:val="5A5A5A"/>
          <w:sz w:val="19"/>
        </w:rPr>
        <w:t>`editable` is the answer to "may this screen show an Edit button" — computed from the same rule the write path enforces, so the button and the endpoint cannot disagree.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received_at</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lot_barcode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editable</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true</w:t>
            </w:r>
          </w:p>
        </w:tc>
        <w:tc>
          <w:tcPr>
            <w:tcW w:type="dxa" w:w="4608"/>
          </w:tcPr>
          <w:p>
            <w:pPr>
              <w:spacing w:after="20"/>
            </w:pPr>
            <w:r/>
            <w:r>
              <w:rPr>
                <w:sz w:val="17"/>
              </w:rPr>
            </w:r>
          </w:p>
        </w:tc>
      </w:tr>
    </w:tbl>
    <w:p>
      <w:pPr>
        <w:spacing w:after="40"/>
      </w:pPr>
    </w:p>
    <w:p>
      <w:pPr>
        <w:pStyle w:val="Heading3"/>
      </w:pPr>
      <w:r>
        <w:t>SheetIn</w:t>
      </w:r>
    </w:p>
    <w:p>
      <w:pPr>
        <w:spacing w:after="60"/>
      </w:pPr>
      <w:r>
        <w:rPr>
          <w:b w:val="0"/>
          <w:i w:val="0"/>
          <w:color w:val="5A5A5A"/>
          <w:sz w:val="19"/>
        </w:rPr>
        <w:t>One physical hide arriving, as the tannery measured it.</w:t>
      </w:r>
    </w:p>
    <w:p>
      <w:pPr>
        <w:spacing w:after="60"/>
      </w:pPr>
      <w:r>
        <w:rPr>
          <w:b w:val="0"/>
          <w:i w:val="0"/>
          <w:color w:val="5A5A5A"/>
          <w:sz w:val="19"/>
        </w:rPr>
        <w:t>`dcm` is the number written on the skin. It is the only required field because it is the only one that differs per hide — article, colour and thickness are the LOT's, and repeating them per sheet is how the two drift.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SheetListResult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lot_id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count</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array&lt;SheetDetail&gt;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reconciliation</w:t>
            </w:r>
          </w:p>
        </w:tc>
        <w:tc>
          <w:tcPr>
            <w:tcW w:type="dxa" w:w="1944"/>
          </w:tcPr>
          <w:p>
            <w:pPr>
              <w:spacing w:after="20"/>
            </w:pPr>
            <w:r/>
            <w:r>
              <w:rPr>
                <w:sz w:val="17"/>
              </w:rPr>
              <w:t>SheetReconciliation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SheetRead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code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cutting_row_id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SheetReconciliation</w:t>
      </w:r>
    </w:p>
    <w:p>
      <w:pPr>
        <w:spacing w:after="60"/>
      </w:pPr>
      <w:r>
        <w:rPr>
          <w:b w:val="0"/>
          <w:i w:val="0"/>
          <w:color w:val="5A5A5A"/>
          <w:sz w:val="19"/>
        </w:rPr>
        <w:t>Do the hides add up to the lot's stock figure? Reported, never enforced.</w:t>
      </w:r>
    </w:p>
    <w:p>
      <w:pPr>
        <w:spacing w:after="60"/>
      </w:pPr>
      <w:r>
        <w:rPr>
          <w:b w:val="0"/>
          <w:i w:val="0"/>
          <w:color w:val="5A5A5A"/>
          <w:sz w:val="19"/>
        </w:rPr>
        <w:t>A lot received before sheet tracking — or a delivery nobody had time to sheet — has zero hides and is NOT a mismatch. `reconciled` says so; `difference` says by how much when it is one.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sheets_total</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sheet_dcm_in_store</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lot_on_hand</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difference</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reconciled</w:t>
            </w:r>
          </w:p>
        </w:tc>
        <w:tc>
          <w:tcPr>
            <w:tcW w:type="dxa" w:w="1944"/>
          </w:tcPr>
          <w:p>
            <w:pPr>
              <w:spacing w:after="20"/>
            </w:pPr>
            <w:r/>
            <w:r>
              <w:rPr>
                <w:sz w:val="17"/>
              </w:rPr>
              <w:t>boolean</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SpecConfirm</w:t>
      </w:r>
    </w:p>
    <w:p>
      <w:pPr>
        <w:spacing w:after="60"/>
      </w:pPr>
      <w:r>
        <w:rPr>
          <w:b w:val="0"/>
          <w:i w:val="0"/>
          <w:color w:val="5A5A5A"/>
          <w:sz w:val="19"/>
        </w:rPr>
        <w:t>The sign-off that unlocks release.</w:t>
      </w:r>
    </w:p>
    <w:p>
      <w:pPr>
        <w:spacing w:after="60"/>
      </w:pPr>
      <w:r>
        <w:rPr>
          <w:b w:val="0"/>
          <w:i w:val="0"/>
          <w:color w:val="5A5A5A"/>
          <w:sz w:val="19"/>
        </w:rPr>
        <w:t>`no_accessories: true` is the DM stating this garment takes none. It is the only thing that lets a style with an empty accessory list through the release gate — an empty list on its own is ambiguous (nobody entered them yet?) and releasing that silently is how a whole order reaches the store with no kit. Sending true while accessory lines exist is a 422, not a precedence rule.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no_accessories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bl>
    <w:p>
      <w:pPr>
        <w:spacing w:after="40"/>
      </w:pPr>
    </w:p>
    <w:p>
      <w:pPr>
        <w:pStyle w:val="Heading3"/>
      </w:pPr>
      <w:r>
        <w:t>SpecCopyFrom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source_style_id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include_sku_overrides</w:t>
            </w:r>
          </w:p>
        </w:tc>
        <w:tc>
          <w:tcPr>
            <w:tcW w:type="dxa" w:w="1944"/>
          </w:tcPr>
          <w:p>
            <w:pPr>
              <w:spacing w:after="20"/>
            </w:pPr>
            <w:r/>
            <w:r>
              <w:rPr>
                <w:sz w:val="17"/>
              </w:rPr>
              <w:t>boolean</w:t>
            </w:r>
          </w:p>
        </w:tc>
        <w:tc>
          <w:tcPr>
            <w:tcW w:type="dxa" w:w="893"/>
          </w:tcPr>
          <w:p>
            <w:pPr>
              <w:spacing w:after="20"/>
            </w:pPr>
            <w:r/>
            <w:r>
              <w:rPr>
                <w:sz w:val="17"/>
              </w:rPr>
              <w:t>no</w:t>
            </w:r>
          </w:p>
        </w:tc>
        <w:tc>
          <w:tcPr>
            <w:tcW w:type="dxa" w:w="893"/>
          </w:tcPr>
          <w:p>
            <w:pPr>
              <w:spacing w:after="20"/>
            </w:pPr>
            <w:r/>
            <w:r>
              <w:rPr>
                <w:sz w:val="17"/>
              </w:rPr>
              <w:t>false</w:t>
            </w:r>
          </w:p>
        </w:tc>
        <w:tc>
          <w:tcPr>
            <w:tcW w:type="dxa" w:w="4608"/>
          </w:tcPr>
          <w:p>
            <w:pPr>
              <w:spacing w:after="20"/>
            </w:pPr>
            <w:r/>
            <w:r>
              <w:rPr>
                <w:sz w:val="17"/>
              </w:rPr>
            </w:r>
          </w:p>
        </w:tc>
      </w:tr>
    </w:tbl>
    <w:p>
      <w:pPr>
        <w:spacing w:after="40"/>
      </w:pPr>
    </w:p>
    <w:p>
      <w:pPr>
        <w:pStyle w:val="Heading3"/>
      </w:pPr>
      <w:r>
        <w:t>SpecLineIn</w:t>
      </w:r>
    </w:p>
    <w:p>
      <w:pPr>
        <w:spacing w:after="60"/>
      </w:pPr>
      <w:r>
        <w:rPr>
          <w:b w:val="0"/>
          <w:i w:val="0"/>
          <w:color w:val="5A5A5A"/>
          <w:sz w:val="19"/>
        </w:rPr>
        <w:t>One line of the recipe, as posted by the authoring grid.</w:t>
      </w:r>
    </w:p>
    <w:p>
      <w:pPr>
        <w:spacing w:after="60"/>
      </w:pPr>
      <w:r>
        <w:rPr>
          <w:b w:val="0"/>
          <w:i w:val="0"/>
          <w:color w:val="5A5A5A"/>
          <w:sz w:val="19"/>
        </w:rPr>
        <w:t>`uom` IS ACCEPTED BUT IGNORED. The unit is a property of the material kind — buttons are pcs, thread is mtrs — so the server derives it from uom_for(category, subtype). It stays in the contract only so a client can round-trip a GET without stripping fields.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garment_size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qty_per_piece</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SpecLinePatch</w:t>
      </w:r>
    </w:p>
    <w:p>
      <w:pPr>
        <w:spacing w:after="60"/>
      </w:pPr>
      <w:r>
        <w:rPr>
          <w:b w:val="0"/>
          <w:i w:val="0"/>
          <w:color w:val="5A5A5A"/>
          <w:sz w:val="19"/>
        </w:rPr>
        <w:t>Partial edit of one line. Omitted fields keep their current value.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sku_id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qty_per_piece</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material_lot_id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SpecReplace</w:t>
      </w:r>
    </w:p>
    <w:p>
      <w:pPr>
        <w:spacing w:after="60"/>
      </w:pPr>
      <w:r>
        <w:rPr>
          <w:b w:val="0"/>
          <w:i w:val="0"/>
          <w:color w:val="5A5A5A"/>
          <w:sz w:val="19"/>
        </w:rPr>
        <w:t>Save the whole grid. Idempotent on the line identity.</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lines</w:t>
            </w:r>
          </w:p>
        </w:tc>
        <w:tc>
          <w:tcPr>
            <w:tcW w:type="dxa" w:w="1944"/>
          </w:tcPr>
          <w:p>
            <w:pPr>
              <w:spacing w:after="20"/>
            </w:pPr>
            <w:r/>
            <w:r>
              <w:rPr>
                <w:sz w:val="17"/>
              </w:rPr>
              <w:t>array&lt;SpecLineIn&gt;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StockRead</w:t>
      </w:r>
    </w:p>
    <w:p>
      <w:pPr>
        <w:spacing w:after="60"/>
      </w:pPr>
      <w:r>
        <w:rPr>
          <w:b w:val="0"/>
          <w:i w:val="0"/>
          <w:color w:val="5A5A5A"/>
          <w:sz w:val="19"/>
        </w:rPr>
        <w:t>The DM's stock check, summed over every lot the filter matched.</w:t>
      </w:r>
    </w:p>
    <w:p>
      <w:pPr>
        <w:spacing w:after="60"/>
      </w:pPr>
      <w:r>
        <w:rPr>
          <w:b w:val="0"/>
          <w:i w:val="0"/>
          <w:color w:val="5A5A5A"/>
          <w:sz w:val="19"/>
        </w:rPr>
        <w:t>`on_hand` here used to mean ARRIVED while `on_hand` on a lot's own page meant BALANCE, so the two screens could not both be read as the same quantity. It means balance everywhere now — read `arrived` / `used` / `balance`.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arrived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used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reserved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available</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on_hand</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sheets_arrived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sheets_arrived_dcm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sheets_balance</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sheets_balance_dcm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sheets_allocated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sheets_allocated_dcm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sheets_used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sheets_used_dcm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sheets_scrapped</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sheets_scrapped_dcm</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sheets_by_status</w:t>
            </w:r>
          </w:p>
        </w:tc>
        <w:tc>
          <w:tcPr>
            <w:tcW w:type="dxa" w:w="1944"/>
          </w:tcPr>
          <w:p>
            <w:pPr>
              <w:spacing w:after="20"/>
            </w:pPr>
            <w:r/>
            <w:r>
              <w:rPr>
                <w:sz w:val="17"/>
              </w:rPr>
              <w:t>object</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pending_arrivals</w:t>
            </w:r>
          </w:p>
        </w:tc>
        <w:tc>
          <w:tcPr>
            <w:tcW w:type="dxa" w:w="1944"/>
          </w:tcPr>
          <w:p>
            <w:pPr>
              <w:spacing w:after="20"/>
            </w:pPr>
            <w:r/>
            <w:r>
              <w:rPr>
                <w:sz w:val="17"/>
              </w:rPr>
              <w:t>integer</w:t>
            </w:r>
          </w:p>
        </w:tc>
        <w:tc>
          <w:tcPr>
            <w:tcW w:type="dxa" w:w="893"/>
          </w:tcPr>
          <w:p>
            <w:pPr>
              <w:spacing w:after="20"/>
            </w:pPr>
            <w:r/>
            <w:r>
              <w:rPr>
                <w:sz w:val="17"/>
              </w:rPr>
              <w:t>no</w:t>
            </w:r>
          </w:p>
        </w:tc>
        <w:tc>
          <w:tcPr>
            <w:tcW w:type="dxa" w:w="893"/>
          </w:tcPr>
          <w:p>
            <w:pPr>
              <w:spacing w:after="20"/>
            </w:pPr>
            <w:r/>
            <w:r>
              <w:rPr>
                <w:sz w:val="17"/>
              </w:rPr>
              <w:t>0</w:t>
            </w:r>
          </w:p>
        </w:tc>
        <w:tc>
          <w:tcPr>
            <w:tcW w:type="dxa" w:w="4608"/>
          </w:tcPr>
          <w:p>
            <w:pPr>
              <w:spacing w:after="20"/>
            </w:pPr>
            <w:r/>
            <w:r>
              <w:rPr>
                <w:sz w:val="17"/>
              </w:rPr>
            </w:r>
          </w:p>
        </w:tc>
      </w:tr>
      <w:tr>
        <w:tc>
          <w:tcPr>
            <w:tcW w:type="dxa" w:w="1944"/>
          </w:tcPr>
          <w:p>
            <w:pPr>
              <w:spacing w:after="20"/>
            </w:pPr>
            <w:r/>
            <w:r>
              <w:rPr>
                <w:rFonts w:ascii="Consolas" w:hAnsi="Consolas"/>
                <w:sz w:val="17"/>
              </w:rPr>
              <w:t>pending_arrival_qty</w:t>
            </w:r>
          </w:p>
        </w:tc>
        <w:tc>
          <w:tcPr>
            <w:tcW w:type="dxa" w:w="1944"/>
          </w:tcPr>
          <w:p>
            <w:pPr>
              <w:spacing w:after="20"/>
            </w:pPr>
            <w:r/>
            <w:r>
              <w:rPr>
                <w:sz w:val="17"/>
              </w:rPr>
              <w:t>number</w:t>
            </w:r>
          </w:p>
        </w:tc>
        <w:tc>
          <w:tcPr>
            <w:tcW w:type="dxa" w:w="893"/>
          </w:tcPr>
          <w:p>
            <w:pPr>
              <w:spacing w:after="20"/>
            </w:pPr>
            <w:r/>
            <w:r>
              <w:rPr>
                <w:sz w:val="17"/>
              </w:rPr>
              <w:t>no</w:t>
            </w:r>
          </w:p>
        </w:tc>
        <w:tc>
          <w:tcPr>
            <w:tcW w:type="dxa" w:w="893"/>
          </w:tcPr>
          <w:p>
            <w:pPr>
              <w:spacing w:after="20"/>
            </w:pPr>
            <w:r/>
            <w:r>
              <w:rPr>
                <w:sz w:val="17"/>
              </w:rPr>
              <w:t>0.0</w:t>
            </w:r>
          </w:p>
        </w:tc>
        <w:tc>
          <w:tcPr>
            <w:tcW w:type="dxa" w:w="4608"/>
          </w:tcPr>
          <w:p>
            <w:pPr>
              <w:spacing w:after="20"/>
            </w:pPr>
            <w:r/>
            <w:r>
              <w:rPr>
                <w:sz w:val="17"/>
              </w:rPr>
            </w:r>
          </w:p>
        </w:tc>
      </w:tr>
      <w:tr>
        <w:tc>
          <w:tcPr>
            <w:tcW w:type="dxa" w:w="1944"/>
          </w:tcPr>
          <w:p>
            <w:pPr>
              <w:spacing w:after="20"/>
            </w:pPr>
            <w:r/>
            <w:r>
              <w:rPr>
                <w:rFonts w:ascii="Consolas" w:hAnsi="Consolas"/>
                <w:sz w:val="17"/>
              </w:rPr>
              <w:t>category</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size</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lot_count</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required</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short_by</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suggested_supplier</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StyleAnalyticsRow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style_id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style_name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style_code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planned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minted</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balance</w:t>
            </w:r>
          </w:p>
        </w:tc>
        <w:tc>
          <w:tcPr>
            <w:tcW w:type="dxa" w:w="1944"/>
          </w:tcPr>
          <w:p>
            <w:pPr>
              <w:spacing w:after="20"/>
            </w:pPr>
            <w:r/>
            <w:r>
              <w:rPr>
                <w:sz w:val="17"/>
              </w:rPr>
              <w:t>integer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SupplierOrderCreate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category</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subtype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colour</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thickness</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supplier_id</w:t>
            </w:r>
          </w:p>
        </w:tc>
        <w:tc>
          <w:tcPr>
            <w:tcW w:type="dxa" w:w="1944"/>
          </w:tcPr>
          <w:p>
            <w:pPr>
              <w:spacing w:after="20"/>
            </w:pPr>
            <w:r/>
            <w:r>
              <w:rPr>
                <w:sz w:val="17"/>
              </w:rPr>
              <w:t>string(uuid)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SupplierOrderPatch</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SupplierOrderPatchResult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arrived_at</w:t>
            </w:r>
          </w:p>
        </w:tc>
        <w:tc>
          <w:tcPr>
            <w:tcW w:type="dxa" w:w="1944"/>
          </w:tcPr>
          <w:p>
            <w:pPr>
              <w:spacing w:after="20"/>
            </w:pPr>
            <w:r/>
            <w:r>
              <w:rPr>
                <w:sz w:val="17"/>
              </w:rPr>
              <w:t>string | null</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SupplierOrderResult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order_id</w:t>
            </w:r>
          </w:p>
        </w:tc>
        <w:tc>
          <w:tcPr>
            <w:tcW w:type="dxa" w:w="1944"/>
          </w:tcPr>
          <w:p>
            <w:pPr>
              <w:spacing w:after="20"/>
            </w:pPr>
            <w:r/>
            <w:r>
              <w:rPr>
                <w:sz w:val="17"/>
              </w:rPr>
              <w:t>string(uuid)</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status</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article</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qty</w:t>
            </w:r>
          </w:p>
        </w:tc>
        <w:tc>
          <w:tcPr>
            <w:tcW w:type="dxa" w:w="1944"/>
          </w:tcPr>
          <w:p>
            <w:pPr>
              <w:spacing w:after="20"/>
            </w:pPr>
            <w:r/>
            <w:r>
              <w:rPr>
                <w:sz w:val="17"/>
              </w:rPr>
              <w:t>number</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uom</w:t>
            </w:r>
          </w:p>
        </w:tc>
        <w:tc>
          <w:tcPr>
            <w:tcW w:type="dxa" w:w="1944"/>
          </w:tcPr>
          <w:p>
            <w:pPr>
              <w:spacing w:after="20"/>
            </w:pPr>
            <w:r/>
            <w:r>
              <w:rPr>
                <w:sz w:val="17"/>
              </w:rPr>
              <w:t>string</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supplier</w:t>
            </w:r>
          </w:p>
        </w:tc>
        <w:tc>
          <w:tcPr>
            <w:tcW w:type="dxa" w:w="1944"/>
          </w:tcPr>
          <w:p>
            <w:pPr>
              <w:spacing w:after="20"/>
            </w:pPr>
            <w:r/>
            <w:r>
              <w:rPr>
                <w:sz w:val="17"/>
              </w:rPr>
              <w:t>object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SheetAdd</w:t>
      </w:r>
    </w:p>
    <w:p>
      <w:pPr>
        <w:spacing w:after="60"/>
      </w:pPr>
      <w:r>
        <w:rPr>
          <w:b w:val="0"/>
          <w:i w:val="0"/>
          <w:color w:val="5A5A5A"/>
          <w:sz w:val="18"/>
        </w:rPr>
        <w:t>Declared as app__modules__materials__schemas__SheetAdd (the name is qualified in the schema because two modules define a model with this name).</w:t>
      </w:r>
    </w:p>
    <w:p>
      <w:pPr>
        <w:spacing w:after="60"/>
      </w:pPr>
      <w:r>
        <w:rPr>
          <w:b w:val="0"/>
          <w:i w:val="0"/>
          <w:color w:val="5A5A5A"/>
          <w:sz w:val="19"/>
        </w:rPr>
        <w:t>Hides missed when the delivery was first sheeted.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sheets</w:t>
            </w:r>
          </w:p>
        </w:tc>
        <w:tc>
          <w:tcPr>
            <w:tcW w:type="dxa" w:w="1944"/>
          </w:tcPr>
          <w:p>
            <w:pPr>
              <w:spacing w:after="20"/>
            </w:pPr>
            <w:r/>
            <w:r>
              <w:rPr>
                <w:sz w:val="17"/>
              </w:rPr>
              <w:t>array&lt;SheetIn&gt;</w:t>
            </w:r>
          </w:p>
        </w:tc>
        <w:tc>
          <w:tcPr>
            <w:tcW w:type="dxa" w:w="893"/>
          </w:tcPr>
          <w:p>
            <w:pPr>
              <w:spacing w:after="20"/>
            </w:pPr>
            <w:r/>
            <w:r>
              <w:rPr>
                <w:sz w:val="17"/>
              </w:rPr>
              <w:t>yes</w:t>
            </w:r>
          </w:p>
        </w:tc>
        <w:tc>
          <w:tcPr>
            <w:tcW w:type="dxa" w:w="893"/>
          </w:tcPr>
          <w:p>
            <w:pPr>
              <w:spacing w:after="20"/>
            </w:pPr>
            <w:r/>
            <w:r>
              <w:rPr>
                <w:sz w:val="17"/>
              </w:rPr>
              <w:t>—</w:t>
            </w:r>
          </w:p>
        </w:tc>
        <w:tc>
          <w:tcPr>
            <w:tcW w:type="dxa" w:w="4608"/>
          </w:tcPr>
          <w:p>
            <w:pPr>
              <w:spacing w:after="20"/>
            </w:pPr>
            <w:r/>
            <w:r>
              <w:rPr>
                <w:sz w:val="17"/>
              </w:rPr>
            </w:r>
          </w:p>
        </w:tc>
      </w:tr>
    </w:tbl>
    <w:p>
      <w:pPr>
        <w:spacing w:after="40"/>
      </w:pPr>
    </w:p>
    <w:p>
      <w:pPr>
        <w:pStyle w:val="Heading3"/>
      </w:pPr>
      <w:r>
        <w:t>SheetPatch</w:t>
      </w:r>
    </w:p>
    <w:p>
      <w:pPr>
        <w:spacing w:after="60"/>
      </w:pPr>
      <w:r>
        <w:rPr>
          <w:b w:val="0"/>
          <w:i w:val="0"/>
          <w:color w:val="5A5A5A"/>
          <w:sz w:val="18"/>
        </w:rPr>
        <w:t>Declared as app__modules__materials__schemas__SheetPatch (the name is qualified in the schema because two modules define a model with this name).</w:t>
      </w:r>
    </w:p>
    <w:p>
      <w:pPr>
        <w:spacing w:after="60"/>
      </w:pPr>
      <w:r>
        <w:rPr>
          <w:b w:val="0"/>
          <w:i w:val="0"/>
          <w:color w:val="5A5A5A"/>
          <w:sz w:val="19"/>
        </w:rPr>
        <w:t>Correct ONE hide. Send what changes.</w:t>
      </w:r>
    </w:p>
    <w:p>
      <w:pPr>
        <w:spacing w:after="60"/>
      </w:pPr>
      <w:r>
        <w:rPr>
          <w:b w:val="0"/>
          <w:i w:val="0"/>
          <w:color w:val="5A5A5A"/>
          <w:sz w:val="19"/>
        </w:rPr>
        <w:t>Only the two fields that are genuinely this hide's: its measurement and the note about it. `status` and `cutting_row_id` are absent on purpose — they are moved by allocating, issuing and cutting, which are events, not edits.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44"/>
            <w:shd w:val="clear" w:fill="44546A"/>
          </w:tcPr>
          <w:p>
            <w:r/>
            <w:r>
              <w:rPr>
                <w:b/>
                <w:color w:val="FFFFFF"/>
                <w:sz w:val="17"/>
              </w:rPr>
              <w:t>Field</w:t>
            </w:r>
          </w:p>
        </w:tc>
        <w:tc>
          <w:tcPr>
            <w:tcW w:type="dxa" w:w="1944"/>
            <w:shd w:val="clear" w:fill="44546A"/>
          </w:tcPr>
          <w:p>
            <w:r/>
            <w:r>
              <w:rPr>
                <w:b/>
                <w:color w:val="FFFFFF"/>
                <w:sz w:val="17"/>
              </w:rPr>
              <w:t>Type</w:t>
            </w:r>
          </w:p>
        </w:tc>
        <w:tc>
          <w:tcPr>
            <w:tcW w:type="dxa" w:w="893"/>
            <w:shd w:val="clear" w:fill="44546A"/>
          </w:tcPr>
          <w:p>
            <w:r/>
            <w:r>
              <w:rPr>
                <w:b/>
                <w:color w:val="FFFFFF"/>
                <w:sz w:val="17"/>
              </w:rPr>
              <w:t>Required</w:t>
            </w:r>
          </w:p>
        </w:tc>
        <w:tc>
          <w:tcPr>
            <w:tcW w:type="dxa" w:w="893"/>
            <w:shd w:val="clear" w:fill="44546A"/>
          </w:tcPr>
          <w:p>
            <w:r/>
            <w:r>
              <w:rPr>
                <w:b/>
                <w:color w:val="FFFFFF"/>
                <w:sz w:val="17"/>
              </w:rPr>
              <w:t>Default</w:t>
            </w:r>
          </w:p>
        </w:tc>
        <w:tc>
          <w:tcPr>
            <w:tcW w:type="dxa" w:w="4608"/>
            <w:shd w:val="clear" w:fill="44546A"/>
          </w:tcPr>
          <w:p>
            <w:r/>
            <w:r>
              <w:rPr>
                <w:b/>
                <w:color w:val="FFFFFF"/>
                <w:sz w:val="17"/>
              </w:rPr>
              <w:t>Meaning</w:t>
            </w:r>
          </w:p>
        </w:tc>
      </w:tr>
      <w:tr>
        <w:tc>
          <w:tcPr>
            <w:tcW w:type="dxa" w:w="1944"/>
          </w:tcPr>
          <w:p>
            <w:pPr>
              <w:spacing w:after="20"/>
            </w:pPr>
            <w:r/>
            <w:r>
              <w:rPr>
                <w:rFonts w:ascii="Consolas" w:hAnsi="Consolas"/>
                <w:sz w:val="17"/>
              </w:rPr>
              <w:t>dcm</w:t>
            </w:r>
          </w:p>
        </w:tc>
        <w:tc>
          <w:tcPr>
            <w:tcW w:type="dxa" w:w="1944"/>
          </w:tcPr>
          <w:p>
            <w:pPr>
              <w:spacing w:after="20"/>
            </w:pPr>
            <w:r/>
            <w:r>
              <w:rPr>
                <w:sz w:val="17"/>
              </w:rPr>
              <w:t>number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r>
        <w:tc>
          <w:tcPr>
            <w:tcW w:type="dxa" w:w="1944"/>
          </w:tcPr>
          <w:p>
            <w:pPr>
              <w:spacing w:after="20"/>
            </w:pPr>
            <w:r/>
            <w:r>
              <w:rPr>
                <w:rFonts w:ascii="Consolas" w:hAnsi="Consolas"/>
                <w:sz w:val="17"/>
              </w:rPr>
              <w:t>note</w:t>
            </w:r>
          </w:p>
        </w:tc>
        <w:tc>
          <w:tcPr>
            <w:tcW w:type="dxa" w:w="1944"/>
          </w:tcPr>
          <w:p>
            <w:pPr>
              <w:spacing w:after="20"/>
            </w:pPr>
            <w:r/>
            <w:r>
              <w:rPr>
                <w:sz w:val="17"/>
              </w:rPr>
              <w:t>string | null</w:t>
            </w:r>
          </w:p>
        </w:tc>
        <w:tc>
          <w:tcPr>
            <w:tcW w:type="dxa" w:w="893"/>
          </w:tcPr>
          <w:p>
            <w:pPr>
              <w:spacing w:after="20"/>
            </w:pPr>
            <w:r/>
            <w:r>
              <w:rPr>
                <w:sz w:val="17"/>
              </w:rPr>
              <w:t>no</w:t>
            </w:r>
          </w:p>
        </w:tc>
        <w:tc>
          <w:tcPr>
            <w:tcW w:type="dxa" w:w="893"/>
          </w:tcPr>
          <w:p>
            <w:pPr>
              <w:spacing w:after="20"/>
            </w:pPr>
            <w:r/>
            <w:r>
              <w:rPr>
                <w:sz w:val="17"/>
              </w:rPr>
              <w:t>—</w:t>
            </w:r>
          </w:p>
        </w:tc>
        <w:tc>
          <w:tcPr>
            <w:tcW w:type="dxa" w:w="4608"/>
          </w:tcPr>
          <w:p>
            <w:pPr>
              <w:spacing w:after="20"/>
            </w:pPr>
            <w:r/>
            <w:r>
              <w:rPr>
                <w:sz w:val="17"/>
              </w:rPr>
            </w:r>
          </w:p>
        </w:tc>
      </w:tr>
    </w:tbl>
    <w:p>
      <w:pPr>
        <w:spacing w:after="40"/>
      </w:pPr>
    </w:p>
    <w:p>
      <w:r>
        <w:br w:type="page"/>
      </w:r>
    </w:p>
    <w:p>
      <w:pPr>
        <w:pStyle w:val="Heading1"/>
      </w:pPr>
      <w:r>
        <w:t>Part 6 · Findings</w:t>
      </w:r>
    </w:p>
    <w:p>
      <w:pPr>
        <w:pStyle w:val="Heading2"/>
      </w:pPr>
      <w:r>
        <w:t>6.1  One endpoint has no authentication at all</w:t>
      </w:r>
    </w:p>
    <w:p>
      <w:pPr>
        <w:spacing w:after="60"/>
      </w:pPr>
      <w:r>
        <w:rPr>
          <w:b/>
          <w:i w:val="0"/>
          <w:color w:val="8A3A12"/>
          <w:sz w:val="20"/>
        </w:rPr>
        <w:t>Act on this one.</w:t>
      </w:r>
    </w:p>
    <w:p>
      <w:pPr>
        <w:spacing w:after="120"/>
      </w:pPr>
      <w:r>
        <w:rPr>
          <w:b w:val="0"/>
          <w:i w:val="0"/>
          <w:color w:val="1A1A1A"/>
          <w:sz w:val="20"/>
        </w:rPr>
        <w:t>GET /api/v1/barcode/orders/{order_id}/barcodes declares no authentication dependency. It is on the barcode router, which main.py deliberately does not wrap in block_employees so that the attendance screen can reach /barcode/resolve — but unlike resolve, this route does not depend on get_current_user either, so nothing authenticates it.</w:t>
      </w:r>
    </w:p>
    <w:p>
      <w:pPr>
        <w:spacing w:after="60"/>
      </w:pPr>
      <w:r>
        <w:rPr>
          <w:b w:val="0"/>
          <w:i w:val="0"/>
          <w:color w:val="1A1A1A"/>
          <w:sz w:val="20"/>
        </w:rPr>
        <w:t>Verified against the running application with no Authorization header:</w:t>
      </w:r>
    </w:p>
    <w:p>
      <w:pPr>
        <w:spacing w:after="160" w:before="40"/>
        <w:ind w:left="173"/>
        <w:shd w:val="clear" w:fill="F3F4F6"/>
      </w:pPr>
      <w:r>
        <w:rPr>
          <w:rFonts w:ascii="Consolas" w:hAnsi="Consolas"/>
          <w:color w:val="1B2B40"/>
          <w:sz w:val="18"/>
        </w:rPr>
        <w:t>GET /api/v1/barcode/orders/&lt;uuid&gt;/barcodes   -&gt;  404  Order not found.</w:t>
        <w:br/>
        <w:t>GET /api/v1/barcode/orders                   -&gt;  401  Not authenticated</w:t>
        <w:br/>
        <w:t>GET /api/v1/barcode/resolve?code=X           -&gt;  401  Not authenticated</w:t>
        <w:br/>
        <w:t>GET /api/v1/materials/lots                   -&gt;  401  Not authenticated</w:t>
      </w:r>
    </w:p>
    <w:p>
      <w:pPr>
        <w:spacing w:after="120"/>
      </w:pPr>
      <w:r>
        <w:rPr>
          <w:b w:val="0"/>
          <w:i w:val="0"/>
          <w:color w:val="1A1A1A"/>
          <w:sz w:val="20"/>
        </w:rPr>
        <w:t>The 404 is the tell: the request reached the handler and queried the database. Every sibling route stops at 401. The endpoint returns an order's full barcode history — order, style, piece codes and minting dates.</w:t>
      </w:r>
    </w:p>
    <w:p>
      <w:pPr>
        <w:spacing w:after="120"/>
      </w:pPr>
      <w:r>
        <w:rPr>
          <w:b w:val="0"/>
          <w:i w:val="0"/>
          <w:color w:val="1A1A1A"/>
          <w:sz w:val="20"/>
        </w:rPr>
        <w:t>The fix is one line: add a dependency on get_current_user, or on the _SCREEN_READERS guard its siblings use. It was left alone because changing an access rule is your call, not a documentation task.</w:t>
      </w:r>
    </w:p>
    <w:p>
      <w:pPr>
        <w:pStyle w:val="Heading2"/>
      </w:pPr>
      <w:r>
        <w:t>6.2  A dead file sits in the barcode module</w:t>
      </w:r>
    </w:p>
    <w:p>
      <w:pPr>
        <w:spacing w:after="120"/>
      </w:pPr>
      <w:r>
        <w:rPr>
          <w:b w:val="0"/>
          <w:i w:val="0"/>
          <w:color w:val="1A1A1A"/>
          <w:sz w:val="20"/>
        </w:rPr>
        <w:t>app/modules/barcode/sample_barcode_generation.py imports a third-party 'barcode' package that is not installed, and nothing in the application imports it. It is the only reason the barcode module does not report full statement coverage. It should be deleted.</w:t>
      </w:r>
    </w:p>
    <w:p>
      <w:pPr>
        <w:pStyle w:val="Heading2"/>
      </w:pPr>
      <w:r>
        <w:t>6.3  Sheet reconciliation is reported, never enforced</w:t>
      </w:r>
    </w:p>
    <w:p>
      <w:pPr>
        <w:spacing w:after="120"/>
      </w:pPr>
      <w:r>
        <w:rPr>
          <w:b w:val="0"/>
          <w:i w:val="0"/>
          <w:color w:val="1A1A1A"/>
          <w:sz w:val="20"/>
        </w:rPr>
        <w:t>A lot's hides are not required to add up to its on_hand figure, and the reconciliation block says so rather than refusing the write. This is deliberate and worth knowing when you build the screen: a lot received before hide tracking existed, or a delivery nobody had time to sheet, has zero hides and is not an error. reconciled tells you whether the two agree; difference tells you by how much when they do not.</w:t>
      </w:r>
    </w:p>
    <w:p>
      <w:pPr>
        <w:pStyle w:val="Heading2"/>
      </w:pPr>
      <w:r>
        <w:t>6.4  What is deliberately not here</w:t>
      </w:r>
    </w:p>
    <w:p>
      <w:pPr>
        <w:spacing w:after="120"/>
      </w:pPr>
      <w:r>
        <w:rPr>
          <w:b w:val="0"/>
          <w:i w:val="0"/>
          <w:color w:val="1A1A1A"/>
          <w:sz w:val="20"/>
        </w:rPr>
        <w:t>Suppliers themselves (/api/v1/procurement/suppliers) belong to the Phase-2 procurement module, which CLAUDE.md keeps separate from the Phase-1 material module on purpose. Only the supplier ORDER endpoints that the materials service owns are documented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A3A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