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before="0"/>
        <w:jc w:val="center"/>
      </w:pPr>
      <w:r>
        <w:rPr>
          <w:b/>
          <w:i w:val="0"/>
          <w:color w:val="0B5D51"/>
          <w:sz w:val="26"/>
        </w:rPr>
        <w:t>KairoX ERP</w:t>
      </w:r>
    </w:p>
    <w:p>
      <w:pPr>
        <w:spacing w:after="160" w:before="0"/>
        <w:jc w:val="center"/>
      </w:pPr>
      <w:r>
        <w:rPr>
          <w:b/>
          <w:i w:val="0"/>
          <w:color w:val="171C1A"/>
          <w:sz w:val="60"/>
        </w:rPr>
        <w:t>Frontend API Reference</w:t>
      </w:r>
    </w:p>
    <w:p>
      <w:pPr>
        <w:spacing w:after="520" w:before="0"/>
        <w:jc w:val="center"/>
      </w:pPr>
      <w:r>
        <w:rPr>
          <w:b w:val="0"/>
          <w:i w:val="0"/>
          <w:color w:val="6B7772"/>
          <w:sz w:val="22"/>
        </w:rPr>
        <w:t>Production  ·  Users  ·  Employees  ·  Attendance  ·  Drawers  ·  Dashboards  ·  Barcode</w:t>
      </w:r>
    </w:p>
    <w:p>
      <w:pPr>
        <w:spacing w:after="80" w:before="0"/>
        <w:jc w:val="center"/>
      </w:pPr>
      <w:r>
        <w:rPr>
          <w:b w:val="0"/>
          <w:i/>
          <w:color w:val="6B7772"/>
          <w:sz w:val="21"/>
        </w:rPr>
        <w:t>66 endpoints — request, response, purpose and where each one belongs in the UI</w:t>
      </w:r>
    </w:p>
    <w:p>
      <w:pPr>
        <w:spacing w:after="80" w:before="0"/>
        <w:jc w:val="center"/>
      </w:pPr>
      <w:r>
        <w:rPr>
          <w:b w:val="0"/>
          <w:i w:val="0"/>
          <w:color w:val="6B7772"/>
          <w:sz w:val="18"/>
        </w:rPr>
        <w:t>Generated 13 August 2026 from the live OpenAPI schema</w:t>
      </w:r>
    </w:p>
    <w:p>
      <w:r>
        <w:br w:type="page"/>
      </w:r>
    </w:p>
    <w:p>
      <w:pPr>
        <w:pStyle w:val="Heading1"/>
      </w:pPr>
      <w:r>
        <w:t>How to read this document</w:t>
      </w:r>
    </w:p>
    <w:p>
      <w:pPr>
        <w:spacing w:after="200" w:before="0"/>
      </w:pPr>
      <w:r>
        <w:rPr>
          <w:b w:val="0"/>
          <w:i w:val="0"/>
          <w:color w:val="171C1A"/>
          <w:sz w:val="20"/>
        </w:rPr>
        <w:t>Every request and response table below is extracted from the running API's OpenAPI schema, so the field names and types are exactly what the server sends and accepts. The purpose and usage notes are written for this document.</w:t>
      </w:r>
    </w:p>
    <w:p>
      <w:pPr>
        <w:spacing w:after="20" w:before="140"/>
      </w:pPr>
      <w:r>
        <w:rPr>
          <w:b/>
          <w:color w:val="6B7772"/>
          <w:sz w:val="15"/>
        </w:rPr>
        <w:t>BASE URL</w:t>
      </w:r>
    </w:p>
    <w:p>
      <w:pPr>
        <w:spacing w:after="160" w:before="0"/>
      </w:pPr>
      <w:r>
        <w:rPr>
          <w:rFonts w:ascii="Consolas" w:hAnsi="Consolas"/>
          <w:b w:val="0"/>
          <w:i w:val="0"/>
          <w:color w:val="171C1A"/>
          <w:sz w:val="19"/>
        </w:rPr>
        <w:t>https://&lt;host&gt;/api/v1</w:t>
      </w:r>
    </w:p>
    <w:p>
      <w:pPr>
        <w:spacing w:after="20" w:before="140"/>
      </w:pPr>
      <w:r>
        <w:rPr>
          <w:b/>
          <w:color w:val="6B7772"/>
          <w:sz w:val="15"/>
        </w:rPr>
        <w:t>AUTHENTICATION</w:t>
      </w:r>
    </w:p>
    <w:p>
      <w:pPr>
        <w:spacing w:after="40" w:before="0"/>
      </w:pPr>
      <w:r>
        <w:rPr>
          <w:b w:val="0"/>
          <w:i w:val="0"/>
          <w:color w:val="171C1A"/>
          <w:sz w:val="20"/>
        </w:rPr>
        <w:t>Every endpoint except POST /auth/login requires a bearer token:</w:t>
      </w:r>
    </w:p>
    <w:p>
      <w:pPr>
        <w:spacing w:after="80" w:before="0"/>
      </w:pPr>
      <w:r>
        <w:rPr>
          <w:rFonts w:ascii="Consolas" w:hAnsi="Consolas"/>
          <w:b w:val="0"/>
          <w:i w:val="0"/>
          <w:color w:val="171C1A"/>
          <w:sz w:val="19"/>
        </w:rPr>
        <w:t>Authorization: Bearer &lt;access_token&gt;</w:t>
      </w:r>
    </w:p>
    <w:p>
      <w:pPr>
        <w:spacing w:after="200" w:before="0"/>
      </w:pPr>
      <w:r>
        <w:rPr>
          <w:b w:val="0"/>
          <w:i w:val="0"/>
          <w:color w:val="171C1A"/>
          <w:sz w:val="20"/>
        </w:rPr>
        <w:t>Get the token from POST /auth/login. If the login response has must_change_password = true, send the user to the change-password screen before anything else.</w:t>
      </w:r>
    </w:p>
    <w:p>
      <w:pPr>
        <w:spacing w:after="20" w:before="140"/>
      </w:pPr>
      <w:r>
        <w:rPr>
          <w:b/>
          <w:color w:val="6B7772"/>
          <w:sz w:val="15"/>
        </w:rPr>
        <w:t>STATUS CODES YOU MUST HANDLE</w:t>
      </w:r>
    </w:p>
    <w:p>
      <w:pPr>
        <w:spacing w:after="40"/>
        <w:ind w:left="202"/>
      </w:pPr>
      <w:r>
        <w:rPr>
          <w:rFonts w:ascii="Consolas" w:hAnsi="Consolas"/>
          <w:b/>
          <w:sz w:val="18"/>
        </w:rPr>
        <w:t xml:space="preserve">200 / 201   </w:t>
      </w:r>
      <w:r>
        <w:rPr>
          <w:color w:val="6B7772"/>
          <w:sz w:val="18"/>
        </w:rPr>
        <w:t>Success. 201 is used by POST /production/log.</w:t>
      </w:r>
    </w:p>
    <w:p>
      <w:pPr>
        <w:spacing w:after="40"/>
        <w:ind w:left="202"/>
      </w:pPr>
      <w:r>
        <w:rPr>
          <w:rFonts w:ascii="Consolas" w:hAnsi="Consolas"/>
          <w:b/>
          <w:sz w:val="18"/>
        </w:rPr>
        <w:t xml:space="preserve">401   </w:t>
      </w:r>
      <w:r>
        <w:rPr>
          <w:color w:val="6B7772"/>
          <w:sz w:val="18"/>
        </w:rPr>
        <w:t>Missing, expired or invalid token — send the user back to login.</w:t>
      </w:r>
    </w:p>
    <w:p>
      <w:pPr>
        <w:spacing w:after="40"/>
        <w:ind w:left="202"/>
      </w:pPr>
      <w:r>
        <w:rPr>
          <w:rFonts w:ascii="Consolas" w:hAnsi="Consolas"/>
          <w:b/>
          <w:sz w:val="18"/>
        </w:rPr>
        <w:t xml:space="preserve">403   </w:t>
      </w:r>
      <w:r>
        <w:rPr>
          <w:color w:val="6B7772"/>
          <w:sz w:val="18"/>
        </w:rPr>
        <w:t>The signed-in role may not do this. Hide the control instead of letting the user discover it here.</w:t>
      </w:r>
    </w:p>
    <w:p>
      <w:pPr>
        <w:spacing w:after="40"/>
        <w:ind w:left="202"/>
      </w:pPr>
      <w:r>
        <w:rPr>
          <w:rFonts w:ascii="Consolas" w:hAnsi="Consolas"/>
          <w:b/>
          <w:sz w:val="18"/>
        </w:rPr>
        <w:t xml:space="preserve">404   </w:t>
      </w:r>
      <w:r>
        <w:rPr>
          <w:color w:val="6B7772"/>
          <w:sz w:val="18"/>
        </w:rPr>
        <w:t>The thing does not exist. For a scanned barcode this means the code is unknown.</w:t>
      </w:r>
    </w:p>
    <w:p>
      <w:pPr>
        <w:spacing w:after="40"/>
        <w:ind w:left="202"/>
      </w:pPr>
      <w:r>
        <w:rPr>
          <w:rFonts w:ascii="Consolas" w:hAnsi="Consolas"/>
          <w:b/>
          <w:sz w:val="18"/>
        </w:rPr>
        <w:t xml:space="preserve">409   </w:t>
      </w:r>
      <w:r>
        <w:rPr>
          <w:color w:val="6B7772"/>
          <w:sz w:val="18"/>
        </w:rPr>
        <w:t>A conflict with the current state — e.g. a piece scanned into the wrong drawer. The message is written to be shown to the operator.</w:t>
      </w:r>
    </w:p>
    <w:p>
      <w:pPr>
        <w:spacing w:after="40"/>
        <w:ind w:left="202"/>
      </w:pPr>
      <w:r>
        <w:rPr>
          <w:rFonts w:ascii="Consolas" w:hAnsi="Consolas"/>
          <w:b/>
          <w:sz w:val="18"/>
        </w:rPr>
        <w:t xml:space="preserve">410   </w:t>
      </w:r>
      <w:r>
        <w:rPr>
          <w:color w:val="6B7772"/>
          <w:sz w:val="18"/>
        </w:rPr>
        <w:t>Gone. A deactivated employee card. Distinct from 404 on purpose: say 'this card was deactivated', not 'invalid code'.</w:t>
      </w:r>
    </w:p>
    <w:p>
      <w:pPr>
        <w:spacing w:after="40"/>
        <w:ind w:left="202"/>
      </w:pPr>
      <w:r>
        <w:rPr>
          <w:rFonts w:ascii="Consolas" w:hAnsi="Consolas"/>
          <w:b/>
          <w:sz w:val="18"/>
        </w:rPr>
        <w:t xml:space="preserve">422   </w:t>
      </w:r>
      <w:r>
        <w:rPr>
          <w:color w:val="6B7772"/>
          <w:sz w:val="18"/>
        </w:rPr>
        <w:t>Validation failed. FastAPI returns a `detail` array; a business rule returns `detail` as a single readable sentence.</w:t>
      </w:r>
    </w:p>
    <w:p>
      <w:pPr>
        <w:spacing w:after="20" w:before="140"/>
      </w:pPr>
      <w:r>
        <w:rPr>
          <w:b/>
          <w:color w:val="6B7772"/>
          <w:sz w:val="15"/>
        </w:rPr>
        <w:t>ERROR BODY</w:t>
      </w:r>
    </w:p>
    <w:p>
      <w:pPr>
        <w:spacing w:after="80" w:before="0"/>
      </w:pPr>
      <w:r>
        <w:rPr>
          <w:rFonts w:ascii="Consolas" w:hAnsi="Consolas"/>
          <w:b w:val="0"/>
          <w:i w:val="0"/>
          <w:color w:val="171C1A"/>
          <w:sz w:val="18"/>
        </w:rPr>
        <w:t>{ "detail": "Employee is not checked in today — mark attendance first." }</w:t>
      </w:r>
    </w:p>
    <w:p>
      <w:pPr>
        <w:spacing w:after="200" w:before="0"/>
      </w:pPr>
      <w:r>
        <w:rPr>
          <w:b w:val="0"/>
          <w:i w:val="0"/>
          <w:color w:val="171C1A"/>
          <w:sz w:val="20"/>
        </w:rPr>
        <w:t>Business errors carry a sentence intended for the operator's screen. Show it. Do not replace it with a generic message — it usually names the exact drawer, piece or stage that needs attention.</w:t>
      </w:r>
    </w:p>
    <w:p>
      <w:pPr>
        <w:spacing w:after="20" w:before="140"/>
      </w:pPr>
      <w:r>
        <w:rPr>
          <w:b/>
          <w:color w:val="6B7772"/>
          <w:sz w:val="15"/>
        </w:rPr>
        <w:t>ROLES</w:t>
      </w:r>
    </w:p>
    <w:p>
      <w:pPr>
        <w:spacing w:after="200" w:before="0"/>
      </w:pPr>
      <w:r>
        <w:rPr>
          <w:b w:val="0"/>
          <w:i w:val="0"/>
          <w:color w:val="171C1A"/>
          <w:sz w:val="20"/>
        </w:rPr>
        <w:t>managing_director (MD), direct_manager (DM), hr, supervisor, cutting_manager, lining_manager, stitching_manager, store_manager, security, merchandiser, client, viewer. MD and DM bypass every per-endpoint role gate. Read the signed-in role from GET /auth/me and build navigation from it.</w:t>
      </w:r>
    </w:p>
    <w:p>
      <w:pPr>
        <w:spacing w:after="20" w:before="140"/>
      </w:pPr>
      <w:r>
        <w:rPr>
          <w:b/>
          <w:color w:val="6B7772"/>
          <w:sz w:val="15"/>
        </w:rPr>
        <w:t>TWO CONVENTIONS WORTH KNOWING BEFORE YOU BUILD THE SCAN SCREENS</w:t>
      </w:r>
    </w:p>
    <w:p>
      <w:pPr>
        <w:spacing w:after="80" w:before="0"/>
      </w:pPr>
      <w:r>
        <w:rPr>
          <w:b w:val="0"/>
          <w:i w:val="0"/>
          <w:color w:val="171C1A"/>
          <w:sz w:val="20"/>
        </w:rPr>
        <w:t>1.  The client never chooses a production stage. Scan the piece, call GET /production/piece-state, and the server tells you the stage. A stage picker in the UI will disagree with the server sooner or later.</w:t>
      </w:r>
    </w:p>
    <w:p>
      <w:pPr>
        <w:spacing w:after="120" w:before="0"/>
      </w:pPr>
      <w:r>
        <w:rPr>
          <w:b w:val="0"/>
          <w:i w:val="0"/>
          <w:color w:val="171C1A"/>
          <w:sz w:val="20"/>
        </w:rPr>
        <w:t>2.  Batch writes accept partially. POST /production/log and POST /drawers/send both return per-item buckets — one bad item never rejects the good ones. Always render the buckets rather than treating the response as a single success or failure.</w:t>
      </w:r>
    </w:p>
    <w:p>
      <w:r>
        <w:br w:type="page"/>
      </w:r>
    </w:p>
    <w:p>
      <w:pPr>
        <w:pStyle w:val="Heading1"/>
      </w:pPr>
      <w:r>
        <w:t>Contents</w:t>
      </w:r>
    </w:p>
    <w:p>
      <w:pPr>
        <w:spacing w:after="20"/>
      </w:pPr>
      <w:r>
        <w:rPr>
          <w:b/>
          <w:sz w:val="20"/>
        </w:rPr>
        <w:t xml:space="preserve">Authentication &amp; Users   </w:t>
      </w:r>
      <w:r>
        <w:rPr>
          <w:color w:val="6B7772"/>
          <w:sz w:val="18"/>
        </w:rPr>
        <w:t>(6 endpoints)</w:t>
      </w:r>
    </w:p>
    <w:p>
      <w:pPr>
        <w:spacing w:after="0"/>
        <w:ind w:left="317"/>
      </w:pPr>
      <w:r>
        <w:rPr>
          <w:rFonts w:ascii="Consolas" w:hAnsi="Consolas"/>
          <w:color w:val="6B7772"/>
          <w:sz w:val="16"/>
        </w:rPr>
        <w:t>POST   /api/v1/auth/change-password</w:t>
      </w:r>
    </w:p>
    <w:p>
      <w:pPr>
        <w:spacing w:after="0"/>
        <w:ind w:left="317"/>
      </w:pPr>
      <w:r>
        <w:rPr>
          <w:rFonts w:ascii="Consolas" w:hAnsi="Consolas"/>
          <w:color w:val="6B7772"/>
          <w:sz w:val="16"/>
        </w:rPr>
        <w:t>POST   /api/v1/auth/login</w:t>
      </w:r>
    </w:p>
    <w:p>
      <w:pPr>
        <w:spacing w:after="0"/>
        <w:ind w:left="317"/>
      </w:pPr>
      <w:r>
        <w:rPr>
          <w:rFonts w:ascii="Consolas" w:hAnsi="Consolas"/>
          <w:color w:val="6B7772"/>
          <w:sz w:val="16"/>
        </w:rPr>
        <w:t>GET    /api/v1/auth/me</w:t>
      </w:r>
    </w:p>
    <w:p>
      <w:pPr>
        <w:spacing w:after="0"/>
        <w:ind w:left="317"/>
      </w:pPr>
      <w:r>
        <w:rPr>
          <w:rFonts w:ascii="Consolas" w:hAnsi="Consolas"/>
          <w:color w:val="6B7772"/>
          <w:sz w:val="16"/>
        </w:rPr>
        <w:t>GET    /api/v1/users</w:t>
      </w:r>
    </w:p>
    <w:p>
      <w:pPr>
        <w:spacing w:after="0"/>
        <w:ind w:left="317"/>
      </w:pPr>
      <w:r>
        <w:rPr>
          <w:rFonts w:ascii="Consolas" w:hAnsi="Consolas"/>
          <w:color w:val="6B7772"/>
          <w:sz w:val="16"/>
        </w:rPr>
        <w:t>POST   /api/v1/users</w:t>
      </w:r>
    </w:p>
    <w:p>
      <w:pPr>
        <w:spacing w:after="0"/>
        <w:ind w:left="317"/>
      </w:pPr>
      <w:r>
        <w:rPr>
          <w:rFonts w:ascii="Consolas" w:hAnsi="Consolas"/>
          <w:color w:val="6B7772"/>
          <w:sz w:val="16"/>
        </w:rPr>
        <w:t>POST   /api/v1/users/clients</w:t>
      </w:r>
    </w:p>
    <w:p>
      <w:pPr>
        <w:spacing w:after="20"/>
      </w:pPr>
      <w:r>
        <w:rPr>
          <w:b/>
          <w:sz w:val="20"/>
        </w:rPr>
        <w:t xml:space="preserve">Employees   </w:t>
      </w:r>
      <w:r>
        <w:rPr>
          <w:color w:val="6B7772"/>
          <w:sz w:val="18"/>
        </w:rPr>
        <w:t>(5 endpoints)</w:t>
      </w:r>
    </w:p>
    <w:p>
      <w:pPr>
        <w:spacing w:after="0"/>
        <w:ind w:left="317"/>
      </w:pPr>
      <w:r>
        <w:rPr>
          <w:rFonts w:ascii="Consolas" w:hAnsi="Consolas"/>
          <w:color w:val="6B7772"/>
          <w:sz w:val="16"/>
        </w:rPr>
        <w:t>GET    /api/v1/employees</w:t>
      </w:r>
    </w:p>
    <w:p>
      <w:pPr>
        <w:spacing w:after="0"/>
        <w:ind w:left="317"/>
      </w:pPr>
      <w:r>
        <w:rPr>
          <w:rFonts w:ascii="Consolas" w:hAnsi="Consolas"/>
          <w:color w:val="6B7772"/>
          <w:sz w:val="16"/>
        </w:rPr>
        <w:t>POST   /api/v1/employees</w:t>
      </w:r>
    </w:p>
    <w:p>
      <w:pPr>
        <w:spacing w:after="0"/>
        <w:ind w:left="317"/>
      </w:pPr>
      <w:r>
        <w:rPr>
          <w:rFonts w:ascii="Consolas" w:hAnsi="Consolas"/>
          <w:color w:val="6B7772"/>
          <w:sz w:val="16"/>
        </w:rPr>
        <w:t>DELETE /api/v1/employees/{employee_id}</w:t>
      </w:r>
    </w:p>
    <w:p>
      <w:pPr>
        <w:spacing w:after="0"/>
        <w:ind w:left="317"/>
      </w:pPr>
      <w:r>
        <w:rPr>
          <w:rFonts w:ascii="Consolas" w:hAnsi="Consolas"/>
          <w:color w:val="6B7772"/>
          <w:sz w:val="16"/>
        </w:rPr>
        <w:t>PATCH  /api/v1/employees/{employee_id}</w:t>
      </w:r>
    </w:p>
    <w:p>
      <w:pPr>
        <w:spacing w:after="0"/>
        <w:ind w:left="317"/>
      </w:pPr>
      <w:r>
        <w:rPr>
          <w:rFonts w:ascii="Consolas" w:hAnsi="Consolas"/>
          <w:color w:val="6B7772"/>
          <w:sz w:val="16"/>
        </w:rPr>
        <w:t>PATCH  /api/v1/employees/{employee_id}/barcode</w:t>
      </w:r>
    </w:p>
    <w:p>
      <w:pPr>
        <w:spacing w:after="20"/>
      </w:pPr>
      <w:r>
        <w:rPr>
          <w:b/>
          <w:sz w:val="20"/>
        </w:rPr>
        <w:t xml:space="preserve">Attendance   </w:t>
      </w:r>
      <w:r>
        <w:rPr>
          <w:color w:val="6B7772"/>
          <w:sz w:val="18"/>
        </w:rPr>
        <w:t>(12 endpoints)</w:t>
      </w:r>
    </w:p>
    <w:p>
      <w:pPr>
        <w:spacing w:after="0"/>
        <w:ind w:left="317"/>
      </w:pPr>
      <w:r>
        <w:rPr>
          <w:rFonts w:ascii="Consolas" w:hAnsi="Consolas"/>
          <w:color w:val="6B7772"/>
          <w:sz w:val="16"/>
        </w:rPr>
        <w:t>POST   /api/v1/attendance/check-in</w:t>
      </w:r>
    </w:p>
    <w:p>
      <w:pPr>
        <w:spacing w:after="0"/>
        <w:ind w:left="317"/>
      </w:pPr>
      <w:r>
        <w:rPr>
          <w:rFonts w:ascii="Consolas" w:hAnsi="Consolas"/>
          <w:color w:val="6B7772"/>
          <w:sz w:val="16"/>
        </w:rPr>
        <w:t>POST   /api/v1/attendance/check-out</w:t>
      </w:r>
    </w:p>
    <w:p>
      <w:pPr>
        <w:spacing w:after="0"/>
        <w:ind w:left="317"/>
      </w:pPr>
      <w:r>
        <w:rPr>
          <w:rFonts w:ascii="Consolas" w:hAnsi="Consolas"/>
          <w:color w:val="6B7772"/>
          <w:sz w:val="16"/>
        </w:rPr>
        <w:t>GET    /api/v1/attendance/config</w:t>
      </w:r>
    </w:p>
    <w:p>
      <w:pPr>
        <w:spacing w:after="0"/>
        <w:ind w:left="317"/>
      </w:pPr>
      <w:r>
        <w:rPr>
          <w:rFonts w:ascii="Consolas" w:hAnsi="Consolas"/>
          <w:color w:val="6B7772"/>
          <w:sz w:val="16"/>
        </w:rPr>
        <w:t>PATCH  /api/v1/attendance/config</w:t>
      </w:r>
    </w:p>
    <w:p>
      <w:pPr>
        <w:spacing w:after="0"/>
        <w:ind w:left="317"/>
      </w:pPr>
      <w:r>
        <w:rPr>
          <w:rFonts w:ascii="Consolas" w:hAnsi="Consolas"/>
          <w:color w:val="6B7772"/>
          <w:sz w:val="16"/>
        </w:rPr>
        <w:t>POST   /api/v1/attendance/daily-workers</w:t>
      </w:r>
    </w:p>
    <w:p>
      <w:pPr>
        <w:spacing w:after="0"/>
        <w:ind w:left="317"/>
      </w:pPr>
      <w:r>
        <w:rPr>
          <w:rFonts w:ascii="Consolas" w:hAnsi="Consolas"/>
          <w:color w:val="6B7772"/>
          <w:sz w:val="16"/>
        </w:rPr>
        <w:t>GET    /api/v1/attendance/history</w:t>
      </w:r>
    </w:p>
    <w:p>
      <w:pPr>
        <w:spacing w:after="0"/>
        <w:ind w:left="317"/>
      </w:pPr>
      <w:r>
        <w:rPr>
          <w:rFonts w:ascii="Consolas" w:hAnsi="Consolas"/>
          <w:color w:val="6B7772"/>
          <w:sz w:val="16"/>
        </w:rPr>
        <w:t>GET    /api/v1/attendance/me</w:t>
      </w:r>
    </w:p>
    <w:p>
      <w:pPr>
        <w:spacing w:after="0"/>
        <w:ind w:left="317"/>
      </w:pPr>
      <w:r>
        <w:rPr>
          <w:rFonts w:ascii="Consolas" w:hAnsi="Consolas"/>
          <w:color w:val="6B7772"/>
          <w:sz w:val="16"/>
        </w:rPr>
        <w:t>GET    /api/v1/attendance/me/status</w:t>
      </w:r>
    </w:p>
    <w:p>
      <w:pPr>
        <w:spacing w:after="0"/>
        <w:ind w:left="317"/>
      </w:pPr>
      <w:r>
        <w:rPr>
          <w:rFonts w:ascii="Consolas" w:hAnsi="Consolas"/>
          <w:color w:val="6B7772"/>
          <w:sz w:val="16"/>
        </w:rPr>
        <w:t>POST   /api/v1/attendance/proxy/check-in</w:t>
      </w:r>
    </w:p>
    <w:p>
      <w:pPr>
        <w:spacing w:after="0"/>
        <w:ind w:left="317"/>
      </w:pPr>
      <w:r>
        <w:rPr>
          <w:rFonts w:ascii="Consolas" w:hAnsi="Consolas"/>
          <w:color w:val="6B7772"/>
          <w:sz w:val="16"/>
        </w:rPr>
        <w:t>POST   /api/v1/attendance/proxy/check-out</w:t>
      </w:r>
    </w:p>
    <w:p>
      <w:pPr>
        <w:spacing w:after="0"/>
        <w:ind w:left="317"/>
      </w:pPr>
      <w:r>
        <w:rPr>
          <w:rFonts w:ascii="Consolas" w:hAnsi="Consolas"/>
          <w:color w:val="6B7772"/>
          <w:sz w:val="16"/>
        </w:rPr>
        <w:t>POST   /api/v1/attendance/scan-check-in</w:t>
      </w:r>
    </w:p>
    <w:p>
      <w:pPr>
        <w:spacing w:after="0"/>
        <w:ind w:left="317"/>
      </w:pPr>
      <w:r>
        <w:rPr>
          <w:rFonts w:ascii="Consolas" w:hAnsi="Consolas"/>
          <w:color w:val="6B7772"/>
          <w:sz w:val="16"/>
        </w:rPr>
        <w:t>GET    /api/v1/attendance/today</w:t>
      </w:r>
    </w:p>
    <w:p>
      <w:pPr>
        <w:spacing w:after="20"/>
      </w:pPr>
      <w:r>
        <w:rPr>
          <w:b/>
          <w:sz w:val="20"/>
        </w:rPr>
        <w:t xml:space="preserve">Barcode   </w:t>
      </w:r>
      <w:r>
        <w:rPr>
          <w:color w:val="6B7772"/>
          <w:sz w:val="18"/>
        </w:rPr>
        <w:t>(8 endpoints)</w:t>
      </w:r>
    </w:p>
    <w:p>
      <w:pPr>
        <w:spacing w:after="0"/>
        <w:ind w:left="317"/>
      </w:pPr>
      <w:r>
        <w:rPr>
          <w:rFonts w:ascii="Consolas" w:hAnsi="Consolas"/>
          <w:color w:val="6B7772"/>
          <w:sz w:val="16"/>
        </w:rPr>
        <w:t>GET    /api/v1/barcode/detail</w:t>
      </w:r>
    </w:p>
    <w:p>
      <w:pPr>
        <w:spacing w:after="0"/>
        <w:ind w:left="317"/>
      </w:pPr>
      <w:r>
        <w:rPr>
          <w:rFonts w:ascii="Consolas" w:hAnsi="Consolas"/>
          <w:color w:val="6B7772"/>
          <w:sz w:val="16"/>
        </w:rPr>
        <w:t>GET    /api/v1/barcode/orders</w:t>
      </w:r>
    </w:p>
    <w:p>
      <w:pPr>
        <w:spacing w:after="0"/>
        <w:ind w:left="317"/>
      </w:pPr>
      <w:r>
        <w:rPr>
          <w:rFonts w:ascii="Consolas" w:hAnsi="Consolas"/>
          <w:color w:val="6B7772"/>
          <w:sz w:val="16"/>
        </w:rPr>
        <w:t>GET    /api/v1/barcode/orders/by-number/{order_number}</w:t>
      </w:r>
    </w:p>
    <w:p>
      <w:pPr>
        <w:spacing w:after="0"/>
        <w:ind w:left="317"/>
      </w:pPr>
      <w:r>
        <w:rPr>
          <w:rFonts w:ascii="Consolas" w:hAnsi="Consolas"/>
          <w:color w:val="6B7772"/>
          <w:sz w:val="16"/>
        </w:rPr>
        <w:t>GET    /api/v1/barcode/orders/{order_id}/analytics</w:t>
      </w:r>
    </w:p>
    <w:p>
      <w:pPr>
        <w:spacing w:after="0"/>
        <w:ind w:left="317"/>
      </w:pPr>
      <w:r>
        <w:rPr>
          <w:rFonts w:ascii="Consolas" w:hAnsi="Consolas"/>
          <w:color w:val="6B7772"/>
          <w:sz w:val="16"/>
        </w:rPr>
        <w:t>GET    /api/v1/barcode/orders/{order_id}/barcodes</w:t>
      </w:r>
    </w:p>
    <w:p>
      <w:pPr>
        <w:spacing w:after="0"/>
        <w:ind w:left="317"/>
      </w:pPr>
      <w:r>
        <w:rPr>
          <w:rFonts w:ascii="Consolas" w:hAnsi="Consolas"/>
          <w:color w:val="6B7772"/>
          <w:sz w:val="16"/>
        </w:rPr>
        <w:t>GET    /api/v1/barcode/orders/{order_id}/skus</w:t>
      </w:r>
    </w:p>
    <w:p>
      <w:pPr>
        <w:spacing w:after="0"/>
        <w:ind w:left="317"/>
      </w:pPr>
      <w:r>
        <w:rPr>
          <w:rFonts w:ascii="Consolas" w:hAnsi="Consolas"/>
          <w:color w:val="6B7772"/>
          <w:sz w:val="16"/>
        </w:rPr>
        <w:t>POST   /api/v1/barcode/print</w:t>
      </w:r>
    </w:p>
    <w:p>
      <w:pPr>
        <w:spacing w:after="0"/>
        <w:ind w:left="317"/>
      </w:pPr>
      <w:r>
        <w:rPr>
          <w:rFonts w:ascii="Consolas" w:hAnsi="Consolas"/>
          <w:color w:val="6B7772"/>
          <w:sz w:val="16"/>
        </w:rPr>
        <w:t>GET    /api/v1/barcode/resolve</w:t>
      </w:r>
    </w:p>
    <w:p>
      <w:pPr>
        <w:spacing w:after="20"/>
      </w:pPr>
      <w:r>
        <w:rPr>
          <w:b/>
          <w:sz w:val="20"/>
        </w:rPr>
        <w:t xml:space="preserve">Production   </w:t>
      </w:r>
      <w:r>
        <w:rPr>
          <w:color w:val="6B7772"/>
          <w:sz w:val="18"/>
        </w:rPr>
        <w:t>(9 endpoints)</w:t>
      </w:r>
    </w:p>
    <w:p>
      <w:pPr>
        <w:spacing w:after="0"/>
        <w:ind w:left="317"/>
      </w:pPr>
      <w:r>
        <w:rPr>
          <w:rFonts w:ascii="Consolas" w:hAnsi="Consolas"/>
          <w:color w:val="6B7772"/>
          <w:sz w:val="16"/>
        </w:rPr>
        <w:t>GET    /api/v1/production/events</w:t>
      </w:r>
    </w:p>
    <w:p>
      <w:pPr>
        <w:spacing w:after="0"/>
        <w:ind w:left="317"/>
      </w:pPr>
      <w:r>
        <w:rPr>
          <w:rFonts w:ascii="Consolas" w:hAnsi="Consolas"/>
          <w:color w:val="6B7772"/>
          <w:sz w:val="16"/>
        </w:rPr>
        <w:t>POST   /api/v1/production/log</w:t>
      </w:r>
    </w:p>
    <w:p>
      <w:pPr>
        <w:spacing w:after="0"/>
        <w:ind w:left="317"/>
      </w:pPr>
      <w:r>
        <w:rPr>
          <w:rFonts w:ascii="Consolas" w:hAnsi="Consolas"/>
          <w:color w:val="6B7772"/>
          <w:sz w:val="16"/>
        </w:rPr>
        <w:t>GET    /api/v1/production/operations</w:t>
      </w:r>
    </w:p>
    <w:p>
      <w:pPr>
        <w:spacing w:after="0"/>
        <w:ind w:left="317"/>
      </w:pPr>
      <w:r>
        <w:rPr>
          <w:rFonts w:ascii="Consolas" w:hAnsi="Consolas"/>
          <w:color w:val="6B7772"/>
          <w:sz w:val="16"/>
        </w:rPr>
        <w:t>GET    /api/v1/production/piece-state</w:t>
      </w:r>
    </w:p>
    <w:p>
      <w:pPr>
        <w:spacing w:after="0"/>
        <w:ind w:left="317"/>
      </w:pPr>
      <w:r>
        <w:rPr>
          <w:rFonts w:ascii="Consolas" w:hAnsi="Consolas"/>
          <w:color w:val="6B7772"/>
          <w:sz w:val="16"/>
        </w:rPr>
        <w:t>GET    /api/v1/production/skus</w:t>
      </w:r>
    </w:p>
    <w:p>
      <w:pPr>
        <w:spacing w:after="0"/>
        <w:ind w:left="317"/>
      </w:pPr>
      <w:r>
        <w:rPr>
          <w:rFonts w:ascii="Consolas" w:hAnsi="Consolas"/>
          <w:color w:val="6B7772"/>
          <w:sz w:val="16"/>
        </w:rPr>
        <w:t>GET    /api/v1/production/skus/{sku_id}/pieces</w:t>
      </w:r>
    </w:p>
    <w:p>
      <w:pPr>
        <w:spacing w:after="0"/>
        <w:ind w:left="317"/>
      </w:pPr>
      <w:r>
        <w:rPr>
          <w:rFonts w:ascii="Consolas" w:hAnsi="Consolas"/>
          <w:color w:val="6B7772"/>
          <w:sz w:val="16"/>
        </w:rPr>
        <w:t>GET    /api/v1/production/styles/{style_id}/progress</w:t>
      </w:r>
    </w:p>
    <w:p>
      <w:pPr>
        <w:spacing w:after="0"/>
        <w:ind w:left="317"/>
      </w:pPr>
      <w:r>
        <w:rPr>
          <w:rFonts w:ascii="Consolas" w:hAnsi="Consolas"/>
          <w:color w:val="8A6210"/>
          <w:sz w:val="16"/>
        </w:rPr>
        <w:t>POST   /api/v1/production/cutting</w:t>
      </w:r>
    </w:p>
    <w:p>
      <w:pPr>
        <w:spacing w:after="0"/>
        <w:ind w:left="317"/>
      </w:pPr>
      <w:r>
        <w:rPr>
          <w:rFonts w:ascii="Consolas" w:hAnsi="Consolas"/>
          <w:color w:val="8A6210"/>
          <w:sz w:val="16"/>
        </w:rPr>
        <w:t>POST   /api/v1/production/scan</w:t>
      </w:r>
    </w:p>
    <w:p>
      <w:pPr>
        <w:spacing w:after="20"/>
      </w:pPr>
      <w:r>
        <w:rPr>
          <w:b/>
          <w:sz w:val="20"/>
        </w:rPr>
        <w:t xml:space="preserve">Drawers &amp; Store   </w:t>
      </w:r>
      <w:r>
        <w:rPr>
          <w:color w:val="6B7772"/>
          <w:sz w:val="18"/>
        </w:rPr>
        <w:t>(5 endpoints)</w:t>
      </w:r>
    </w:p>
    <w:p>
      <w:pPr>
        <w:spacing w:after="0"/>
        <w:ind w:left="317"/>
      </w:pPr>
      <w:r>
        <w:rPr>
          <w:rFonts w:ascii="Consolas" w:hAnsi="Consolas"/>
          <w:color w:val="6B7772"/>
          <w:sz w:val="16"/>
        </w:rPr>
        <w:t>GET    /api/v1/drawers</w:t>
      </w:r>
    </w:p>
    <w:p>
      <w:pPr>
        <w:spacing w:after="0"/>
        <w:ind w:left="317"/>
      </w:pPr>
      <w:r>
        <w:rPr>
          <w:rFonts w:ascii="Consolas" w:hAnsi="Consolas"/>
          <w:color w:val="6B7772"/>
          <w:sz w:val="16"/>
        </w:rPr>
        <w:t>POST   /api/v1/drawers/send</w:t>
      </w:r>
    </w:p>
    <w:p>
      <w:pPr>
        <w:spacing w:after="0"/>
        <w:ind w:left="317"/>
      </w:pPr>
      <w:r>
        <w:rPr>
          <w:rFonts w:ascii="Consolas" w:hAnsi="Consolas"/>
          <w:color w:val="6B7772"/>
          <w:sz w:val="16"/>
        </w:rPr>
        <w:t>POST   /api/v1/drawers/store-scan</w:t>
      </w:r>
    </w:p>
    <w:p>
      <w:pPr>
        <w:spacing w:after="0"/>
        <w:ind w:left="317"/>
      </w:pPr>
      <w:r>
        <w:rPr>
          <w:rFonts w:ascii="Consolas" w:hAnsi="Consolas"/>
          <w:color w:val="6B7772"/>
          <w:sz w:val="16"/>
        </w:rPr>
        <w:t>GET    /api/v1/drawers/{drawer_id}</w:t>
      </w:r>
    </w:p>
    <w:p>
      <w:pPr>
        <w:spacing w:after="0"/>
        <w:ind w:left="317"/>
      </w:pPr>
      <w:r>
        <w:rPr>
          <w:rFonts w:ascii="Consolas" w:hAnsi="Consolas"/>
          <w:color w:val="8A6210"/>
          <w:sz w:val="16"/>
        </w:rPr>
        <w:t>POST   /api/v1/drawers/{drawer_id}/receive</w:t>
      </w:r>
    </w:p>
    <w:p>
      <w:pPr>
        <w:spacing w:after="20"/>
      </w:pPr>
      <w:r>
        <w:rPr>
          <w:b/>
          <w:sz w:val="20"/>
        </w:rPr>
        <w:t xml:space="preserve">Dashboards   </w:t>
      </w:r>
      <w:r>
        <w:rPr>
          <w:color w:val="6B7772"/>
          <w:sz w:val="18"/>
        </w:rPr>
        <w:t>(21 endpoints)</w:t>
      </w:r>
    </w:p>
    <w:p>
      <w:pPr>
        <w:spacing w:after="0"/>
        <w:ind w:left="317"/>
      </w:pPr>
      <w:r>
        <w:rPr>
          <w:rFonts w:ascii="Consolas" w:hAnsi="Consolas"/>
          <w:color w:val="6B7772"/>
          <w:sz w:val="16"/>
        </w:rPr>
        <w:t>GET    /api/v1/dashboard/cutting</w:t>
      </w:r>
    </w:p>
    <w:p>
      <w:pPr>
        <w:spacing w:after="0"/>
        <w:ind w:left="317"/>
      </w:pPr>
      <w:r>
        <w:rPr>
          <w:rFonts w:ascii="Consolas" w:hAnsi="Consolas"/>
          <w:color w:val="6B7772"/>
          <w:sz w:val="16"/>
        </w:rPr>
        <w:t>GET    /api/v1/dashboard/cutting/consumption</w:t>
      </w:r>
    </w:p>
    <w:p>
      <w:pPr>
        <w:spacing w:after="0"/>
        <w:ind w:left="317"/>
      </w:pPr>
      <w:r>
        <w:rPr>
          <w:rFonts w:ascii="Consolas" w:hAnsi="Consolas"/>
          <w:color w:val="6B7772"/>
          <w:sz w:val="16"/>
        </w:rPr>
        <w:t>GET    /api/v1/dashboard/cutting/employees/{employee_id}</w:t>
      </w:r>
    </w:p>
    <w:p>
      <w:pPr>
        <w:spacing w:after="0"/>
        <w:ind w:left="317"/>
      </w:pPr>
      <w:r>
        <w:rPr>
          <w:rFonts w:ascii="Consolas" w:hAnsi="Consolas"/>
          <w:color w:val="6B7772"/>
          <w:sz w:val="16"/>
        </w:rPr>
        <w:t>GET    /api/v1/dashboard/cutting/pieces/{piece_code}</w:t>
      </w:r>
    </w:p>
    <w:p>
      <w:pPr>
        <w:spacing w:after="0"/>
        <w:ind w:left="317"/>
      </w:pPr>
      <w:r>
        <w:rPr>
          <w:rFonts w:ascii="Consolas" w:hAnsi="Consolas"/>
          <w:color w:val="6B7772"/>
          <w:sz w:val="16"/>
        </w:rPr>
        <w:t>GET    /api/v1/dashboard/direct-manager</w:t>
      </w:r>
    </w:p>
    <w:p>
      <w:pPr>
        <w:spacing w:after="0"/>
        <w:ind w:left="317"/>
      </w:pPr>
      <w:r>
        <w:rPr>
          <w:rFonts w:ascii="Consolas" w:hAnsi="Consolas"/>
          <w:color w:val="6B7772"/>
          <w:sz w:val="16"/>
        </w:rPr>
        <w:t>GET    /api/v1/dashboard/direct-manager/orders/{order_id}</w:t>
      </w:r>
    </w:p>
    <w:p>
      <w:pPr>
        <w:spacing w:after="0"/>
        <w:ind w:left="317"/>
      </w:pPr>
      <w:r>
        <w:rPr>
          <w:rFonts w:ascii="Consolas" w:hAnsi="Consolas"/>
          <w:color w:val="6B7772"/>
          <w:sz w:val="16"/>
        </w:rPr>
        <w:t>GET    /api/v1/dashboard/direct-manager/pieces/{piece_code}</w:t>
      </w:r>
    </w:p>
    <w:p>
      <w:pPr>
        <w:spacing w:after="0"/>
        <w:ind w:left="317"/>
      </w:pPr>
      <w:r>
        <w:rPr>
          <w:rFonts w:ascii="Consolas" w:hAnsi="Consolas"/>
          <w:color w:val="6B7772"/>
          <w:sz w:val="16"/>
        </w:rPr>
        <w:t>GET    /api/v1/dashboard/direct-manager/styles/{style_id}</w:t>
      </w:r>
    </w:p>
    <w:p>
      <w:pPr>
        <w:spacing w:after="0"/>
        <w:ind w:left="317"/>
      </w:pPr>
      <w:r>
        <w:rPr>
          <w:rFonts w:ascii="Consolas" w:hAnsi="Consolas"/>
          <w:color w:val="6B7772"/>
          <w:sz w:val="16"/>
        </w:rPr>
        <w:t>GET    /api/v1/dashboard/lining</w:t>
      </w:r>
    </w:p>
    <w:p>
      <w:pPr>
        <w:spacing w:after="0"/>
        <w:ind w:left="317"/>
      </w:pPr>
      <w:r>
        <w:rPr>
          <w:rFonts w:ascii="Consolas" w:hAnsi="Consolas"/>
          <w:color w:val="6B7772"/>
          <w:sz w:val="16"/>
        </w:rPr>
        <w:t>GET    /api/v1/dashboard/lining/consumption</w:t>
      </w:r>
    </w:p>
    <w:p>
      <w:pPr>
        <w:spacing w:after="0"/>
        <w:ind w:left="317"/>
      </w:pPr>
      <w:r>
        <w:rPr>
          <w:rFonts w:ascii="Consolas" w:hAnsi="Consolas"/>
          <w:color w:val="6B7772"/>
          <w:sz w:val="16"/>
        </w:rPr>
        <w:t>GET    /api/v1/dashboard/lining/employees/{employee_id}</w:t>
      </w:r>
    </w:p>
    <w:p>
      <w:pPr>
        <w:spacing w:after="0"/>
        <w:ind w:left="317"/>
      </w:pPr>
      <w:r>
        <w:rPr>
          <w:rFonts w:ascii="Consolas" w:hAnsi="Consolas"/>
          <w:color w:val="6B7772"/>
          <w:sz w:val="16"/>
        </w:rPr>
        <w:t>GET    /api/v1/dashboard/lining/pieces/{piece_code}</w:t>
      </w:r>
    </w:p>
    <w:p>
      <w:pPr>
        <w:spacing w:after="0"/>
        <w:ind w:left="317"/>
      </w:pPr>
      <w:r>
        <w:rPr>
          <w:rFonts w:ascii="Consolas" w:hAnsi="Consolas"/>
          <w:color w:val="6B7772"/>
          <w:sz w:val="16"/>
        </w:rPr>
        <w:t>GET    /api/v1/dashboard/pieces/{piece_code}</w:t>
      </w:r>
    </w:p>
    <w:p>
      <w:pPr>
        <w:spacing w:after="0"/>
        <w:ind w:left="317"/>
      </w:pPr>
      <w:r>
        <w:rPr>
          <w:rFonts w:ascii="Consolas" w:hAnsi="Consolas"/>
          <w:color w:val="6B7772"/>
          <w:sz w:val="16"/>
        </w:rPr>
        <w:t>GET    /api/v1/dashboard/stitching</w:t>
      </w:r>
    </w:p>
    <w:p>
      <w:pPr>
        <w:spacing w:after="0"/>
        <w:ind w:left="317"/>
      </w:pPr>
      <w:r>
        <w:rPr>
          <w:rFonts w:ascii="Consolas" w:hAnsi="Consolas"/>
          <w:color w:val="6B7772"/>
          <w:sz w:val="16"/>
        </w:rPr>
        <w:t>GET    /api/v1/dashboard/stitching/employees/{employee_id}</w:t>
      </w:r>
    </w:p>
    <w:p>
      <w:pPr>
        <w:spacing w:after="0"/>
        <w:ind w:left="317"/>
      </w:pPr>
      <w:r>
        <w:rPr>
          <w:rFonts w:ascii="Consolas" w:hAnsi="Consolas"/>
          <w:color w:val="6B7772"/>
          <w:sz w:val="16"/>
        </w:rPr>
        <w:t>GET    /api/v1/dashboard/stitching/pieces/{piece_code}</w:t>
      </w:r>
    </w:p>
    <w:p>
      <w:pPr>
        <w:spacing w:after="0"/>
        <w:ind w:left="317"/>
      </w:pPr>
      <w:r>
        <w:rPr>
          <w:rFonts w:ascii="Consolas" w:hAnsi="Consolas"/>
          <w:color w:val="6B7772"/>
          <w:sz w:val="16"/>
        </w:rPr>
        <w:t>GET    /api/v1/dashboard/store</w:t>
      </w:r>
    </w:p>
    <w:p>
      <w:pPr>
        <w:spacing w:after="0"/>
        <w:ind w:left="317"/>
      </w:pPr>
      <w:r>
        <w:rPr>
          <w:rFonts w:ascii="Consolas" w:hAnsi="Consolas"/>
          <w:color w:val="6B7772"/>
          <w:sz w:val="16"/>
        </w:rPr>
        <w:t>GET    /api/v1/dashboard/store/drawers/{drawer_id}</w:t>
      </w:r>
    </w:p>
    <w:p>
      <w:pPr>
        <w:spacing w:after="0"/>
        <w:ind w:left="317"/>
      </w:pPr>
      <w:r>
        <w:rPr>
          <w:rFonts w:ascii="Consolas" w:hAnsi="Consolas"/>
          <w:color w:val="6B7772"/>
          <w:sz w:val="16"/>
        </w:rPr>
        <w:t>GET    /api/v1/dashboard/store/drawers/{drawer_id}/movement</w:t>
      </w:r>
    </w:p>
    <w:p>
      <w:pPr>
        <w:spacing w:after="0"/>
        <w:ind w:left="317"/>
      </w:pPr>
      <w:r>
        <w:rPr>
          <w:rFonts w:ascii="Consolas" w:hAnsi="Consolas"/>
          <w:color w:val="6B7772"/>
          <w:sz w:val="16"/>
        </w:rPr>
        <w:t>GET    /api/v1/dashboard/store/pieces/{piece_code}</w:t>
      </w:r>
    </w:p>
    <w:p>
      <w:pPr>
        <w:spacing w:after="0"/>
        <w:ind w:left="317"/>
      </w:pPr>
      <w:r>
        <w:rPr>
          <w:rFonts w:ascii="Consolas" w:hAnsi="Consolas"/>
          <w:color w:val="6B7772"/>
          <w:sz w:val="16"/>
        </w:rPr>
        <w:t>GET    /api/v1/dashboard/store/traceability</w:t>
      </w:r>
    </w:p>
    <w:p>
      <w:r>
        <w:br w:type="page"/>
      </w:r>
    </w:p>
    <w:p>
      <w:pPr>
        <w:pStyle w:val="Heading1"/>
      </w:pPr>
      <w:r>
        <w:t>Authentication &amp; Users</w:t>
      </w:r>
    </w:p>
    <w:p>
      <w:pPr>
        <w:spacing w:after="200" w:before="0"/>
      </w:pPr>
      <w:r>
        <w:rPr>
          <w:b w:val="0"/>
          <w:i w:val="0"/>
          <w:color w:val="414B47"/>
          <w:sz w:val="20"/>
        </w:rPr>
        <w:t>Signing in, and administering the logins that can sign in. Shop-floor workers are deliberately absent: they hold no login at all and are identified by their barcode instead.</w:t>
      </w:r>
    </w:p>
    <w:tbl>
      <w:tblPr>
        <w:tblStyle w:val="TableGrid"/>
        <w:tblW w:type="auto" w:w="0"/>
        <w:tblLook w:firstColumn="1" w:firstRow="1" w:lastColumn="0" w:lastRow="0" w:noHBand="0" w:noVBand="1" w:val="04A0"/>
      </w:tblPr>
      <w:tblGrid>
        <w:gridCol w:w="10080"/>
      </w:tblGrid>
      <w:tr>
        <w:tc>
          <w:tcPr>
            <w:tcW w:type="dxa" w:w="10080"/>
            <w:shd w:val="clear" w:fill="F6EEDC"/>
          </w:tcPr>
          <w:p>
            <w:pPr>
              <w:spacing w:after="20" w:before="20"/>
            </w:pPr>
            <w:r/>
            <w:r>
              <w:rPr>
                <w:rFonts w:ascii="Consolas" w:hAnsi="Consolas"/>
                <w:b/>
                <w:color w:val="0B5D51"/>
                <w:sz w:val="19"/>
              </w:rPr>
              <w:t xml:space="preserve">POST  </w:t>
            </w:r>
            <w:r>
              <w:rPr>
                <w:rFonts w:ascii="Consolas" w:hAnsi="Consolas"/>
                <w:b/>
                <w:sz w:val="19"/>
              </w:rPr>
              <w:t>/api/v1/auth/change-password</w:t>
            </w:r>
          </w:p>
        </w:tc>
      </w:tr>
    </w:tbl>
    <w:p>
      <w:pPr>
        <w:spacing w:after="20" w:before="140"/>
      </w:pPr>
      <w:r>
        <w:rPr>
          <w:b/>
          <w:color w:val="6B7772"/>
          <w:sz w:val="15"/>
        </w:rPr>
        <w:t>PURPOSE</w:t>
      </w:r>
    </w:p>
    <w:p>
      <w:pPr>
        <w:spacing w:after="60" w:before="0"/>
      </w:pPr>
      <w:r>
        <w:rPr>
          <w:b w:val="0"/>
          <w:i w:val="0"/>
          <w:color w:val="171C1A"/>
          <w:sz w:val="19"/>
        </w:rPr>
        <w:t>Rotates the signed-in user's own password. Rejects a new password equal to their phone number, which is the seeded default.</w:t>
      </w:r>
    </w:p>
    <w:p>
      <w:pPr>
        <w:spacing w:after="20" w:before="140"/>
      </w:pPr>
      <w:r>
        <w:rPr>
          <w:b/>
          <w:color w:val="6B7772"/>
          <w:sz w:val="15"/>
        </w:rPr>
        <w:t>WHERE THE FRONTEND USES IT</w:t>
      </w:r>
    </w:p>
    <w:p>
      <w:pPr>
        <w:spacing w:after="60" w:before="0"/>
      </w:pPr>
      <w:r>
        <w:rPr>
          <w:b w:val="0"/>
          <w:i w:val="0"/>
          <w:color w:val="414B47"/>
          <w:sz w:val="19"/>
        </w:rPr>
        <w:t>The forced-reset screen after first login, and the profile settings page.</w:t>
      </w:r>
    </w:p>
    <w:p>
      <w:pPr>
        <w:spacing w:after="20" w:before="140"/>
      </w:pPr>
      <w:r>
        <w:rPr>
          <w:b/>
          <w:color w:val="6B7772"/>
          <w:sz w:val="15"/>
        </w:rPr>
        <w:t>WHO MAY CALL IT</w:t>
      </w:r>
    </w:p>
    <w:p>
      <w:pPr>
        <w:spacing w:after="60" w:before="0"/>
      </w:pPr>
      <w:r>
        <w:rPr>
          <w:b w:val="0"/>
          <w:i w:val="0"/>
          <w:color w:val="6B7772"/>
          <w:sz w:val="18"/>
        </w:rPr>
        <w:t>Any signed-in staff login</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current_password</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new_password</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(body)</w:t>
            </w:r>
          </w:p>
        </w:tc>
      </w:tr>
    </w:tbl>
    <w:p>
      <w:pPr>
        <w:spacing w:after="20" w:before="140"/>
      </w:pPr>
      <w:r>
        <w:rPr>
          <w:b/>
          <w:color w:val="6B7772"/>
          <w:sz w:val="15"/>
        </w:rPr>
        <w:t>RESPONSE  (204)</w:t>
      </w:r>
    </w:p>
    <w:p>
      <w:pPr>
        <w:spacing w:after="80" w:before="0"/>
      </w:pPr>
      <w:r>
        <w:rPr>
          <w:b w:val="0"/>
          <w:i/>
          <w:color w:val="6B7772"/>
          <w:sz w:val="18"/>
        </w:rPr>
        <w:t>None.</w:t>
      </w:r>
    </w:p>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F6EEDC"/>
          </w:tcPr>
          <w:p>
            <w:pPr>
              <w:spacing w:after="20" w:before="20"/>
            </w:pPr>
            <w:r/>
            <w:r>
              <w:rPr>
                <w:rFonts w:ascii="Consolas" w:hAnsi="Consolas"/>
                <w:b/>
                <w:color w:val="0B5D51"/>
                <w:sz w:val="19"/>
              </w:rPr>
              <w:t xml:space="preserve">POST  </w:t>
            </w:r>
            <w:r>
              <w:rPr>
                <w:rFonts w:ascii="Consolas" w:hAnsi="Consolas"/>
                <w:b/>
                <w:sz w:val="19"/>
              </w:rPr>
              <w:t>/api/v1/auth/login</w:t>
            </w:r>
          </w:p>
        </w:tc>
      </w:tr>
    </w:tbl>
    <w:p>
      <w:pPr>
        <w:spacing w:after="20" w:before="140"/>
      </w:pPr>
      <w:r>
        <w:rPr>
          <w:b/>
          <w:color w:val="6B7772"/>
          <w:sz w:val="15"/>
        </w:rPr>
        <w:t>PURPOSE</w:t>
      </w:r>
    </w:p>
    <w:p>
      <w:pPr>
        <w:spacing w:after="60" w:before="0"/>
      </w:pPr>
      <w:r>
        <w:rPr>
          <w:b w:val="0"/>
          <w:i w:val="0"/>
          <w:color w:val="171C1A"/>
          <w:sz w:val="19"/>
        </w:rPr>
        <w:t>Exchanges a username and password for a JWT. The username is the phone-number field, or a literal name such as STOREMANAGER for the store login.</w:t>
      </w:r>
    </w:p>
    <w:p>
      <w:pPr>
        <w:spacing w:after="20" w:before="140"/>
      </w:pPr>
      <w:r>
        <w:rPr>
          <w:b/>
          <w:color w:val="6B7772"/>
          <w:sz w:val="15"/>
        </w:rPr>
        <w:t>WHERE THE FRONTEND USES IT</w:t>
      </w:r>
    </w:p>
    <w:p>
      <w:pPr>
        <w:spacing w:after="60" w:before="0"/>
      </w:pPr>
      <w:r>
        <w:rPr>
          <w:b w:val="0"/>
          <w:i w:val="0"/>
          <w:color w:val="414B47"/>
          <w:sz w:val="19"/>
        </w:rPr>
        <w:t>The login screen. Store the returned access_token and send it as Authorization: Bearer &lt;token&gt; on every later call. If must_change_password is true, route straight to the change-password screen and block the rest of the app until it succeeds.</w:t>
      </w:r>
    </w:p>
    <w:p>
      <w:pPr>
        <w:spacing w:after="20" w:before="140"/>
      </w:pPr>
      <w:r>
        <w:rPr>
          <w:b/>
          <w:color w:val="6B7772"/>
          <w:sz w:val="15"/>
        </w:rPr>
        <w:t>WHO MAY CALL IT</w:t>
      </w:r>
    </w:p>
    <w:p>
      <w:pPr>
        <w:spacing w:after="60" w:before="0"/>
      </w:pPr>
      <w:r>
        <w:rPr>
          <w:b w:val="0"/>
          <w:i w:val="0"/>
          <w:color w:val="6B7772"/>
          <w:sz w:val="18"/>
        </w:rPr>
        <w:t>Public</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username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password</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(body)</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access_token</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token_type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role</w:t>
            </w:r>
          </w:p>
        </w:tc>
        <w:tc>
          <w:tcPr>
            <w:tcW w:type="dxa" w:w="1800"/>
          </w:tcPr>
          <w:p>
            <w:pPr>
              <w:spacing w:after="20"/>
            </w:pPr>
            <w:r/>
            <w:r>
              <w:rPr>
                <w:rFonts w:ascii="Consolas" w:hAnsi="Consolas"/>
                <w:sz w:val="16"/>
              </w:rPr>
              <w:t>UserRole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name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user_id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must_change_password</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/api/v1/auth/me</w:t>
            </w:r>
          </w:p>
        </w:tc>
      </w:tr>
    </w:tbl>
    <w:p>
      <w:pPr>
        <w:spacing w:after="20" w:before="140"/>
      </w:pPr>
      <w:r>
        <w:rPr>
          <w:b/>
          <w:color w:val="6B7772"/>
          <w:sz w:val="15"/>
        </w:rPr>
        <w:t>PURPOSE</w:t>
      </w:r>
    </w:p>
    <w:p>
      <w:pPr>
        <w:spacing w:after="60" w:before="0"/>
      </w:pPr>
      <w:r>
        <w:rPr>
          <w:b w:val="0"/>
          <w:i w:val="0"/>
          <w:color w:val="171C1A"/>
          <w:sz w:val="19"/>
        </w:rPr>
        <w:t>Returns the signed-in user: id, name, role and any linked employee or client. The single source of truth for what this session may do.</w:t>
      </w:r>
    </w:p>
    <w:p>
      <w:pPr>
        <w:spacing w:after="20" w:before="140"/>
      </w:pPr>
      <w:r>
        <w:rPr>
          <w:b/>
          <w:color w:val="6B7772"/>
          <w:sz w:val="15"/>
        </w:rPr>
        <w:t>WHERE THE FRONTEND USES IT</w:t>
      </w:r>
    </w:p>
    <w:p>
      <w:pPr>
        <w:spacing w:after="60" w:before="0"/>
      </w:pPr>
      <w:r>
        <w:rPr>
          <w:b w:val="0"/>
          <w:i w:val="0"/>
          <w:color w:val="414B47"/>
          <w:sz w:val="19"/>
        </w:rPr>
        <w:t>Call once on app boot to drive role-based navigation - which dashboards, screens and buttons to render. Never infer the role from the login form.</w:t>
      </w:r>
    </w:p>
    <w:p>
      <w:pPr>
        <w:spacing w:after="20" w:before="140"/>
      </w:pPr>
      <w:r>
        <w:rPr>
          <w:b/>
          <w:color w:val="6B7772"/>
          <w:sz w:val="15"/>
        </w:rPr>
        <w:t>WHO MAY CALL IT</w:t>
      </w:r>
    </w:p>
    <w:p>
      <w:pPr>
        <w:spacing w:after="60" w:before="0"/>
      </w:pPr>
      <w:r>
        <w:rPr>
          <w:b w:val="0"/>
          <w:i w:val="0"/>
          <w:color w:val="6B7772"/>
          <w:sz w:val="18"/>
        </w:rPr>
        <w:t>Any signed-in staff login</w:t>
      </w:r>
    </w:p>
    <w:p>
      <w:pPr>
        <w:spacing w:after="20" w:before="140"/>
      </w:pPr>
      <w:r>
        <w:rPr>
          <w:b/>
          <w:color w:val="6B7772"/>
          <w:sz w:val="15"/>
        </w:rPr>
        <w:t>REQUEST</w:t>
      </w:r>
    </w:p>
    <w:p>
      <w:pPr>
        <w:spacing w:after="80" w:before="0"/>
      </w:pPr>
      <w:r>
        <w:rPr>
          <w:b w:val="0"/>
          <w:i/>
          <w:color w:val="6B7772"/>
          <w:sz w:val="18"/>
        </w:rPr>
        <w:t>None.</w:t>
      </w:r>
    </w:p>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name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phone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email</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role</w:t>
            </w:r>
          </w:p>
        </w:tc>
        <w:tc>
          <w:tcPr>
            <w:tcW w:type="dxa" w:w="1800"/>
          </w:tcPr>
          <w:p>
            <w:pPr>
              <w:spacing w:after="20"/>
            </w:pPr>
            <w:r/>
            <w:r>
              <w:rPr>
                <w:rFonts w:ascii="Consolas" w:hAnsi="Consolas"/>
                <w:sz w:val="16"/>
              </w:rPr>
              <w:t>UserRole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is_active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client_id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/api/v1/users</w:t>
            </w:r>
          </w:p>
        </w:tc>
      </w:tr>
    </w:tbl>
    <w:p>
      <w:pPr>
        <w:spacing w:after="20" w:before="140"/>
      </w:pPr>
      <w:r>
        <w:rPr>
          <w:b/>
          <w:color w:val="6B7772"/>
          <w:sz w:val="15"/>
        </w:rPr>
        <w:t>PURPOSE</w:t>
      </w:r>
    </w:p>
    <w:p>
      <w:pPr>
        <w:spacing w:after="60" w:before="0"/>
      </w:pPr>
      <w:r>
        <w:rPr>
          <w:b w:val="0"/>
          <w:i w:val="0"/>
          <w:color w:val="171C1A"/>
          <w:sz w:val="19"/>
        </w:rPr>
        <w:t>Lists staff logins (people who can sign in). Shop-floor workers are not here because they have no login at all.</w:t>
      </w:r>
    </w:p>
    <w:p>
      <w:pPr>
        <w:spacing w:after="20" w:before="140"/>
      </w:pPr>
      <w:r>
        <w:rPr>
          <w:b/>
          <w:color w:val="6B7772"/>
          <w:sz w:val="15"/>
        </w:rPr>
        <w:t>WHERE THE FRONTEND USES IT</w:t>
      </w:r>
    </w:p>
    <w:p>
      <w:pPr>
        <w:spacing w:after="60" w:before="0"/>
      </w:pPr>
      <w:r>
        <w:rPr>
          <w:b w:val="0"/>
          <w:i w:val="0"/>
          <w:color w:val="414B47"/>
          <w:sz w:val="19"/>
        </w:rPr>
        <w:t>The user-administration table. Do not use it to populate a worker picker on a production screen - use GET /employees for that.</w:t>
      </w:r>
    </w:p>
    <w:p>
      <w:pPr>
        <w:spacing w:after="20" w:before="140"/>
      </w:pPr>
      <w:r>
        <w:rPr>
          <w:b/>
          <w:color w:val="6B7772"/>
          <w:sz w:val="15"/>
        </w:rPr>
        <w:t>WHO MAY CALL IT</w:t>
      </w:r>
    </w:p>
    <w:p>
      <w:pPr>
        <w:spacing w:after="60" w:before="0"/>
      </w:pPr>
      <w:r>
        <w:rPr>
          <w:b w:val="0"/>
          <w:i w:val="0"/>
          <w:color w:val="6B7772"/>
          <w:sz w:val="18"/>
        </w:rPr>
        <w:t>MD, DM</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active_only</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 xml:space="preserve">(query)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(array of)</w:t>
            </w:r>
          </w:p>
        </w:tc>
        <w:tc>
          <w:tcPr>
            <w:tcW w:type="dxa" w:w="1800"/>
          </w:tcPr>
          <w:p>
            <w:pPr>
              <w:spacing w:after="20"/>
            </w:pPr>
            <w:r/>
            <w:r>
              <w:rPr>
                <w:rFonts w:ascii="Consolas" w:hAnsi="Consolas"/>
                <w:sz w:val="16"/>
              </w:rPr>
              <w:t>UserRead</w:t>
            </w:r>
          </w:p>
        </w:tc>
        <w:tc>
          <w:tcPr>
            <w:tcW w:type="dxa" w:w="936"/>
          </w:tcPr>
          <w:p>
            <w:pPr>
              <w:spacing w:after="20"/>
            </w:pPr>
            <w:r/>
            <w:r>
              <w:rPr>
                <w:sz w:val="16"/>
              </w:rPr>
              <w:t>yes</w:t>
            </w:r>
          </w:p>
        </w:tc>
        <w:tc>
          <w:tcPr>
            <w:tcW w:type="dxa" w:w="3672"/>
          </w:tcPr>
          <w:p>
            <w:pPr>
              <w:spacing w:after="20"/>
            </w:pPr>
            <w:r/>
            <w:r>
              <w:rPr>
                <w:color w:val="6B7772"/>
                <w:sz w:val="16"/>
              </w:rPr>
              <w:t>list — fields below are per item</w:t>
            </w:r>
          </w:p>
        </w:tc>
      </w:tr>
      <w:tr>
        <w:tc>
          <w:tcPr>
            <w:tcW w:type="dxa" w:w="2952"/>
          </w:tcPr>
          <w:p>
            <w:pPr>
              <w:spacing w:after="20"/>
            </w:pPr>
            <w:r/>
            <w:r>
              <w:rPr>
                <w:rFonts w:ascii="Consolas" w:hAnsi="Consolas"/>
                <w:color w:val="171C1A"/>
                <w:sz w:val="16"/>
              </w:rPr>
              <w:t>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name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phone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email</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role</w:t>
            </w:r>
          </w:p>
        </w:tc>
        <w:tc>
          <w:tcPr>
            <w:tcW w:type="dxa" w:w="1800"/>
          </w:tcPr>
          <w:p>
            <w:pPr>
              <w:spacing w:after="20"/>
            </w:pPr>
            <w:r/>
            <w:r>
              <w:rPr>
                <w:rFonts w:ascii="Consolas" w:hAnsi="Consolas"/>
                <w:sz w:val="16"/>
              </w:rPr>
              <w:t>UserRole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is_active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client_id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F6EEDC"/>
          </w:tcPr>
          <w:p>
            <w:pPr>
              <w:spacing w:after="20" w:before="20"/>
            </w:pPr>
            <w:r/>
            <w:r>
              <w:rPr>
                <w:rFonts w:ascii="Consolas" w:hAnsi="Consolas"/>
                <w:b/>
                <w:color w:val="0B5D51"/>
                <w:sz w:val="19"/>
              </w:rPr>
              <w:t xml:space="preserve">POST  </w:t>
            </w:r>
            <w:r>
              <w:rPr>
                <w:rFonts w:ascii="Consolas" w:hAnsi="Consolas"/>
                <w:b/>
                <w:sz w:val="19"/>
              </w:rPr>
              <w:t>/api/v1/users</w:t>
            </w:r>
          </w:p>
        </w:tc>
      </w:tr>
    </w:tbl>
    <w:p>
      <w:pPr>
        <w:spacing w:after="20" w:before="140"/>
      </w:pPr>
      <w:r>
        <w:rPr>
          <w:b/>
          <w:color w:val="6B7772"/>
          <w:sz w:val="15"/>
        </w:rPr>
        <w:t>PURPOSE</w:t>
      </w:r>
    </w:p>
    <w:p>
      <w:pPr>
        <w:spacing w:after="60" w:before="0"/>
      </w:pPr>
      <w:r>
        <w:rPr>
          <w:b w:val="0"/>
          <w:i w:val="0"/>
          <w:color w:val="171C1A"/>
          <w:sz w:val="19"/>
        </w:rPr>
        <w:t>Creates a staff login with an explicit role. A caller may only grant a role at or below their own authority, so HR cannot mint a managing director.</w:t>
      </w:r>
    </w:p>
    <w:p>
      <w:pPr>
        <w:spacing w:after="20" w:before="140"/>
      </w:pPr>
      <w:r>
        <w:rPr>
          <w:b/>
          <w:color w:val="6B7772"/>
          <w:sz w:val="15"/>
        </w:rPr>
        <w:t>WHERE THE FRONTEND USES IT</w:t>
      </w:r>
    </w:p>
    <w:p>
      <w:pPr>
        <w:spacing w:after="60" w:before="0"/>
      </w:pPr>
      <w:r>
        <w:rPr>
          <w:b w:val="0"/>
          <w:i w:val="0"/>
          <w:color w:val="414B47"/>
          <w:sz w:val="19"/>
        </w:rPr>
        <w:t>The 'Add user' form. Show only the roles the signed-in user may actually grant, or the request comes back 403.</w:t>
      </w:r>
    </w:p>
    <w:p>
      <w:pPr>
        <w:spacing w:after="20" w:before="140"/>
      </w:pPr>
      <w:r>
        <w:rPr>
          <w:b/>
          <w:color w:val="6B7772"/>
          <w:sz w:val="15"/>
        </w:rPr>
        <w:t>WHO MAY CALL IT</w:t>
      </w:r>
    </w:p>
    <w:p>
      <w:pPr>
        <w:spacing w:after="60" w:before="0"/>
      </w:pPr>
      <w:r>
        <w:rPr>
          <w:b w:val="0"/>
          <w:i w:val="0"/>
          <w:color w:val="6B7772"/>
          <w:sz w:val="18"/>
        </w:rPr>
        <w:t>MD, DM, HR (limited role set)</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name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phone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email</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role</w:t>
            </w:r>
          </w:p>
        </w:tc>
        <w:tc>
          <w:tcPr>
            <w:tcW w:type="dxa" w:w="1800"/>
          </w:tcPr>
          <w:p>
            <w:pPr>
              <w:spacing w:after="20"/>
            </w:pPr>
            <w:r/>
            <w:r>
              <w:rPr>
                <w:rFonts w:ascii="Consolas" w:hAnsi="Consolas"/>
                <w:sz w:val="16"/>
              </w:rPr>
              <w:t>UserRole</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password</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(body)</w:t>
            </w:r>
          </w:p>
        </w:tc>
      </w:tr>
    </w:tbl>
    <w:p>
      <w:pPr>
        <w:spacing w:after="20" w:before="140"/>
      </w:pPr>
      <w:r>
        <w:rPr>
          <w:b/>
          <w:color w:val="6B7772"/>
          <w:sz w:val="15"/>
        </w:rPr>
        <w:t>RESPONSE  (201)</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name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phone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email</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role</w:t>
            </w:r>
          </w:p>
        </w:tc>
        <w:tc>
          <w:tcPr>
            <w:tcW w:type="dxa" w:w="1800"/>
          </w:tcPr>
          <w:p>
            <w:pPr>
              <w:spacing w:after="20"/>
            </w:pPr>
            <w:r/>
            <w:r>
              <w:rPr>
                <w:rFonts w:ascii="Consolas" w:hAnsi="Consolas"/>
                <w:sz w:val="16"/>
              </w:rPr>
              <w:t>UserRole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is_active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client_id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F6EEDC"/>
          </w:tcPr>
          <w:p>
            <w:pPr>
              <w:spacing w:after="20" w:before="20"/>
            </w:pPr>
            <w:r/>
            <w:r>
              <w:rPr>
                <w:rFonts w:ascii="Consolas" w:hAnsi="Consolas"/>
                <w:b/>
                <w:color w:val="0B5D51"/>
                <w:sz w:val="19"/>
              </w:rPr>
              <w:t xml:space="preserve">POST  </w:t>
            </w:r>
            <w:r>
              <w:rPr>
                <w:rFonts w:ascii="Consolas" w:hAnsi="Consolas"/>
                <w:b/>
                <w:sz w:val="19"/>
              </w:rPr>
              <w:t>/api/v1/users/clients</w:t>
            </w:r>
          </w:p>
        </w:tc>
      </w:tr>
    </w:tbl>
    <w:p>
      <w:pPr>
        <w:spacing w:after="20" w:before="140"/>
      </w:pPr>
      <w:r>
        <w:rPr>
          <w:b/>
          <w:color w:val="6B7772"/>
          <w:sz w:val="15"/>
        </w:rPr>
        <w:t>PURPOSE</w:t>
      </w:r>
    </w:p>
    <w:p>
      <w:pPr>
        <w:spacing w:after="60" w:before="0"/>
      </w:pPr>
      <w:r>
        <w:rPr>
          <w:b w:val="0"/>
          <w:i w:val="0"/>
          <w:color w:val="171C1A"/>
          <w:sz w:val="19"/>
        </w:rPr>
        <w:t>Provisions a read-only CLIENT portal login bound to one client company.</w:t>
      </w:r>
    </w:p>
    <w:p>
      <w:pPr>
        <w:spacing w:after="20" w:before="140"/>
      </w:pPr>
      <w:r>
        <w:rPr>
          <w:b/>
          <w:color w:val="6B7772"/>
          <w:sz w:val="15"/>
        </w:rPr>
        <w:t>WHERE THE FRONTEND USES IT</w:t>
      </w:r>
    </w:p>
    <w:p>
      <w:pPr>
        <w:spacing w:after="60" w:before="0"/>
      </w:pPr>
      <w:r>
        <w:rPr>
          <w:b w:val="0"/>
          <w:i w:val="0"/>
          <w:color w:val="414B47"/>
          <w:sz w:val="19"/>
        </w:rPr>
        <w:t>The client-onboarding form. That login sees only its own orders - every other endpoint scopes itself automatically.</w:t>
      </w:r>
    </w:p>
    <w:p>
      <w:pPr>
        <w:spacing w:after="20" w:before="140"/>
      </w:pPr>
      <w:r>
        <w:rPr>
          <w:b/>
          <w:color w:val="6B7772"/>
          <w:sz w:val="15"/>
        </w:rPr>
        <w:t>WHO MAY CALL IT</w:t>
      </w:r>
    </w:p>
    <w:p>
      <w:pPr>
        <w:spacing w:after="60" w:before="0"/>
      </w:pPr>
      <w:r>
        <w:rPr>
          <w:b w:val="0"/>
          <w:i w:val="0"/>
          <w:color w:val="6B7772"/>
          <w:sz w:val="18"/>
        </w:rPr>
        <w:t>MD, DM</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name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phone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email</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client_id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password</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(body)</w:t>
            </w:r>
          </w:p>
        </w:tc>
      </w:tr>
    </w:tbl>
    <w:p>
      <w:pPr>
        <w:spacing w:after="20" w:before="140"/>
      </w:pPr>
      <w:r>
        <w:rPr>
          <w:b/>
          <w:color w:val="6B7772"/>
          <w:sz w:val="15"/>
        </w:rPr>
        <w:t>RESPONSE  (201)</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name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phone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email</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role</w:t>
            </w:r>
          </w:p>
        </w:tc>
        <w:tc>
          <w:tcPr>
            <w:tcW w:type="dxa" w:w="1800"/>
          </w:tcPr>
          <w:p>
            <w:pPr>
              <w:spacing w:after="20"/>
            </w:pPr>
            <w:r/>
            <w:r>
              <w:rPr>
                <w:rFonts w:ascii="Consolas" w:hAnsi="Consolas"/>
                <w:sz w:val="16"/>
              </w:rPr>
              <w:t>UserRole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is_active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client_id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r>
          </w:p>
        </w:tc>
      </w:tr>
    </w:tbl>
    <w:p>
      <w:pPr>
        <w:spacing w:after="160" w:before="0"/>
      </w:pPr>
      <w:r>
        <w:rPr>
          <w:b w:val="0"/>
          <w:i w:val="0"/>
          <w:color w:val="171C1A"/>
          <w:sz w:val="12"/>
        </w:rPr>
      </w:r>
    </w:p>
    <w:p>
      <w:r>
        <w:br w:type="page"/>
      </w:r>
    </w:p>
    <w:p>
      <w:pPr>
        <w:pStyle w:val="Heading1"/>
      </w:pPr>
      <w:r>
        <w:t>Employees</w:t>
      </w:r>
    </w:p>
    <w:p>
      <w:pPr>
        <w:spacing w:after="200" w:before="0"/>
      </w:pPr>
      <w:r>
        <w:rPr>
          <w:b w:val="0"/>
          <w:i w:val="0"/>
          <w:color w:val="414B47"/>
          <w:sz w:val="20"/>
        </w:rPr>
        <w:t>The workforce roster. Every worker gets an employee barcode at creation, which is how the floor identifies them; deactivating a worker or a card never deletes their production or wage history.</w:t>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/api/v1/employees</w:t>
            </w:r>
          </w:p>
        </w:tc>
      </w:tr>
    </w:tbl>
    <w:p>
      <w:pPr>
        <w:spacing w:after="20" w:before="140"/>
      </w:pPr>
      <w:r>
        <w:rPr>
          <w:b/>
          <w:color w:val="6B7772"/>
          <w:sz w:val="15"/>
        </w:rPr>
        <w:t>PURPOSE</w:t>
      </w:r>
    </w:p>
    <w:p>
      <w:pPr>
        <w:spacing w:after="60" w:before="0"/>
      </w:pPr>
      <w:r>
        <w:rPr>
          <w:b w:val="0"/>
          <w:i w:val="0"/>
          <w:color w:val="171C1A"/>
          <w:sz w:val="19"/>
        </w:rPr>
        <w:t>The workforce roster with designation, wage type and each worker's active barcode. This is who the workers are; they hold no login.</w:t>
      </w:r>
    </w:p>
    <w:p>
      <w:pPr>
        <w:spacing w:after="20" w:before="140"/>
      </w:pPr>
      <w:r>
        <w:rPr>
          <w:b/>
          <w:color w:val="6B7772"/>
          <w:sz w:val="15"/>
        </w:rPr>
        <w:t>WHERE THE FRONTEND USES IT</w:t>
      </w:r>
    </w:p>
    <w:p>
      <w:pPr>
        <w:spacing w:after="60" w:before="0"/>
      </w:pPr>
      <w:r>
        <w:rPr>
          <w:b w:val="0"/>
          <w:i w:val="0"/>
          <w:color w:val="414B47"/>
          <w:sz w:val="19"/>
        </w:rPr>
        <w:t>The employee list, and every worker picker on production, attendance and wage screens. The barcode field is what the scanner gun reads.</w:t>
      </w:r>
    </w:p>
    <w:p>
      <w:pPr>
        <w:spacing w:after="20" w:before="140"/>
      </w:pPr>
      <w:r>
        <w:rPr>
          <w:b/>
          <w:color w:val="6B7772"/>
          <w:sz w:val="15"/>
        </w:rPr>
        <w:t>WHO MAY CALL IT</w:t>
      </w:r>
    </w:p>
    <w:p>
      <w:pPr>
        <w:spacing w:after="60" w:before="0"/>
      </w:pPr>
      <w:r>
        <w:rPr>
          <w:b w:val="0"/>
          <w:i w:val="0"/>
          <w:color w:val="6B7772"/>
          <w:sz w:val="18"/>
        </w:rPr>
        <w:t>MD, DM, HR, Supervisor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active_only</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 xml:space="preserve">(query)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(array of)</w:t>
            </w:r>
          </w:p>
        </w:tc>
        <w:tc>
          <w:tcPr>
            <w:tcW w:type="dxa" w:w="1800"/>
          </w:tcPr>
          <w:p>
            <w:pPr>
              <w:spacing w:after="20"/>
            </w:pPr>
            <w:r/>
            <w:r>
              <w:rPr>
                <w:rFonts w:ascii="Consolas" w:hAnsi="Consolas"/>
                <w:sz w:val="16"/>
              </w:rPr>
              <w:t>EmployeeReadWithPay | EmployeeRead</w:t>
            </w:r>
          </w:p>
        </w:tc>
        <w:tc>
          <w:tcPr>
            <w:tcW w:type="dxa" w:w="936"/>
          </w:tcPr>
          <w:p>
            <w:pPr>
              <w:spacing w:after="20"/>
            </w:pPr>
            <w:r/>
            <w:r>
              <w:rPr>
                <w:sz w:val="16"/>
              </w:rPr>
              <w:t>yes</w:t>
            </w:r>
          </w:p>
        </w:tc>
        <w:tc>
          <w:tcPr>
            <w:tcW w:type="dxa" w:w="3672"/>
          </w:tcPr>
          <w:p>
            <w:pPr>
              <w:spacing w:after="20"/>
            </w:pPr>
            <w:r/>
            <w:r>
              <w:rPr>
                <w:color w:val="6B7772"/>
                <w:sz w:val="16"/>
              </w:rPr>
              <w:t>list — fields below are per item</w:t>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F6EEDC"/>
          </w:tcPr>
          <w:p>
            <w:pPr>
              <w:spacing w:after="20" w:before="20"/>
            </w:pPr>
            <w:r/>
            <w:r>
              <w:rPr>
                <w:rFonts w:ascii="Consolas" w:hAnsi="Consolas"/>
                <w:b/>
                <w:color w:val="0B5D51"/>
                <w:sz w:val="19"/>
              </w:rPr>
              <w:t xml:space="preserve">POST  </w:t>
            </w:r>
            <w:r>
              <w:rPr>
                <w:rFonts w:ascii="Consolas" w:hAnsi="Consolas"/>
                <w:b/>
                <w:sz w:val="19"/>
              </w:rPr>
              <w:t>/api/v1/employees</w:t>
            </w:r>
          </w:p>
        </w:tc>
      </w:tr>
    </w:tbl>
    <w:p>
      <w:pPr>
        <w:spacing w:after="20" w:before="140"/>
      </w:pPr>
      <w:r>
        <w:rPr>
          <w:b/>
          <w:color w:val="6B7772"/>
          <w:sz w:val="15"/>
        </w:rPr>
        <w:t>PURPOSE</w:t>
      </w:r>
    </w:p>
    <w:p>
      <w:pPr>
        <w:spacing w:after="60" w:before="0"/>
      </w:pPr>
      <w:r>
        <w:rPr>
          <w:b w:val="0"/>
          <w:i w:val="0"/>
          <w:color w:val="171C1A"/>
          <w:sz w:val="19"/>
        </w:rPr>
        <w:t>Creates a worker and mints their employee barcode in the same transaction, returning the code so the card can be printed immediately.</w:t>
      </w:r>
    </w:p>
    <w:p>
      <w:pPr>
        <w:spacing w:after="20" w:before="140"/>
      </w:pPr>
      <w:r>
        <w:rPr>
          <w:b/>
          <w:color w:val="6B7772"/>
          <w:sz w:val="15"/>
        </w:rPr>
        <w:t>WHERE THE FRONTEND USES IT</w:t>
      </w:r>
    </w:p>
    <w:p>
      <w:pPr>
        <w:spacing w:after="60" w:before="0"/>
      </w:pPr>
      <w:r>
        <w:rPr>
          <w:b w:val="0"/>
          <w:i w:val="0"/>
          <w:color w:val="414B47"/>
          <w:sz w:val="19"/>
        </w:rPr>
        <w:t>The 'Add employee' form. Print the returned barcode straight away - a worker without a card cannot be scanned in or credited with production.</w:t>
      </w:r>
    </w:p>
    <w:p>
      <w:pPr>
        <w:spacing w:after="20" w:before="140"/>
      </w:pPr>
      <w:r>
        <w:rPr>
          <w:b/>
          <w:color w:val="6B7772"/>
          <w:sz w:val="15"/>
        </w:rPr>
        <w:t>WHO MAY CALL IT</w:t>
      </w:r>
    </w:p>
    <w:p>
      <w:pPr>
        <w:spacing w:after="60" w:before="0"/>
      </w:pPr>
      <w:r>
        <w:rPr>
          <w:b w:val="0"/>
          <w:i w:val="0"/>
          <w:color w:val="6B7772"/>
          <w:sz w:val="18"/>
        </w:rPr>
        <w:t>MD, DM, HR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name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designation</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wage_type</w:t>
            </w:r>
          </w:p>
        </w:tc>
        <w:tc>
          <w:tcPr>
            <w:tcW w:type="dxa" w:w="1800"/>
          </w:tcPr>
          <w:p>
            <w:pPr>
              <w:spacing w:after="20"/>
            </w:pPr>
            <w:r/>
            <w:r>
              <w:rPr>
                <w:rFonts w:ascii="Consolas" w:hAnsi="Consolas"/>
                <w:sz w:val="16"/>
              </w:rPr>
              <w:t>WageType</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monthly_salary</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phone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email</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password</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role</w:t>
            </w:r>
          </w:p>
        </w:tc>
        <w:tc>
          <w:tcPr>
            <w:tcW w:type="dxa" w:w="1800"/>
          </w:tcPr>
          <w:p>
            <w:pPr>
              <w:spacing w:after="20"/>
            </w:pPr>
            <w:r/>
            <w:r>
              <w:rPr>
                <w:rFonts w:ascii="Consolas" w:hAnsi="Consolas"/>
                <w:sz w:val="16"/>
              </w:rPr>
              <w:t>UserRole?</w:t>
            </w:r>
          </w:p>
        </w:tc>
        <w:tc>
          <w:tcPr>
            <w:tcW w:type="dxa" w:w="936"/>
          </w:tcPr>
          <w:p>
            <w:pPr>
              <w:spacing w:after="20"/>
            </w:pPr>
            <w:r/>
            <w:r>
              <w:rPr>
                <w:sz w:val="16"/>
              </w:rPr>
              <w:t>—</w:t>
            </w:r>
          </w:p>
        </w:tc>
        <w:tc>
          <w:tcPr>
            <w:tcW w:type="dxa" w:w="3672"/>
          </w:tcPr>
          <w:p>
            <w:pPr>
              <w:spacing w:after="20"/>
            </w:pPr>
            <w:r/>
            <w:r>
              <w:rPr>
                <w:color w:val="6B7772"/>
                <w:sz w:val="16"/>
              </w:rPr>
              <w:t>(body)</w:t>
            </w:r>
          </w:p>
        </w:tc>
      </w:tr>
    </w:tbl>
    <w:p>
      <w:pPr>
        <w:spacing w:after="20" w:before="140"/>
      </w:pPr>
      <w:r>
        <w:rPr>
          <w:b/>
          <w:color w:val="6B7772"/>
          <w:sz w:val="15"/>
        </w:rPr>
        <w:t>RESPONSE  (201)</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name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designation</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wage_type</w:t>
            </w:r>
          </w:p>
        </w:tc>
        <w:tc>
          <w:tcPr>
            <w:tcW w:type="dxa" w:w="1800"/>
          </w:tcPr>
          <w:p>
            <w:pPr>
              <w:spacing w:after="20"/>
            </w:pPr>
            <w:r/>
            <w:r>
              <w:rPr>
                <w:rFonts w:ascii="Consolas" w:hAnsi="Consolas"/>
                <w:sz w:val="16"/>
              </w:rPr>
              <w:t>WageType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is_active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phone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email</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role</w:t>
            </w:r>
          </w:p>
        </w:tc>
        <w:tc>
          <w:tcPr>
            <w:tcW w:type="dxa" w:w="1800"/>
          </w:tcPr>
          <w:p>
            <w:pPr>
              <w:spacing w:after="20"/>
            </w:pPr>
            <w:r/>
            <w:r>
              <w:rPr>
                <w:rFonts w:ascii="Consolas" w:hAnsi="Consolas"/>
                <w:sz w:val="16"/>
              </w:rPr>
              <w:t>UserRole?</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employee_barcode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user_created</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login_phone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F7E3E1"/>
          </w:tcPr>
          <w:p>
            <w:pPr>
              <w:spacing w:after="20" w:before="20"/>
            </w:pPr>
            <w:r/>
            <w:r>
              <w:rPr>
                <w:rFonts w:ascii="Consolas" w:hAnsi="Consolas"/>
                <w:b/>
                <w:color w:val="0B5D51"/>
                <w:sz w:val="19"/>
              </w:rPr>
              <w:t xml:space="preserve">DELETE  </w:t>
            </w:r>
            <w:r>
              <w:rPr>
                <w:rFonts w:ascii="Consolas" w:hAnsi="Consolas"/>
                <w:b/>
                <w:sz w:val="19"/>
              </w:rPr>
              <w:t>/api/v1/employees/{employee_id}</w:t>
            </w:r>
          </w:p>
        </w:tc>
      </w:tr>
    </w:tbl>
    <w:p>
      <w:pPr>
        <w:spacing w:after="20" w:before="140"/>
      </w:pPr>
      <w:r>
        <w:rPr>
          <w:b/>
          <w:color w:val="6B7772"/>
          <w:sz w:val="15"/>
        </w:rPr>
        <w:t>PURPOSE</w:t>
      </w:r>
    </w:p>
    <w:p>
      <w:pPr>
        <w:spacing w:after="60" w:before="0"/>
      </w:pPr>
      <w:r>
        <w:rPr>
          <w:b w:val="0"/>
          <w:i w:val="0"/>
          <w:color w:val="171C1A"/>
          <w:sz w:val="19"/>
        </w:rPr>
        <w:t>Soft-deletes a worker. The row, their production events and their wage history all survive; only their active status changes.</w:t>
      </w:r>
    </w:p>
    <w:p>
      <w:pPr>
        <w:spacing w:after="20" w:before="140"/>
      </w:pPr>
      <w:r>
        <w:rPr>
          <w:b/>
          <w:color w:val="6B7772"/>
          <w:sz w:val="15"/>
        </w:rPr>
        <w:t>WHERE THE FRONTEND USES IT</w:t>
      </w:r>
    </w:p>
    <w:p>
      <w:pPr>
        <w:spacing w:after="60" w:before="0"/>
      </w:pPr>
      <w:r>
        <w:rPr>
          <w:b w:val="0"/>
          <w:i w:val="0"/>
          <w:color w:val="414B47"/>
          <w:sz w:val="19"/>
        </w:rPr>
        <w:t>The 'Remove employee' action. Present it as deactivation, not deletion - history is deliberately preserved and still appears in reports.</w:t>
      </w:r>
    </w:p>
    <w:p>
      <w:pPr>
        <w:spacing w:after="20" w:before="140"/>
      </w:pPr>
      <w:r>
        <w:rPr>
          <w:b/>
          <w:color w:val="6B7772"/>
          <w:sz w:val="15"/>
        </w:rPr>
        <w:t>WHO MAY CALL IT</w:t>
      </w:r>
    </w:p>
    <w:p>
      <w:pPr>
        <w:spacing w:after="60" w:before="0"/>
      </w:pPr>
      <w:r>
        <w:rPr>
          <w:b w:val="0"/>
          <w:i w:val="0"/>
          <w:color w:val="6B7772"/>
          <w:sz w:val="18"/>
        </w:rPr>
        <w:t>MD, DM, HR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bl>
    <w:p>
      <w:pPr>
        <w:spacing w:after="20" w:before="140"/>
      </w:pPr>
      <w:r>
        <w:rPr>
          <w:b/>
          <w:color w:val="6B7772"/>
          <w:sz w:val="15"/>
        </w:rPr>
        <w:t>RESPONSE  (200)</w:t>
      </w:r>
    </w:p>
    <w:p>
      <w:pPr>
        <w:spacing w:after="80" w:before="0"/>
      </w:pPr>
      <w:r>
        <w:rPr>
          <w:b w:val="0"/>
          <w:i/>
          <w:color w:val="6B7772"/>
          <w:sz w:val="18"/>
        </w:rPr>
        <w:t>None.</w:t>
      </w:r>
    </w:p>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AEAF4"/>
          </w:tcPr>
          <w:p>
            <w:pPr>
              <w:spacing w:after="20" w:before="20"/>
            </w:pPr>
            <w:r/>
            <w:r>
              <w:rPr>
                <w:rFonts w:ascii="Consolas" w:hAnsi="Consolas"/>
                <w:b/>
                <w:color w:val="0B5D51"/>
                <w:sz w:val="19"/>
              </w:rPr>
              <w:t xml:space="preserve">PATCH  </w:t>
            </w:r>
            <w:r>
              <w:rPr>
                <w:rFonts w:ascii="Consolas" w:hAnsi="Consolas"/>
                <w:b/>
                <w:sz w:val="19"/>
              </w:rPr>
              <w:t>/api/v1/employees/{employee_id}</w:t>
            </w:r>
          </w:p>
        </w:tc>
      </w:tr>
    </w:tbl>
    <w:p>
      <w:pPr>
        <w:spacing w:after="20" w:before="140"/>
      </w:pPr>
      <w:r>
        <w:rPr>
          <w:b/>
          <w:color w:val="6B7772"/>
          <w:sz w:val="15"/>
        </w:rPr>
        <w:t>PURPOSE</w:t>
      </w:r>
    </w:p>
    <w:p>
      <w:pPr>
        <w:spacing w:after="60" w:before="0"/>
      </w:pPr>
      <w:r>
        <w:rPr>
          <w:b w:val="0"/>
          <w:i w:val="0"/>
          <w:color w:val="171C1A"/>
          <w:sz w:val="19"/>
        </w:rPr>
        <w:t>Updates a worker's details. Designations are normalised to UPPERCASE and are what the production skill check reads.</w:t>
      </w:r>
    </w:p>
    <w:p>
      <w:pPr>
        <w:spacing w:after="20" w:before="140"/>
      </w:pPr>
      <w:r>
        <w:rPr>
          <w:b/>
          <w:color w:val="6B7772"/>
          <w:sz w:val="15"/>
        </w:rPr>
        <w:t>WHERE THE FRONTEND USES IT</w:t>
      </w:r>
    </w:p>
    <w:p>
      <w:pPr>
        <w:spacing w:after="60" w:before="0"/>
      </w:pPr>
      <w:r>
        <w:rPr>
          <w:b w:val="0"/>
          <w:i w:val="0"/>
          <w:color w:val="414B47"/>
          <w:sz w:val="19"/>
        </w:rPr>
        <w:t>The employee edit form, and the screen HR uses to backfill designations - which is what makes the skill warnings meaningful.</w:t>
      </w:r>
    </w:p>
    <w:p>
      <w:pPr>
        <w:spacing w:after="20" w:before="140"/>
      </w:pPr>
      <w:r>
        <w:rPr>
          <w:b/>
          <w:color w:val="6B7772"/>
          <w:sz w:val="15"/>
        </w:rPr>
        <w:t>WHO MAY CALL IT</w:t>
      </w:r>
    </w:p>
    <w:p>
      <w:pPr>
        <w:spacing w:after="60" w:before="0"/>
      </w:pPr>
      <w:r>
        <w:rPr>
          <w:b w:val="0"/>
          <w:i w:val="0"/>
          <w:color w:val="6B7772"/>
          <w:sz w:val="18"/>
        </w:rPr>
        <w:t>MD, DM, HR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r>
        <w:tc>
          <w:tcPr>
            <w:tcW w:type="dxa" w:w="2952"/>
          </w:tcPr>
          <w:p>
            <w:pPr>
              <w:spacing w:after="20"/>
            </w:pPr>
            <w:r/>
            <w:r>
              <w:rPr>
                <w:rFonts w:ascii="Consolas" w:hAnsi="Consolas"/>
                <w:color w:val="171C1A"/>
                <w:sz w:val="16"/>
              </w:rPr>
              <w:t>name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designation</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wage_type</w:t>
            </w:r>
          </w:p>
        </w:tc>
        <w:tc>
          <w:tcPr>
            <w:tcW w:type="dxa" w:w="1800"/>
          </w:tcPr>
          <w:p>
            <w:pPr>
              <w:spacing w:after="20"/>
            </w:pPr>
            <w:r/>
            <w:r>
              <w:rPr>
                <w:rFonts w:ascii="Consolas" w:hAnsi="Consolas"/>
                <w:sz w:val="16"/>
              </w:rPr>
              <w:t>WageType?</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monthly_salary</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phone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email</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is_active</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role</w:t>
            </w:r>
          </w:p>
        </w:tc>
        <w:tc>
          <w:tcPr>
            <w:tcW w:type="dxa" w:w="1800"/>
          </w:tcPr>
          <w:p>
            <w:pPr>
              <w:spacing w:after="20"/>
            </w:pPr>
            <w:r/>
            <w:r>
              <w:rPr>
                <w:rFonts w:ascii="Consolas" w:hAnsi="Consolas"/>
                <w:sz w:val="16"/>
              </w:rPr>
              <w:t>UserRole?</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password</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name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designation</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wage_type</w:t>
            </w:r>
          </w:p>
        </w:tc>
        <w:tc>
          <w:tcPr>
            <w:tcW w:type="dxa" w:w="1800"/>
          </w:tcPr>
          <w:p>
            <w:pPr>
              <w:spacing w:after="20"/>
            </w:pPr>
            <w:r/>
            <w:r>
              <w:rPr>
                <w:rFonts w:ascii="Consolas" w:hAnsi="Consolas"/>
                <w:sz w:val="16"/>
              </w:rPr>
              <w:t>WageType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is_active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phone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email</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role</w:t>
            </w:r>
          </w:p>
        </w:tc>
        <w:tc>
          <w:tcPr>
            <w:tcW w:type="dxa" w:w="1800"/>
          </w:tcPr>
          <w:p>
            <w:pPr>
              <w:spacing w:after="20"/>
            </w:pPr>
            <w:r/>
            <w:r>
              <w:rPr>
                <w:rFonts w:ascii="Consolas" w:hAnsi="Consolas"/>
                <w:sz w:val="16"/>
              </w:rPr>
              <w:t>UserRole?</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employee_barcode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AEAF4"/>
          </w:tcPr>
          <w:p>
            <w:pPr>
              <w:spacing w:after="20" w:before="20"/>
            </w:pPr>
            <w:r/>
            <w:r>
              <w:rPr>
                <w:rFonts w:ascii="Consolas" w:hAnsi="Consolas"/>
                <w:b/>
                <w:color w:val="0B5D51"/>
                <w:sz w:val="19"/>
              </w:rPr>
              <w:t xml:space="preserve">PATCH  </w:t>
            </w:r>
            <w:r>
              <w:rPr>
                <w:rFonts w:ascii="Consolas" w:hAnsi="Consolas"/>
                <w:b/>
                <w:sz w:val="19"/>
              </w:rPr>
              <w:t>/api/v1/employees/{employee_id}/barcode</w:t>
            </w:r>
          </w:p>
        </w:tc>
      </w:tr>
    </w:tbl>
    <w:p>
      <w:pPr>
        <w:spacing w:after="20" w:before="140"/>
      </w:pPr>
      <w:r>
        <w:rPr>
          <w:b/>
          <w:color w:val="6B7772"/>
          <w:sz w:val="15"/>
        </w:rPr>
        <w:t>PURPOSE</w:t>
      </w:r>
    </w:p>
    <w:p>
      <w:pPr>
        <w:spacing w:after="60" w:before="0"/>
      </w:pPr>
      <w:r>
        <w:rPr>
          <w:b w:val="0"/>
          <w:i w:val="0"/>
          <w:color w:val="171C1A"/>
          <w:sz w:val="19"/>
        </w:rPr>
        <w:t>Reissues a lost or damaged card (retire old, mint new), or deactivates it when a worker leaves. History is never touched.</w:t>
      </w:r>
    </w:p>
    <w:p>
      <w:pPr>
        <w:spacing w:after="20" w:before="140"/>
      </w:pPr>
      <w:r>
        <w:rPr>
          <w:b/>
          <w:color w:val="6B7772"/>
          <w:sz w:val="15"/>
        </w:rPr>
        <w:t>WHERE THE FRONTEND USES IT</w:t>
      </w:r>
    </w:p>
    <w:p>
      <w:pPr>
        <w:spacing w:after="60" w:before="0"/>
      </w:pPr>
      <w:r>
        <w:rPr>
          <w:b w:val="0"/>
          <w:i w:val="0"/>
          <w:color w:val="414B47"/>
          <w:sz w:val="19"/>
        </w:rPr>
        <w:t>Two buttons on the employee detail screen. After a reissue, print the new code. A scan of a deactivated card returns 410, not 404, so you can say 'this card was deactivated' rather than 'invalid'.</w:t>
      </w:r>
    </w:p>
    <w:p>
      <w:pPr>
        <w:spacing w:after="20" w:before="140"/>
      </w:pPr>
      <w:r>
        <w:rPr>
          <w:b/>
          <w:color w:val="6B7772"/>
          <w:sz w:val="15"/>
        </w:rPr>
        <w:t>WHO MAY CALL IT</w:t>
      </w:r>
    </w:p>
    <w:p>
      <w:pPr>
        <w:spacing w:after="60" w:before="0"/>
      </w:pPr>
      <w:r>
        <w:rPr>
          <w:b w:val="0"/>
          <w:i w:val="0"/>
          <w:color w:val="6B7772"/>
          <w:sz w:val="18"/>
        </w:rPr>
        <w:t>MD, DM, HR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r>
        <w:tc>
          <w:tcPr>
            <w:tcW w:type="dxa" w:w="2952"/>
          </w:tcPr>
          <w:p>
            <w:pPr>
              <w:spacing w:after="20"/>
            </w:pPr>
            <w:r/>
            <w:r>
              <w:rPr>
                <w:rFonts w:ascii="Consolas" w:hAnsi="Consolas"/>
                <w:color w:val="171C1A"/>
                <w:sz w:val="16"/>
              </w:rPr>
              <w:t>action</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(body)</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employee_barcode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active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history_preserved</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p>
      <w:r>
        <w:br w:type="page"/>
      </w:r>
    </w:p>
    <w:p>
      <w:pPr>
        <w:pStyle w:val="Heading1"/>
      </w:pPr>
      <w:r>
        <w:t>Attendance</w:t>
      </w:r>
    </w:p>
    <w:p>
      <w:pPr>
        <w:spacing w:after="200" w:before="0"/>
      </w:pPr>
      <w:r>
        <w:rPr>
          <w:b w:val="0"/>
          <w:i w:val="0"/>
          <w:color w:val="414B47"/>
          <w:sz w:val="20"/>
        </w:rPr>
        <w:t>Every attendance write comes from an operator login - Security, HR, MD or DM - because workers have no login of their own. The barcode door is primary; the manual door is the fallback when a card fails.</w:t>
      </w:r>
    </w:p>
    <w:tbl>
      <w:tblPr>
        <w:tblStyle w:val="TableGrid"/>
        <w:tblW w:type="auto" w:w="0"/>
        <w:tblLook w:firstColumn="1" w:firstRow="1" w:lastColumn="0" w:lastRow="0" w:noHBand="0" w:noVBand="1" w:val="04A0"/>
      </w:tblPr>
      <w:tblGrid>
        <w:gridCol w:w="10080"/>
      </w:tblGrid>
      <w:tr>
        <w:tc>
          <w:tcPr>
            <w:tcW w:type="dxa" w:w="10080"/>
            <w:shd w:val="clear" w:fill="F6EEDC"/>
          </w:tcPr>
          <w:p>
            <w:pPr>
              <w:spacing w:after="20" w:before="20"/>
            </w:pPr>
            <w:r/>
            <w:r>
              <w:rPr>
                <w:rFonts w:ascii="Consolas" w:hAnsi="Consolas"/>
                <w:b/>
                <w:color w:val="0B5D51"/>
                <w:sz w:val="19"/>
              </w:rPr>
              <w:t xml:space="preserve">POST  </w:t>
            </w:r>
            <w:r>
              <w:rPr>
                <w:rFonts w:ascii="Consolas" w:hAnsi="Consolas"/>
                <w:b/>
                <w:sz w:val="19"/>
              </w:rPr>
              <w:t>/api/v1/attendance/check-in</w:t>
            </w:r>
          </w:p>
        </w:tc>
      </w:tr>
    </w:tbl>
    <w:p>
      <w:pPr>
        <w:spacing w:after="20" w:before="140"/>
      </w:pPr>
      <w:r>
        <w:rPr>
          <w:b/>
          <w:color w:val="6B7772"/>
          <w:sz w:val="15"/>
        </w:rPr>
        <w:t>PURPOSE</w:t>
      </w:r>
    </w:p>
    <w:p>
      <w:pPr>
        <w:spacing w:after="60" w:before="0"/>
      </w:pPr>
      <w:r>
        <w:rPr>
          <w:b w:val="0"/>
          <w:i w:val="0"/>
          <w:color w:val="171C1A"/>
          <w:sz w:val="19"/>
        </w:rPr>
        <w:t>Records the SIGNED-IN USER's own arrival - an office or operator punch, not a worker's.</w:t>
      </w:r>
    </w:p>
    <w:p>
      <w:pPr>
        <w:spacing w:after="20" w:before="140"/>
      </w:pPr>
      <w:r>
        <w:rPr>
          <w:b/>
          <w:color w:val="6B7772"/>
          <w:sz w:val="15"/>
        </w:rPr>
        <w:t>WHERE THE FRONTEND USES IT</w:t>
      </w:r>
    </w:p>
    <w:p>
      <w:pPr>
        <w:spacing w:after="60" w:before="0"/>
      </w:pPr>
      <w:r>
        <w:rPr>
          <w:b w:val="0"/>
          <w:i w:val="0"/>
          <w:color w:val="414B47"/>
          <w:sz w:val="19"/>
        </w:rPr>
        <w:t>A 'Check in' button in the app header for staff who clock themselves. Do not use it for shop-floor workers; use scan-check-in.</w:t>
      </w:r>
    </w:p>
    <w:p>
      <w:pPr>
        <w:spacing w:after="20" w:before="140"/>
      </w:pPr>
      <w:r>
        <w:rPr>
          <w:b/>
          <w:color w:val="6B7772"/>
          <w:sz w:val="15"/>
        </w:rPr>
        <w:t>WHO MAY CALL IT</w:t>
      </w:r>
    </w:p>
    <w:p>
      <w:pPr>
        <w:spacing w:after="60" w:before="0"/>
      </w:pPr>
      <w:r>
        <w:rPr>
          <w:b w:val="0"/>
          <w:i w:val="0"/>
          <w:color w:val="6B7772"/>
          <w:sz w:val="18"/>
        </w:rPr>
        <w:t>Any signed-in staff login</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lat</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lon</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t>(body)</w:t>
            </w:r>
          </w:p>
        </w:tc>
      </w:tr>
    </w:tbl>
    <w:p>
      <w:pPr>
        <w:spacing w:after="20" w:before="140"/>
      </w:pPr>
      <w:r>
        <w:rPr>
          <w:b/>
          <w:color w:val="6B7772"/>
          <w:sz w:val="15"/>
        </w:rPr>
        <w:t>RESPONSE  (201)</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name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work_date</w:t>
            </w:r>
          </w:p>
        </w:tc>
        <w:tc>
          <w:tcPr>
            <w:tcW w:type="dxa" w:w="1800"/>
          </w:tcPr>
          <w:p>
            <w:pPr>
              <w:spacing w:after="20"/>
            </w:pPr>
            <w:r/>
            <w:r>
              <w:rPr>
                <w:rFonts w:ascii="Consolas" w:hAnsi="Consolas"/>
                <w:sz w:val="16"/>
              </w:rPr>
              <w:t>date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check_in_at</w:t>
            </w:r>
          </w:p>
        </w:tc>
        <w:tc>
          <w:tcPr>
            <w:tcW w:type="dxa" w:w="1800"/>
          </w:tcPr>
          <w:p>
            <w:pPr>
              <w:spacing w:after="20"/>
            </w:pPr>
            <w:r/>
            <w:r>
              <w:rPr>
                <w:rFonts w:ascii="Consolas" w:hAnsi="Consolas"/>
                <w:sz w:val="16"/>
              </w:rPr>
              <w:t>datetime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check_out_at</w:t>
            </w:r>
          </w:p>
        </w:tc>
        <w:tc>
          <w:tcPr>
            <w:tcW w:type="dxa" w:w="1800"/>
          </w:tcPr>
          <w:p>
            <w:pPr>
              <w:spacing w:after="20"/>
            </w:pPr>
            <w:r/>
            <w:r>
              <w:rPr>
                <w:rFonts w:ascii="Consolas" w:hAnsi="Consolas"/>
                <w:sz w:val="16"/>
              </w:rPr>
              <w:t>datetime?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source</w:t>
            </w:r>
          </w:p>
        </w:tc>
        <w:tc>
          <w:tcPr>
            <w:tcW w:type="dxa" w:w="1800"/>
          </w:tcPr>
          <w:p>
            <w:pPr>
              <w:spacing w:after="20"/>
            </w:pPr>
            <w:r/>
            <w:r>
              <w:rPr>
                <w:rFonts w:ascii="Consolas" w:hAnsi="Consolas"/>
                <w:sz w:val="16"/>
              </w:rPr>
              <w:t>AttendanceSource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is_late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is_short</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is_overtime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distance_m</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F6EEDC"/>
          </w:tcPr>
          <w:p>
            <w:pPr>
              <w:spacing w:after="20" w:before="20"/>
            </w:pPr>
            <w:r/>
            <w:r>
              <w:rPr>
                <w:rFonts w:ascii="Consolas" w:hAnsi="Consolas"/>
                <w:b/>
                <w:color w:val="0B5D51"/>
                <w:sz w:val="19"/>
              </w:rPr>
              <w:t xml:space="preserve">POST  </w:t>
            </w:r>
            <w:r>
              <w:rPr>
                <w:rFonts w:ascii="Consolas" w:hAnsi="Consolas"/>
                <w:b/>
                <w:sz w:val="19"/>
              </w:rPr>
              <w:t>/api/v1/attendance/check-out</w:t>
            </w:r>
          </w:p>
        </w:tc>
      </w:tr>
    </w:tbl>
    <w:p>
      <w:pPr>
        <w:spacing w:after="20" w:before="140"/>
      </w:pPr>
      <w:r>
        <w:rPr>
          <w:b/>
          <w:color w:val="6B7772"/>
          <w:sz w:val="15"/>
        </w:rPr>
        <w:t>PURPOSE</w:t>
      </w:r>
    </w:p>
    <w:p>
      <w:pPr>
        <w:spacing w:after="60" w:before="0"/>
      </w:pPr>
      <w:r>
        <w:rPr>
          <w:b w:val="0"/>
          <w:i w:val="0"/>
          <w:color w:val="171C1A"/>
          <w:sz w:val="19"/>
        </w:rPr>
        <w:t>Records the signed-in user's own departure.</w:t>
      </w:r>
    </w:p>
    <w:p>
      <w:pPr>
        <w:spacing w:after="20" w:before="140"/>
      </w:pPr>
      <w:r>
        <w:rPr>
          <w:b/>
          <w:color w:val="6B7772"/>
          <w:sz w:val="15"/>
        </w:rPr>
        <w:t>WHERE THE FRONTEND USES IT</w:t>
      </w:r>
    </w:p>
    <w:p>
      <w:pPr>
        <w:spacing w:after="60" w:before="0"/>
      </w:pPr>
      <w:r>
        <w:rPr>
          <w:b w:val="0"/>
          <w:i w:val="0"/>
          <w:color w:val="414B47"/>
          <w:sz w:val="19"/>
        </w:rPr>
        <w:t>The matching 'Check out' button in the header.</w:t>
      </w:r>
    </w:p>
    <w:p>
      <w:pPr>
        <w:spacing w:after="20" w:before="140"/>
      </w:pPr>
      <w:r>
        <w:rPr>
          <w:b/>
          <w:color w:val="6B7772"/>
          <w:sz w:val="15"/>
        </w:rPr>
        <w:t>WHO MAY CALL IT</w:t>
      </w:r>
    </w:p>
    <w:p>
      <w:pPr>
        <w:spacing w:after="60" w:before="0"/>
      </w:pPr>
      <w:r>
        <w:rPr>
          <w:b w:val="0"/>
          <w:i w:val="0"/>
          <w:color w:val="6B7772"/>
          <w:sz w:val="18"/>
        </w:rPr>
        <w:t>Any signed-in staff login</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lat</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lon</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t>(body)</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name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work_date</w:t>
            </w:r>
          </w:p>
        </w:tc>
        <w:tc>
          <w:tcPr>
            <w:tcW w:type="dxa" w:w="1800"/>
          </w:tcPr>
          <w:p>
            <w:pPr>
              <w:spacing w:after="20"/>
            </w:pPr>
            <w:r/>
            <w:r>
              <w:rPr>
                <w:rFonts w:ascii="Consolas" w:hAnsi="Consolas"/>
                <w:sz w:val="16"/>
              </w:rPr>
              <w:t>date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check_in_at</w:t>
            </w:r>
          </w:p>
        </w:tc>
        <w:tc>
          <w:tcPr>
            <w:tcW w:type="dxa" w:w="1800"/>
          </w:tcPr>
          <w:p>
            <w:pPr>
              <w:spacing w:after="20"/>
            </w:pPr>
            <w:r/>
            <w:r>
              <w:rPr>
                <w:rFonts w:ascii="Consolas" w:hAnsi="Consolas"/>
                <w:sz w:val="16"/>
              </w:rPr>
              <w:t>datetime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check_out_at</w:t>
            </w:r>
          </w:p>
        </w:tc>
        <w:tc>
          <w:tcPr>
            <w:tcW w:type="dxa" w:w="1800"/>
          </w:tcPr>
          <w:p>
            <w:pPr>
              <w:spacing w:after="20"/>
            </w:pPr>
            <w:r/>
            <w:r>
              <w:rPr>
                <w:rFonts w:ascii="Consolas" w:hAnsi="Consolas"/>
                <w:sz w:val="16"/>
              </w:rPr>
              <w:t>datetime?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source</w:t>
            </w:r>
          </w:p>
        </w:tc>
        <w:tc>
          <w:tcPr>
            <w:tcW w:type="dxa" w:w="1800"/>
          </w:tcPr>
          <w:p>
            <w:pPr>
              <w:spacing w:after="20"/>
            </w:pPr>
            <w:r/>
            <w:r>
              <w:rPr>
                <w:rFonts w:ascii="Consolas" w:hAnsi="Consolas"/>
                <w:sz w:val="16"/>
              </w:rPr>
              <w:t>AttendanceSource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is_late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is_short</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is_overtime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distance_m</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/api/v1/attendance/config</w:t>
            </w:r>
          </w:p>
        </w:tc>
      </w:tr>
    </w:tbl>
    <w:p>
      <w:pPr>
        <w:spacing w:after="20" w:before="140"/>
      </w:pPr>
      <w:r>
        <w:rPr>
          <w:b/>
          <w:color w:val="6B7772"/>
          <w:sz w:val="15"/>
        </w:rPr>
        <w:t>PURPOSE</w:t>
      </w:r>
    </w:p>
    <w:p>
      <w:pPr>
        <w:spacing w:after="60" w:before="0"/>
      </w:pPr>
      <w:r>
        <w:rPr>
          <w:b w:val="0"/>
          <w:i w:val="0"/>
          <w:color w:val="171C1A"/>
          <w:sz w:val="19"/>
        </w:rPr>
        <w:t>The factory shift policy: start time, shift length, late grace and geofence.</w:t>
      </w:r>
    </w:p>
    <w:p>
      <w:pPr>
        <w:spacing w:after="20" w:before="140"/>
      </w:pPr>
      <w:r>
        <w:rPr>
          <w:b/>
          <w:color w:val="6B7772"/>
          <w:sz w:val="15"/>
        </w:rPr>
        <w:t>WHERE THE FRONTEND USES IT</w:t>
      </w:r>
    </w:p>
    <w:p>
      <w:pPr>
        <w:spacing w:after="60" w:before="0"/>
      </w:pPr>
      <w:r>
        <w:rPr>
          <w:b w:val="0"/>
          <w:i w:val="0"/>
          <w:color w:val="414B47"/>
          <w:sz w:val="19"/>
        </w:rPr>
        <w:t>Read it to render shift times and the late threshold instead of hardcoding them. The DM dashboard's pieces-per-hour figure uses the same value.</w:t>
      </w:r>
    </w:p>
    <w:p>
      <w:pPr>
        <w:spacing w:after="20" w:before="140"/>
      </w:pPr>
      <w:r>
        <w:rPr>
          <w:b/>
          <w:color w:val="6B7772"/>
          <w:sz w:val="15"/>
        </w:rPr>
        <w:t>WHO MAY CALL IT</w:t>
      </w:r>
    </w:p>
    <w:p>
      <w:pPr>
        <w:spacing w:after="60" w:before="0"/>
      </w:pPr>
      <w:r>
        <w:rPr>
          <w:b w:val="0"/>
          <w:i w:val="0"/>
          <w:color w:val="6B7772"/>
          <w:sz w:val="18"/>
        </w:rPr>
        <w:t>MD, DM, HR</w:t>
      </w:r>
    </w:p>
    <w:p>
      <w:pPr>
        <w:spacing w:after="20" w:before="140"/>
      </w:pPr>
      <w:r>
        <w:rPr>
          <w:b/>
          <w:color w:val="6B7772"/>
          <w:sz w:val="15"/>
        </w:rPr>
        <w:t>REQUEST</w:t>
      </w:r>
    </w:p>
    <w:p>
      <w:pPr>
        <w:spacing w:after="80" w:before="0"/>
      </w:pPr>
      <w:r>
        <w:rPr>
          <w:b w:val="0"/>
          <w:i/>
          <w:color w:val="6B7772"/>
          <w:sz w:val="18"/>
        </w:rPr>
        <w:t>None.</w:t>
      </w:r>
    </w:p>
    <w:p>
      <w:pPr>
        <w:spacing w:after="20" w:before="140"/>
      </w:pPr>
      <w:r>
        <w:rPr>
          <w:b/>
          <w:color w:val="6B7772"/>
          <w:sz w:val="15"/>
        </w:rPr>
        <w:t>RESPONSE  (200)</w:t>
      </w:r>
    </w:p>
    <w:p>
      <w:pPr>
        <w:spacing w:after="80" w:before="0"/>
      </w:pPr>
      <w:r>
        <w:rPr>
          <w:b w:val="0"/>
          <w:i/>
          <w:color w:val="6B7772"/>
          <w:sz w:val="18"/>
        </w:rPr>
        <w:t>None.</w:t>
      </w:r>
    </w:p>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AEAF4"/>
          </w:tcPr>
          <w:p>
            <w:pPr>
              <w:spacing w:after="20" w:before="20"/>
            </w:pPr>
            <w:r/>
            <w:r>
              <w:rPr>
                <w:rFonts w:ascii="Consolas" w:hAnsi="Consolas"/>
                <w:b/>
                <w:color w:val="0B5D51"/>
                <w:sz w:val="19"/>
              </w:rPr>
              <w:t xml:space="preserve">PATCH  </w:t>
            </w:r>
            <w:r>
              <w:rPr>
                <w:rFonts w:ascii="Consolas" w:hAnsi="Consolas"/>
                <w:b/>
                <w:sz w:val="19"/>
              </w:rPr>
              <w:t>/api/v1/attendance/config</w:t>
            </w:r>
          </w:p>
        </w:tc>
      </w:tr>
    </w:tbl>
    <w:p>
      <w:pPr>
        <w:spacing w:after="20" w:before="140"/>
      </w:pPr>
      <w:r>
        <w:rPr>
          <w:b/>
          <w:color w:val="6B7772"/>
          <w:sz w:val="15"/>
        </w:rPr>
        <w:t>PURPOSE</w:t>
      </w:r>
    </w:p>
    <w:p>
      <w:pPr>
        <w:spacing w:after="60" w:before="0"/>
      </w:pPr>
      <w:r>
        <w:rPr>
          <w:b w:val="0"/>
          <w:i w:val="0"/>
          <w:color w:val="171C1A"/>
          <w:sz w:val="19"/>
        </w:rPr>
        <w:t>Updates the shift policy without a redeploy.</w:t>
      </w:r>
    </w:p>
    <w:p>
      <w:pPr>
        <w:spacing w:after="20" w:before="140"/>
      </w:pPr>
      <w:r>
        <w:rPr>
          <w:b/>
          <w:color w:val="6B7772"/>
          <w:sz w:val="15"/>
        </w:rPr>
        <w:t>WHERE THE FRONTEND USES IT</w:t>
      </w:r>
    </w:p>
    <w:p>
      <w:pPr>
        <w:spacing w:after="60" w:before="0"/>
      </w:pPr>
      <w:r>
        <w:rPr>
          <w:b w:val="0"/>
          <w:i w:val="0"/>
          <w:color w:val="414B47"/>
          <w:sz w:val="19"/>
        </w:rPr>
        <w:t>The HR settings screen. Changing shift length immediately changes every late flag and the dashboard rate figures.</w:t>
      </w:r>
    </w:p>
    <w:p>
      <w:pPr>
        <w:spacing w:after="20" w:before="140"/>
      </w:pPr>
      <w:r>
        <w:rPr>
          <w:b/>
          <w:color w:val="6B7772"/>
          <w:sz w:val="15"/>
        </w:rPr>
        <w:t>WHO MAY CALL IT</w:t>
      </w:r>
    </w:p>
    <w:p>
      <w:pPr>
        <w:spacing w:after="60" w:before="0"/>
      </w:pPr>
      <w:r>
        <w:rPr>
          <w:b w:val="0"/>
          <w:i w:val="0"/>
          <w:color w:val="6B7772"/>
          <w:sz w:val="18"/>
        </w:rPr>
        <w:t>MD, DM, HR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shift_start</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shift_length_hours</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late_grace_minutes</w:t>
            </w:r>
          </w:p>
        </w:tc>
        <w:tc>
          <w:tcPr>
            <w:tcW w:type="dxa" w:w="1800"/>
          </w:tcPr>
          <w:p>
            <w:pPr>
              <w:spacing w:after="20"/>
            </w:pPr>
            <w:r/>
            <w:r>
              <w:rPr>
                <w:rFonts w:ascii="Consolas" w:hAnsi="Consolas"/>
                <w:sz w:val="16"/>
              </w:rPr>
              <w:t>integer?</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timezone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factory_lat</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factory_lon</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radius_m</w:t>
            </w:r>
          </w:p>
        </w:tc>
        <w:tc>
          <w:tcPr>
            <w:tcW w:type="dxa" w:w="1800"/>
          </w:tcPr>
          <w:p>
            <w:pPr>
              <w:spacing w:after="20"/>
            </w:pPr>
            <w:r/>
            <w:r>
              <w:rPr>
                <w:rFonts w:ascii="Consolas" w:hAnsi="Consolas"/>
                <w:sz w:val="16"/>
              </w:rPr>
              <w:t>integer?</w:t>
            </w:r>
          </w:p>
        </w:tc>
        <w:tc>
          <w:tcPr>
            <w:tcW w:type="dxa" w:w="936"/>
          </w:tcPr>
          <w:p>
            <w:pPr>
              <w:spacing w:after="20"/>
            </w:pPr>
            <w:r/>
            <w:r>
              <w:rPr>
                <w:sz w:val="16"/>
              </w:rPr>
              <w:t>—</w:t>
            </w:r>
          </w:p>
        </w:tc>
        <w:tc>
          <w:tcPr>
            <w:tcW w:type="dxa" w:w="3672"/>
          </w:tcPr>
          <w:p>
            <w:pPr>
              <w:spacing w:after="20"/>
            </w:pPr>
            <w:r/>
            <w:r>
              <w:rPr>
                <w:color w:val="6B7772"/>
                <w:sz w:val="16"/>
              </w:rPr>
              <w:t>(body)</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shift_start</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shift_length_hours</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late_grace_minutes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timezone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factory_lat</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factory_lon</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radius_m</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F6EEDC"/>
          </w:tcPr>
          <w:p>
            <w:pPr>
              <w:spacing w:after="20" w:before="20"/>
            </w:pPr>
            <w:r/>
            <w:r>
              <w:rPr>
                <w:rFonts w:ascii="Consolas" w:hAnsi="Consolas"/>
                <w:b/>
                <w:color w:val="0B5D51"/>
                <w:sz w:val="19"/>
              </w:rPr>
              <w:t xml:space="preserve">POST  </w:t>
            </w:r>
            <w:r>
              <w:rPr>
                <w:rFonts w:ascii="Consolas" w:hAnsi="Consolas"/>
                <w:b/>
                <w:sz w:val="19"/>
              </w:rPr>
              <w:t>/api/v1/attendance/daily-workers</w:t>
            </w:r>
          </w:p>
        </w:tc>
      </w:tr>
    </w:tbl>
    <w:p>
      <w:pPr>
        <w:spacing w:after="20" w:before="140"/>
      </w:pPr>
      <w:r>
        <w:rPr>
          <w:b/>
          <w:color w:val="6B7772"/>
          <w:sz w:val="15"/>
        </w:rPr>
        <w:t>PURPOSE</w:t>
      </w:r>
    </w:p>
    <w:p>
      <w:pPr>
        <w:spacing w:after="60" w:before="0"/>
      </w:pPr>
      <w:r>
        <w:rPr>
          <w:b w:val="0"/>
          <w:i w:val="0"/>
          <w:color w:val="171C1A"/>
          <w:sz w:val="19"/>
        </w:rPr>
        <w:t>Bulk-marks a set of daily-wage workers present in one call.</w:t>
      </w:r>
    </w:p>
    <w:p>
      <w:pPr>
        <w:spacing w:after="20" w:before="140"/>
      </w:pPr>
      <w:r>
        <w:rPr>
          <w:b/>
          <w:color w:val="6B7772"/>
          <w:sz w:val="15"/>
        </w:rPr>
        <w:t>WHERE THE FRONTEND USES IT</w:t>
      </w:r>
    </w:p>
    <w:p>
      <w:pPr>
        <w:spacing w:after="60" w:before="0"/>
      </w:pPr>
      <w:r>
        <w:rPr>
          <w:b w:val="0"/>
          <w:i w:val="0"/>
          <w:color w:val="414B47"/>
          <w:sz w:val="19"/>
        </w:rPr>
        <w:t>The supervisor's 'mark the line present' action, so a full crew is not twenty separate taps.</w:t>
      </w:r>
    </w:p>
    <w:p>
      <w:pPr>
        <w:spacing w:after="20" w:before="140"/>
      </w:pPr>
      <w:r>
        <w:rPr>
          <w:b/>
          <w:color w:val="6B7772"/>
          <w:sz w:val="15"/>
        </w:rPr>
        <w:t>WHO MAY CALL IT</w:t>
      </w:r>
    </w:p>
    <w:p>
      <w:pPr>
        <w:spacing w:after="60" w:before="0"/>
      </w:pPr>
      <w:r>
        <w:rPr>
          <w:b w:val="0"/>
          <w:i w:val="0"/>
          <w:color w:val="6B7772"/>
          <w:sz w:val="18"/>
        </w:rPr>
        <w:t>Security, HR, MD, DM, Supervisor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name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designation</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phone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daily_rate</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t>(body)</w:t>
            </w:r>
          </w:p>
        </w:tc>
      </w:tr>
    </w:tbl>
    <w:p>
      <w:pPr>
        <w:spacing w:after="20" w:before="140"/>
      </w:pPr>
      <w:r>
        <w:rPr>
          <w:b/>
          <w:color w:val="6B7772"/>
          <w:sz w:val="15"/>
        </w:rPr>
        <w:t>RESPONSE  (201)</w:t>
      </w:r>
    </w:p>
    <w:p>
      <w:pPr>
        <w:spacing w:after="80" w:before="0"/>
      </w:pPr>
      <w:r>
        <w:rPr>
          <w:b w:val="0"/>
          <w:i/>
          <w:color w:val="6B7772"/>
          <w:sz w:val="18"/>
        </w:rPr>
        <w:t>None.</w:t>
      </w:r>
    </w:p>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/api/v1/attendance/history</w:t>
            </w:r>
          </w:p>
        </w:tc>
      </w:tr>
    </w:tbl>
    <w:p>
      <w:pPr>
        <w:spacing w:after="20" w:before="140"/>
      </w:pPr>
      <w:r>
        <w:rPr>
          <w:b/>
          <w:color w:val="6B7772"/>
          <w:sz w:val="15"/>
        </w:rPr>
        <w:t>PURPOSE</w:t>
      </w:r>
    </w:p>
    <w:p>
      <w:pPr>
        <w:spacing w:after="60" w:before="0"/>
      </w:pPr>
      <w:r>
        <w:rPr>
          <w:b w:val="0"/>
          <w:i w:val="0"/>
          <w:color w:val="171C1A"/>
          <w:sz w:val="19"/>
        </w:rPr>
        <w:t>Attendance rows over a date range, filterable by employee.</w:t>
      </w:r>
    </w:p>
    <w:p>
      <w:pPr>
        <w:spacing w:after="20" w:before="140"/>
      </w:pPr>
      <w:r>
        <w:rPr>
          <w:b/>
          <w:color w:val="6B7772"/>
          <w:sz w:val="15"/>
        </w:rPr>
        <w:t>WHERE THE FRONTEND USES IT</w:t>
      </w:r>
    </w:p>
    <w:p>
      <w:pPr>
        <w:spacing w:after="60" w:before="0"/>
      </w:pPr>
      <w:r>
        <w:rPr>
          <w:b w:val="0"/>
          <w:i w:val="0"/>
          <w:color w:val="414B47"/>
          <w:sz w:val="19"/>
        </w:rPr>
        <w:t>The attendance report screen, and the input to a payroll review.</w:t>
      </w:r>
    </w:p>
    <w:p>
      <w:pPr>
        <w:spacing w:after="20" w:before="140"/>
      </w:pPr>
      <w:r>
        <w:rPr>
          <w:b/>
          <w:color w:val="6B7772"/>
          <w:sz w:val="15"/>
        </w:rPr>
        <w:t>WHO MAY CALL IT</w:t>
      </w:r>
    </w:p>
    <w:p>
      <w:pPr>
        <w:spacing w:after="60" w:before="0"/>
      </w:pPr>
      <w:r>
        <w:rPr>
          <w:b w:val="0"/>
          <w:i w:val="0"/>
          <w:color w:val="6B7772"/>
          <w:sz w:val="18"/>
        </w:rPr>
        <w:t>MD, DM, HR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start</w:t>
            </w:r>
          </w:p>
        </w:tc>
        <w:tc>
          <w:tcPr>
            <w:tcW w:type="dxa" w:w="1800"/>
          </w:tcPr>
          <w:p>
            <w:pPr>
              <w:spacing w:after="20"/>
            </w:pPr>
            <w:r/>
            <w:r>
              <w:rPr>
                <w:rFonts w:ascii="Consolas" w:hAnsi="Consolas"/>
                <w:sz w:val="16"/>
              </w:rPr>
              <w:t>date</w:t>
            </w:r>
          </w:p>
        </w:tc>
        <w:tc>
          <w:tcPr>
            <w:tcW w:type="dxa" w:w="936"/>
          </w:tcPr>
          <w:p>
            <w:pPr>
              <w:spacing w:after="20"/>
            </w:pPr>
            <w:r/>
            <w:r>
              <w:rPr>
                <w:sz w:val="16"/>
              </w:rPr>
              <w:t>yes</w:t>
            </w:r>
          </w:p>
        </w:tc>
        <w:tc>
          <w:tcPr>
            <w:tcW w:type="dxa" w:w="3672"/>
          </w:tcPr>
          <w:p>
            <w:pPr>
              <w:spacing w:after="20"/>
            </w:pPr>
            <w:r/>
            <w:r>
              <w:rPr>
                <w:color w:val="6B7772"/>
                <w:sz w:val="16"/>
              </w:rPr>
              <w:t xml:space="preserve">(query) </w:t>
            </w:r>
          </w:p>
        </w:tc>
      </w:tr>
      <w:tr>
        <w:tc>
          <w:tcPr>
            <w:tcW w:type="dxa" w:w="2952"/>
          </w:tcPr>
          <w:p>
            <w:pPr>
              <w:spacing w:after="20"/>
            </w:pPr>
            <w:r/>
            <w:r>
              <w:rPr>
                <w:rFonts w:ascii="Consolas" w:hAnsi="Consolas"/>
                <w:color w:val="171C1A"/>
                <w:sz w:val="16"/>
              </w:rPr>
              <w:t>end</w:t>
            </w:r>
          </w:p>
        </w:tc>
        <w:tc>
          <w:tcPr>
            <w:tcW w:type="dxa" w:w="1800"/>
          </w:tcPr>
          <w:p>
            <w:pPr>
              <w:spacing w:after="20"/>
            </w:pPr>
            <w:r/>
            <w:r>
              <w:rPr>
                <w:rFonts w:ascii="Consolas" w:hAnsi="Consolas"/>
                <w:sz w:val="16"/>
              </w:rPr>
              <w:t>date</w:t>
            </w:r>
          </w:p>
        </w:tc>
        <w:tc>
          <w:tcPr>
            <w:tcW w:type="dxa" w:w="936"/>
          </w:tcPr>
          <w:p>
            <w:pPr>
              <w:spacing w:after="20"/>
            </w:pPr>
            <w:r/>
            <w:r>
              <w:rPr>
                <w:sz w:val="16"/>
              </w:rPr>
              <w:t>yes</w:t>
            </w:r>
          </w:p>
        </w:tc>
        <w:tc>
          <w:tcPr>
            <w:tcW w:type="dxa" w:w="3672"/>
          </w:tcPr>
          <w:p>
            <w:pPr>
              <w:spacing w:after="20"/>
            </w:pPr>
            <w:r/>
            <w:r>
              <w:rPr>
                <w:color w:val="6B7772"/>
                <w:sz w:val="16"/>
              </w:rPr>
              <w:t xml:space="preserve">(query) </w:t>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 xml:space="preserve">(query)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(array of)</w:t>
            </w:r>
          </w:p>
        </w:tc>
        <w:tc>
          <w:tcPr>
            <w:tcW w:type="dxa" w:w="1800"/>
          </w:tcPr>
          <w:p>
            <w:pPr>
              <w:spacing w:after="20"/>
            </w:pPr>
            <w:r/>
            <w:r>
              <w:rPr>
                <w:rFonts w:ascii="Consolas" w:hAnsi="Consolas"/>
                <w:sz w:val="16"/>
              </w:rPr>
              <w:t>AttendanceRead</w:t>
            </w:r>
          </w:p>
        </w:tc>
        <w:tc>
          <w:tcPr>
            <w:tcW w:type="dxa" w:w="936"/>
          </w:tcPr>
          <w:p>
            <w:pPr>
              <w:spacing w:after="20"/>
            </w:pPr>
            <w:r/>
            <w:r>
              <w:rPr>
                <w:sz w:val="16"/>
              </w:rPr>
              <w:t>yes</w:t>
            </w:r>
          </w:p>
        </w:tc>
        <w:tc>
          <w:tcPr>
            <w:tcW w:type="dxa" w:w="3672"/>
          </w:tcPr>
          <w:p>
            <w:pPr>
              <w:spacing w:after="20"/>
            </w:pPr>
            <w:r/>
            <w:r>
              <w:rPr>
                <w:color w:val="6B7772"/>
                <w:sz w:val="16"/>
              </w:rPr>
              <w:t>list — fields below are per item</w:t>
            </w:r>
          </w:p>
        </w:tc>
      </w:tr>
      <w:tr>
        <w:tc>
          <w:tcPr>
            <w:tcW w:type="dxa" w:w="2952"/>
          </w:tcPr>
          <w:p>
            <w:pPr>
              <w:spacing w:after="20"/>
            </w:pPr>
            <w:r/>
            <w:r>
              <w:rPr>
                <w:rFonts w:ascii="Consolas" w:hAnsi="Consolas"/>
                <w:color w:val="171C1A"/>
                <w:sz w:val="16"/>
              </w:rPr>
              <w:t>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name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work_date</w:t>
            </w:r>
          </w:p>
        </w:tc>
        <w:tc>
          <w:tcPr>
            <w:tcW w:type="dxa" w:w="1800"/>
          </w:tcPr>
          <w:p>
            <w:pPr>
              <w:spacing w:after="20"/>
            </w:pPr>
            <w:r/>
            <w:r>
              <w:rPr>
                <w:rFonts w:ascii="Consolas" w:hAnsi="Consolas"/>
                <w:sz w:val="16"/>
              </w:rPr>
              <w:t>date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check_in_at</w:t>
            </w:r>
          </w:p>
        </w:tc>
        <w:tc>
          <w:tcPr>
            <w:tcW w:type="dxa" w:w="1800"/>
          </w:tcPr>
          <w:p>
            <w:pPr>
              <w:spacing w:after="20"/>
            </w:pPr>
            <w:r/>
            <w:r>
              <w:rPr>
                <w:rFonts w:ascii="Consolas" w:hAnsi="Consolas"/>
                <w:sz w:val="16"/>
              </w:rPr>
              <w:t>datetime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check_out_at</w:t>
            </w:r>
          </w:p>
        </w:tc>
        <w:tc>
          <w:tcPr>
            <w:tcW w:type="dxa" w:w="1800"/>
          </w:tcPr>
          <w:p>
            <w:pPr>
              <w:spacing w:after="20"/>
            </w:pPr>
            <w:r/>
            <w:r>
              <w:rPr>
                <w:rFonts w:ascii="Consolas" w:hAnsi="Consolas"/>
                <w:sz w:val="16"/>
              </w:rPr>
              <w:t>datetime?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source</w:t>
            </w:r>
          </w:p>
        </w:tc>
        <w:tc>
          <w:tcPr>
            <w:tcW w:type="dxa" w:w="1800"/>
          </w:tcPr>
          <w:p>
            <w:pPr>
              <w:spacing w:after="20"/>
            </w:pPr>
            <w:r/>
            <w:r>
              <w:rPr>
                <w:rFonts w:ascii="Consolas" w:hAnsi="Consolas"/>
                <w:sz w:val="16"/>
              </w:rPr>
              <w:t>AttendanceSource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is_late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is_short</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is_overtime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distance_m</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/api/v1/attendance/me</w:t>
            </w:r>
          </w:p>
        </w:tc>
      </w:tr>
    </w:tbl>
    <w:p>
      <w:pPr>
        <w:spacing w:after="20" w:before="140"/>
      </w:pPr>
      <w:r>
        <w:rPr>
          <w:b/>
          <w:color w:val="6B7772"/>
          <w:sz w:val="15"/>
        </w:rPr>
        <w:t>PURPOSE</w:t>
      </w:r>
    </w:p>
    <w:p>
      <w:pPr>
        <w:spacing w:after="60" w:before="0"/>
      </w:pPr>
      <w:r>
        <w:rPr>
          <w:b w:val="0"/>
          <w:i w:val="0"/>
          <w:color w:val="171C1A"/>
          <w:sz w:val="19"/>
        </w:rPr>
        <w:t>The signed-in user's own attendance history.</w:t>
      </w:r>
    </w:p>
    <w:p>
      <w:pPr>
        <w:spacing w:after="20" w:before="140"/>
      </w:pPr>
      <w:r>
        <w:rPr>
          <w:b/>
          <w:color w:val="6B7772"/>
          <w:sz w:val="15"/>
        </w:rPr>
        <w:t>WHERE THE FRONTEND USES IT</w:t>
      </w:r>
    </w:p>
    <w:p>
      <w:pPr>
        <w:spacing w:after="60" w:before="0"/>
      </w:pPr>
      <w:r>
        <w:rPr>
          <w:b w:val="0"/>
          <w:i w:val="0"/>
          <w:color w:val="414B47"/>
          <w:sz w:val="19"/>
        </w:rPr>
        <w:t>The personal attendance tab in profile settings.</w:t>
      </w:r>
    </w:p>
    <w:p>
      <w:pPr>
        <w:spacing w:after="20" w:before="140"/>
      </w:pPr>
      <w:r>
        <w:rPr>
          <w:b/>
          <w:color w:val="6B7772"/>
          <w:sz w:val="15"/>
        </w:rPr>
        <w:t>WHO MAY CALL IT</w:t>
      </w:r>
    </w:p>
    <w:p>
      <w:pPr>
        <w:spacing w:after="60" w:before="0"/>
      </w:pPr>
      <w:r>
        <w:rPr>
          <w:b w:val="0"/>
          <w:i w:val="0"/>
          <w:color w:val="6B7772"/>
          <w:sz w:val="18"/>
        </w:rPr>
        <w:t>Any signed-in staff login</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start</w:t>
            </w:r>
          </w:p>
        </w:tc>
        <w:tc>
          <w:tcPr>
            <w:tcW w:type="dxa" w:w="1800"/>
          </w:tcPr>
          <w:p>
            <w:pPr>
              <w:spacing w:after="20"/>
            </w:pPr>
            <w:r/>
            <w:r>
              <w:rPr>
                <w:rFonts w:ascii="Consolas" w:hAnsi="Consolas"/>
                <w:sz w:val="16"/>
              </w:rPr>
              <w:t>date?</w:t>
            </w:r>
          </w:p>
        </w:tc>
        <w:tc>
          <w:tcPr>
            <w:tcW w:type="dxa" w:w="936"/>
          </w:tcPr>
          <w:p>
            <w:pPr>
              <w:spacing w:after="20"/>
            </w:pPr>
            <w:r/>
            <w:r>
              <w:rPr>
                <w:sz w:val="16"/>
              </w:rPr>
              <w:t>—</w:t>
            </w:r>
          </w:p>
        </w:tc>
        <w:tc>
          <w:tcPr>
            <w:tcW w:type="dxa" w:w="3672"/>
          </w:tcPr>
          <w:p>
            <w:pPr>
              <w:spacing w:after="20"/>
            </w:pPr>
            <w:r/>
            <w:r>
              <w:rPr>
                <w:color w:val="6B7772"/>
                <w:sz w:val="16"/>
              </w:rPr>
              <w:t xml:space="preserve">(query) </w:t>
            </w:r>
          </w:p>
        </w:tc>
      </w:tr>
      <w:tr>
        <w:tc>
          <w:tcPr>
            <w:tcW w:type="dxa" w:w="2952"/>
          </w:tcPr>
          <w:p>
            <w:pPr>
              <w:spacing w:after="20"/>
            </w:pPr>
            <w:r/>
            <w:r>
              <w:rPr>
                <w:rFonts w:ascii="Consolas" w:hAnsi="Consolas"/>
                <w:color w:val="171C1A"/>
                <w:sz w:val="16"/>
              </w:rPr>
              <w:t>end</w:t>
            </w:r>
          </w:p>
        </w:tc>
        <w:tc>
          <w:tcPr>
            <w:tcW w:type="dxa" w:w="1800"/>
          </w:tcPr>
          <w:p>
            <w:pPr>
              <w:spacing w:after="20"/>
            </w:pPr>
            <w:r/>
            <w:r>
              <w:rPr>
                <w:rFonts w:ascii="Consolas" w:hAnsi="Consolas"/>
                <w:sz w:val="16"/>
              </w:rPr>
              <w:t>date?</w:t>
            </w:r>
          </w:p>
        </w:tc>
        <w:tc>
          <w:tcPr>
            <w:tcW w:type="dxa" w:w="936"/>
          </w:tcPr>
          <w:p>
            <w:pPr>
              <w:spacing w:after="20"/>
            </w:pPr>
            <w:r/>
            <w:r>
              <w:rPr>
                <w:sz w:val="16"/>
              </w:rPr>
              <w:t>—</w:t>
            </w:r>
          </w:p>
        </w:tc>
        <w:tc>
          <w:tcPr>
            <w:tcW w:type="dxa" w:w="3672"/>
          </w:tcPr>
          <w:p>
            <w:pPr>
              <w:spacing w:after="20"/>
            </w:pPr>
            <w:r/>
            <w:r>
              <w:rPr>
                <w:color w:val="6B7772"/>
                <w:sz w:val="16"/>
              </w:rPr>
              <w:t xml:space="preserve">(query)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(array of)</w:t>
            </w:r>
          </w:p>
        </w:tc>
        <w:tc>
          <w:tcPr>
            <w:tcW w:type="dxa" w:w="1800"/>
          </w:tcPr>
          <w:p>
            <w:pPr>
              <w:spacing w:after="20"/>
            </w:pPr>
            <w:r/>
            <w:r>
              <w:rPr>
                <w:rFonts w:ascii="Consolas" w:hAnsi="Consolas"/>
                <w:sz w:val="16"/>
              </w:rPr>
              <w:t>AttendanceRead</w:t>
            </w:r>
          </w:p>
        </w:tc>
        <w:tc>
          <w:tcPr>
            <w:tcW w:type="dxa" w:w="936"/>
          </w:tcPr>
          <w:p>
            <w:pPr>
              <w:spacing w:after="20"/>
            </w:pPr>
            <w:r/>
            <w:r>
              <w:rPr>
                <w:sz w:val="16"/>
              </w:rPr>
              <w:t>yes</w:t>
            </w:r>
          </w:p>
        </w:tc>
        <w:tc>
          <w:tcPr>
            <w:tcW w:type="dxa" w:w="3672"/>
          </w:tcPr>
          <w:p>
            <w:pPr>
              <w:spacing w:after="20"/>
            </w:pPr>
            <w:r/>
            <w:r>
              <w:rPr>
                <w:color w:val="6B7772"/>
                <w:sz w:val="16"/>
              </w:rPr>
              <w:t>list — fields below are per item</w:t>
            </w:r>
          </w:p>
        </w:tc>
      </w:tr>
      <w:tr>
        <w:tc>
          <w:tcPr>
            <w:tcW w:type="dxa" w:w="2952"/>
          </w:tcPr>
          <w:p>
            <w:pPr>
              <w:spacing w:after="20"/>
            </w:pPr>
            <w:r/>
            <w:r>
              <w:rPr>
                <w:rFonts w:ascii="Consolas" w:hAnsi="Consolas"/>
                <w:color w:val="171C1A"/>
                <w:sz w:val="16"/>
              </w:rPr>
              <w:t>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name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work_date</w:t>
            </w:r>
          </w:p>
        </w:tc>
        <w:tc>
          <w:tcPr>
            <w:tcW w:type="dxa" w:w="1800"/>
          </w:tcPr>
          <w:p>
            <w:pPr>
              <w:spacing w:after="20"/>
            </w:pPr>
            <w:r/>
            <w:r>
              <w:rPr>
                <w:rFonts w:ascii="Consolas" w:hAnsi="Consolas"/>
                <w:sz w:val="16"/>
              </w:rPr>
              <w:t>date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check_in_at</w:t>
            </w:r>
          </w:p>
        </w:tc>
        <w:tc>
          <w:tcPr>
            <w:tcW w:type="dxa" w:w="1800"/>
          </w:tcPr>
          <w:p>
            <w:pPr>
              <w:spacing w:after="20"/>
            </w:pPr>
            <w:r/>
            <w:r>
              <w:rPr>
                <w:rFonts w:ascii="Consolas" w:hAnsi="Consolas"/>
                <w:sz w:val="16"/>
              </w:rPr>
              <w:t>datetime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check_out_at</w:t>
            </w:r>
          </w:p>
        </w:tc>
        <w:tc>
          <w:tcPr>
            <w:tcW w:type="dxa" w:w="1800"/>
          </w:tcPr>
          <w:p>
            <w:pPr>
              <w:spacing w:after="20"/>
            </w:pPr>
            <w:r/>
            <w:r>
              <w:rPr>
                <w:rFonts w:ascii="Consolas" w:hAnsi="Consolas"/>
                <w:sz w:val="16"/>
              </w:rPr>
              <w:t>datetime?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source</w:t>
            </w:r>
          </w:p>
        </w:tc>
        <w:tc>
          <w:tcPr>
            <w:tcW w:type="dxa" w:w="1800"/>
          </w:tcPr>
          <w:p>
            <w:pPr>
              <w:spacing w:after="20"/>
            </w:pPr>
            <w:r/>
            <w:r>
              <w:rPr>
                <w:rFonts w:ascii="Consolas" w:hAnsi="Consolas"/>
                <w:sz w:val="16"/>
              </w:rPr>
              <w:t>AttendanceSource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is_late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is_short</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is_overtime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distance_m</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/api/v1/attendance/me/status</w:t>
            </w:r>
          </w:p>
        </w:tc>
      </w:tr>
    </w:tbl>
    <w:p>
      <w:pPr>
        <w:spacing w:after="20" w:before="140"/>
      </w:pPr>
      <w:r>
        <w:rPr>
          <w:b/>
          <w:color w:val="6B7772"/>
          <w:sz w:val="15"/>
        </w:rPr>
        <w:t>PURPOSE</w:t>
      </w:r>
    </w:p>
    <w:p>
      <w:pPr>
        <w:spacing w:after="60" w:before="0"/>
      </w:pPr>
      <w:r>
        <w:rPr>
          <w:b w:val="0"/>
          <w:i w:val="0"/>
          <w:color w:val="171C1A"/>
          <w:sz w:val="19"/>
        </w:rPr>
        <w:t>Whether the signed-in user is currently checked in today.</w:t>
      </w:r>
    </w:p>
    <w:p>
      <w:pPr>
        <w:spacing w:after="20" w:before="140"/>
      </w:pPr>
      <w:r>
        <w:rPr>
          <w:b/>
          <w:color w:val="6B7772"/>
          <w:sz w:val="15"/>
        </w:rPr>
        <w:t>WHERE THE FRONTEND USES IT</w:t>
      </w:r>
    </w:p>
    <w:p>
      <w:pPr>
        <w:spacing w:after="60" w:before="0"/>
      </w:pPr>
      <w:r>
        <w:rPr>
          <w:b w:val="0"/>
          <w:i w:val="0"/>
          <w:color w:val="414B47"/>
          <w:sz w:val="19"/>
        </w:rPr>
        <w:t>Drives the header button's state - show 'Check in' or 'Check out', never both.</w:t>
      </w:r>
    </w:p>
    <w:p>
      <w:pPr>
        <w:spacing w:after="20" w:before="140"/>
      </w:pPr>
      <w:r>
        <w:rPr>
          <w:b/>
          <w:color w:val="6B7772"/>
          <w:sz w:val="15"/>
        </w:rPr>
        <w:t>WHO MAY CALL IT</w:t>
      </w:r>
    </w:p>
    <w:p>
      <w:pPr>
        <w:spacing w:after="60" w:before="0"/>
      </w:pPr>
      <w:r>
        <w:rPr>
          <w:b w:val="0"/>
          <w:i w:val="0"/>
          <w:color w:val="6B7772"/>
          <w:sz w:val="18"/>
        </w:rPr>
        <w:t>Any signed-in staff login</w:t>
      </w:r>
    </w:p>
    <w:p>
      <w:pPr>
        <w:spacing w:after="20" w:before="140"/>
      </w:pPr>
      <w:r>
        <w:rPr>
          <w:b/>
          <w:color w:val="6B7772"/>
          <w:sz w:val="15"/>
        </w:rPr>
        <w:t>REQUEST</w:t>
      </w:r>
    </w:p>
    <w:p>
      <w:pPr>
        <w:spacing w:after="80" w:before="0"/>
      </w:pPr>
      <w:r>
        <w:rPr>
          <w:b w:val="0"/>
          <w:i/>
          <w:color w:val="6B7772"/>
          <w:sz w:val="18"/>
        </w:rPr>
        <w:t>None.</w:t>
      </w:r>
    </w:p>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server_now</w:t>
            </w:r>
          </w:p>
        </w:tc>
        <w:tc>
          <w:tcPr>
            <w:tcW w:type="dxa" w:w="1800"/>
          </w:tcPr>
          <w:p>
            <w:pPr>
              <w:spacing w:after="20"/>
            </w:pPr>
            <w:r/>
            <w:r>
              <w:rPr>
                <w:rFonts w:ascii="Consolas" w:hAnsi="Consolas"/>
                <w:sz w:val="16"/>
              </w:rPr>
              <w:t>datetime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timezone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shift_length_hours</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checked_in</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checked_out</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check_in_at</w:t>
            </w:r>
          </w:p>
        </w:tc>
        <w:tc>
          <w:tcPr>
            <w:tcW w:type="dxa" w:w="1800"/>
          </w:tcPr>
          <w:p>
            <w:pPr>
              <w:spacing w:after="20"/>
            </w:pPr>
            <w:r/>
            <w:r>
              <w:rPr>
                <w:rFonts w:ascii="Consolas" w:hAnsi="Consolas"/>
                <w:sz w:val="16"/>
              </w:rPr>
              <w:t>datetime?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shift_end_at</w:t>
            </w:r>
          </w:p>
        </w:tc>
        <w:tc>
          <w:tcPr>
            <w:tcW w:type="dxa" w:w="1800"/>
          </w:tcPr>
          <w:p>
            <w:pPr>
              <w:spacing w:after="20"/>
            </w:pPr>
            <w:r/>
            <w:r>
              <w:rPr>
                <w:rFonts w:ascii="Consolas" w:hAnsi="Consolas"/>
                <w:sz w:val="16"/>
              </w:rPr>
              <w:t>datetime?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remaining_seconds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F6EEDC"/>
          </w:tcPr>
          <w:p>
            <w:pPr>
              <w:spacing w:after="20" w:before="20"/>
            </w:pPr>
            <w:r/>
            <w:r>
              <w:rPr>
                <w:rFonts w:ascii="Consolas" w:hAnsi="Consolas"/>
                <w:b/>
                <w:color w:val="0B5D51"/>
                <w:sz w:val="19"/>
              </w:rPr>
              <w:t xml:space="preserve">POST  </w:t>
            </w:r>
            <w:r>
              <w:rPr>
                <w:rFonts w:ascii="Consolas" w:hAnsi="Consolas"/>
                <w:b/>
                <w:sz w:val="19"/>
              </w:rPr>
              <w:t>/api/v1/attendance/proxy/check-in</w:t>
            </w:r>
          </w:p>
        </w:tc>
      </w:tr>
    </w:tbl>
    <w:p>
      <w:pPr>
        <w:spacing w:after="20" w:before="140"/>
      </w:pPr>
      <w:r>
        <w:rPr>
          <w:b/>
          <w:color w:val="6B7772"/>
          <w:sz w:val="15"/>
        </w:rPr>
        <w:t>PURPOSE</w:t>
      </w:r>
    </w:p>
    <w:p>
      <w:pPr>
        <w:spacing w:after="60" w:before="0"/>
      </w:pPr>
      <w:r>
        <w:rPr>
          <w:b w:val="0"/>
          <w:i w:val="0"/>
          <w:color w:val="171C1A"/>
          <w:sz w:val="19"/>
        </w:rPr>
        <w:t>Manual check-in for a worker whose card failed or was forgotten.</w:t>
      </w:r>
    </w:p>
    <w:p>
      <w:pPr>
        <w:spacing w:after="20" w:before="140"/>
      </w:pPr>
      <w:r>
        <w:rPr>
          <w:b/>
          <w:color w:val="6B7772"/>
          <w:sz w:val="15"/>
        </w:rPr>
        <w:t>WHERE THE FRONTEND USES IT</w:t>
      </w:r>
    </w:p>
    <w:p>
      <w:pPr>
        <w:spacing w:after="60" w:before="0"/>
      </w:pPr>
      <w:r>
        <w:rPr>
          <w:b w:val="0"/>
          <w:i w:val="0"/>
          <w:color w:val="414B47"/>
          <w:sz w:val="19"/>
        </w:rPr>
        <w:t>The fallback form behind a 'card not working' link on the gate screen.</w:t>
      </w:r>
    </w:p>
    <w:p>
      <w:pPr>
        <w:spacing w:after="20" w:before="140"/>
      </w:pPr>
      <w:r>
        <w:rPr>
          <w:b/>
          <w:color w:val="6B7772"/>
          <w:sz w:val="15"/>
        </w:rPr>
        <w:t>WHO MAY CALL IT</w:t>
      </w:r>
    </w:p>
    <w:p>
      <w:pPr>
        <w:spacing w:after="60" w:before="0"/>
      </w:pPr>
      <w:r>
        <w:rPr>
          <w:b w:val="0"/>
          <w:i w:val="0"/>
          <w:color w:val="6B7772"/>
          <w:sz w:val="18"/>
        </w:rPr>
        <w:t>Security, HR, MD, DM</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employee_ids</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lat</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lon</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t>(body)</w:t>
            </w:r>
          </w:p>
        </w:tc>
      </w:tr>
    </w:tbl>
    <w:p>
      <w:pPr>
        <w:spacing w:after="20" w:before="140"/>
      </w:pPr>
      <w:r>
        <w:rPr>
          <w:b/>
          <w:color w:val="6B7772"/>
          <w:sz w:val="15"/>
        </w:rPr>
        <w:t>RESPONSE  (201)</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(array of)</w:t>
            </w:r>
          </w:p>
        </w:tc>
        <w:tc>
          <w:tcPr>
            <w:tcW w:type="dxa" w:w="1800"/>
          </w:tcPr>
          <w:p>
            <w:pPr>
              <w:spacing w:after="20"/>
            </w:pPr>
            <w:r/>
            <w:r>
              <w:rPr>
                <w:rFonts w:ascii="Consolas" w:hAnsi="Consolas"/>
                <w:sz w:val="16"/>
              </w:rPr>
              <w:t>AttendanceRead</w:t>
            </w:r>
          </w:p>
        </w:tc>
        <w:tc>
          <w:tcPr>
            <w:tcW w:type="dxa" w:w="936"/>
          </w:tcPr>
          <w:p>
            <w:pPr>
              <w:spacing w:after="20"/>
            </w:pPr>
            <w:r/>
            <w:r>
              <w:rPr>
                <w:sz w:val="16"/>
              </w:rPr>
              <w:t>yes</w:t>
            </w:r>
          </w:p>
        </w:tc>
        <w:tc>
          <w:tcPr>
            <w:tcW w:type="dxa" w:w="3672"/>
          </w:tcPr>
          <w:p>
            <w:pPr>
              <w:spacing w:after="20"/>
            </w:pPr>
            <w:r/>
            <w:r>
              <w:rPr>
                <w:color w:val="6B7772"/>
                <w:sz w:val="16"/>
              </w:rPr>
              <w:t>list — fields below are per item</w:t>
            </w:r>
          </w:p>
        </w:tc>
      </w:tr>
      <w:tr>
        <w:tc>
          <w:tcPr>
            <w:tcW w:type="dxa" w:w="2952"/>
          </w:tcPr>
          <w:p>
            <w:pPr>
              <w:spacing w:after="20"/>
            </w:pPr>
            <w:r/>
            <w:r>
              <w:rPr>
                <w:rFonts w:ascii="Consolas" w:hAnsi="Consolas"/>
                <w:color w:val="171C1A"/>
                <w:sz w:val="16"/>
              </w:rPr>
              <w:t>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name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work_date</w:t>
            </w:r>
          </w:p>
        </w:tc>
        <w:tc>
          <w:tcPr>
            <w:tcW w:type="dxa" w:w="1800"/>
          </w:tcPr>
          <w:p>
            <w:pPr>
              <w:spacing w:after="20"/>
            </w:pPr>
            <w:r/>
            <w:r>
              <w:rPr>
                <w:rFonts w:ascii="Consolas" w:hAnsi="Consolas"/>
                <w:sz w:val="16"/>
              </w:rPr>
              <w:t>date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check_in_at</w:t>
            </w:r>
          </w:p>
        </w:tc>
        <w:tc>
          <w:tcPr>
            <w:tcW w:type="dxa" w:w="1800"/>
          </w:tcPr>
          <w:p>
            <w:pPr>
              <w:spacing w:after="20"/>
            </w:pPr>
            <w:r/>
            <w:r>
              <w:rPr>
                <w:rFonts w:ascii="Consolas" w:hAnsi="Consolas"/>
                <w:sz w:val="16"/>
              </w:rPr>
              <w:t>datetime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check_out_at</w:t>
            </w:r>
          </w:p>
        </w:tc>
        <w:tc>
          <w:tcPr>
            <w:tcW w:type="dxa" w:w="1800"/>
          </w:tcPr>
          <w:p>
            <w:pPr>
              <w:spacing w:after="20"/>
            </w:pPr>
            <w:r/>
            <w:r>
              <w:rPr>
                <w:rFonts w:ascii="Consolas" w:hAnsi="Consolas"/>
                <w:sz w:val="16"/>
              </w:rPr>
              <w:t>datetime?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source</w:t>
            </w:r>
          </w:p>
        </w:tc>
        <w:tc>
          <w:tcPr>
            <w:tcW w:type="dxa" w:w="1800"/>
          </w:tcPr>
          <w:p>
            <w:pPr>
              <w:spacing w:after="20"/>
            </w:pPr>
            <w:r/>
            <w:r>
              <w:rPr>
                <w:rFonts w:ascii="Consolas" w:hAnsi="Consolas"/>
                <w:sz w:val="16"/>
              </w:rPr>
              <w:t>AttendanceSource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is_late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is_short</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is_overtime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distance_m</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F6EEDC"/>
          </w:tcPr>
          <w:p>
            <w:pPr>
              <w:spacing w:after="20" w:before="20"/>
            </w:pPr>
            <w:r/>
            <w:r>
              <w:rPr>
                <w:rFonts w:ascii="Consolas" w:hAnsi="Consolas"/>
                <w:b/>
                <w:color w:val="0B5D51"/>
                <w:sz w:val="19"/>
              </w:rPr>
              <w:t xml:space="preserve">POST  </w:t>
            </w:r>
            <w:r>
              <w:rPr>
                <w:rFonts w:ascii="Consolas" w:hAnsi="Consolas"/>
                <w:b/>
                <w:sz w:val="19"/>
              </w:rPr>
              <w:t>/api/v1/attendance/proxy/check-out</w:t>
            </w:r>
          </w:p>
        </w:tc>
      </w:tr>
    </w:tbl>
    <w:p>
      <w:pPr>
        <w:spacing w:after="20" w:before="140"/>
      </w:pPr>
      <w:r>
        <w:rPr>
          <w:b/>
          <w:color w:val="6B7772"/>
          <w:sz w:val="15"/>
        </w:rPr>
        <w:t>PURPOSE</w:t>
      </w:r>
    </w:p>
    <w:p>
      <w:pPr>
        <w:spacing w:after="60" w:before="0"/>
      </w:pPr>
      <w:r>
        <w:rPr>
          <w:b w:val="0"/>
          <w:i w:val="0"/>
          <w:color w:val="171C1A"/>
          <w:sz w:val="19"/>
        </w:rPr>
        <w:t>Manual check-out for a worker, entered by the gate operator.</w:t>
      </w:r>
    </w:p>
    <w:p>
      <w:pPr>
        <w:spacing w:after="20" w:before="140"/>
      </w:pPr>
      <w:r>
        <w:rPr>
          <w:b/>
          <w:color w:val="6B7772"/>
          <w:sz w:val="15"/>
        </w:rPr>
        <w:t>WHERE THE FRONTEND USES IT</w:t>
      </w:r>
    </w:p>
    <w:p>
      <w:pPr>
        <w:spacing w:after="60" w:before="0"/>
      </w:pPr>
      <w:r>
        <w:rPr>
          <w:b w:val="0"/>
          <w:i w:val="0"/>
          <w:color w:val="414B47"/>
          <w:sz w:val="19"/>
        </w:rPr>
        <w:t>The same fallback form at end of shift.</w:t>
      </w:r>
    </w:p>
    <w:p>
      <w:pPr>
        <w:spacing w:after="20" w:before="140"/>
      </w:pPr>
      <w:r>
        <w:rPr>
          <w:b/>
          <w:color w:val="6B7772"/>
          <w:sz w:val="15"/>
        </w:rPr>
        <w:t>WHO MAY CALL IT</w:t>
      </w:r>
    </w:p>
    <w:p>
      <w:pPr>
        <w:spacing w:after="60" w:before="0"/>
      </w:pPr>
      <w:r>
        <w:rPr>
          <w:b w:val="0"/>
          <w:i w:val="0"/>
          <w:color w:val="6B7772"/>
          <w:sz w:val="18"/>
        </w:rPr>
        <w:t>Security, HR, MD, DM</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employee_ids</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lat</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lon</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t>(body)</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(array of)</w:t>
            </w:r>
          </w:p>
        </w:tc>
        <w:tc>
          <w:tcPr>
            <w:tcW w:type="dxa" w:w="1800"/>
          </w:tcPr>
          <w:p>
            <w:pPr>
              <w:spacing w:after="20"/>
            </w:pPr>
            <w:r/>
            <w:r>
              <w:rPr>
                <w:rFonts w:ascii="Consolas" w:hAnsi="Consolas"/>
                <w:sz w:val="16"/>
              </w:rPr>
              <w:t>AttendanceRead</w:t>
            </w:r>
          </w:p>
        </w:tc>
        <w:tc>
          <w:tcPr>
            <w:tcW w:type="dxa" w:w="936"/>
          </w:tcPr>
          <w:p>
            <w:pPr>
              <w:spacing w:after="20"/>
            </w:pPr>
            <w:r/>
            <w:r>
              <w:rPr>
                <w:sz w:val="16"/>
              </w:rPr>
              <w:t>yes</w:t>
            </w:r>
          </w:p>
        </w:tc>
        <w:tc>
          <w:tcPr>
            <w:tcW w:type="dxa" w:w="3672"/>
          </w:tcPr>
          <w:p>
            <w:pPr>
              <w:spacing w:after="20"/>
            </w:pPr>
            <w:r/>
            <w:r>
              <w:rPr>
                <w:color w:val="6B7772"/>
                <w:sz w:val="16"/>
              </w:rPr>
              <w:t>list — fields below are per item</w:t>
            </w:r>
          </w:p>
        </w:tc>
      </w:tr>
      <w:tr>
        <w:tc>
          <w:tcPr>
            <w:tcW w:type="dxa" w:w="2952"/>
          </w:tcPr>
          <w:p>
            <w:pPr>
              <w:spacing w:after="20"/>
            </w:pPr>
            <w:r/>
            <w:r>
              <w:rPr>
                <w:rFonts w:ascii="Consolas" w:hAnsi="Consolas"/>
                <w:color w:val="171C1A"/>
                <w:sz w:val="16"/>
              </w:rPr>
              <w:t>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name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work_date</w:t>
            </w:r>
          </w:p>
        </w:tc>
        <w:tc>
          <w:tcPr>
            <w:tcW w:type="dxa" w:w="1800"/>
          </w:tcPr>
          <w:p>
            <w:pPr>
              <w:spacing w:after="20"/>
            </w:pPr>
            <w:r/>
            <w:r>
              <w:rPr>
                <w:rFonts w:ascii="Consolas" w:hAnsi="Consolas"/>
                <w:sz w:val="16"/>
              </w:rPr>
              <w:t>date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check_in_at</w:t>
            </w:r>
          </w:p>
        </w:tc>
        <w:tc>
          <w:tcPr>
            <w:tcW w:type="dxa" w:w="1800"/>
          </w:tcPr>
          <w:p>
            <w:pPr>
              <w:spacing w:after="20"/>
            </w:pPr>
            <w:r/>
            <w:r>
              <w:rPr>
                <w:rFonts w:ascii="Consolas" w:hAnsi="Consolas"/>
                <w:sz w:val="16"/>
              </w:rPr>
              <w:t>datetime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check_out_at</w:t>
            </w:r>
          </w:p>
        </w:tc>
        <w:tc>
          <w:tcPr>
            <w:tcW w:type="dxa" w:w="1800"/>
          </w:tcPr>
          <w:p>
            <w:pPr>
              <w:spacing w:after="20"/>
            </w:pPr>
            <w:r/>
            <w:r>
              <w:rPr>
                <w:rFonts w:ascii="Consolas" w:hAnsi="Consolas"/>
                <w:sz w:val="16"/>
              </w:rPr>
              <w:t>datetime?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source</w:t>
            </w:r>
          </w:p>
        </w:tc>
        <w:tc>
          <w:tcPr>
            <w:tcW w:type="dxa" w:w="1800"/>
          </w:tcPr>
          <w:p>
            <w:pPr>
              <w:spacing w:after="20"/>
            </w:pPr>
            <w:r/>
            <w:r>
              <w:rPr>
                <w:rFonts w:ascii="Consolas" w:hAnsi="Consolas"/>
                <w:sz w:val="16"/>
              </w:rPr>
              <w:t>AttendanceSource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is_late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is_short</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is_overtime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distance_m</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F6EEDC"/>
          </w:tcPr>
          <w:p>
            <w:pPr>
              <w:spacing w:after="20" w:before="20"/>
            </w:pPr>
            <w:r/>
            <w:r>
              <w:rPr>
                <w:rFonts w:ascii="Consolas" w:hAnsi="Consolas"/>
                <w:b/>
                <w:color w:val="0B5D51"/>
                <w:sz w:val="19"/>
              </w:rPr>
              <w:t xml:space="preserve">POST  </w:t>
            </w:r>
            <w:r>
              <w:rPr>
                <w:rFonts w:ascii="Consolas" w:hAnsi="Consolas"/>
                <w:b/>
                <w:sz w:val="19"/>
              </w:rPr>
              <w:t>/api/v1/attendance/scan-check-in</w:t>
            </w:r>
          </w:p>
        </w:tc>
      </w:tr>
    </w:tbl>
    <w:p>
      <w:pPr>
        <w:spacing w:after="20" w:before="140"/>
      </w:pPr>
      <w:r>
        <w:rPr>
          <w:b/>
          <w:color w:val="6B7772"/>
          <w:sz w:val="15"/>
        </w:rPr>
        <w:t>PURPOSE</w:t>
      </w:r>
    </w:p>
    <w:p>
      <w:pPr>
        <w:spacing w:after="60" w:before="0"/>
      </w:pPr>
      <w:r>
        <w:rPr>
          <w:b w:val="0"/>
          <w:i w:val="0"/>
          <w:color w:val="171C1A"/>
          <w:sz w:val="19"/>
        </w:rPr>
        <w:t>The gate operator scans a worker's card to check them in. This is the primary attendance door on the floor.</w:t>
      </w:r>
    </w:p>
    <w:p>
      <w:pPr>
        <w:spacing w:after="20" w:before="140"/>
      </w:pPr>
      <w:r>
        <w:rPr>
          <w:b/>
          <w:color w:val="6B7772"/>
          <w:sz w:val="15"/>
        </w:rPr>
        <w:t>WHERE THE FRONTEND USES IT</w:t>
      </w:r>
    </w:p>
    <w:p>
      <w:pPr>
        <w:spacing w:after="60" w:before="0"/>
      </w:pPr>
      <w:r>
        <w:rPr>
          <w:b w:val="0"/>
          <w:i w:val="0"/>
          <w:color w:val="414B47"/>
          <w:sz w:val="19"/>
        </w:rPr>
        <w:t>The security gate screen. Feed the scanner straight into this - no form. A repeat tap on the same day is a safe no-op, so double scans are harmless.</w:t>
      </w:r>
    </w:p>
    <w:p>
      <w:pPr>
        <w:spacing w:after="20" w:before="140"/>
      </w:pPr>
      <w:r>
        <w:rPr>
          <w:b/>
          <w:color w:val="6B7772"/>
          <w:sz w:val="15"/>
        </w:rPr>
        <w:t>WHO MAY CALL IT</w:t>
      </w:r>
    </w:p>
    <w:p>
      <w:pPr>
        <w:spacing w:after="60" w:before="0"/>
      </w:pPr>
      <w:r>
        <w:rPr>
          <w:b w:val="0"/>
          <w:i w:val="0"/>
          <w:color w:val="6B7772"/>
          <w:sz w:val="18"/>
        </w:rPr>
        <w:t>Security, HR, MD, DM</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employee_barcode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direction</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lat</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lon</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proxy</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reason</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bl>
    <w:p>
      <w:pPr>
        <w:spacing w:after="20" w:before="140"/>
      </w:pPr>
      <w:r>
        <w:rPr>
          <w:b/>
          <w:color w:val="6B7772"/>
          <w:sz w:val="15"/>
        </w:rPr>
        <w:t>RESPONSE  (200)</w:t>
      </w:r>
    </w:p>
    <w:p>
      <w:pPr>
        <w:spacing w:after="80" w:before="0"/>
      </w:pPr>
      <w:r>
        <w:rPr>
          <w:b w:val="0"/>
          <w:i/>
          <w:color w:val="6B7772"/>
          <w:sz w:val="18"/>
        </w:rPr>
        <w:t>None.</w:t>
      </w:r>
    </w:p>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/api/v1/attendance/today</w:t>
            </w:r>
          </w:p>
        </w:tc>
      </w:tr>
    </w:tbl>
    <w:p>
      <w:pPr>
        <w:spacing w:after="20" w:before="140"/>
      </w:pPr>
      <w:r>
        <w:rPr>
          <w:b/>
          <w:color w:val="6B7772"/>
          <w:sz w:val="15"/>
        </w:rPr>
        <w:t>PURPOSE</w:t>
      </w:r>
    </w:p>
    <w:p>
      <w:pPr>
        <w:spacing w:after="60" w:before="0"/>
      </w:pPr>
      <w:r>
        <w:rPr>
          <w:b w:val="0"/>
          <w:i w:val="0"/>
          <w:color w:val="171C1A"/>
          <w:sz w:val="19"/>
        </w:rPr>
        <w:t>Today's floor roster: who is present, who was late, who has left.</w:t>
      </w:r>
    </w:p>
    <w:p>
      <w:pPr>
        <w:spacing w:after="20" w:before="140"/>
      </w:pPr>
      <w:r>
        <w:rPr>
          <w:b/>
          <w:color w:val="6B7772"/>
          <w:sz w:val="15"/>
        </w:rPr>
        <w:t>WHERE THE FRONTEND USES IT</w:t>
      </w:r>
    </w:p>
    <w:p>
      <w:pPr>
        <w:spacing w:after="60" w:before="0"/>
      </w:pPr>
      <w:r>
        <w:rPr>
          <w:b w:val="0"/>
          <w:i w:val="0"/>
          <w:color w:val="414B47"/>
          <w:sz w:val="19"/>
        </w:rPr>
        <w:t>The attendance dashboard and the supervisor's morning roster. Worth checking before a production scan - an absent worker cannot be logged.</w:t>
      </w:r>
    </w:p>
    <w:p>
      <w:pPr>
        <w:spacing w:after="20" w:before="140"/>
      </w:pPr>
      <w:r>
        <w:rPr>
          <w:b/>
          <w:color w:val="6B7772"/>
          <w:sz w:val="15"/>
        </w:rPr>
        <w:t>WHO MAY CALL IT</w:t>
      </w:r>
    </w:p>
    <w:p>
      <w:pPr>
        <w:spacing w:after="60" w:before="0"/>
      </w:pPr>
      <w:r>
        <w:rPr>
          <w:b w:val="0"/>
          <w:i w:val="0"/>
          <w:color w:val="6B7772"/>
          <w:sz w:val="18"/>
        </w:rPr>
        <w:t>MD, DM, HR, Supervisor, Security</w:t>
      </w:r>
    </w:p>
    <w:p>
      <w:pPr>
        <w:spacing w:after="20" w:before="140"/>
      </w:pPr>
      <w:r>
        <w:rPr>
          <w:b/>
          <w:color w:val="6B7772"/>
          <w:sz w:val="15"/>
        </w:rPr>
        <w:t>REQUEST</w:t>
      </w:r>
    </w:p>
    <w:p>
      <w:pPr>
        <w:spacing w:after="80" w:before="0"/>
      </w:pPr>
      <w:r>
        <w:rPr>
          <w:b w:val="0"/>
          <w:i/>
          <w:color w:val="6B7772"/>
          <w:sz w:val="18"/>
        </w:rPr>
        <w:t>None.</w:t>
      </w:r>
    </w:p>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(array of)</w:t>
            </w:r>
          </w:p>
        </w:tc>
        <w:tc>
          <w:tcPr>
            <w:tcW w:type="dxa" w:w="1800"/>
          </w:tcPr>
          <w:p>
            <w:pPr>
              <w:spacing w:after="20"/>
            </w:pPr>
            <w:r/>
            <w:r>
              <w:rPr>
                <w:rFonts w:ascii="Consolas" w:hAnsi="Consolas"/>
                <w:sz w:val="16"/>
              </w:rPr>
              <w:t>AttendanceRead</w:t>
            </w:r>
          </w:p>
        </w:tc>
        <w:tc>
          <w:tcPr>
            <w:tcW w:type="dxa" w:w="936"/>
          </w:tcPr>
          <w:p>
            <w:pPr>
              <w:spacing w:after="20"/>
            </w:pPr>
            <w:r/>
            <w:r>
              <w:rPr>
                <w:sz w:val="16"/>
              </w:rPr>
              <w:t>yes</w:t>
            </w:r>
          </w:p>
        </w:tc>
        <w:tc>
          <w:tcPr>
            <w:tcW w:type="dxa" w:w="3672"/>
          </w:tcPr>
          <w:p>
            <w:pPr>
              <w:spacing w:after="20"/>
            </w:pPr>
            <w:r/>
            <w:r>
              <w:rPr>
                <w:color w:val="6B7772"/>
                <w:sz w:val="16"/>
              </w:rPr>
              <w:t>list — fields below are per item</w:t>
            </w:r>
          </w:p>
        </w:tc>
      </w:tr>
      <w:tr>
        <w:tc>
          <w:tcPr>
            <w:tcW w:type="dxa" w:w="2952"/>
          </w:tcPr>
          <w:p>
            <w:pPr>
              <w:spacing w:after="20"/>
            </w:pPr>
            <w:r/>
            <w:r>
              <w:rPr>
                <w:rFonts w:ascii="Consolas" w:hAnsi="Consolas"/>
                <w:color w:val="171C1A"/>
                <w:sz w:val="16"/>
              </w:rPr>
              <w:t>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name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work_date</w:t>
            </w:r>
          </w:p>
        </w:tc>
        <w:tc>
          <w:tcPr>
            <w:tcW w:type="dxa" w:w="1800"/>
          </w:tcPr>
          <w:p>
            <w:pPr>
              <w:spacing w:after="20"/>
            </w:pPr>
            <w:r/>
            <w:r>
              <w:rPr>
                <w:rFonts w:ascii="Consolas" w:hAnsi="Consolas"/>
                <w:sz w:val="16"/>
              </w:rPr>
              <w:t>date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check_in_at</w:t>
            </w:r>
          </w:p>
        </w:tc>
        <w:tc>
          <w:tcPr>
            <w:tcW w:type="dxa" w:w="1800"/>
          </w:tcPr>
          <w:p>
            <w:pPr>
              <w:spacing w:after="20"/>
            </w:pPr>
            <w:r/>
            <w:r>
              <w:rPr>
                <w:rFonts w:ascii="Consolas" w:hAnsi="Consolas"/>
                <w:sz w:val="16"/>
              </w:rPr>
              <w:t>datetime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check_out_at</w:t>
            </w:r>
          </w:p>
        </w:tc>
        <w:tc>
          <w:tcPr>
            <w:tcW w:type="dxa" w:w="1800"/>
          </w:tcPr>
          <w:p>
            <w:pPr>
              <w:spacing w:after="20"/>
            </w:pPr>
            <w:r/>
            <w:r>
              <w:rPr>
                <w:rFonts w:ascii="Consolas" w:hAnsi="Consolas"/>
                <w:sz w:val="16"/>
              </w:rPr>
              <w:t>datetime?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source</w:t>
            </w:r>
          </w:p>
        </w:tc>
        <w:tc>
          <w:tcPr>
            <w:tcW w:type="dxa" w:w="1800"/>
          </w:tcPr>
          <w:p>
            <w:pPr>
              <w:spacing w:after="20"/>
            </w:pPr>
            <w:r/>
            <w:r>
              <w:rPr>
                <w:rFonts w:ascii="Consolas" w:hAnsi="Consolas"/>
                <w:sz w:val="16"/>
              </w:rPr>
              <w:t>AttendanceSource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is_late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is_short</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is_overtime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distance_m</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p>
      <w:r>
        <w:br w:type="page"/>
      </w:r>
    </w:p>
    <w:p>
      <w:pPr>
        <w:pStyle w:val="Heading1"/>
      </w:pPr>
      <w:r>
        <w:t>Barcode</w:t>
      </w:r>
    </w:p>
    <w:p>
      <w:pPr>
        <w:spacing w:after="200" w:before="0"/>
      </w:pPr>
      <w:r>
        <w:rPr>
          <w:b w:val="0"/>
          <w:i w:val="0"/>
          <w:color w:val="414B47"/>
          <w:sz w:val="20"/>
        </w:rPr>
        <w:t>One registry, one front door. Every printed code resolves through /barcode/resolve, so no screen needs to know how to parse a barcode and a scanner gun and a phone camera look identical to the caller.</w:t>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/api/v1/barcode/detail</w:t>
            </w:r>
          </w:p>
        </w:tc>
      </w:tr>
    </w:tbl>
    <w:p>
      <w:pPr>
        <w:spacing w:after="20" w:before="140"/>
      </w:pPr>
      <w:r>
        <w:rPr>
          <w:b/>
          <w:color w:val="6B7772"/>
          <w:sz w:val="15"/>
        </w:rPr>
        <w:t>PURPOSE</w:t>
      </w:r>
    </w:p>
    <w:p>
      <w:pPr>
        <w:spacing w:after="60" w:before="0"/>
      </w:pPr>
      <w:r>
        <w:rPr>
          <w:b w:val="0"/>
          <w:i w:val="0"/>
          <w:color w:val="171C1A"/>
          <w:sz w:val="19"/>
        </w:rPr>
        <w:t>The same rich payload as resolve, for a code the user clicked rather than scanned.</w:t>
      </w:r>
    </w:p>
    <w:p>
      <w:pPr>
        <w:spacing w:after="20" w:before="140"/>
      </w:pPr>
      <w:r>
        <w:rPr>
          <w:b/>
          <w:color w:val="6B7772"/>
          <w:sz w:val="15"/>
        </w:rPr>
        <w:t>WHERE THE FRONTEND USES IT</w:t>
      </w:r>
    </w:p>
    <w:p>
      <w:pPr>
        <w:spacing w:after="60" w:before="0"/>
      </w:pPr>
      <w:r>
        <w:rPr>
          <w:b w:val="0"/>
          <w:i w:val="0"/>
          <w:color w:val="414B47"/>
          <w:sz w:val="19"/>
        </w:rPr>
        <w:t>Click-through from a row of the barcode history table.</w:t>
      </w:r>
    </w:p>
    <w:p>
      <w:pPr>
        <w:spacing w:after="20" w:before="140"/>
      </w:pPr>
      <w:r>
        <w:rPr>
          <w:b/>
          <w:color w:val="6B7772"/>
          <w:sz w:val="15"/>
        </w:rPr>
        <w:t>WHO MAY CALL IT</w:t>
      </w:r>
    </w:p>
    <w:p>
      <w:pPr>
        <w:spacing w:after="60" w:before="0"/>
      </w:pPr>
      <w:r>
        <w:rPr>
          <w:b w:val="0"/>
          <w:i w:val="0"/>
          <w:color w:val="6B7772"/>
          <w:sz w:val="18"/>
        </w:rPr>
        <w:t>MD, DM, HR, Supervisor, Cutting/Lining/Stitching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(query) The clicked/scanned barcode string.</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type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active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caption</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piece</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employee</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drawer</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lot</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is_alias</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next_expected_scan</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next_stage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next_stage_label</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next_stage_blocked_reason</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/api/v1/barcode/orders</w:t>
            </w:r>
          </w:p>
        </w:tc>
      </w:tr>
    </w:tbl>
    <w:p>
      <w:pPr>
        <w:spacing w:after="20" w:before="140"/>
      </w:pPr>
      <w:r>
        <w:rPr>
          <w:b/>
          <w:color w:val="6B7772"/>
          <w:sz w:val="15"/>
        </w:rPr>
        <w:t>PURPOSE</w:t>
      </w:r>
    </w:p>
    <w:p>
      <w:pPr>
        <w:spacing w:after="60" w:before="0"/>
      </w:pPr>
      <w:r>
        <w:rPr>
          <w:b w:val="0"/>
          <w:i w:val="0"/>
          <w:color w:val="171C1A"/>
          <w:sz w:val="19"/>
        </w:rPr>
        <w:t>Every order that has generated barcodes, with minted counts and date ranges.</w:t>
      </w:r>
    </w:p>
    <w:p>
      <w:pPr>
        <w:spacing w:after="20" w:before="140"/>
      </w:pPr>
      <w:r>
        <w:rPr>
          <w:b/>
          <w:color w:val="6B7772"/>
          <w:sz w:val="15"/>
        </w:rPr>
        <w:t>WHERE THE FRONTEND USES IT</w:t>
      </w:r>
    </w:p>
    <w:p>
      <w:pPr>
        <w:spacing w:after="60" w:before="0"/>
      </w:pPr>
      <w:r>
        <w:rPr>
          <w:b w:val="0"/>
          <w:i w:val="0"/>
          <w:color w:val="414B47"/>
          <w:sz w:val="19"/>
        </w:rPr>
        <w:t>The order picker at the top of the barcode-generation screen.</w:t>
      </w:r>
    </w:p>
    <w:p>
      <w:pPr>
        <w:spacing w:after="20" w:before="140"/>
      </w:pPr>
      <w:r>
        <w:rPr>
          <w:b/>
          <w:color w:val="6B7772"/>
          <w:sz w:val="15"/>
        </w:rPr>
        <w:t>WHO MAY CALL IT</w:t>
      </w:r>
    </w:p>
    <w:p>
      <w:pPr>
        <w:spacing w:after="60" w:before="0"/>
      </w:pPr>
      <w:r>
        <w:rPr>
          <w:b w:val="0"/>
          <w:i w:val="0"/>
          <w:color w:val="6B7772"/>
          <w:sz w:val="18"/>
        </w:rPr>
        <w:t>MD, DM, HR, Supervisor, Cutting/Lining/Stitching Manager</w:t>
      </w:r>
    </w:p>
    <w:p>
      <w:pPr>
        <w:spacing w:after="20" w:before="140"/>
      </w:pPr>
      <w:r>
        <w:rPr>
          <w:b/>
          <w:color w:val="6B7772"/>
          <w:sz w:val="15"/>
        </w:rPr>
        <w:t>REQUEST</w:t>
      </w:r>
    </w:p>
    <w:p>
      <w:pPr>
        <w:spacing w:after="80" w:before="0"/>
      </w:pPr>
      <w:r>
        <w:rPr>
          <w:b w:val="0"/>
          <w:i/>
          <w:color w:val="6B7772"/>
          <w:sz w:val="18"/>
        </w:rPr>
        <w:t>None.</w:t>
      </w:r>
    </w:p>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(array of)</w:t>
            </w:r>
          </w:p>
        </w:tc>
        <w:tc>
          <w:tcPr>
            <w:tcW w:type="dxa" w:w="1800"/>
          </w:tcPr>
          <w:p>
            <w:pPr>
              <w:spacing w:after="20"/>
            </w:pPr>
            <w:r/>
            <w:r>
              <w:rPr>
                <w:rFonts w:ascii="Consolas" w:hAnsi="Consolas"/>
                <w:sz w:val="16"/>
              </w:rPr>
              <w:t>OrderPickerRow</w:t>
            </w:r>
          </w:p>
        </w:tc>
        <w:tc>
          <w:tcPr>
            <w:tcW w:type="dxa" w:w="936"/>
          </w:tcPr>
          <w:p>
            <w:pPr>
              <w:spacing w:after="20"/>
            </w:pPr>
            <w:r/>
            <w:r>
              <w:rPr>
                <w:sz w:val="16"/>
              </w:rPr>
              <w:t>yes</w:t>
            </w:r>
          </w:p>
        </w:tc>
        <w:tc>
          <w:tcPr>
            <w:tcW w:type="dxa" w:w="3672"/>
          </w:tcPr>
          <w:p>
            <w:pPr>
              <w:spacing w:after="20"/>
            </w:pPr>
            <w:r/>
            <w:r>
              <w:rPr>
                <w:color w:val="6B7772"/>
                <w:sz w:val="16"/>
              </w:rPr>
              <w:t>list — fields below are per item</w:t>
            </w:r>
          </w:p>
        </w:tc>
      </w:tr>
      <w:tr>
        <w:tc>
          <w:tcPr>
            <w:tcW w:type="dxa" w:w="2952"/>
          </w:tcPr>
          <w:p>
            <w:pPr>
              <w:spacing w:after="20"/>
            </w:pPr>
            <w:r/>
            <w:r>
              <w:rPr>
                <w:rFonts w:ascii="Consolas" w:hAnsi="Consolas"/>
                <w:color w:val="171C1A"/>
                <w:sz w:val="16"/>
              </w:rPr>
              <w:t>order_id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order_number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client_name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minted</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first_generated_at</w:t>
            </w:r>
          </w:p>
        </w:tc>
        <w:tc>
          <w:tcPr>
            <w:tcW w:type="dxa" w:w="1800"/>
          </w:tcPr>
          <w:p>
            <w:pPr>
              <w:spacing w:after="20"/>
            </w:pPr>
            <w:r/>
            <w:r>
              <w:rPr>
                <w:rFonts w:ascii="Consolas" w:hAnsi="Consolas"/>
                <w:sz w:val="16"/>
              </w:rPr>
              <w:t>datetime?</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last_generated_at</w:t>
            </w:r>
          </w:p>
        </w:tc>
        <w:tc>
          <w:tcPr>
            <w:tcW w:type="dxa" w:w="1800"/>
          </w:tcPr>
          <w:p>
            <w:pPr>
              <w:spacing w:after="20"/>
            </w:pPr>
            <w:r/>
            <w:r>
              <w:rPr>
                <w:rFonts w:ascii="Consolas" w:hAnsi="Consolas"/>
                <w:sz w:val="16"/>
              </w:rPr>
              <w:t>datetime?</w:t>
            </w:r>
          </w:p>
        </w:tc>
        <w:tc>
          <w:tcPr>
            <w:tcW w:type="dxa" w:w="936"/>
          </w:tcPr>
          <w:p>
            <w:pPr>
              <w:spacing w:after="20"/>
            </w:pPr>
            <w:r/>
            <w:r>
              <w:rPr>
                <w:sz w:val="16"/>
              </w:rPr>
              <w:t>—</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/api/v1/barcode/orders/by-number/{order_number}</w:t>
            </w:r>
          </w:p>
        </w:tc>
      </w:tr>
    </w:tbl>
    <w:p>
      <w:pPr>
        <w:spacing w:after="20" w:before="140"/>
      </w:pPr>
      <w:r>
        <w:rPr>
          <w:b/>
          <w:color w:val="6B7772"/>
          <w:sz w:val="15"/>
        </w:rPr>
        <w:t>PURPOSE</w:t>
      </w:r>
    </w:p>
    <w:p>
      <w:pPr>
        <w:spacing w:after="60" w:before="0"/>
      </w:pPr>
      <w:r>
        <w:rPr>
          <w:b w:val="0"/>
          <w:i w:val="0"/>
          <w:color w:val="171C1A"/>
          <w:sz w:val="19"/>
        </w:rPr>
        <w:t>Resolves a human order number (what people type or scan) to its picker row.</w:t>
      </w:r>
    </w:p>
    <w:p>
      <w:pPr>
        <w:spacing w:after="20" w:before="140"/>
      </w:pPr>
      <w:r>
        <w:rPr>
          <w:b/>
          <w:color w:val="6B7772"/>
          <w:sz w:val="15"/>
        </w:rPr>
        <w:t>WHERE THE FRONTEND USES IT</w:t>
      </w:r>
    </w:p>
    <w:p>
      <w:pPr>
        <w:spacing w:after="60" w:before="0"/>
      </w:pPr>
      <w:r>
        <w:rPr>
          <w:b w:val="0"/>
          <w:i w:val="0"/>
          <w:color w:val="414B47"/>
          <w:sz w:val="19"/>
        </w:rPr>
        <w:t>The order search box, so users never have to handle a UUID.</w:t>
      </w:r>
    </w:p>
    <w:p>
      <w:pPr>
        <w:spacing w:after="20" w:before="140"/>
      </w:pPr>
      <w:r>
        <w:rPr>
          <w:b/>
          <w:color w:val="6B7772"/>
          <w:sz w:val="15"/>
        </w:rPr>
        <w:t>WHO MAY CALL IT</w:t>
      </w:r>
    </w:p>
    <w:p>
      <w:pPr>
        <w:spacing w:after="60" w:before="0"/>
      </w:pPr>
      <w:r>
        <w:rPr>
          <w:b w:val="0"/>
          <w:i w:val="0"/>
          <w:color w:val="6B7772"/>
          <w:sz w:val="18"/>
        </w:rPr>
        <w:t>MD, DM, HR, Supervisor, Cutting/Lining/Stitching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order_number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order_id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order_number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client_name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minted</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first_generated_at</w:t>
            </w:r>
          </w:p>
        </w:tc>
        <w:tc>
          <w:tcPr>
            <w:tcW w:type="dxa" w:w="1800"/>
          </w:tcPr>
          <w:p>
            <w:pPr>
              <w:spacing w:after="20"/>
            </w:pPr>
            <w:r/>
            <w:r>
              <w:rPr>
                <w:rFonts w:ascii="Consolas" w:hAnsi="Consolas"/>
                <w:sz w:val="16"/>
              </w:rPr>
              <w:t>datetime?</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last_generated_at</w:t>
            </w:r>
          </w:p>
        </w:tc>
        <w:tc>
          <w:tcPr>
            <w:tcW w:type="dxa" w:w="1800"/>
          </w:tcPr>
          <w:p>
            <w:pPr>
              <w:spacing w:after="20"/>
            </w:pPr>
            <w:r/>
            <w:r>
              <w:rPr>
                <w:rFonts w:ascii="Consolas" w:hAnsi="Consolas"/>
                <w:sz w:val="16"/>
              </w:rPr>
              <w:t>datetime?</w:t>
            </w:r>
          </w:p>
        </w:tc>
        <w:tc>
          <w:tcPr>
            <w:tcW w:type="dxa" w:w="936"/>
          </w:tcPr>
          <w:p>
            <w:pPr>
              <w:spacing w:after="20"/>
            </w:pPr>
            <w:r/>
            <w:r>
              <w:rPr>
                <w:sz w:val="16"/>
              </w:rPr>
              <w:t>—</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/api/v1/barcode/orders/{order_id}/analytics</w:t>
            </w:r>
          </w:p>
        </w:tc>
      </w:tr>
    </w:tbl>
    <w:p>
      <w:pPr>
        <w:spacing w:after="20" w:before="140"/>
      </w:pPr>
      <w:r>
        <w:rPr>
          <w:b/>
          <w:color w:val="6B7772"/>
          <w:sz w:val="15"/>
        </w:rPr>
        <w:t>PURPOSE</w:t>
      </w:r>
    </w:p>
    <w:p>
      <w:pPr>
        <w:spacing w:after="60" w:before="0"/>
      </w:pPr>
      <w:r>
        <w:rPr>
          <w:b w:val="0"/>
          <w:i w:val="0"/>
          <w:color w:val="171C1A"/>
          <w:sz w:val="19"/>
        </w:rPr>
        <w:t>Per order: planned vs generated vs balance, overall and per style, plus a duplicates=0 integrity proof.</w:t>
      </w:r>
    </w:p>
    <w:p>
      <w:pPr>
        <w:spacing w:after="20" w:before="140"/>
      </w:pPr>
      <w:r>
        <w:rPr>
          <w:b/>
          <w:color w:val="6B7772"/>
          <w:sz w:val="15"/>
        </w:rPr>
        <w:t>WHERE THE FRONTEND USES IT</w:t>
      </w:r>
    </w:p>
    <w:p>
      <w:pPr>
        <w:spacing w:after="60" w:before="0"/>
      </w:pPr>
      <w:r>
        <w:rPr>
          <w:b w:val="0"/>
          <w:i w:val="0"/>
          <w:color w:val="414B47"/>
          <w:sz w:val="19"/>
        </w:rPr>
        <w:t>The barcode-generation summary cards. `half_minted` true means the pre-mint did not finish for that order - surface it, do not hide it.</w:t>
      </w:r>
    </w:p>
    <w:p>
      <w:pPr>
        <w:spacing w:after="20" w:before="140"/>
      </w:pPr>
      <w:r>
        <w:rPr>
          <w:b/>
          <w:color w:val="6B7772"/>
          <w:sz w:val="15"/>
        </w:rPr>
        <w:t>WHO MAY CALL IT</w:t>
      </w:r>
    </w:p>
    <w:p>
      <w:pPr>
        <w:spacing w:after="60" w:before="0"/>
      </w:pPr>
      <w:r>
        <w:rPr>
          <w:b w:val="0"/>
          <w:i w:val="0"/>
          <w:color w:val="6B7772"/>
          <w:sz w:val="18"/>
        </w:rPr>
        <w:t>MD, DM, HR, Supervisor, Cutting/Lining/Stitching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order_id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order_id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order_total</w:t>
            </w:r>
          </w:p>
        </w:tc>
        <w:tc>
          <w:tcPr>
            <w:tcW w:type="dxa" w:w="1800"/>
          </w:tcPr>
          <w:p>
            <w:pPr>
              <w:spacing w:after="20"/>
            </w:pPr>
            <w:r/>
            <w:r>
              <w:rPr>
                <w:rFonts w:ascii="Consolas" w:hAnsi="Consolas"/>
                <w:sz w:val="16"/>
              </w:rPr>
              <w:t>OrderTotal</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order_total.planned</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order_total.generated</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order_total.balance</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order_total.active</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order_total.retired</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order_total.duplicates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order_total.half_minted</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order_total.fully_generated</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by_style</w:t>
            </w:r>
          </w:p>
        </w:tc>
        <w:tc>
          <w:tcPr>
            <w:tcW w:type="dxa" w:w="1800"/>
          </w:tcPr>
          <w:p>
            <w:pPr>
              <w:spacing w:after="20"/>
            </w:pPr>
            <w:r/>
            <w:r>
              <w:rPr>
                <w:rFonts w:ascii="Consolas" w:hAnsi="Consolas"/>
                <w:sz w:val="16"/>
              </w:rPr>
              <w:t>StyleAnalyticsRow[]</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/api/v1/barcode/orders/{order_id}/barcodes</w:t>
            </w:r>
          </w:p>
        </w:tc>
      </w:tr>
    </w:tbl>
    <w:p>
      <w:pPr>
        <w:spacing w:after="20" w:before="140"/>
      </w:pPr>
      <w:r>
        <w:rPr>
          <w:b/>
          <w:color w:val="6B7772"/>
          <w:sz w:val="15"/>
        </w:rPr>
        <w:t>PURPOSE</w:t>
      </w:r>
    </w:p>
    <w:p>
      <w:pPr>
        <w:spacing w:after="60" w:before="0"/>
      </w:pPr>
      <w:r>
        <w:rPr>
          <w:b w:val="0"/>
          <w:i w:val="0"/>
          <w:color w:val="171C1A"/>
          <w:sz w:val="19"/>
        </w:rPr>
        <w:t>The paginated barcode history for an order, filterable by style, SKU, size, status and generated date.</w:t>
      </w:r>
    </w:p>
    <w:p>
      <w:pPr>
        <w:spacing w:after="20" w:before="140"/>
      </w:pPr>
      <w:r>
        <w:rPr>
          <w:b/>
          <w:color w:val="6B7772"/>
          <w:sz w:val="15"/>
        </w:rPr>
        <w:t>WHERE THE FRONTEND USES IT</w:t>
      </w:r>
    </w:p>
    <w:p>
      <w:pPr>
        <w:spacing w:after="60" w:before="0"/>
      </w:pPr>
      <w:r>
        <w:rPr>
          <w:b w:val="0"/>
          <w:i w:val="0"/>
          <w:color w:val="414B47"/>
          <w:sz w:val="19"/>
        </w:rPr>
        <w:t>The barcode history table. Page it - a single order can exceed a thousand rows.</w:t>
      </w:r>
    </w:p>
    <w:p>
      <w:pPr>
        <w:spacing w:after="20" w:before="140"/>
      </w:pPr>
      <w:r>
        <w:rPr>
          <w:b/>
          <w:color w:val="6B7772"/>
          <w:sz w:val="15"/>
        </w:rPr>
        <w:t>WHO MAY CALL IT</w:t>
      </w:r>
    </w:p>
    <w:p>
      <w:pPr>
        <w:spacing w:after="60" w:before="0"/>
      </w:pPr>
      <w:r>
        <w:rPr>
          <w:b w:val="0"/>
          <w:i w:val="0"/>
          <w:color w:val="6B7772"/>
          <w:sz w:val="18"/>
        </w:rPr>
        <w:t>Any signed-in staff login</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order_id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r>
        <w:tc>
          <w:tcPr>
            <w:tcW w:type="dxa" w:w="2952"/>
          </w:tcPr>
          <w:p>
            <w:pPr>
              <w:spacing w:after="20"/>
            </w:pPr>
            <w:r/>
            <w:r>
              <w:rPr>
                <w:rFonts w:ascii="Consolas" w:hAnsi="Consolas"/>
                <w:color w:val="171C1A"/>
                <w:sz w:val="16"/>
              </w:rPr>
              <w:t>sku_id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(query) Filter to one SKU.</w:t>
            </w:r>
          </w:p>
        </w:tc>
      </w:tr>
      <w:tr>
        <w:tc>
          <w:tcPr>
            <w:tcW w:type="dxa" w:w="2952"/>
          </w:tcPr>
          <w:p>
            <w:pPr>
              <w:spacing w:after="20"/>
            </w:pPr>
            <w:r/>
            <w:r>
              <w:rPr>
                <w:rFonts w:ascii="Consolas" w:hAnsi="Consolas"/>
                <w:color w:val="171C1A"/>
                <w:sz w:val="16"/>
              </w:rPr>
              <w:t>style_id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(query) Filter to one style.</w:t>
            </w:r>
          </w:p>
        </w:tc>
      </w:tr>
      <w:tr>
        <w:tc>
          <w:tcPr>
            <w:tcW w:type="dxa" w:w="2952"/>
          </w:tcPr>
          <w:p>
            <w:pPr>
              <w:spacing w:after="20"/>
            </w:pPr>
            <w:r/>
            <w:r>
              <w:rPr>
                <w:rFonts w:ascii="Consolas" w:hAnsi="Consolas"/>
                <w:color w:val="171C1A"/>
                <w:sz w:val="16"/>
              </w:rPr>
              <w:t>size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(query) Filter to one size (style+size).</w:t>
            </w:r>
          </w:p>
        </w:tc>
      </w:tr>
      <w:tr>
        <w:tc>
          <w:tcPr>
            <w:tcW w:type="dxa" w:w="2952"/>
          </w:tcPr>
          <w:p>
            <w:pPr>
              <w:spacing w:after="20"/>
            </w:pPr>
            <w:r/>
            <w:r>
              <w:rPr>
                <w:rFonts w:ascii="Consolas" w:hAnsi="Consolas"/>
                <w:color w:val="171C1A"/>
                <w:sz w:val="16"/>
              </w:rPr>
              <w:t>status</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 xml:space="preserve">(query) </w:t>
            </w:r>
          </w:p>
        </w:tc>
      </w:tr>
      <w:tr>
        <w:tc>
          <w:tcPr>
            <w:tcW w:type="dxa" w:w="2952"/>
          </w:tcPr>
          <w:p>
            <w:pPr>
              <w:spacing w:after="20"/>
            </w:pPr>
            <w:r/>
            <w:r>
              <w:rPr>
                <w:rFonts w:ascii="Consolas" w:hAnsi="Consolas"/>
                <w:color w:val="171C1A"/>
                <w:sz w:val="16"/>
              </w:rPr>
              <w:t>date_from</w:t>
            </w:r>
          </w:p>
        </w:tc>
        <w:tc>
          <w:tcPr>
            <w:tcW w:type="dxa" w:w="1800"/>
          </w:tcPr>
          <w:p>
            <w:pPr>
              <w:spacing w:after="20"/>
            </w:pPr>
            <w:r/>
            <w:r>
              <w:rPr>
                <w:rFonts w:ascii="Consolas" w:hAnsi="Consolas"/>
                <w:sz w:val="16"/>
              </w:rPr>
              <w:t>datetime?</w:t>
            </w:r>
          </w:p>
        </w:tc>
        <w:tc>
          <w:tcPr>
            <w:tcW w:type="dxa" w:w="936"/>
          </w:tcPr>
          <w:p>
            <w:pPr>
              <w:spacing w:after="20"/>
            </w:pPr>
            <w:r/>
            <w:r>
              <w:rPr>
                <w:sz w:val="16"/>
              </w:rPr>
              <w:t>—</w:t>
            </w:r>
          </w:p>
        </w:tc>
        <w:tc>
          <w:tcPr>
            <w:tcW w:type="dxa" w:w="3672"/>
          </w:tcPr>
          <w:p>
            <w:pPr>
              <w:spacing w:after="20"/>
            </w:pPr>
            <w:r/>
            <w:r>
              <w:rPr>
                <w:color w:val="6B7772"/>
                <w:sz w:val="16"/>
              </w:rPr>
              <w:t>(query) Generated at/after.</w:t>
            </w:r>
          </w:p>
        </w:tc>
      </w:tr>
      <w:tr>
        <w:tc>
          <w:tcPr>
            <w:tcW w:type="dxa" w:w="2952"/>
          </w:tcPr>
          <w:p>
            <w:pPr>
              <w:spacing w:after="20"/>
            </w:pPr>
            <w:r/>
            <w:r>
              <w:rPr>
                <w:rFonts w:ascii="Consolas" w:hAnsi="Consolas"/>
                <w:color w:val="171C1A"/>
                <w:sz w:val="16"/>
              </w:rPr>
              <w:t>date_to</w:t>
            </w:r>
          </w:p>
        </w:tc>
        <w:tc>
          <w:tcPr>
            <w:tcW w:type="dxa" w:w="1800"/>
          </w:tcPr>
          <w:p>
            <w:pPr>
              <w:spacing w:after="20"/>
            </w:pPr>
            <w:r/>
            <w:r>
              <w:rPr>
                <w:rFonts w:ascii="Consolas" w:hAnsi="Consolas"/>
                <w:sz w:val="16"/>
              </w:rPr>
              <w:t>datetime?</w:t>
            </w:r>
          </w:p>
        </w:tc>
        <w:tc>
          <w:tcPr>
            <w:tcW w:type="dxa" w:w="936"/>
          </w:tcPr>
          <w:p>
            <w:pPr>
              <w:spacing w:after="20"/>
            </w:pPr>
            <w:r/>
            <w:r>
              <w:rPr>
                <w:sz w:val="16"/>
              </w:rPr>
              <w:t>—</w:t>
            </w:r>
          </w:p>
        </w:tc>
        <w:tc>
          <w:tcPr>
            <w:tcW w:type="dxa" w:w="3672"/>
          </w:tcPr>
          <w:p>
            <w:pPr>
              <w:spacing w:after="20"/>
            </w:pPr>
            <w:r/>
            <w:r>
              <w:rPr>
                <w:color w:val="6B7772"/>
                <w:sz w:val="16"/>
              </w:rPr>
              <w:t>(query) Generated at/before.</w:t>
            </w:r>
          </w:p>
        </w:tc>
      </w:tr>
      <w:tr>
        <w:tc>
          <w:tcPr>
            <w:tcW w:type="dxa" w:w="2952"/>
          </w:tcPr>
          <w:p>
            <w:pPr>
              <w:spacing w:after="20"/>
            </w:pPr>
            <w:r/>
            <w:r>
              <w:rPr>
                <w:rFonts w:ascii="Consolas" w:hAnsi="Consolas"/>
                <w:color w:val="171C1A"/>
                <w:sz w:val="16"/>
              </w:rPr>
              <w:t>page</w:t>
            </w:r>
          </w:p>
        </w:tc>
        <w:tc>
          <w:tcPr>
            <w:tcW w:type="dxa" w:w="1800"/>
          </w:tcPr>
          <w:p>
            <w:pPr>
              <w:spacing w:after="20"/>
            </w:pPr>
            <w:r/>
            <w:r>
              <w:rPr>
                <w:rFonts w:ascii="Consolas" w:hAnsi="Consolas"/>
                <w:sz w:val="16"/>
              </w:rPr>
              <w:t>integer</w:t>
            </w:r>
          </w:p>
        </w:tc>
        <w:tc>
          <w:tcPr>
            <w:tcW w:type="dxa" w:w="936"/>
          </w:tcPr>
          <w:p>
            <w:pPr>
              <w:spacing w:after="20"/>
            </w:pPr>
            <w:r/>
            <w:r>
              <w:rPr>
                <w:sz w:val="16"/>
              </w:rPr>
              <w:t>—</w:t>
            </w:r>
          </w:p>
        </w:tc>
        <w:tc>
          <w:tcPr>
            <w:tcW w:type="dxa" w:w="3672"/>
          </w:tcPr>
          <w:p>
            <w:pPr>
              <w:spacing w:after="20"/>
            </w:pPr>
            <w:r/>
            <w:r>
              <w:rPr>
                <w:color w:val="6B7772"/>
                <w:sz w:val="16"/>
              </w:rPr>
              <w:t xml:space="preserve">(query) </w:t>
            </w:r>
          </w:p>
        </w:tc>
      </w:tr>
      <w:tr>
        <w:tc>
          <w:tcPr>
            <w:tcW w:type="dxa" w:w="2952"/>
          </w:tcPr>
          <w:p>
            <w:pPr>
              <w:spacing w:after="20"/>
            </w:pPr>
            <w:r/>
            <w:r>
              <w:rPr>
                <w:rFonts w:ascii="Consolas" w:hAnsi="Consolas"/>
                <w:color w:val="171C1A"/>
                <w:sz w:val="16"/>
              </w:rPr>
              <w:t>page_size</w:t>
            </w:r>
          </w:p>
        </w:tc>
        <w:tc>
          <w:tcPr>
            <w:tcW w:type="dxa" w:w="1800"/>
          </w:tcPr>
          <w:p>
            <w:pPr>
              <w:spacing w:after="20"/>
            </w:pPr>
            <w:r/>
            <w:r>
              <w:rPr>
                <w:rFonts w:ascii="Consolas" w:hAnsi="Consolas"/>
                <w:sz w:val="16"/>
              </w:rPr>
              <w:t>integer</w:t>
            </w:r>
          </w:p>
        </w:tc>
        <w:tc>
          <w:tcPr>
            <w:tcW w:type="dxa" w:w="936"/>
          </w:tcPr>
          <w:p>
            <w:pPr>
              <w:spacing w:after="20"/>
            </w:pPr>
            <w:r/>
            <w:r>
              <w:rPr>
                <w:sz w:val="16"/>
              </w:rPr>
              <w:t>—</w:t>
            </w:r>
          </w:p>
        </w:tc>
        <w:tc>
          <w:tcPr>
            <w:tcW w:type="dxa" w:w="3672"/>
          </w:tcPr>
          <w:p>
            <w:pPr>
              <w:spacing w:after="20"/>
            </w:pPr>
            <w:r/>
            <w:r>
              <w:rPr>
                <w:color w:val="6B7772"/>
                <w:sz w:val="16"/>
              </w:rPr>
              <w:t xml:space="preserve">(query)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order_id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page</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page_size</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total</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pages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items</w:t>
            </w:r>
          </w:p>
        </w:tc>
        <w:tc>
          <w:tcPr>
            <w:tcW w:type="dxa" w:w="1800"/>
          </w:tcPr>
          <w:p>
            <w:pPr>
              <w:spacing w:after="20"/>
            </w:pPr>
            <w:r/>
            <w:r>
              <w:rPr>
                <w:rFonts w:ascii="Consolas" w:hAnsi="Consolas"/>
                <w:sz w:val="16"/>
              </w:rPr>
              <w:t>BarcodeHistoryRow[]</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/api/v1/barcode/orders/{order_id}/skus</w:t>
            </w:r>
          </w:p>
        </w:tc>
      </w:tr>
    </w:tbl>
    <w:p>
      <w:pPr>
        <w:spacing w:after="20" w:before="140"/>
      </w:pPr>
      <w:r>
        <w:rPr>
          <w:b/>
          <w:color w:val="6B7772"/>
          <w:sz w:val="15"/>
        </w:rPr>
        <w:t>PURPOSE</w:t>
      </w:r>
    </w:p>
    <w:p>
      <w:pPr>
        <w:spacing w:after="60" w:before="0"/>
      </w:pPr>
      <w:r>
        <w:rPr>
          <w:b w:val="0"/>
          <w:i w:val="0"/>
          <w:color w:val="171C1A"/>
          <w:sz w:val="19"/>
        </w:rPr>
        <w:t>The SKU and style options belonging to one order.</w:t>
      </w:r>
    </w:p>
    <w:p>
      <w:pPr>
        <w:spacing w:after="20" w:before="140"/>
      </w:pPr>
      <w:r>
        <w:rPr>
          <w:b/>
          <w:color w:val="6B7772"/>
          <w:sz w:val="15"/>
        </w:rPr>
        <w:t>WHERE THE FRONTEND USES IT</w:t>
      </w:r>
    </w:p>
    <w:p>
      <w:pPr>
        <w:spacing w:after="60" w:before="0"/>
      </w:pPr>
      <w:r>
        <w:rPr>
          <w:b w:val="0"/>
          <w:i w:val="0"/>
          <w:color w:val="414B47"/>
          <w:sz w:val="19"/>
        </w:rPr>
        <w:t>Populates the filter dropdowns above the barcode history table.</w:t>
      </w:r>
    </w:p>
    <w:p>
      <w:pPr>
        <w:spacing w:after="20" w:before="140"/>
      </w:pPr>
      <w:r>
        <w:rPr>
          <w:b/>
          <w:color w:val="6B7772"/>
          <w:sz w:val="15"/>
        </w:rPr>
        <w:t>WHO MAY CALL IT</w:t>
      </w:r>
    </w:p>
    <w:p>
      <w:pPr>
        <w:spacing w:after="60" w:before="0"/>
      </w:pPr>
      <w:r>
        <w:rPr>
          <w:b w:val="0"/>
          <w:i w:val="0"/>
          <w:color w:val="6B7772"/>
          <w:sz w:val="18"/>
        </w:rPr>
        <w:t>MD, DM, HR, Supervisor, Cutting/Lining/Stitching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order_id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(array of)</w:t>
            </w:r>
          </w:p>
        </w:tc>
        <w:tc>
          <w:tcPr>
            <w:tcW w:type="dxa" w:w="1800"/>
          </w:tcPr>
          <w:p>
            <w:pPr>
              <w:spacing w:after="20"/>
            </w:pPr>
            <w:r/>
            <w:r>
              <w:rPr>
                <w:rFonts w:ascii="Consolas" w:hAnsi="Consolas"/>
                <w:sz w:val="16"/>
              </w:rPr>
              <w:t>OrderSkuOption</w:t>
            </w:r>
          </w:p>
        </w:tc>
        <w:tc>
          <w:tcPr>
            <w:tcW w:type="dxa" w:w="936"/>
          </w:tcPr>
          <w:p>
            <w:pPr>
              <w:spacing w:after="20"/>
            </w:pPr>
            <w:r/>
            <w:r>
              <w:rPr>
                <w:sz w:val="16"/>
              </w:rPr>
              <w:t>yes</w:t>
            </w:r>
          </w:p>
        </w:tc>
        <w:tc>
          <w:tcPr>
            <w:tcW w:type="dxa" w:w="3672"/>
          </w:tcPr>
          <w:p>
            <w:pPr>
              <w:spacing w:after="20"/>
            </w:pPr>
            <w:r/>
            <w:r>
              <w:rPr>
                <w:color w:val="6B7772"/>
                <w:sz w:val="16"/>
              </w:rPr>
              <w:t>list — fields below are per item</w:t>
            </w:r>
          </w:p>
        </w:tc>
      </w:tr>
      <w:tr>
        <w:tc>
          <w:tcPr>
            <w:tcW w:type="dxa" w:w="2952"/>
          </w:tcPr>
          <w:p>
            <w:pPr>
              <w:spacing w:after="20"/>
            </w:pPr>
            <w:r/>
            <w:r>
              <w:rPr>
                <w:rFonts w:ascii="Consolas" w:hAnsi="Consolas"/>
                <w:color w:val="171C1A"/>
                <w:sz w:val="16"/>
              </w:rPr>
              <w:t>sku_id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sku_code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colour</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size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style_id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style_name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F6EEDC"/>
          </w:tcPr>
          <w:p>
            <w:pPr>
              <w:spacing w:after="20" w:before="20"/>
            </w:pPr>
            <w:r/>
            <w:r>
              <w:rPr>
                <w:rFonts w:ascii="Consolas" w:hAnsi="Consolas"/>
                <w:b/>
                <w:color w:val="0B5D51"/>
                <w:sz w:val="19"/>
              </w:rPr>
              <w:t xml:space="preserve">POST  </w:t>
            </w:r>
            <w:r>
              <w:rPr>
                <w:rFonts w:ascii="Consolas" w:hAnsi="Consolas"/>
                <w:b/>
                <w:sz w:val="19"/>
              </w:rPr>
              <w:t>/api/v1/barcode/print</w:t>
            </w:r>
          </w:p>
        </w:tc>
      </w:tr>
    </w:tbl>
    <w:p>
      <w:pPr>
        <w:spacing w:after="20" w:before="140"/>
      </w:pPr>
      <w:r>
        <w:rPr>
          <w:b/>
          <w:color w:val="6B7772"/>
          <w:sz w:val="15"/>
        </w:rPr>
        <w:t>PURPOSE</w:t>
      </w:r>
    </w:p>
    <w:p>
      <w:pPr>
        <w:spacing w:after="60" w:before="0"/>
      </w:pPr>
      <w:r>
        <w:rPr>
          <w:b w:val="0"/>
          <w:i w:val="0"/>
          <w:color w:val="171C1A"/>
          <w:sz w:val="19"/>
        </w:rPr>
        <w:t>Returns print-ready labels for a set of codes, or for every piece of a SKU or order. The backend renders no images.</w:t>
      </w:r>
    </w:p>
    <w:p>
      <w:pPr>
        <w:spacing w:after="20" w:before="140"/>
      </w:pPr>
      <w:r>
        <w:rPr>
          <w:b/>
          <w:color w:val="6B7772"/>
          <w:sz w:val="15"/>
        </w:rPr>
        <w:t>WHERE THE FRONTEND USES IT</w:t>
      </w:r>
    </w:p>
    <w:p>
      <w:pPr>
        <w:spacing w:after="60" w:before="0"/>
      </w:pPr>
      <w:r>
        <w:rPr>
          <w:b w:val="0"/>
          <w:i w:val="0"/>
          <w:color w:val="414B47"/>
          <w:sz w:val="19"/>
        </w:rPr>
        <w:t>The label-printing screen. Encode `code` as Code128 - it is the small PC-XXXXXX id - and typeset `details` / `label_line` underneath it as text.</w:t>
      </w:r>
    </w:p>
    <w:p>
      <w:pPr>
        <w:spacing w:after="20" w:before="140"/>
      </w:pPr>
      <w:r>
        <w:rPr>
          <w:b/>
          <w:color w:val="6B7772"/>
          <w:sz w:val="15"/>
        </w:rPr>
        <w:t>WHO MAY CALL IT</w:t>
      </w:r>
    </w:p>
    <w:p>
      <w:pPr>
        <w:spacing w:after="60" w:before="0"/>
      </w:pPr>
      <w:r>
        <w:rPr>
          <w:b w:val="0"/>
          <w:i w:val="0"/>
          <w:color w:val="6B7772"/>
          <w:sz w:val="18"/>
        </w:rPr>
        <w:t>MD, DM, HR, Cutting/Stitching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codes</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sku_id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order_id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(body)</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labels</w:t>
            </w:r>
          </w:p>
        </w:tc>
        <w:tc>
          <w:tcPr>
            <w:tcW w:type="dxa" w:w="1800"/>
          </w:tcPr>
          <w:p>
            <w:pPr>
              <w:spacing w:after="20"/>
            </w:pPr>
            <w:r/>
            <w:r>
              <w:rPr>
                <w:rFonts w:ascii="Consolas" w:hAnsi="Consolas"/>
                <w:sz w:val="16"/>
              </w:rPr>
              <w:t>PrintLabel[]</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/api/v1/barcode/resolve</w:t>
            </w:r>
          </w:p>
        </w:tc>
      </w:tr>
    </w:tbl>
    <w:p>
      <w:pPr>
        <w:spacing w:after="20" w:before="140"/>
      </w:pPr>
      <w:r>
        <w:rPr>
          <w:b/>
          <w:color w:val="6B7772"/>
          <w:sz w:val="15"/>
        </w:rPr>
        <w:t>PURPOSE</w:t>
      </w:r>
    </w:p>
    <w:p>
      <w:pPr>
        <w:spacing w:after="60" w:before="0"/>
      </w:pPr>
      <w:r>
        <w:rPr>
          <w:b w:val="0"/>
          <w:i w:val="0"/>
          <w:color w:val="171C1A"/>
          <w:sz w:val="19"/>
        </w:rPr>
        <w:t>THE FRONT DOOR FOR EVERY SCAN. Give it any code - piece, drawer, employee card or material lot - and it returns the type plus a live payload.</w:t>
      </w:r>
    </w:p>
    <w:p>
      <w:pPr>
        <w:spacing w:after="20" w:before="140"/>
      </w:pPr>
      <w:r>
        <w:rPr>
          <w:b/>
          <w:color w:val="6B7772"/>
          <w:sz w:val="15"/>
        </w:rPr>
        <w:t>WHERE THE FRONTEND USES IT</w:t>
      </w:r>
    </w:p>
    <w:p>
      <w:pPr>
        <w:spacing w:after="60" w:before="0"/>
      </w:pPr>
      <w:r>
        <w:rPr>
          <w:b w:val="0"/>
          <w:i w:val="0"/>
          <w:color w:val="414B47"/>
          <w:sz w:val="19"/>
        </w:rPr>
        <w:t>Call this the instant the scanner produces a string, before deciding anything. Branch on `type`; use `next_expected_scan` to tell the operator which code to present next. 404 means unknown code, 410 means a deactivated card.</w:t>
      </w:r>
    </w:p>
    <w:p>
      <w:pPr>
        <w:spacing w:after="20" w:before="140"/>
      </w:pPr>
      <w:r>
        <w:rPr>
          <w:b/>
          <w:color w:val="6B7772"/>
          <w:sz w:val="15"/>
        </w:rPr>
        <w:t>WHO MAY CALL IT</w:t>
      </w:r>
    </w:p>
    <w:p>
      <w:pPr>
        <w:spacing w:after="60" w:before="0"/>
      </w:pPr>
      <w:r>
        <w:rPr>
          <w:b w:val="0"/>
          <w:i w:val="0"/>
          <w:color w:val="6B7772"/>
          <w:sz w:val="18"/>
        </w:rPr>
        <w:t>Any signed-in staff login</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(query) The scanned/typed barcode string.</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type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PIECE | DRAWER | EMPLOYEE | LEATHER_LOT | LINING_LOT | ACCESSORY_LOT. Branch on this.</w:t>
            </w:r>
          </w:p>
        </w:tc>
      </w:tr>
      <w:tr>
        <w:tc>
          <w:tcPr>
            <w:tcW w:type="dxa" w:w="2952"/>
          </w:tcPr>
          <w:p>
            <w:pPr>
              <w:spacing w:after="20"/>
            </w:pPr>
            <w:r/>
            <w:r>
              <w:rPr>
                <w:rFonts w:ascii="Consolas" w:hAnsi="Consolas"/>
                <w:color w:val="171C1A"/>
                <w:sz w:val="16"/>
              </w:rPr>
              <w:t>active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t>False = retired label.</w:t>
            </w:r>
          </w:p>
        </w:tc>
      </w:tr>
      <w:tr>
        <w:tc>
          <w:tcPr>
            <w:tcW w:type="dxa" w:w="2952"/>
          </w:tcPr>
          <w:p>
            <w:pPr>
              <w:spacing w:after="20"/>
            </w:pPr>
            <w:r/>
            <w:r>
              <w:rPr>
                <w:rFonts w:ascii="Consolas" w:hAnsi="Consolas"/>
                <w:color w:val="171C1A"/>
                <w:sz w:val="16"/>
              </w:rPr>
              <w:t>caption</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piece</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t>Garment payload. Expanded below.</w:t>
            </w:r>
          </w:p>
        </w:tc>
      </w:tr>
      <w:tr>
        <w:tc>
          <w:tcPr>
            <w:tcW w:type="dxa" w:w="2952"/>
          </w:tcPr>
          <w:p>
            <w:pPr>
              <w:spacing w:after="20"/>
            </w:pPr>
            <w:r/>
            <w:r>
              <w:rPr>
                <w:rFonts w:ascii="Consolas" w:hAnsi="Consolas"/>
                <w:color w:val="171C1A"/>
                <w:sz w:val="16"/>
              </w:rPr>
              <w:t>employee</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t>{employee_id, name, designation, wage_type, is_active}</w:t>
            </w:r>
          </w:p>
        </w:tc>
      </w:tr>
      <w:tr>
        <w:tc>
          <w:tcPr>
            <w:tcW w:type="dxa" w:w="2952"/>
          </w:tcPr>
          <w:p>
            <w:pPr>
              <w:spacing w:after="20"/>
            </w:pPr>
            <w:r/>
            <w:r>
              <w:rPr>
                <w:rFonts w:ascii="Consolas" w:hAnsi="Consolas"/>
                <w:color w:val="171C1A"/>
                <w:sz w:val="16"/>
              </w:rPr>
              <w:t>drawer</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t>{drawer_id, drawer_code, seq, state, holding, leather_in, lining_in, current_piece_id}</w:t>
            </w:r>
          </w:p>
        </w:tc>
      </w:tr>
      <w:tr>
        <w:tc>
          <w:tcPr>
            <w:tcW w:type="dxa" w:w="2952"/>
          </w:tcPr>
          <w:p>
            <w:pPr>
              <w:spacing w:after="20"/>
            </w:pPr>
            <w:r/>
            <w:r>
              <w:rPr>
                <w:rFonts w:ascii="Consolas" w:hAnsi="Consolas"/>
                <w:color w:val="171C1A"/>
                <w:sz w:val="16"/>
              </w:rPr>
              <w:t>lot</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t>{lot_id, category, subtype, article, colour, thickness, size, uom, on_hand, available}</w:t>
            </w:r>
          </w:p>
        </w:tc>
      </w:tr>
      <w:tr>
        <w:tc>
          <w:tcPr>
            <w:tcW w:type="dxa" w:w="2952"/>
          </w:tcPr>
          <w:p>
            <w:pPr>
              <w:spacing w:after="20"/>
            </w:pPr>
            <w:r/>
            <w:r>
              <w:rPr>
                <w:rFonts w:ascii="Consolas" w:hAnsi="Consolas"/>
                <w:color w:val="171C1A"/>
                <w:sz w:val="16"/>
              </w:rPr>
              <w:t>is_alias</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True = a legacy long code. It still scans; suggest reprinting the small label.</w:t>
            </w:r>
          </w:p>
        </w:tc>
      </w:tr>
      <w:tr>
        <w:tc>
          <w:tcPr>
            <w:tcW w:type="dxa" w:w="2952"/>
          </w:tcPr>
          <w:p>
            <w:pPr>
              <w:spacing w:after="20"/>
            </w:pPr>
            <w:r/>
            <w:r>
              <w:rPr>
                <w:rFonts w:ascii="Consolas" w:hAnsi="Consolas"/>
                <w:color w:val="171C1A"/>
                <w:sz w:val="16"/>
              </w:rPr>
              <w:t>next_expected_scan</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Which code to ask for next: PIECE | DRAWER | null.</w:t>
            </w:r>
          </w:p>
        </w:tc>
      </w:tr>
      <w:tr>
        <w:tc>
          <w:tcPr>
            <w:tcW w:type="dxa" w:w="2952"/>
          </w:tcPr>
          <w:p>
            <w:pPr>
              <w:spacing w:after="20"/>
            </w:pPr>
            <w:r/>
            <w:r>
              <w:rPr>
                <w:rFonts w:ascii="Consolas" w:hAnsi="Consolas"/>
                <w:color w:val="171C1A"/>
                <w:sz w:val="16"/>
              </w:rPr>
              <w:t>next_stage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For a piece: the production stage it is due at.</w:t>
            </w:r>
          </w:p>
        </w:tc>
      </w:tr>
      <w:tr>
        <w:tc>
          <w:tcPr>
            <w:tcW w:type="dxa" w:w="2952"/>
          </w:tcPr>
          <w:p>
            <w:pPr>
              <w:spacing w:after="20"/>
            </w:pPr>
            <w:r/>
            <w:r>
              <w:rPr>
                <w:rFonts w:ascii="Consolas" w:hAnsi="Consolas"/>
                <w:color w:val="171C1A"/>
                <w:sz w:val="16"/>
              </w:rPr>
              <w:t>next_stage_label</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next_stage_blocked_reason</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Set when that stage cannot be logged yet. Names the drawer where relevant.</w:t>
            </w:r>
          </w:p>
        </w:tc>
      </w:tr>
    </w:tbl>
    <w:p>
      <w:pPr>
        <w:spacing w:after="20" w:before="140"/>
      </w:pPr>
      <w:r>
        <w:rPr>
          <w:b/>
          <w:color w:val="6B7772"/>
          <w:sz w:val="15"/>
        </w:rPr>
        <w:t>RESPONSE DETAIL — PIECE</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code / short_code / serial</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Identity; short_code is what to print.</w:t>
            </w:r>
          </w:p>
        </w:tc>
      </w:tr>
      <w:tr>
        <w:tc>
          <w:tcPr>
            <w:tcW w:type="dxa" w:w="2952"/>
          </w:tcPr>
          <w:p>
            <w:pPr>
              <w:spacing w:after="20"/>
            </w:pPr>
            <w:r/>
            <w:r>
              <w:rPr>
                <w:rFonts w:ascii="Consolas" w:hAnsi="Consolas"/>
                <w:color w:val="171C1A"/>
                <w:sz w:val="16"/>
              </w:rPr>
              <w:t>article / style_name / colour / size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Business identity for the label.</w:t>
            </w:r>
          </w:p>
        </w:tc>
      </w:tr>
      <w:tr>
        <w:tc>
          <w:tcPr>
            <w:tcW w:type="dxa" w:w="2952"/>
          </w:tcPr>
          <w:p>
            <w:pPr>
              <w:spacing w:after="20"/>
            </w:pPr>
            <w:r/>
            <w:r>
              <w:rPr>
                <w:rFonts w:ascii="Consolas" w:hAnsi="Consolas"/>
                <w:color w:val="171C1A"/>
                <w:sz w:val="16"/>
              </w:rPr>
              <w:t>order_number / client</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Who it is for.</w:t>
            </w:r>
          </w:p>
        </w:tc>
      </w:tr>
      <w:tr>
        <w:tc>
          <w:tcPr>
            <w:tcW w:type="dxa" w:w="2952"/>
          </w:tcPr>
          <w:p>
            <w:pPr>
              <w:spacing w:after="20"/>
            </w:pPr>
            <w:r/>
            <w:r>
              <w:rPr>
                <w:rFonts w:ascii="Consolas" w:hAnsi="Consolas"/>
                <w:color w:val="171C1A"/>
                <w:sz w:val="16"/>
              </w:rPr>
              <w:t>current_stage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Where it is now.</w:t>
            </w:r>
          </w:p>
        </w:tc>
      </w:tr>
      <w:tr>
        <w:tc>
          <w:tcPr>
            <w:tcW w:type="dxa" w:w="2952"/>
          </w:tcPr>
          <w:p>
            <w:pPr>
              <w:spacing w:after="20"/>
            </w:pPr>
            <w:r/>
            <w:r>
              <w:rPr>
                <w:rFonts w:ascii="Consolas" w:hAnsi="Consolas"/>
                <w:color w:val="171C1A"/>
                <w:sz w:val="16"/>
              </w:rPr>
              <w:t>drawer</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t>Drawer block: code, state, holding, leather_in, lining_in.</w:t>
            </w:r>
          </w:p>
        </w:tc>
      </w:tr>
      <w:tr>
        <w:tc>
          <w:tcPr>
            <w:tcW w:type="dxa" w:w="2952"/>
          </w:tcPr>
          <w:p>
            <w:pPr>
              <w:spacing w:after="20"/>
            </w:pPr>
            <w:r/>
            <w:r>
              <w:rPr>
                <w:rFonts w:ascii="Consolas" w:hAnsi="Consolas"/>
                <w:color w:val="171C1A"/>
                <w:sz w:val="16"/>
              </w:rPr>
              <w:t>needs_lining</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Whether a lining is expected.</w:t>
            </w:r>
          </w:p>
        </w:tc>
      </w:tr>
      <w:tr>
        <w:tc>
          <w:tcPr>
            <w:tcW w:type="dxa" w:w="2952"/>
          </w:tcPr>
          <w:p>
            <w:pPr>
              <w:spacing w:after="20"/>
            </w:pPr>
            <w:r/>
            <w:r>
              <w:rPr>
                <w:rFonts w:ascii="Consolas" w:hAnsi="Consolas"/>
                <w:color w:val="171C1A"/>
                <w:sz w:val="16"/>
              </w:rPr>
              <w:t>label_line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Pre-joined sticker text.</w:t>
            </w:r>
          </w:p>
        </w:tc>
      </w:tr>
    </w:tbl>
    <w:p>
      <w:pPr>
        <w:spacing w:after="160" w:before="0"/>
      </w:pPr>
      <w:r>
        <w:rPr>
          <w:b w:val="0"/>
          <w:i w:val="0"/>
          <w:color w:val="171C1A"/>
          <w:sz w:val="12"/>
        </w:rPr>
      </w:r>
    </w:p>
    <w:p>
      <w:r>
        <w:br w:type="page"/>
      </w:r>
    </w:p>
    <w:p>
      <w:pPr>
        <w:pStyle w:val="Heading1"/>
      </w:pPr>
      <w:r>
        <w:t>Production</w:t>
      </w:r>
    </w:p>
    <w:p>
      <w:pPr>
        <w:spacing w:after="200" w:before="0"/>
      </w:pPr>
      <w:r>
        <w:rPr>
          <w:b w:val="0"/>
          <w:i w:val="0"/>
          <w:color w:val="414B47"/>
          <w:sz w:val="20"/>
        </w:rPr>
        <w:t>Two reads and one write. /piece-state answers what a scanned piece is and what happens to it next; /log is the only write on the floor. The caller never chooses a stage - the server infers it.</w:t>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/api/v1/production/events</w:t>
            </w:r>
          </w:p>
        </w:tc>
      </w:tr>
    </w:tbl>
    <w:p>
      <w:pPr>
        <w:spacing w:after="20" w:before="140"/>
      </w:pPr>
      <w:r>
        <w:rPr>
          <w:b/>
          <w:color w:val="6B7772"/>
          <w:sz w:val="15"/>
        </w:rPr>
        <w:t>PURPOSE</w:t>
      </w:r>
    </w:p>
    <w:p>
      <w:pPr>
        <w:spacing w:after="60" w:before="0"/>
      </w:pPr>
      <w:r>
        <w:rPr>
          <w:b w:val="0"/>
          <w:i w:val="0"/>
          <w:color w:val="171C1A"/>
          <w:sz w:val="19"/>
        </w:rPr>
        <w:t>The raw production event feed, filterable by SKU, employee and date.</w:t>
      </w:r>
    </w:p>
    <w:p>
      <w:pPr>
        <w:spacing w:after="20" w:before="140"/>
      </w:pPr>
      <w:r>
        <w:rPr>
          <w:b/>
          <w:color w:val="6B7772"/>
          <w:sz w:val="15"/>
        </w:rPr>
        <w:t>WHERE THE FRONTEND USES IT</w:t>
      </w:r>
    </w:p>
    <w:p>
      <w:pPr>
        <w:spacing w:after="60" w:before="0"/>
      </w:pPr>
      <w:r>
        <w:rPr>
          <w:b w:val="0"/>
          <w:i w:val="0"/>
          <w:color w:val="414B47"/>
          <w:sz w:val="19"/>
        </w:rPr>
        <w:t>The audit / activity log. It names the worker on every row, so keep it out of customer-facing views.</w:t>
      </w:r>
    </w:p>
    <w:p>
      <w:pPr>
        <w:spacing w:after="20" w:before="140"/>
      </w:pPr>
      <w:r>
        <w:rPr>
          <w:b/>
          <w:color w:val="6B7772"/>
          <w:sz w:val="15"/>
        </w:rPr>
        <w:t>WHO MAY CALL IT</w:t>
      </w:r>
    </w:p>
    <w:p>
      <w:pPr>
        <w:spacing w:after="60" w:before="0"/>
      </w:pPr>
      <w:r>
        <w:rPr>
          <w:b w:val="0"/>
          <w:i w:val="0"/>
          <w:color w:val="6B7772"/>
          <w:sz w:val="18"/>
        </w:rPr>
        <w:t>MD, DM, HR, Supervisor, Cutting/Lining/Stitching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sku_id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 xml:space="preserve">(query) </w:t>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 xml:space="preserve">(query) </w:t>
            </w:r>
          </w:p>
        </w:tc>
      </w:tr>
      <w:tr>
        <w:tc>
          <w:tcPr>
            <w:tcW w:type="dxa" w:w="2952"/>
          </w:tcPr>
          <w:p>
            <w:pPr>
              <w:spacing w:after="20"/>
            </w:pPr>
            <w:r/>
            <w:r>
              <w:rPr>
                <w:rFonts w:ascii="Consolas" w:hAnsi="Consolas"/>
                <w:color w:val="171C1A"/>
                <w:sz w:val="16"/>
              </w:rPr>
              <w:t>start</w:t>
            </w:r>
          </w:p>
        </w:tc>
        <w:tc>
          <w:tcPr>
            <w:tcW w:type="dxa" w:w="1800"/>
          </w:tcPr>
          <w:p>
            <w:pPr>
              <w:spacing w:after="20"/>
            </w:pPr>
            <w:r/>
            <w:r>
              <w:rPr>
                <w:rFonts w:ascii="Consolas" w:hAnsi="Consolas"/>
                <w:sz w:val="16"/>
              </w:rPr>
              <w:t>date?</w:t>
            </w:r>
          </w:p>
        </w:tc>
        <w:tc>
          <w:tcPr>
            <w:tcW w:type="dxa" w:w="936"/>
          </w:tcPr>
          <w:p>
            <w:pPr>
              <w:spacing w:after="20"/>
            </w:pPr>
            <w:r/>
            <w:r>
              <w:rPr>
                <w:sz w:val="16"/>
              </w:rPr>
              <w:t>—</w:t>
            </w:r>
          </w:p>
        </w:tc>
        <w:tc>
          <w:tcPr>
            <w:tcW w:type="dxa" w:w="3672"/>
          </w:tcPr>
          <w:p>
            <w:pPr>
              <w:spacing w:after="20"/>
            </w:pPr>
            <w:r/>
            <w:r>
              <w:rPr>
                <w:color w:val="6B7772"/>
                <w:sz w:val="16"/>
              </w:rPr>
              <w:t xml:space="preserve">(query) </w:t>
            </w:r>
          </w:p>
        </w:tc>
      </w:tr>
      <w:tr>
        <w:tc>
          <w:tcPr>
            <w:tcW w:type="dxa" w:w="2952"/>
          </w:tcPr>
          <w:p>
            <w:pPr>
              <w:spacing w:after="20"/>
            </w:pPr>
            <w:r/>
            <w:r>
              <w:rPr>
                <w:rFonts w:ascii="Consolas" w:hAnsi="Consolas"/>
                <w:color w:val="171C1A"/>
                <w:sz w:val="16"/>
              </w:rPr>
              <w:t>end</w:t>
            </w:r>
          </w:p>
        </w:tc>
        <w:tc>
          <w:tcPr>
            <w:tcW w:type="dxa" w:w="1800"/>
          </w:tcPr>
          <w:p>
            <w:pPr>
              <w:spacing w:after="20"/>
            </w:pPr>
            <w:r/>
            <w:r>
              <w:rPr>
                <w:rFonts w:ascii="Consolas" w:hAnsi="Consolas"/>
                <w:sz w:val="16"/>
              </w:rPr>
              <w:t>date?</w:t>
            </w:r>
          </w:p>
        </w:tc>
        <w:tc>
          <w:tcPr>
            <w:tcW w:type="dxa" w:w="936"/>
          </w:tcPr>
          <w:p>
            <w:pPr>
              <w:spacing w:after="20"/>
            </w:pPr>
            <w:r/>
            <w:r>
              <w:rPr>
                <w:sz w:val="16"/>
              </w:rPr>
              <w:t>—</w:t>
            </w:r>
          </w:p>
        </w:tc>
        <w:tc>
          <w:tcPr>
            <w:tcW w:type="dxa" w:w="3672"/>
          </w:tcPr>
          <w:p>
            <w:pPr>
              <w:spacing w:after="20"/>
            </w:pPr>
            <w:r/>
            <w:r>
              <w:rPr>
                <w:color w:val="6B7772"/>
                <w:sz w:val="16"/>
              </w:rPr>
              <w:t xml:space="preserve">(query) </w:t>
            </w:r>
          </w:p>
        </w:tc>
      </w:tr>
    </w:tbl>
    <w:p>
      <w:pPr>
        <w:spacing w:after="20" w:before="140"/>
      </w:pPr>
      <w:r>
        <w:rPr>
          <w:b/>
          <w:color w:val="6B7772"/>
          <w:sz w:val="15"/>
        </w:rPr>
        <w:t>RESPONSE  (200)</w:t>
      </w:r>
    </w:p>
    <w:p>
      <w:pPr>
        <w:spacing w:after="80" w:before="0"/>
      </w:pPr>
      <w:r>
        <w:rPr>
          <w:b w:val="0"/>
          <w:i/>
          <w:color w:val="6B7772"/>
          <w:sz w:val="18"/>
        </w:rPr>
        <w:t>None.</w:t>
      </w:r>
    </w:p>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F6EEDC"/>
          </w:tcPr>
          <w:p>
            <w:pPr>
              <w:spacing w:after="20" w:before="20"/>
            </w:pPr>
            <w:r/>
            <w:r>
              <w:rPr>
                <w:rFonts w:ascii="Consolas" w:hAnsi="Consolas"/>
                <w:b/>
                <w:color w:val="0B5D51"/>
                <w:sz w:val="19"/>
              </w:rPr>
              <w:t xml:space="preserve">POST  </w:t>
            </w:r>
            <w:r>
              <w:rPr>
                <w:rFonts w:ascii="Consolas" w:hAnsi="Consolas"/>
                <w:b/>
                <w:sz w:val="19"/>
              </w:rPr>
              <w:t>/api/v1/production/log</w:t>
            </w:r>
          </w:p>
        </w:tc>
      </w:tr>
    </w:tbl>
    <w:p>
      <w:pPr>
        <w:spacing w:after="20" w:before="140"/>
      </w:pPr>
      <w:r>
        <w:rPr>
          <w:b/>
          <w:color w:val="6B7772"/>
          <w:sz w:val="15"/>
        </w:rPr>
        <w:t>PURPOSE</w:t>
      </w:r>
    </w:p>
    <w:p>
      <w:pPr>
        <w:spacing w:after="60" w:before="0"/>
      </w:pPr>
      <w:r>
        <w:rPr>
          <w:b w:val="0"/>
          <w:i w:val="0"/>
          <w:color w:val="171C1A"/>
          <w:sz w:val="19"/>
        </w:rPr>
        <w:t>THE ONLY WRITE ON THE FLOOR. Logs one stage for a batch of pieces. The caller never sends a stage - a cut screen fixes it, otherwise it is inferred from each piece's own history.</w:t>
      </w:r>
    </w:p>
    <w:p>
      <w:pPr>
        <w:spacing w:after="20" w:before="140"/>
      </w:pPr>
      <w:r>
        <w:rPr>
          <w:b/>
          <w:color w:val="6B7772"/>
          <w:sz w:val="15"/>
        </w:rPr>
        <w:t>WHERE THE FRONTEND USES IT</w:t>
      </w:r>
    </w:p>
    <w:p>
      <w:pPr>
        <w:spacing w:after="60" w:before="0"/>
      </w:pPr>
      <w:r>
        <w:rPr>
          <w:b w:val="0"/>
          <w:i w:val="0"/>
          <w:color w:val="414B47"/>
          <w:sz w:val="19"/>
        </w:rPr>
        <w:t>The submit action on every production screen. Send preview: true first for a dry run that writes nothing. Read `blocked` for per-piece reasons: one bad piece never loses the good ones, so render the buckets rather than treating the call as all-or-nothing.</w:t>
      </w:r>
    </w:p>
    <w:p>
      <w:pPr>
        <w:spacing w:after="20" w:before="140"/>
      </w:pPr>
      <w:r>
        <w:rPr>
          <w:b/>
          <w:color w:val="6B7772"/>
          <w:sz w:val="15"/>
        </w:rPr>
        <w:t>WHO MAY CALL IT</w:t>
      </w:r>
    </w:p>
    <w:p>
      <w:pPr>
        <w:spacing w:after="60" w:before="0"/>
      </w:pPr>
      <w:r>
        <w:rPr>
          <w:b w:val="0"/>
          <w:i w:val="0"/>
          <w:color w:val="6B7772"/>
          <w:sz w:val="18"/>
        </w:rPr>
        <w:t>MD, DM, HR, Supervisor, Cutting/Lining/Stitching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screen_context</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actor</w:t>
            </w:r>
          </w:p>
        </w:tc>
        <w:tc>
          <w:tcPr>
            <w:tcW w:type="dxa" w:w="1800"/>
          </w:tcPr>
          <w:p>
            <w:pPr>
              <w:spacing w:after="20"/>
            </w:pPr>
            <w:r/>
            <w:r>
              <w:rPr>
                <w:rFonts w:ascii="Consolas" w:hAnsi="Consolas"/>
                <w:sz w:val="16"/>
              </w:rPr>
              <w:t>Actor</w:t>
            </w:r>
          </w:p>
        </w:tc>
        <w:tc>
          <w:tcPr>
            <w:tcW w:type="dxa" w:w="936"/>
          </w:tcPr>
          <w:p>
            <w:pPr>
              <w:spacing w:after="20"/>
            </w:pPr>
            <w:r/>
            <w:r>
              <w:rPr>
                <w:sz w:val="16"/>
              </w:rPr>
              <w:t>yes</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actor.employee_barcode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actor.employee_id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targets</w:t>
            </w:r>
          </w:p>
        </w:tc>
        <w:tc>
          <w:tcPr>
            <w:tcW w:type="dxa" w:w="1800"/>
          </w:tcPr>
          <w:p>
            <w:pPr>
              <w:spacing w:after="20"/>
            </w:pPr>
            <w:r/>
            <w:r>
              <w:rPr>
                <w:rFonts w:ascii="Consolas" w:hAnsi="Consolas"/>
                <w:sz w:val="16"/>
              </w:rPr>
              <w:t>Targets</w:t>
            </w:r>
          </w:p>
        </w:tc>
        <w:tc>
          <w:tcPr>
            <w:tcW w:type="dxa" w:w="936"/>
          </w:tcPr>
          <w:p>
            <w:pPr>
              <w:spacing w:after="20"/>
            </w:pPr>
            <w:r/>
            <w:r>
              <w:rPr>
                <w:sz w:val="16"/>
              </w:rPr>
              <w:t>yes</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targets.piece_barcodes</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targets.sku_id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targets.piece_seqs</w:t>
            </w:r>
          </w:p>
        </w:tc>
        <w:tc>
          <w:tcPr>
            <w:tcW w:type="dxa" w:w="1800"/>
          </w:tcPr>
          <w:p>
            <w:pPr>
              <w:spacing w:after="20"/>
            </w:pPr>
            <w:r/>
            <w:r>
              <w:rPr>
                <w:rFonts w:ascii="Consolas" w:hAnsi="Consolas"/>
                <w:sz w:val="16"/>
              </w:rPr>
              <w:t>integer[]?</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work_date</w:t>
            </w:r>
          </w:p>
        </w:tc>
        <w:tc>
          <w:tcPr>
            <w:tcW w:type="dxa" w:w="1800"/>
          </w:tcPr>
          <w:p>
            <w:pPr>
              <w:spacing w:after="20"/>
            </w:pPr>
            <w:r/>
            <w:r>
              <w:rPr>
                <w:rFonts w:ascii="Consolas" w:hAnsi="Consolas"/>
                <w:sz w:val="16"/>
              </w:rPr>
              <w:t>date</w:t>
            </w:r>
          </w:p>
        </w:tc>
        <w:tc>
          <w:tcPr>
            <w:tcW w:type="dxa" w:w="936"/>
          </w:tcPr>
          <w:p>
            <w:pPr>
              <w:spacing w:after="20"/>
            </w:pPr>
            <w:r/>
            <w:r>
              <w:rPr>
                <w:sz w:val="16"/>
              </w:rPr>
              <w:t>yes</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consumption</w:t>
            </w:r>
          </w:p>
        </w:tc>
        <w:tc>
          <w:tcPr>
            <w:tcW w:type="dxa" w:w="1800"/>
          </w:tcPr>
          <w:p>
            <w:pPr>
              <w:spacing w:after="20"/>
            </w:pPr>
            <w:r/>
            <w:r>
              <w:rPr>
                <w:rFonts w:ascii="Consolas" w:hAnsi="Consolas"/>
                <w:sz w:val="16"/>
              </w:rPr>
              <w:t>Consumption?</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preview</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(body)</w:t>
            </w:r>
          </w:p>
        </w:tc>
      </w:tr>
    </w:tbl>
    <w:p>
      <w:pPr>
        <w:spacing w:after="20" w:before="140"/>
      </w:pPr>
      <w:r>
        <w:rPr>
          <w:b/>
          <w:color w:val="6B7772"/>
          <w:sz w:val="15"/>
        </w:rPr>
        <w:t>RESPONSE  (201)</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stage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The stage written. 'MIXED' when a pipeline batch spanned several; null when nothing resolved.</w:t>
            </w:r>
          </w:p>
        </w:tc>
      </w:tr>
      <w:tr>
        <w:tc>
          <w:tcPr>
            <w:tcW w:type="dxa" w:w="2952"/>
          </w:tcPr>
          <w:p>
            <w:pPr>
              <w:spacing w:after="20"/>
            </w:pPr>
            <w:r/>
            <w:r>
              <w:rPr>
                <w:rFonts w:ascii="Consolas" w:hAnsi="Consolas"/>
                <w:color w:val="171C1A"/>
                <w:sz w:val="16"/>
              </w:rPr>
              <w:t>stages</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stage_by_piece</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t>{piece_code: stage} — the truth when stage is MIXED.</w:t>
            </w:r>
          </w:p>
        </w:tc>
      </w:tr>
      <w:tr>
        <w:tc>
          <w:tcPr>
            <w:tcW w:type="dxa" w:w="2952"/>
          </w:tcPr>
          <w:p>
            <w:pPr>
              <w:spacing w:after="20"/>
            </w:pPr>
            <w:r/>
            <w:r>
              <w:rPr>
                <w:rFonts w:ascii="Consolas" w:hAnsi="Consolas"/>
                <w:color w:val="171C1A"/>
                <w:sz w:val="16"/>
              </w:rPr>
              <w:t>count_logged</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t>How many pieces were actually written. Check this, not the HTTP status.</w:t>
            </w:r>
          </w:p>
        </w:tc>
      </w:tr>
      <w:tr>
        <w:tc>
          <w:tcPr>
            <w:tcW w:type="dxa" w:w="2952"/>
          </w:tcPr>
          <w:p>
            <w:pPr>
              <w:spacing w:after="20"/>
            </w:pPr>
            <w:r/>
            <w:r>
              <w:rPr>
                <w:rFonts w:ascii="Consolas" w:hAnsi="Consolas"/>
                <w:color w:val="171C1A"/>
                <w:sz w:val="16"/>
              </w:rPr>
              <w:t>logged</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Piece codes written.</w:t>
            </w:r>
          </w:p>
        </w:tc>
      </w:tr>
      <w:tr>
        <w:tc>
          <w:tcPr>
            <w:tcW w:type="dxa" w:w="2952"/>
          </w:tcPr>
          <w:p>
            <w:pPr>
              <w:spacing w:after="20"/>
            </w:pPr>
            <w:r/>
            <w:r>
              <w:rPr>
                <w:rFonts w:ascii="Consolas" w:hAnsi="Consolas"/>
                <w:color w:val="171C1A"/>
                <w:sz w:val="16"/>
              </w:rPr>
              <w:t>rework</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Already had an event at this stage — logged as rework, not an error.</w:t>
            </w:r>
          </w:p>
        </w:tc>
      </w:tr>
      <w:tr>
        <w:tc>
          <w:tcPr>
            <w:tcW w:type="dxa" w:w="2952"/>
          </w:tcPr>
          <w:p>
            <w:pPr>
              <w:spacing w:after="20"/>
            </w:pPr>
            <w:r/>
            <w:r>
              <w:rPr>
                <w:rFonts w:ascii="Consolas" w:hAnsi="Consolas"/>
                <w:color w:val="171C1A"/>
                <w:sz w:val="16"/>
              </w:rPr>
              <w:t>not_found</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Codes that did not resolve.</w:t>
            </w:r>
          </w:p>
        </w:tc>
      </w:tr>
      <w:tr>
        <w:tc>
          <w:tcPr>
            <w:tcW w:type="dxa" w:w="2952"/>
          </w:tcPr>
          <w:p>
            <w:pPr>
              <w:spacing w:after="20"/>
            </w:pPr>
            <w:r/>
            <w:r>
              <w:rPr>
                <w:rFonts w:ascii="Consolas" w:hAnsi="Consolas"/>
                <w:color w:val="171C1A"/>
                <w:sz w:val="16"/>
              </w:rPr>
              <w:t>completed</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Past the final stage; nothing left to log.</w:t>
            </w:r>
          </w:p>
        </w:tc>
      </w:tr>
      <w:tr>
        <w:tc>
          <w:tcPr>
            <w:tcW w:type="dxa" w:w="2952"/>
          </w:tcPr>
          <w:p>
            <w:pPr>
              <w:spacing w:after="20"/>
            </w:pPr>
            <w:r/>
            <w:r>
              <w:rPr>
                <w:rFonts w:ascii="Consolas" w:hAnsi="Consolas"/>
                <w:color w:val="171C1A"/>
                <w:sz w:val="16"/>
              </w:rPr>
              <w:t>sequence_blocked</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Flat list, same pieces as `blocked`. Kept for older callers.</w:t>
            </w:r>
          </w:p>
        </w:tc>
      </w:tr>
      <w:tr>
        <w:tc>
          <w:tcPr>
            <w:tcW w:type="dxa" w:w="2952"/>
          </w:tcPr>
          <w:p>
            <w:pPr>
              <w:spacing w:after="20"/>
            </w:pPr>
            <w:r/>
            <w:r>
              <w:rPr>
                <w:rFonts w:ascii="Consolas" w:hAnsi="Consolas"/>
                <w:color w:val="171C1A"/>
                <w:sz w:val="16"/>
              </w:rPr>
              <w:t>skill_blocked</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merge_blocked</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Flat list — drawer not sent yet.</w:t>
            </w:r>
          </w:p>
        </w:tc>
      </w:tr>
      <w:tr>
        <w:tc>
          <w:tcPr>
            <w:tcW w:type="dxa" w:w="2952"/>
          </w:tcPr>
          <w:p>
            <w:pPr>
              <w:spacing w:after="20"/>
            </w:pPr>
            <w:r/>
            <w:r>
              <w:rPr>
                <w:rFonts w:ascii="Consolas" w:hAnsi="Consolas"/>
                <w:color w:val="171C1A"/>
                <w:sz w:val="16"/>
              </w:rPr>
              <w:t>role_blocked</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Flat list — this role may not log that piece's stage.</w:t>
            </w:r>
          </w:p>
        </w:tc>
      </w:tr>
      <w:tr>
        <w:tc>
          <w:tcPr>
            <w:tcW w:type="dxa" w:w="2952"/>
          </w:tcPr>
          <w:p>
            <w:pPr>
              <w:spacing w:after="20"/>
            </w:pPr>
            <w:r/>
            <w:r>
              <w:rPr>
                <w:rFonts w:ascii="Consolas" w:hAnsi="Consolas"/>
                <w:color w:val="171C1A"/>
                <w:sz w:val="16"/>
              </w:rPr>
              <w:t>blocked</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t>PER-PIECE rejections with causes: {piece, stage, gate, reason}. Render these.</w:t>
            </w:r>
          </w:p>
        </w:tc>
      </w:tr>
      <w:tr>
        <w:tc>
          <w:tcPr>
            <w:tcW w:type="dxa" w:w="2952"/>
          </w:tcPr>
          <w:p>
            <w:pPr>
              <w:spacing w:after="20"/>
            </w:pPr>
            <w:r/>
            <w:r>
              <w:rPr>
                <w:rFonts w:ascii="Consolas" w:hAnsi="Consolas"/>
                <w:color w:val="171C1A"/>
                <w:sz w:val="16"/>
              </w:rPr>
              <w:t>message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One human sentence for the scan screen. Safe to display verbatim.</w:t>
            </w:r>
          </w:p>
        </w:tc>
      </w:tr>
      <w:tr>
        <w:tc>
          <w:tcPr>
            <w:tcW w:type="dxa" w:w="2952"/>
          </w:tcPr>
          <w:p>
            <w:pPr>
              <w:spacing w:after="20"/>
            </w:pPr>
            <w:r/>
            <w:r>
              <w:rPr>
                <w:rFonts w:ascii="Consolas" w:hAnsi="Consolas"/>
                <w:color w:val="171C1A"/>
                <w:sz w:val="16"/>
              </w:rPr>
              <w:t>screen_role_warning</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stock_warning</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t>Set when a cut consumed more than was available. The cut WAS recorded.</w:t>
            </w:r>
          </w:p>
        </w:tc>
      </w:tr>
      <w:tr>
        <w:tc>
          <w:tcPr>
            <w:tcW w:type="dxa" w:w="2952"/>
          </w:tcPr>
          <w:p>
            <w:pPr>
              <w:spacing w:after="20"/>
            </w:pPr>
            <w:r/>
            <w:r>
              <w:rPr>
                <w:rFonts w:ascii="Consolas" w:hAnsi="Consolas"/>
                <w:color w:val="171C1A"/>
                <w:sz w:val="16"/>
              </w:rPr>
              <w:t>consumption_recorded</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t>What was decremented at a cut. Null when nothing was measured.</w:t>
            </w:r>
          </w:p>
        </w:tc>
      </w:tr>
      <w:tr>
        <w:tc>
          <w:tcPr>
            <w:tcW w:type="dxa" w:w="2952"/>
          </w:tcPr>
          <w:p>
            <w:pPr>
              <w:spacing w:after="20"/>
            </w:pPr>
            <w:r/>
            <w:r>
              <w:rPr>
                <w:rFonts w:ascii="Consolas" w:hAnsi="Consolas"/>
                <w:color w:val="171C1A"/>
                <w:sz w:val="16"/>
              </w:rPr>
              <w:t>preview</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Echoes whether this was a dry run.</w:t>
            </w:r>
          </w:p>
        </w:tc>
      </w:tr>
      <w:tr>
        <w:tc>
          <w:tcPr>
            <w:tcW w:type="dxa" w:w="2952"/>
          </w:tcPr>
          <w:p>
            <w:pPr>
              <w:spacing w:after="20"/>
            </w:pPr>
            <w:r/>
            <w:r>
              <w:rPr>
                <w:rFonts w:ascii="Consolas" w:hAnsi="Consolas"/>
                <w:color w:val="171C1A"/>
                <w:sz w:val="16"/>
              </w:rPr>
              <w:t>skill_warnings</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t>Warnings, NOT blocks. The piece was logged; surface as advisory.</w:t>
            </w:r>
          </w:p>
        </w:tc>
      </w:tr>
      <w:tr>
        <w:tc>
          <w:tcPr>
            <w:tcW w:type="dxa" w:w="2952"/>
          </w:tcPr>
          <w:p>
            <w:pPr>
              <w:spacing w:after="20"/>
            </w:pPr>
            <w:r/>
            <w:r>
              <w:rPr>
                <w:rFonts w:ascii="Consolas" w:hAnsi="Consolas"/>
                <w:color w:val="171C1A"/>
                <w:sz w:val="16"/>
              </w:rPr>
              <w:t>drawer_by_piece</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t>{piece_code: drawer} for the whole batch, so no second call.</w:t>
            </w:r>
          </w:p>
        </w:tc>
      </w:tr>
      <w:tr>
        <w:tc>
          <w:tcPr>
            <w:tcW w:type="dxa" w:w="2952"/>
          </w:tcPr>
          <w:p>
            <w:pPr>
              <w:spacing w:after="20"/>
            </w:pPr>
            <w:r/>
            <w:r>
              <w:rPr>
                <w:rFonts w:ascii="Consolas" w:hAnsi="Consolas"/>
                <w:color w:val="171C1A"/>
                <w:sz w:val="16"/>
              </w:rPr>
              <w:t>sku_progress</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t>{total, done, remaining, closed} at the stage just logged. Null on preview/MIXED.</w:t>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/api/v1/production/operations</w:t>
            </w:r>
          </w:p>
        </w:tc>
      </w:tr>
    </w:tbl>
    <w:p>
      <w:pPr>
        <w:spacing w:after="20" w:before="140"/>
      </w:pPr>
      <w:r>
        <w:rPr>
          <w:b/>
          <w:color w:val="6B7772"/>
          <w:sz w:val="15"/>
        </w:rPr>
        <w:t>PURPOSE</w:t>
      </w:r>
    </w:p>
    <w:p>
      <w:pPr>
        <w:spacing w:after="60" w:before="0"/>
      </w:pPr>
      <w:r>
        <w:rPr>
          <w:b w:val="0"/>
          <w:i w:val="0"/>
          <w:color w:val="171C1A"/>
          <w:sz w:val="19"/>
        </w:rPr>
        <w:t>The configured pipeline steps with their labels and order.</w:t>
      </w:r>
    </w:p>
    <w:p>
      <w:pPr>
        <w:spacing w:after="20" w:before="140"/>
      </w:pPr>
      <w:r>
        <w:rPr>
          <w:b/>
          <w:color w:val="6B7772"/>
          <w:sz w:val="15"/>
        </w:rPr>
        <w:t>WHERE THE FRONTEND USES IT</w:t>
      </w:r>
    </w:p>
    <w:p>
      <w:pPr>
        <w:spacing w:after="60" w:before="0"/>
      </w:pPr>
      <w:r>
        <w:rPr>
          <w:b w:val="0"/>
          <w:i w:val="0"/>
          <w:color w:val="414B47"/>
          <w:sz w:val="19"/>
        </w:rPr>
        <w:t>Use for stage labels and ordering instead of hardcoding strings - the MD can edit them.</w:t>
      </w:r>
    </w:p>
    <w:p>
      <w:pPr>
        <w:spacing w:after="20" w:before="140"/>
      </w:pPr>
      <w:r>
        <w:rPr>
          <w:b/>
          <w:color w:val="6B7772"/>
          <w:sz w:val="15"/>
        </w:rPr>
        <w:t>WHO MAY CALL IT</w:t>
      </w:r>
    </w:p>
    <w:p>
      <w:pPr>
        <w:spacing w:after="60" w:before="0"/>
      </w:pPr>
      <w:r>
        <w:rPr>
          <w:b w:val="0"/>
          <w:i w:val="0"/>
          <w:color w:val="6B7772"/>
          <w:sz w:val="18"/>
        </w:rPr>
        <w:t>MD, DM, HR, Supervisor, Cutting/Lining/Stitching Manager</w:t>
      </w:r>
    </w:p>
    <w:p>
      <w:pPr>
        <w:spacing w:after="20" w:before="140"/>
      </w:pPr>
      <w:r>
        <w:rPr>
          <w:b/>
          <w:color w:val="6B7772"/>
          <w:sz w:val="15"/>
        </w:rPr>
        <w:t>REQUEST</w:t>
      </w:r>
    </w:p>
    <w:p>
      <w:pPr>
        <w:spacing w:after="80" w:before="0"/>
      </w:pPr>
      <w:r>
        <w:rPr>
          <w:b w:val="0"/>
          <w:i/>
          <w:color w:val="6B7772"/>
          <w:sz w:val="18"/>
        </w:rPr>
        <w:t>None.</w:t>
      </w:r>
    </w:p>
    <w:p>
      <w:pPr>
        <w:spacing w:after="20" w:before="140"/>
      </w:pPr>
      <w:r>
        <w:rPr>
          <w:b/>
          <w:color w:val="6B7772"/>
          <w:sz w:val="15"/>
        </w:rPr>
        <w:t>RESPONSE  (200)</w:t>
      </w:r>
    </w:p>
    <w:p>
      <w:pPr>
        <w:spacing w:after="80" w:before="0"/>
      </w:pPr>
      <w:r>
        <w:rPr>
          <w:b w:val="0"/>
          <w:i/>
          <w:color w:val="6B7772"/>
          <w:sz w:val="18"/>
        </w:rPr>
        <w:t>None.</w:t>
      </w:r>
    </w:p>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/api/v1/production/piece-state</w:t>
            </w:r>
          </w:p>
        </w:tc>
      </w:tr>
    </w:tbl>
    <w:p>
      <w:pPr>
        <w:spacing w:after="20" w:before="140"/>
      </w:pPr>
      <w:r>
        <w:rPr>
          <w:b/>
          <w:color w:val="6B7772"/>
          <w:sz w:val="15"/>
        </w:rPr>
        <w:t>PURPOSE</w:t>
      </w:r>
    </w:p>
    <w:p>
      <w:pPr>
        <w:spacing w:after="60" w:before="0"/>
      </w:pPr>
      <w:r>
        <w:rPr>
          <w:b w:val="0"/>
          <w:i w:val="0"/>
          <w:color w:val="171C1A"/>
          <w:sz w:val="19"/>
        </w:rPr>
        <w:t>THE SCAN-AND-VERIFY CALL. For ONE scanned piece: its identity, the stage it is in, the stage it is going to, its drawer, and - with the worker's card - whether the scan can be logged as it stands.</w:t>
      </w:r>
    </w:p>
    <w:p>
      <w:pPr>
        <w:spacing w:after="20" w:before="140"/>
      </w:pPr>
      <w:r>
        <w:rPr>
          <w:b/>
          <w:color w:val="6B7772"/>
          <w:sz w:val="15"/>
        </w:rPr>
        <w:t>WHERE THE FRONTEND USES IT</w:t>
      </w:r>
    </w:p>
    <w:p>
      <w:pPr>
        <w:spacing w:after="60" w:before="0"/>
      </w:pPr>
      <w:r>
        <w:rPr>
          <w:b w:val="0"/>
          <w:i w:val="0"/>
          <w:color w:val="414B47"/>
          <w:sz w:val="19"/>
        </w:rPr>
        <w:t>The Production Logger. Send code + employee_barcode after both scans. If ready_to_log is true, POST /production/log immediately with no stage chosen by hand; if false, render `blockers`. Use `stages` to enable or disable the stage cards. Do not call the SKU endpoint for this - it describes a whole style, not the garment in the operator's hand.</w:t>
      </w:r>
    </w:p>
    <w:p>
      <w:pPr>
        <w:spacing w:after="20" w:before="140"/>
      </w:pPr>
      <w:r>
        <w:rPr>
          <w:b/>
          <w:color w:val="6B7772"/>
          <w:sz w:val="15"/>
        </w:rPr>
        <w:t>WHO MAY CALL IT</w:t>
      </w:r>
    </w:p>
    <w:p>
      <w:pPr>
        <w:spacing w:after="60" w:before="0"/>
      </w:pPr>
      <w:r>
        <w:rPr>
          <w:b w:val="0"/>
          <w:i w:val="0"/>
          <w:color w:val="6B7772"/>
          <w:sz w:val="18"/>
        </w:rPr>
        <w:t>MD, DM, HR, Supervisor, Cutting/Lining/Stitching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code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(query) A scanned piece barcode (compact or legacy long code).</w:t>
            </w:r>
          </w:p>
        </w:tc>
      </w:tr>
      <w:tr>
        <w:tc>
          <w:tcPr>
            <w:tcW w:type="dxa" w:w="2952"/>
          </w:tcPr>
          <w:p>
            <w:pPr>
              <w:spacing w:after="20"/>
            </w:pPr>
            <w:r/>
            <w:r>
              <w:rPr>
                <w:rFonts w:ascii="Consolas" w:hAnsi="Consolas"/>
                <w:color w:val="171C1A"/>
                <w:sz w:val="16"/>
              </w:rPr>
              <w:t>piece_id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(query) Manual door.</w:t>
            </w:r>
          </w:p>
        </w:tc>
      </w:tr>
      <w:tr>
        <w:tc>
          <w:tcPr>
            <w:tcW w:type="dxa" w:w="2952"/>
          </w:tcPr>
          <w:p>
            <w:pPr>
              <w:spacing w:after="20"/>
            </w:pPr>
            <w:r/>
            <w:r>
              <w:rPr>
                <w:rFonts w:ascii="Consolas" w:hAnsi="Consolas"/>
                <w:color w:val="171C1A"/>
                <w:sz w:val="16"/>
              </w:rPr>
              <w:t>employee_barcode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(query) The scanned worker's card. Supply it and the response also answers whether THIS worker can log the piece's next stage right now (`ready_to_log` / `blockers`).</w:t>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(query) Manual actor door.</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piece</w:t>
            </w:r>
          </w:p>
        </w:tc>
        <w:tc>
          <w:tcPr>
            <w:tcW w:type="dxa" w:w="1800"/>
          </w:tcPr>
          <w:p>
            <w:pPr>
              <w:spacing w:after="20"/>
            </w:pPr>
            <w:r/>
            <w:r>
              <w:rPr>
                <w:rFonts w:ascii="Consolas" w:hAnsi="Consolas"/>
                <w:sz w:val="16"/>
              </w:rPr>
              <w:t>object</w:t>
            </w:r>
          </w:p>
        </w:tc>
        <w:tc>
          <w:tcPr>
            <w:tcW w:type="dxa" w:w="936"/>
          </w:tcPr>
          <w:p>
            <w:pPr>
              <w:spacing w:after="20"/>
            </w:pPr>
            <w:r/>
            <w:r>
              <w:rPr>
                <w:sz w:val="16"/>
              </w:rPr>
              <w:t>yes</w:t>
            </w:r>
          </w:p>
        </w:tc>
        <w:tc>
          <w:tcPr>
            <w:tcW w:type="dxa" w:w="3672"/>
          </w:tcPr>
          <w:p>
            <w:pPr>
              <w:spacing w:after="20"/>
            </w:pPr>
            <w:r/>
            <w:r>
              <w:rPr>
                <w:color w:val="6B7772"/>
                <w:sz w:val="16"/>
              </w:rPr>
              <w:t>The individual garment. Expanded below.</w:t>
            </w:r>
          </w:p>
        </w:tc>
      </w:tr>
      <w:tr>
        <w:tc>
          <w:tcPr>
            <w:tcW w:type="dxa" w:w="2952"/>
          </w:tcPr>
          <w:p>
            <w:pPr>
              <w:spacing w:after="20"/>
            </w:pPr>
            <w:r/>
            <w:r>
              <w:rPr>
                <w:rFonts w:ascii="Consolas" w:hAnsi="Consolas"/>
                <w:color w:val="171C1A"/>
                <w:sz w:val="16"/>
              </w:rPr>
              <w:t>drawer</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t>Where the garment physically is. Null before merge or after it ships.</w:t>
            </w:r>
          </w:p>
        </w:tc>
      </w:tr>
      <w:tr>
        <w:tc>
          <w:tcPr>
            <w:tcW w:type="dxa" w:w="2952"/>
          </w:tcPr>
          <w:p>
            <w:pPr>
              <w:spacing w:after="20"/>
            </w:pPr>
            <w:r/>
            <w:r>
              <w:rPr>
                <w:rFonts w:ascii="Consolas" w:hAnsi="Consolas"/>
                <w:color w:val="171C1A"/>
                <w:sz w:val="16"/>
              </w:rPr>
              <w:t>completed_stages</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current_stage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Where the piece IS now (event-backed). Null = not started.</w:t>
            </w:r>
          </w:p>
        </w:tc>
      </w:tr>
      <w:tr>
        <w:tc>
          <w:tcPr>
            <w:tcW w:type="dxa" w:w="2952"/>
          </w:tcPr>
          <w:p>
            <w:pPr>
              <w:spacing w:after="20"/>
            </w:pPr>
            <w:r/>
            <w:r>
              <w:rPr>
                <w:rFonts w:ascii="Consolas" w:hAnsi="Consolas"/>
                <w:color w:val="171C1A"/>
                <w:sz w:val="16"/>
              </w:rPr>
              <w:t>current_stage_label</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next_stage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What this scan would log. NEVER ask the user to choose this.</w:t>
            </w:r>
          </w:p>
        </w:tc>
      </w:tr>
      <w:tr>
        <w:tc>
          <w:tcPr>
            <w:tcW w:type="dxa" w:w="2952"/>
          </w:tcPr>
          <w:p>
            <w:pPr>
              <w:spacing w:after="20"/>
            </w:pPr>
            <w:r/>
            <w:r>
              <w:rPr>
                <w:rFonts w:ascii="Consolas" w:hAnsi="Consolas"/>
                <w:color w:val="171C1A"/>
                <w:sz w:val="16"/>
              </w:rPr>
              <w:t>next_stage_requires_consumption</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True = a cut; log it from the cut screen with material, not an auto scan.</w:t>
            </w:r>
          </w:p>
        </w:tc>
      </w:tr>
      <w:tr>
        <w:tc>
          <w:tcPr>
            <w:tcW w:type="dxa" w:w="2952"/>
          </w:tcPr>
          <w:p>
            <w:pPr>
              <w:spacing w:after="20"/>
            </w:pPr>
            <w:r/>
            <w:r>
              <w:rPr>
                <w:rFonts w:ascii="Consolas" w:hAnsi="Consolas"/>
                <w:color w:val="171C1A"/>
                <w:sz w:val="16"/>
              </w:rPr>
              <w:t>display_stage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What the board shows. May read STORE, which is a drawer state, not an event.</w:t>
            </w:r>
          </w:p>
        </w:tc>
      </w:tr>
      <w:tr>
        <w:tc>
          <w:tcPr>
            <w:tcW w:type="dxa" w:w="2952"/>
          </w:tcPr>
          <w:p>
            <w:pPr>
              <w:spacing w:after="20"/>
            </w:pPr>
            <w:r/>
            <w:r>
              <w:rPr>
                <w:rFonts w:ascii="Consolas" w:hAnsi="Consolas"/>
                <w:color w:val="171C1A"/>
                <w:sz w:val="16"/>
              </w:rPr>
              <w:t>display_label</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in_store</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stages</w:t>
            </w:r>
          </w:p>
        </w:tc>
        <w:tc>
          <w:tcPr>
            <w:tcW w:type="dxa" w:w="1800"/>
          </w:tcPr>
          <w:p>
            <w:pPr>
              <w:spacing w:after="20"/>
            </w:pPr>
            <w:r/>
            <w:r>
              <w:rPr>
                <w:rFonts w:ascii="Consolas" w:hAnsi="Consolas"/>
                <w:sz w:val="16"/>
              </w:rPr>
              <w:t>PieceStageCard[]</w:t>
            </w:r>
          </w:p>
        </w:tc>
        <w:tc>
          <w:tcPr>
            <w:tcW w:type="dxa" w:w="936"/>
          </w:tcPr>
          <w:p>
            <w:pPr>
              <w:spacing w:after="20"/>
            </w:pPr>
            <w:r/>
            <w:r>
              <w:rPr>
                <w:sz w:val="16"/>
              </w:rPr>
              <w:t>—</w:t>
            </w:r>
          </w:p>
        </w:tc>
        <w:tc>
          <w:tcPr>
            <w:tcW w:type="dxa" w:w="3672"/>
          </w:tcPr>
          <w:p>
            <w:pPr>
              <w:spacing w:after="20"/>
            </w:pPr>
            <w:r/>
            <w:r>
              <w:rPr>
                <w:color w:val="6B7772"/>
                <w:sz w:val="16"/>
              </w:rPr>
              <w:t>One entry per stage card: completed | next | locked | not_applicable. Drives enable/disable.</w:t>
            </w:r>
          </w:p>
        </w:tc>
      </w:tr>
      <w:tr>
        <w:tc>
          <w:tcPr>
            <w:tcW w:type="dxa" w:w="2952"/>
          </w:tcPr>
          <w:p>
            <w:pPr>
              <w:spacing w:after="20"/>
            </w:pPr>
            <w:r/>
            <w:r>
              <w:rPr>
                <w:rFonts w:ascii="Consolas" w:hAnsi="Consolas"/>
                <w:color w:val="171C1A"/>
                <w:sz w:val="16"/>
              </w:rPr>
              <w:t>sku</w:t>
            </w:r>
          </w:p>
        </w:tc>
        <w:tc>
          <w:tcPr>
            <w:tcW w:type="dxa" w:w="1800"/>
          </w:tcPr>
          <w:p>
            <w:pPr>
              <w:spacing w:after="20"/>
            </w:pPr>
            <w:r/>
            <w:r>
              <w:rPr>
                <w:rFonts w:ascii="Consolas" w:hAnsi="Consolas"/>
                <w:sz w:val="16"/>
              </w:rPr>
              <w:t>object</w:t>
            </w:r>
          </w:p>
        </w:tc>
        <w:tc>
          <w:tcPr>
            <w:tcW w:type="dxa" w:w="936"/>
          </w:tcPr>
          <w:p>
            <w:pPr>
              <w:spacing w:after="20"/>
            </w:pPr>
            <w:r/>
            <w:r>
              <w:rPr>
                <w:sz w:val="16"/>
              </w:rPr>
              <w:t>yes</w:t>
            </w:r>
          </w:p>
        </w:tc>
        <w:tc>
          <w:tcPr>
            <w:tcW w:type="dxa" w:w="3672"/>
          </w:tcPr>
          <w:p>
            <w:pPr>
              <w:spacing w:after="20"/>
            </w:pPr>
            <w:r/>
            <w:r>
              <w:rPr>
                <w:color w:val="6B7772"/>
                <w:sz w:val="16"/>
              </w:rPr>
              <w:t>How much of this SKU is left at next_stage. `closed` true = stop offering the style.</w:t>
            </w:r>
          </w:p>
        </w:tc>
      </w:tr>
      <w:tr>
        <w:tc>
          <w:tcPr>
            <w:tcW w:type="dxa" w:w="2952"/>
          </w:tcPr>
          <w:p>
            <w:pPr>
              <w:spacing w:after="20"/>
            </w:pPr>
            <w:r/>
            <w:r>
              <w:rPr>
                <w:rFonts w:ascii="Consolas" w:hAnsi="Consolas"/>
                <w:color w:val="171C1A"/>
                <w:sz w:val="16"/>
              </w:rPr>
              <w:t>can_log_next</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Whether the signed-in LOGIN's role may log it. Null when unknowable.</w:t>
            </w:r>
          </w:p>
        </w:tc>
      </w:tr>
      <w:tr>
        <w:tc>
          <w:tcPr>
            <w:tcW w:type="dxa" w:w="2952"/>
          </w:tcPr>
          <w:p>
            <w:pPr>
              <w:spacing w:after="20"/>
            </w:pPr>
            <w:r/>
            <w:r>
              <w:rPr>
                <w:rFonts w:ascii="Consolas" w:hAnsi="Consolas"/>
                <w:color w:val="171C1A"/>
                <w:sz w:val="16"/>
              </w:rPr>
              <w:t>actor</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t>The scanned worker. Null when no employee_barcode was sent.</w:t>
            </w:r>
          </w:p>
        </w:tc>
      </w:tr>
      <w:tr>
        <w:tc>
          <w:tcPr>
            <w:tcW w:type="dxa" w:w="2952"/>
          </w:tcPr>
          <w:p>
            <w:pPr>
              <w:spacing w:after="20"/>
            </w:pPr>
            <w:r/>
            <w:r>
              <w:rPr>
                <w:rFonts w:ascii="Consolas" w:hAnsi="Consolas"/>
                <w:color w:val="171C1A"/>
                <w:sz w:val="16"/>
              </w:rPr>
              <w:t>blockers</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t>Everything stopping the log. Each entry {gate, reason}. Empty = good to go.</w:t>
            </w:r>
          </w:p>
        </w:tc>
      </w:tr>
      <w:tr>
        <w:tc>
          <w:tcPr>
            <w:tcW w:type="dxa" w:w="2952"/>
          </w:tcPr>
          <w:p>
            <w:pPr>
              <w:spacing w:after="20"/>
            </w:pPr>
            <w:r/>
            <w:r>
              <w:rPr>
                <w:rFonts w:ascii="Consolas" w:hAnsi="Consolas"/>
                <w:color w:val="171C1A"/>
                <w:sz w:val="16"/>
              </w:rPr>
              <w:t>ready_to_log</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TRUE -&gt; POST /production/log now. FALSE -&gt; show blockers. NULL -&gt; no worker sent (not the same as blocked).</w:t>
            </w:r>
          </w:p>
        </w:tc>
      </w:tr>
    </w:tbl>
    <w:p>
      <w:pPr>
        <w:spacing w:after="20" w:before="140"/>
      </w:pPr>
      <w:r>
        <w:rPr>
          <w:b/>
          <w:color w:val="6B7772"/>
          <w:sz w:val="15"/>
        </w:rPr>
        <w:t>RESPONSE DETAIL — PIECE</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piece_id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The garment's id.</w:t>
            </w:r>
          </w:p>
        </w:tc>
      </w:tr>
      <w:tr>
        <w:tc>
          <w:tcPr>
            <w:tcW w:type="dxa" w:w="2952"/>
          </w:tcPr>
          <w:p>
            <w:pPr>
              <w:spacing w:after="20"/>
            </w:pPr>
            <w:r/>
            <w:r>
              <w:rPr>
                <w:rFonts w:ascii="Consolas" w:hAnsi="Consolas"/>
                <w:color w:val="171C1A"/>
                <w:sz w:val="16"/>
              </w:rPr>
              <w:t>code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Long human identity, e.g. HAN123-ADELE_KNIT-DARK_BROWN-38-001.</w:t>
            </w:r>
          </w:p>
        </w:tc>
      </w:tr>
      <w:tr>
        <w:tc>
          <w:tcPr>
            <w:tcW w:type="dxa" w:w="2952"/>
          </w:tcPr>
          <w:p>
            <w:pPr>
              <w:spacing w:after="20"/>
            </w:pPr>
            <w:r/>
            <w:r>
              <w:rPr>
                <w:rFonts w:ascii="Consolas" w:hAnsi="Consolas"/>
                <w:color w:val="171C1A"/>
                <w:sz w:val="16"/>
              </w:rPr>
              <w:t>short_code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The compact scannable id (PC-XXXXXX). Null if not backfilled.</w:t>
            </w:r>
          </w:p>
        </w:tc>
      </w:tr>
      <w:tr>
        <w:tc>
          <w:tcPr>
            <w:tcW w:type="dxa" w:w="2952"/>
          </w:tcPr>
          <w:p>
            <w:pPr>
              <w:spacing w:after="20"/>
            </w:pPr>
            <w:r/>
            <w:r>
              <w:rPr>
                <w:rFonts w:ascii="Consolas" w:hAnsi="Consolas"/>
                <w:color w:val="171C1A"/>
                <w:sz w:val="16"/>
              </w:rPr>
              <w:t>serial</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Zero-padded number on the label: '001'.</w:t>
            </w:r>
          </w:p>
        </w:tc>
      </w:tr>
      <w:tr>
        <w:tc>
          <w:tcPr>
            <w:tcW w:type="dxa" w:w="2952"/>
          </w:tcPr>
          <w:p>
            <w:pPr>
              <w:spacing w:after="20"/>
            </w:pPr>
            <w:r/>
            <w:r>
              <w:rPr>
                <w:rFonts w:ascii="Consolas" w:hAnsi="Consolas"/>
                <w:color w:val="171C1A"/>
                <w:sz w:val="16"/>
              </w:rPr>
              <w:t>article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Material article from the style.</w:t>
            </w:r>
          </w:p>
        </w:tc>
      </w:tr>
      <w:tr>
        <w:tc>
          <w:tcPr>
            <w:tcW w:type="dxa" w:w="2952"/>
          </w:tcPr>
          <w:p>
            <w:pPr>
              <w:spacing w:after="20"/>
            </w:pPr>
            <w:r/>
            <w:r>
              <w:rPr>
                <w:rFonts w:ascii="Consolas" w:hAnsi="Consolas"/>
                <w:color w:val="171C1A"/>
                <w:sz w:val="16"/>
              </w:rPr>
              <w:t>style_name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e.g. ADELE KNIT.</w:t>
            </w:r>
          </w:p>
        </w:tc>
      </w:tr>
      <w:tr>
        <w:tc>
          <w:tcPr>
            <w:tcW w:type="dxa" w:w="2952"/>
          </w:tcPr>
          <w:p>
            <w:pPr>
              <w:spacing w:after="20"/>
            </w:pPr>
            <w:r/>
            <w:r>
              <w:rPr>
                <w:rFonts w:ascii="Consolas" w:hAnsi="Consolas"/>
                <w:color w:val="171C1A"/>
                <w:sz w:val="16"/>
              </w:rPr>
              <w:t>colour / size / seq</w:t>
            </w:r>
          </w:p>
        </w:tc>
        <w:tc>
          <w:tcPr>
            <w:tcW w:type="dxa" w:w="1800"/>
          </w:tcPr>
          <w:p>
            <w:pPr>
              <w:spacing w:after="20"/>
            </w:pPr>
            <w:r/>
            <w:r>
              <w:rPr>
                <w:rFonts w:ascii="Consolas" w:hAnsi="Consolas"/>
                <w:sz w:val="16"/>
              </w:rPr>
              <w:t>string / string / int</w:t>
            </w:r>
          </w:p>
        </w:tc>
        <w:tc>
          <w:tcPr>
            <w:tcW w:type="dxa" w:w="936"/>
          </w:tcPr>
          <w:p>
            <w:pPr>
              <w:spacing w:after="20"/>
            </w:pPr>
            <w:r/>
            <w:r>
              <w:rPr>
                <w:sz w:val="16"/>
              </w:rPr>
              <w:t>—</w:t>
            </w:r>
          </w:p>
        </w:tc>
        <w:tc>
          <w:tcPr>
            <w:tcW w:type="dxa" w:w="3672"/>
          </w:tcPr>
          <w:p>
            <w:pPr>
              <w:spacing w:after="20"/>
            </w:pPr>
            <w:r/>
            <w:r>
              <w:rPr>
                <w:color w:val="6B7772"/>
                <w:sz w:val="16"/>
              </w:rPr>
              <w:t>SKU attributes.</w:t>
            </w:r>
          </w:p>
        </w:tc>
      </w:tr>
      <w:tr>
        <w:tc>
          <w:tcPr>
            <w:tcW w:type="dxa" w:w="2952"/>
          </w:tcPr>
          <w:p>
            <w:pPr>
              <w:spacing w:after="20"/>
            </w:pPr>
            <w:r/>
            <w:r>
              <w:rPr>
                <w:rFonts w:ascii="Consolas" w:hAnsi="Consolas"/>
                <w:color w:val="171C1A"/>
                <w:sz w:val="16"/>
              </w:rPr>
              <w:t>order_number</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Human order number.</w:t>
            </w:r>
          </w:p>
        </w:tc>
      </w:tr>
      <w:tr>
        <w:tc>
          <w:tcPr>
            <w:tcW w:type="dxa" w:w="2952"/>
          </w:tcPr>
          <w:p>
            <w:pPr>
              <w:spacing w:after="20"/>
            </w:pPr>
            <w:r/>
            <w:r>
              <w:rPr>
                <w:rFonts w:ascii="Consolas" w:hAnsi="Consolas"/>
                <w:color w:val="171C1A"/>
                <w:sz w:val="16"/>
              </w:rPr>
              <w:t>current_stage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Same value as the top-level field.</w:t>
            </w:r>
          </w:p>
        </w:tc>
      </w:tr>
      <w:tr>
        <w:tc>
          <w:tcPr>
            <w:tcW w:type="dxa" w:w="2952"/>
          </w:tcPr>
          <w:p>
            <w:pPr>
              <w:spacing w:after="20"/>
            </w:pPr>
            <w:r/>
            <w:r>
              <w:rPr>
                <w:rFonts w:ascii="Consolas" w:hAnsi="Consolas"/>
                <w:color w:val="171C1A"/>
                <w:sz w:val="16"/>
              </w:rPr>
              <w:t>drawer</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t>Nested drawer block (same shape as below).</w:t>
            </w:r>
          </w:p>
        </w:tc>
      </w:tr>
      <w:tr>
        <w:tc>
          <w:tcPr>
            <w:tcW w:type="dxa" w:w="2952"/>
          </w:tcPr>
          <w:p>
            <w:pPr>
              <w:spacing w:after="20"/>
            </w:pPr>
            <w:r/>
            <w:r>
              <w:rPr>
                <w:rFonts w:ascii="Consolas" w:hAnsi="Consolas"/>
                <w:color w:val="171C1A"/>
                <w:sz w:val="16"/>
              </w:rPr>
              <w:t>needs_lining</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Whether this garment takes a lining.</w:t>
            </w:r>
          </w:p>
        </w:tc>
      </w:tr>
      <w:tr>
        <w:tc>
          <w:tcPr>
            <w:tcW w:type="dxa" w:w="2952"/>
          </w:tcPr>
          <w:p>
            <w:pPr>
              <w:spacing w:after="20"/>
            </w:pPr>
            <w:r/>
            <w:r>
              <w:rPr>
                <w:rFonts w:ascii="Consolas" w:hAnsi="Consolas"/>
                <w:color w:val="171C1A"/>
                <w:sz w:val="16"/>
              </w:rPr>
              <w:t>label_line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Pre-joined sticker text, ready to print.</w:t>
            </w:r>
          </w:p>
        </w:tc>
      </w:tr>
    </w:tbl>
    <w:p>
      <w:pPr>
        <w:spacing w:after="20" w:before="140"/>
      </w:pPr>
      <w:r>
        <w:rPr>
          <w:b/>
          <w:color w:val="6B7772"/>
          <w:sz w:val="15"/>
        </w:rPr>
        <w:t>RESPONSE DETAIL — DRAWER</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drawer_id / code</w:t>
            </w:r>
          </w:p>
        </w:tc>
        <w:tc>
          <w:tcPr>
            <w:tcW w:type="dxa" w:w="1800"/>
          </w:tcPr>
          <w:p>
            <w:pPr>
              <w:spacing w:after="20"/>
            </w:pPr>
            <w:r/>
            <w:r>
              <w:rPr>
                <w:rFonts w:ascii="Consolas" w:hAnsi="Consolas"/>
                <w:sz w:val="16"/>
              </w:rPr>
              <w:t>uuid / string</w:t>
            </w:r>
          </w:p>
        </w:tc>
        <w:tc>
          <w:tcPr>
            <w:tcW w:type="dxa" w:w="936"/>
          </w:tcPr>
          <w:p>
            <w:pPr>
              <w:spacing w:after="20"/>
            </w:pPr>
            <w:r/>
            <w:r>
              <w:rPr>
                <w:sz w:val="16"/>
              </w:rPr>
              <w:t>—</w:t>
            </w:r>
          </w:p>
        </w:tc>
        <w:tc>
          <w:tcPr>
            <w:tcW w:type="dxa" w:w="3672"/>
          </w:tcPr>
          <w:p>
            <w:pPr>
              <w:spacing w:after="20"/>
            </w:pPr>
            <w:r/>
            <w:r>
              <w:rPr>
                <w:color w:val="6B7772"/>
                <w:sz w:val="16"/>
              </w:rPr>
              <w:t>e.g. DRW-0042 — walk-to identity.</w:t>
            </w:r>
          </w:p>
        </w:tc>
      </w:tr>
      <w:tr>
        <w:tc>
          <w:tcPr>
            <w:tcW w:type="dxa" w:w="2952"/>
          </w:tcPr>
          <w:p>
            <w:pPr>
              <w:spacing w:after="20"/>
            </w:pPr>
            <w:r/>
            <w:r>
              <w:rPr>
                <w:rFonts w:ascii="Consolas" w:hAnsi="Consolas"/>
                <w:color w:val="171C1A"/>
                <w:sz w:val="16"/>
              </w:rPr>
              <w:t>state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waiting | merged | holding_leather | holding_lining | holding_both | received | sended.</w:t>
            </w:r>
          </w:p>
        </w:tc>
      </w:tr>
      <w:tr>
        <w:tc>
          <w:tcPr>
            <w:tcW w:type="dxa" w:w="2952"/>
          </w:tcPr>
          <w:p>
            <w:pPr>
              <w:spacing w:after="20"/>
            </w:pPr>
            <w:r/>
            <w:r>
              <w:rPr>
                <w:rFonts w:ascii="Consolas" w:hAnsi="Consolas"/>
                <w:color w:val="171C1A"/>
                <w:sz w:val="16"/>
              </w:rPr>
              <w:t>holding</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HOLDING LEATHER | HOLDING LINING | HOLDING BOTH | EMPTY.</w:t>
            </w:r>
          </w:p>
        </w:tc>
      </w:tr>
      <w:tr>
        <w:tc>
          <w:tcPr>
            <w:tcW w:type="dxa" w:w="2952"/>
          </w:tcPr>
          <w:p>
            <w:pPr>
              <w:spacing w:after="20"/>
            </w:pPr>
            <w:r/>
            <w:r>
              <w:rPr>
                <w:rFonts w:ascii="Consolas" w:hAnsi="Consolas"/>
                <w:color w:val="171C1A"/>
                <w:sz w:val="16"/>
              </w:rPr>
              <w:t>leather_in / lining_in</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What is physically inside.</w:t>
            </w:r>
          </w:p>
        </w:tc>
      </w:tr>
    </w:tbl>
    <w:p>
      <w:pPr>
        <w:spacing w:after="20" w:before="140"/>
      </w:pPr>
      <w:r>
        <w:rPr>
          <w:b/>
          <w:color w:val="6B7772"/>
          <w:sz w:val="15"/>
        </w:rPr>
        <w:t>RESPONSE DETAIL — STAGES[]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stage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The stage code.</w:t>
            </w:r>
          </w:p>
        </w:tc>
      </w:tr>
      <w:tr>
        <w:tc>
          <w:tcPr>
            <w:tcW w:type="dxa" w:w="2952"/>
          </w:tcPr>
          <w:p>
            <w:pPr>
              <w:spacing w:after="20"/>
            </w:pPr>
            <w:r/>
            <w:r>
              <w:rPr>
                <w:rFonts w:ascii="Consolas" w:hAnsi="Consolas"/>
                <w:color w:val="171C1A"/>
                <w:sz w:val="16"/>
              </w:rPr>
              <w:t>state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completed | next | locked | not_applicable.</w:t>
            </w:r>
          </w:p>
        </w:tc>
      </w:tr>
      <w:tr>
        <w:tc>
          <w:tcPr>
            <w:tcW w:type="dxa" w:w="2952"/>
          </w:tcPr>
          <w:p>
            <w:pPr>
              <w:spacing w:after="20"/>
            </w:pPr>
            <w:r/>
            <w:r>
              <w:rPr>
                <w:rFonts w:ascii="Consolas" w:hAnsi="Consolas"/>
                <w:color w:val="171C1A"/>
                <w:sz w:val="16"/>
              </w:rPr>
              <w:t>gate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sequence | merge — why it is locked.</w:t>
            </w:r>
          </w:p>
        </w:tc>
      </w:tr>
      <w:tr>
        <w:tc>
          <w:tcPr>
            <w:tcW w:type="dxa" w:w="2952"/>
          </w:tcPr>
          <w:p>
            <w:pPr>
              <w:spacing w:after="20"/>
            </w:pPr>
            <w:r/>
            <w:r>
              <w:rPr>
                <w:rFonts w:ascii="Consolas" w:hAnsi="Consolas"/>
                <w:color w:val="171C1A"/>
                <w:sz w:val="16"/>
              </w:rPr>
              <w:t>reason</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Readable explanation; safe to display.</w:t>
            </w:r>
          </w:p>
        </w:tc>
      </w:tr>
      <w:tr>
        <w:tc>
          <w:tcPr>
            <w:tcW w:type="dxa" w:w="2952"/>
          </w:tcPr>
          <w:p>
            <w:pPr>
              <w:spacing w:after="20"/>
            </w:pPr>
            <w:r/>
            <w:r>
              <w:rPr>
                <w:rFonts w:ascii="Consolas" w:hAnsi="Consolas"/>
                <w:color w:val="171C1A"/>
                <w:sz w:val="16"/>
              </w:rPr>
              <w:t>requires_consumption</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True for the two cut stages.</w:t>
            </w:r>
          </w:p>
        </w:tc>
      </w:tr>
    </w:tbl>
    <w:p>
      <w:pPr>
        <w:spacing w:after="20" w:before="140"/>
      </w:pPr>
      <w:r>
        <w:rPr>
          <w:b/>
          <w:color w:val="6B7772"/>
          <w:sz w:val="15"/>
        </w:rPr>
        <w:t>RESPONSE DETAIL — ACTOR</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employee_id / name</w:t>
            </w:r>
          </w:p>
        </w:tc>
        <w:tc>
          <w:tcPr>
            <w:tcW w:type="dxa" w:w="1800"/>
          </w:tcPr>
          <w:p>
            <w:pPr>
              <w:spacing w:after="20"/>
            </w:pPr>
            <w:r/>
            <w:r>
              <w:rPr>
                <w:rFonts w:ascii="Consolas" w:hAnsi="Consolas"/>
                <w:sz w:val="16"/>
              </w:rPr>
              <w:t>uuid / string</w:t>
            </w:r>
          </w:p>
        </w:tc>
        <w:tc>
          <w:tcPr>
            <w:tcW w:type="dxa" w:w="936"/>
          </w:tcPr>
          <w:p>
            <w:pPr>
              <w:spacing w:after="20"/>
            </w:pPr>
            <w:r/>
            <w:r>
              <w:rPr>
                <w:sz w:val="16"/>
              </w:rPr>
              <w:t>—</w:t>
            </w:r>
          </w:p>
        </w:tc>
        <w:tc>
          <w:tcPr>
            <w:tcW w:type="dxa" w:w="3672"/>
          </w:tcPr>
          <w:p>
            <w:pPr>
              <w:spacing w:after="20"/>
            </w:pPr>
            <w:r/>
            <w:r>
              <w:rPr>
                <w:color w:val="6B7772"/>
                <w:sz w:val="16"/>
              </w:rPr>
              <w:t>The scanned worker.</w:t>
            </w:r>
          </w:p>
        </w:tc>
      </w:tr>
      <w:tr>
        <w:tc>
          <w:tcPr>
            <w:tcW w:type="dxa" w:w="2952"/>
          </w:tcPr>
          <w:p>
            <w:pPr>
              <w:spacing w:after="20"/>
            </w:pPr>
            <w:r/>
            <w:r>
              <w:rPr>
                <w:rFonts w:ascii="Consolas" w:hAnsi="Consolas"/>
                <w:color w:val="171C1A"/>
                <w:sz w:val="16"/>
              </w:rPr>
              <w:t>designation</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UPPERCASE skill, e.g. PASTER.</w:t>
            </w:r>
          </w:p>
        </w:tc>
      </w:tr>
      <w:tr>
        <w:tc>
          <w:tcPr>
            <w:tcW w:type="dxa" w:w="2952"/>
          </w:tcPr>
          <w:p>
            <w:pPr>
              <w:spacing w:after="20"/>
            </w:pPr>
            <w:r/>
            <w:r>
              <w:rPr>
                <w:rFonts w:ascii="Consolas" w:hAnsi="Consolas"/>
                <w:color w:val="171C1A"/>
                <w:sz w:val="16"/>
              </w:rPr>
              <w:t>present_today</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False blocks the log.</w:t>
            </w:r>
          </w:p>
        </w:tc>
      </w:tr>
      <w:tr>
        <w:tc>
          <w:tcPr>
            <w:tcW w:type="dxa" w:w="2952"/>
          </w:tcPr>
          <w:p>
            <w:pPr>
              <w:spacing w:after="20"/>
            </w:pPr>
            <w:r/>
            <w:r>
              <w:rPr>
                <w:rFonts w:ascii="Consolas" w:hAnsi="Consolas"/>
                <w:color w:val="171C1A"/>
                <w:sz w:val="16"/>
              </w:rPr>
              <w:t>skill_ok</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False is a WARNING, never a blocker.</w:t>
            </w:r>
          </w:p>
        </w:tc>
      </w:tr>
      <w:tr>
        <w:tc>
          <w:tcPr>
            <w:tcW w:type="dxa" w:w="2952"/>
          </w:tcPr>
          <w:p>
            <w:pPr>
              <w:spacing w:after="20"/>
            </w:pPr>
            <w:r/>
            <w:r>
              <w:rPr>
                <w:rFonts w:ascii="Consolas" w:hAnsi="Consolas"/>
                <w:color w:val="171C1A"/>
                <w:sz w:val="16"/>
              </w:rPr>
              <w:t>skill_note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The advisory text when skill_ok is false.</w:t>
            </w:r>
          </w:p>
        </w:tc>
      </w:tr>
    </w:tbl>
    <w:p>
      <w:pPr>
        <w:spacing w:after="20" w:before="140"/>
      </w:pPr>
      <w:r>
        <w:rPr>
          <w:b/>
          <w:color w:val="6B7772"/>
          <w:sz w:val="15"/>
        </w:rPr>
        <w:t>RESPONSE DETAIL — BLOCKERS[]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gate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employee | attendance | role | sequence | merge | consumption | completed.</w:t>
            </w:r>
          </w:p>
        </w:tc>
      </w:tr>
      <w:tr>
        <w:tc>
          <w:tcPr>
            <w:tcW w:type="dxa" w:w="2952"/>
          </w:tcPr>
          <w:p>
            <w:pPr>
              <w:spacing w:after="20"/>
            </w:pPr>
            <w:r/>
            <w:r>
              <w:rPr>
                <w:rFonts w:ascii="Consolas" w:hAnsi="Consolas"/>
                <w:color w:val="171C1A"/>
                <w:sz w:val="16"/>
              </w:rPr>
              <w:t>reason</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Written for the operator's screen. Display verbatim.</w:t>
            </w:r>
          </w:p>
        </w:tc>
      </w:tr>
    </w:tbl>
    <w:p>
      <w:pPr>
        <w:spacing w:after="20" w:before="140"/>
      </w:pPr>
      <w:r>
        <w:rPr>
          <w:b/>
          <w:color w:val="6B7772"/>
          <w:sz w:val="15"/>
        </w:rPr>
        <w:t>RESPONSE DETAIL — SKU</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total / done / remaining</w:t>
            </w:r>
          </w:p>
        </w:tc>
        <w:tc>
          <w:tcPr>
            <w:tcW w:type="dxa" w:w="1800"/>
          </w:tcPr>
          <w:p>
            <w:pPr>
              <w:spacing w:after="20"/>
            </w:pPr>
            <w:r/>
            <w:r>
              <w:rPr>
                <w:rFonts w:ascii="Consolas" w:hAnsi="Consolas"/>
                <w:sz w:val="16"/>
              </w:rPr>
              <w:t>int</w:t>
            </w:r>
          </w:p>
        </w:tc>
        <w:tc>
          <w:tcPr>
            <w:tcW w:type="dxa" w:w="936"/>
          </w:tcPr>
          <w:p>
            <w:pPr>
              <w:spacing w:after="20"/>
            </w:pPr>
            <w:r/>
            <w:r>
              <w:rPr>
                <w:sz w:val="16"/>
              </w:rPr>
              <w:t>—</w:t>
            </w:r>
          </w:p>
        </w:tc>
        <w:tc>
          <w:tcPr>
            <w:tcW w:type="dxa" w:w="3672"/>
          </w:tcPr>
          <w:p>
            <w:pPr>
              <w:spacing w:after="20"/>
            </w:pPr>
            <w:r/>
            <w:r>
              <w:rPr>
                <w:color w:val="6B7772"/>
                <w:sz w:val="16"/>
              </w:rPr>
              <w:t>Pieces of this SKU at next_stage.</w:t>
            </w:r>
          </w:p>
        </w:tc>
      </w:tr>
      <w:tr>
        <w:tc>
          <w:tcPr>
            <w:tcW w:type="dxa" w:w="2952"/>
          </w:tcPr>
          <w:p>
            <w:pPr>
              <w:spacing w:after="20"/>
            </w:pPr>
            <w:r/>
            <w:r>
              <w:rPr>
                <w:rFonts w:ascii="Consolas" w:hAnsi="Consolas"/>
                <w:color w:val="171C1A"/>
                <w:sz w:val="16"/>
              </w:rPr>
              <w:t>closed</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True = every piece done here; stop offering the style.</w:t>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/api/v1/production/skus</w:t>
            </w:r>
          </w:p>
        </w:tc>
      </w:tr>
    </w:tbl>
    <w:p>
      <w:pPr>
        <w:spacing w:after="20" w:before="140"/>
      </w:pPr>
      <w:r>
        <w:rPr>
          <w:b/>
          <w:color w:val="6B7772"/>
          <w:sz w:val="15"/>
        </w:rPr>
        <w:t>PURPOSE</w:t>
      </w:r>
    </w:p>
    <w:p>
      <w:pPr>
        <w:spacing w:after="60" w:before="0"/>
      </w:pPr>
      <w:r>
        <w:rPr>
          <w:b w:val="0"/>
          <w:i w:val="0"/>
          <w:color w:val="171C1A"/>
          <w:sz w:val="19"/>
        </w:rPr>
        <w:t>A friendly SKU picker: code plus style, colour and size.</w:t>
      </w:r>
    </w:p>
    <w:p>
      <w:pPr>
        <w:spacing w:after="20" w:before="140"/>
      </w:pPr>
      <w:r>
        <w:rPr>
          <w:b/>
          <w:color w:val="6B7772"/>
          <w:sz w:val="15"/>
        </w:rPr>
        <w:t>WHERE THE FRONTEND USES IT</w:t>
      </w:r>
    </w:p>
    <w:p>
      <w:pPr>
        <w:spacing w:after="60" w:before="0"/>
      </w:pPr>
      <w:r>
        <w:rPr>
          <w:b w:val="0"/>
          <w:i w:val="0"/>
          <w:color w:val="414B47"/>
          <w:sz w:val="19"/>
        </w:rPr>
        <w:t>The SKU dropdown on manual-entry screens. Not needed on the barcode path.</w:t>
      </w:r>
    </w:p>
    <w:p>
      <w:pPr>
        <w:spacing w:after="20" w:before="140"/>
      </w:pPr>
      <w:r>
        <w:rPr>
          <w:b/>
          <w:color w:val="6B7772"/>
          <w:sz w:val="15"/>
        </w:rPr>
        <w:t>WHO MAY CALL IT</w:t>
      </w:r>
    </w:p>
    <w:p>
      <w:pPr>
        <w:spacing w:after="60" w:before="0"/>
      </w:pPr>
      <w:r>
        <w:rPr>
          <w:b w:val="0"/>
          <w:i w:val="0"/>
          <w:color w:val="6B7772"/>
          <w:sz w:val="18"/>
        </w:rPr>
        <w:t>Any signed-in staff login</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order_id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 xml:space="preserve">(query) </w:t>
            </w:r>
          </w:p>
        </w:tc>
      </w:tr>
      <w:tr>
        <w:tc>
          <w:tcPr>
            <w:tcW w:type="dxa" w:w="2952"/>
          </w:tcPr>
          <w:p>
            <w:pPr>
              <w:spacing w:after="20"/>
            </w:pPr>
            <w:r/>
            <w:r>
              <w:rPr>
                <w:rFonts w:ascii="Consolas" w:hAnsi="Consolas"/>
                <w:color w:val="171C1A"/>
                <w:sz w:val="16"/>
              </w:rPr>
              <w:t>style_id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 xml:space="preserve">(query) </w:t>
            </w:r>
          </w:p>
        </w:tc>
      </w:tr>
    </w:tbl>
    <w:p>
      <w:pPr>
        <w:spacing w:after="20" w:before="140"/>
      </w:pPr>
      <w:r>
        <w:rPr>
          <w:b/>
          <w:color w:val="6B7772"/>
          <w:sz w:val="15"/>
        </w:rPr>
        <w:t>RESPONSE  (200)</w:t>
      </w:r>
    </w:p>
    <w:p>
      <w:pPr>
        <w:spacing w:after="80" w:before="0"/>
      </w:pPr>
      <w:r>
        <w:rPr>
          <w:b w:val="0"/>
          <w:i/>
          <w:color w:val="6B7772"/>
          <w:sz w:val="18"/>
        </w:rPr>
        <w:t>None.</w:t>
      </w:r>
    </w:p>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/api/v1/production/skus/{sku_id}/pieces</w:t>
            </w:r>
          </w:p>
        </w:tc>
      </w:tr>
    </w:tbl>
    <w:p>
      <w:pPr>
        <w:spacing w:after="20" w:before="140"/>
      </w:pPr>
      <w:r>
        <w:rPr>
          <w:b/>
          <w:color w:val="6B7772"/>
          <w:sz w:val="15"/>
        </w:rPr>
        <w:t>PURPOSE</w:t>
      </w:r>
    </w:p>
    <w:p>
      <w:pPr>
        <w:spacing w:after="60" w:before="0"/>
      </w:pPr>
      <w:r>
        <w:rPr>
          <w:b w:val="0"/>
          <w:i w:val="0"/>
          <w:color w:val="171C1A"/>
          <w:sz w:val="19"/>
        </w:rPr>
        <w:t>Every piece of ONE SKU with its current stage, drawer and eligibility for a given operation.</w:t>
      </w:r>
    </w:p>
    <w:p>
      <w:pPr>
        <w:spacing w:after="20" w:before="140"/>
      </w:pPr>
      <w:r>
        <w:rPr>
          <w:b/>
          <w:color w:val="6B7772"/>
          <w:sz w:val="15"/>
        </w:rPr>
        <w:t>WHERE THE FRONTEND USES IT</w:t>
      </w:r>
    </w:p>
    <w:p>
      <w:pPr>
        <w:spacing w:after="60" w:before="0"/>
      </w:pPr>
      <w:r>
        <w:rPr>
          <w:b w:val="0"/>
          <w:i w:val="0"/>
          <w:color w:val="414B47"/>
          <w:sz w:val="19"/>
        </w:rPr>
        <w:t>The checklist / style overview screen. `closed` true means every piece is done at that stage, so stop offering the style for scanning.</w:t>
      </w:r>
    </w:p>
    <w:p>
      <w:pPr>
        <w:spacing w:after="20" w:before="140"/>
      </w:pPr>
      <w:r>
        <w:rPr>
          <w:b/>
          <w:color w:val="6B7772"/>
          <w:sz w:val="15"/>
        </w:rPr>
        <w:t>WHO MAY CALL IT</w:t>
      </w:r>
    </w:p>
    <w:p>
      <w:pPr>
        <w:spacing w:after="60" w:before="0"/>
      </w:pPr>
      <w:r>
        <w:rPr>
          <w:b w:val="0"/>
          <w:i w:val="0"/>
          <w:color w:val="6B7772"/>
          <w:sz w:val="18"/>
        </w:rPr>
        <w:t>Any signed-in staff login</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sku_id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r>
        <w:tc>
          <w:tcPr>
            <w:tcW w:type="dxa" w:w="2952"/>
          </w:tcPr>
          <w:p>
            <w:pPr>
              <w:spacing w:after="20"/>
            </w:pPr>
            <w:r/>
            <w:r>
              <w:rPr>
                <w:rFonts w:ascii="Consolas" w:hAnsi="Consolas"/>
                <w:color w:val="171C1A"/>
                <w:sz w:val="16"/>
              </w:rPr>
              <w:t>operation_id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 xml:space="preserve">(query) </w:t>
            </w:r>
          </w:p>
        </w:tc>
      </w:tr>
    </w:tbl>
    <w:p>
      <w:pPr>
        <w:spacing w:after="20" w:before="140"/>
      </w:pPr>
      <w:r>
        <w:rPr>
          <w:b/>
          <w:color w:val="6B7772"/>
          <w:sz w:val="15"/>
        </w:rPr>
        <w:t>RESPONSE  (200)</w:t>
      </w:r>
    </w:p>
    <w:p>
      <w:pPr>
        <w:spacing w:after="80" w:before="0"/>
      </w:pPr>
      <w:r>
        <w:rPr>
          <w:b w:val="0"/>
          <w:i/>
          <w:color w:val="6B7772"/>
          <w:sz w:val="18"/>
        </w:rPr>
        <w:t>None.</w:t>
      </w:r>
    </w:p>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/api/v1/production/styles/{style_id}/progress</w:t>
            </w:r>
          </w:p>
        </w:tc>
      </w:tr>
    </w:tbl>
    <w:p>
      <w:pPr>
        <w:spacing w:after="20" w:before="140"/>
      </w:pPr>
      <w:r>
        <w:rPr>
          <w:b/>
          <w:color w:val="6B7772"/>
          <w:sz w:val="15"/>
        </w:rPr>
        <w:t>PURPOSE</w:t>
      </w:r>
    </w:p>
    <w:p>
      <w:pPr>
        <w:spacing w:after="60" w:before="0"/>
      </w:pPr>
      <w:r>
        <w:rPr>
          <w:b w:val="0"/>
          <w:i w:val="0"/>
          <w:color w:val="171C1A"/>
          <w:sz w:val="19"/>
        </w:rPr>
        <w:t>Completed piece counts per stage for one style.</w:t>
      </w:r>
    </w:p>
    <w:p>
      <w:pPr>
        <w:spacing w:after="20" w:before="140"/>
      </w:pPr>
      <w:r>
        <w:rPr>
          <w:b/>
          <w:color w:val="6B7772"/>
          <w:sz w:val="15"/>
        </w:rPr>
        <w:t>WHERE THE FRONTEND USES IT</w:t>
      </w:r>
    </w:p>
    <w:p>
      <w:pPr>
        <w:spacing w:after="60" w:before="0"/>
      </w:pPr>
      <w:r>
        <w:rPr>
          <w:b w:val="0"/>
          <w:i w:val="0"/>
          <w:color w:val="414B47"/>
          <w:sz w:val="19"/>
        </w:rPr>
        <w:t>The live progress card on the style screen.</w:t>
      </w:r>
    </w:p>
    <w:p>
      <w:pPr>
        <w:spacing w:after="20" w:before="140"/>
      </w:pPr>
      <w:r>
        <w:rPr>
          <w:b/>
          <w:color w:val="6B7772"/>
          <w:sz w:val="15"/>
        </w:rPr>
        <w:t>WHO MAY CALL IT</w:t>
      </w:r>
    </w:p>
    <w:p>
      <w:pPr>
        <w:spacing w:after="60" w:before="0"/>
      </w:pPr>
      <w:r>
        <w:rPr>
          <w:b w:val="0"/>
          <w:i w:val="0"/>
          <w:color w:val="6B7772"/>
          <w:sz w:val="18"/>
        </w:rPr>
        <w:t>Any signed-in staff login</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style_id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bl>
    <w:p>
      <w:pPr>
        <w:spacing w:after="20" w:before="140"/>
      </w:pPr>
      <w:r>
        <w:rPr>
          <w:b/>
          <w:color w:val="6B7772"/>
          <w:sz w:val="15"/>
        </w:rPr>
        <w:t>RESPONSE  (200)</w:t>
      </w:r>
    </w:p>
    <w:p>
      <w:pPr>
        <w:spacing w:after="80" w:before="0"/>
      </w:pPr>
      <w:r>
        <w:rPr>
          <w:b w:val="0"/>
          <w:i/>
          <w:color w:val="6B7772"/>
          <w:sz w:val="18"/>
        </w:rPr>
        <w:t>None.</w:t>
      </w:r>
    </w:p>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F6EEDC"/>
          </w:tcPr>
          <w:p>
            <w:pPr>
              <w:spacing w:after="20" w:before="20"/>
            </w:pPr>
            <w:r/>
            <w:r>
              <w:rPr>
                <w:rFonts w:ascii="Consolas" w:hAnsi="Consolas"/>
                <w:b/>
                <w:color w:val="0B5D51"/>
                <w:sz w:val="19"/>
              </w:rPr>
              <w:t xml:space="preserve">POST  </w:t>
            </w:r>
            <w:r>
              <w:rPr>
                <w:rFonts w:ascii="Consolas" w:hAnsi="Consolas"/>
                <w:b/>
                <w:sz w:val="19"/>
              </w:rPr>
              <w:t>/api/v1/production/cutting</w:t>
            </w:r>
            <w:r>
              <w:rPr>
                <w:b/>
                <w:color w:val="8A6210"/>
                <w:sz w:val="16"/>
              </w:rPr>
              <w:t xml:space="preserve">   DEPRECATED</w:t>
            </w:r>
          </w:p>
        </w:tc>
      </w:tr>
    </w:tbl>
    <w:p>
      <w:pPr>
        <w:spacing w:after="20" w:before="140"/>
      </w:pPr>
      <w:r>
        <w:rPr>
          <w:b/>
          <w:color w:val="6B7772"/>
          <w:sz w:val="15"/>
        </w:rPr>
        <w:t>PURPOSE</w:t>
      </w:r>
    </w:p>
    <w:p>
      <w:pPr>
        <w:spacing w:after="60" w:before="0"/>
      </w:pPr>
      <w:r>
        <w:rPr>
          <w:b w:val="0"/>
          <w:i w:val="0"/>
          <w:color w:val="171C1A"/>
          <w:sz w:val="19"/>
        </w:rPr>
        <w:t>REMOVED. Always returns 410. Pieces are minted at breakdown upload, so cutting no longer creates them.</w:t>
      </w:r>
    </w:p>
    <w:p>
      <w:pPr>
        <w:spacing w:after="20" w:before="140"/>
      </w:pPr>
      <w:r>
        <w:rPr>
          <w:b/>
          <w:color w:val="6B7772"/>
          <w:sz w:val="15"/>
        </w:rPr>
        <w:t>WHERE THE FRONTEND USES IT</w:t>
      </w:r>
    </w:p>
    <w:p>
      <w:pPr>
        <w:spacing w:after="60" w:before="0"/>
      </w:pPr>
      <w:r>
        <w:rPr>
          <w:b w:val="0"/>
          <w:i w:val="0"/>
          <w:color w:val="414B47"/>
          <w:sz w:val="19"/>
        </w:rPr>
        <w:t>Do not call. Use POST /production/log with the LEATHER_CUT screen.</w:t>
      </w:r>
    </w:p>
    <w:p>
      <w:pPr>
        <w:spacing w:after="20" w:before="140"/>
      </w:pPr>
      <w:r>
        <w:rPr>
          <w:b/>
          <w:color w:val="6B7772"/>
          <w:sz w:val="15"/>
        </w:rPr>
        <w:t>WHO MAY CALL IT</w:t>
      </w:r>
    </w:p>
    <w:p>
      <w:pPr>
        <w:spacing w:after="60" w:before="0"/>
      </w:pPr>
      <w:r>
        <w:rPr>
          <w:b w:val="0"/>
          <w:i w:val="0"/>
          <w:color w:val="6B7772"/>
          <w:sz w:val="18"/>
        </w:rPr>
        <w:t>-</w:t>
      </w:r>
    </w:p>
    <w:p>
      <w:pPr>
        <w:spacing w:after="20" w:before="140"/>
      </w:pPr>
      <w:r>
        <w:rPr>
          <w:b/>
          <w:color w:val="6B7772"/>
          <w:sz w:val="15"/>
        </w:rPr>
        <w:t>REQUEST</w:t>
      </w:r>
    </w:p>
    <w:p>
      <w:pPr>
        <w:spacing w:after="80" w:before="0"/>
      </w:pPr>
      <w:r>
        <w:rPr>
          <w:b w:val="0"/>
          <w:i/>
          <w:color w:val="6B7772"/>
          <w:sz w:val="18"/>
        </w:rPr>
        <w:t>None.</w:t>
      </w:r>
    </w:p>
    <w:p>
      <w:pPr>
        <w:spacing w:after="20" w:before="140"/>
      </w:pPr>
      <w:r>
        <w:rPr>
          <w:b/>
          <w:color w:val="6B7772"/>
          <w:sz w:val="15"/>
        </w:rPr>
        <w:t>RESPONSE  (200)</w:t>
      </w:r>
    </w:p>
    <w:p>
      <w:pPr>
        <w:spacing w:after="80" w:before="0"/>
      </w:pPr>
      <w:r>
        <w:rPr>
          <w:b w:val="0"/>
          <w:i/>
          <w:color w:val="6B7772"/>
          <w:sz w:val="18"/>
        </w:rPr>
        <w:t>None.</w:t>
      </w:r>
    </w:p>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F6EEDC"/>
          </w:tcPr>
          <w:p>
            <w:pPr>
              <w:spacing w:after="20" w:before="20"/>
            </w:pPr>
            <w:r/>
            <w:r>
              <w:rPr>
                <w:rFonts w:ascii="Consolas" w:hAnsi="Consolas"/>
                <w:b/>
                <w:color w:val="0B5D51"/>
                <w:sz w:val="19"/>
              </w:rPr>
              <w:t xml:space="preserve">POST  </w:t>
            </w:r>
            <w:r>
              <w:rPr>
                <w:rFonts w:ascii="Consolas" w:hAnsi="Consolas"/>
                <w:b/>
                <w:sz w:val="19"/>
              </w:rPr>
              <w:t>/api/v1/production/scan</w:t>
            </w:r>
            <w:r>
              <w:rPr>
                <w:b/>
                <w:color w:val="8A6210"/>
                <w:sz w:val="16"/>
              </w:rPr>
              <w:t xml:space="preserve">   DEPRECATED</w:t>
            </w:r>
          </w:p>
        </w:tc>
      </w:tr>
    </w:tbl>
    <w:p>
      <w:pPr>
        <w:spacing w:after="20" w:before="140"/>
      </w:pPr>
      <w:r>
        <w:rPr>
          <w:b/>
          <w:color w:val="6B7772"/>
          <w:sz w:val="15"/>
        </w:rPr>
        <w:t>PURPOSE</w:t>
      </w:r>
    </w:p>
    <w:p>
      <w:pPr>
        <w:spacing w:after="60" w:before="0"/>
      </w:pPr>
      <w:r>
        <w:rPr>
          <w:b w:val="0"/>
          <w:i w:val="0"/>
          <w:color w:val="171C1A"/>
          <w:sz w:val="19"/>
        </w:rPr>
        <w:t>REMOVED. Always returns 410; replaced by the two-door log.</w:t>
      </w:r>
    </w:p>
    <w:p>
      <w:pPr>
        <w:spacing w:after="20" w:before="140"/>
      </w:pPr>
      <w:r>
        <w:rPr>
          <w:b/>
          <w:color w:val="6B7772"/>
          <w:sz w:val="15"/>
        </w:rPr>
        <w:t>WHERE THE FRONTEND USES IT</w:t>
      </w:r>
    </w:p>
    <w:p>
      <w:pPr>
        <w:spacing w:after="60" w:before="0"/>
      </w:pPr>
      <w:r>
        <w:rPr>
          <w:b w:val="0"/>
          <w:i w:val="0"/>
          <w:color w:val="414B47"/>
          <w:sz w:val="19"/>
        </w:rPr>
        <w:t>Do not call. Use POST /production/log.</w:t>
      </w:r>
    </w:p>
    <w:p>
      <w:pPr>
        <w:spacing w:after="20" w:before="140"/>
      </w:pPr>
      <w:r>
        <w:rPr>
          <w:b/>
          <w:color w:val="6B7772"/>
          <w:sz w:val="15"/>
        </w:rPr>
        <w:t>WHO MAY CALL IT</w:t>
      </w:r>
    </w:p>
    <w:p>
      <w:pPr>
        <w:spacing w:after="60" w:before="0"/>
      </w:pPr>
      <w:r>
        <w:rPr>
          <w:b w:val="0"/>
          <w:i w:val="0"/>
          <w:color w:val="6B7772"/>
          <w:sz w:val="18"/>
        </w:rPr>
        <w:t>-</w:t>
      </w:r>
    </w:p>
    <w:p>
      <w:pPr>
        <w:spacing w:after="20" w:before="140"/>
      </w:pPr>
      <w:r>
        <w:rPr>
          <w:b/>
          <w:color w:val="6B7772"/>
          <w:sz w:val="15"/>
        </w:rPr>
        <w:t>REQUEST</w:t>
      </w:r>
    </w:p>
    <w:p>
      <w:pPr>
        <w:spacing w:after="80" w:before="0"/>
      </w:pPr>
      <w:r>
        <w:rPr>
          <w:b w:val="0"/>
          <w:i/>
          <w:color w:val="6B7772"/>
          <w:sz w:val="18"/>
        </w:rPr>
        <w:t>None.</w:t>
      </w:r>
    </w:p>
    <w:p>
      <w:pPr>
        <w:spacing w:after="20" w:before="140"/>
      </w:pPr>
      <w:r>
        <w:rPr>
          <w:b/>
          <w:color w:val="6B7772"/>
          <w:sz w:val="15"/>
        </w:rPr>
        <w:t>RESPONSE  (200)</w:t>
      </w:r>
    </w:p>
    <w:p>
      <w:pPr>
        <w:spacing w:after="80" w:before="0"/>
      </w:pPr>
      <w:r>
        <w:rPr>
          <w:b w:val="0"/>
          <w:i/>
          <w:color w:val="6B7772"/>
          <w:sz w:val="18"/>
        </w:rPr>
        <w:t>None.</w:t>
      </w:r>
    </w:p>
    <w:p>
      <w:pPr>
        <w:spacing w:after="160" w:before="0"/>
      </w:pPr>
      <w:r>
        <w:rPr>
          <w:b w:val="0"/>
          <w:i w:val="0"/>
          <w:color w:val="171C1A"/>
          <w:sz w:val="12"/>
        </w:rPr>
      </w:r>
    </w:p>
    <w:p>
      <w:r>
        <w:br w:type="page"/>
      </w:r>
    </w:p>
    <w:p>
      <w:pPr>
        <w:pStyle w:val="Heading1"/>
      </w:pPr>
      <w:r>
        <w:t>Drawers &amp; Store</w:t>
      </w:r>
    </w:p>
    <w:p>
      <w:pPr>
        <w:spacing w:after="200" w:before="0"/>
      </w:pPr>
      <w:r>
        <w:rPr>
          <w:b w:val="0"/>
          <w:i w:val="0"/>
          <w:color w:val="414B47"/>
          <w:sz w:val="20"/>
        </w:rPr>
        <w:t>The store hub. Scan a part into its drawer, the drawer reaches RECEIVED by itself once it physically holds both parts, then a batch of drawers is sent on - which is what releases those pieces into line-stitching.</w:t>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/api/v1/drawers</w:t>
            </w:r>
          </w:p>
        </w:tc>
      </w:tr>
    </w:tbl>
    <w:p>
      <w:pPr>
        <w:spacing w:after="20" w:before="140"/>
      </w:pPr>
      <w:r>
        <w:rPr>
          <w:b/>
          <w:color w:val="6B7772"/>
          <w:sz w:val="15"/>
        </w:rPr>
        <w:t>PURPOSE</w:t>
      </w:r>
    </w:p>
    <w:p>
      <w:pPr>
        <w:spacing w:after="60" w:before="0"/>
      </w:pPr>
      <w:r>
        <w:rPr>
          <w:b w:val="0"/>
          <w:i w:val="0"/>
          <w:color w:val="171C1A"/>
          <w:sz w:val="19"/>
        </w:rPr>
        <w:t>The Drawers List: every drawer with its barcode, what it is holding and which garment is inside it.</w:t>
      </w:r>
    </w:p>
    <w:p>
      <w:pPr>
        <w:spacing w:after="20" w:before="140"/>
      </w:pPr>
      <w:r>
        <w:rPr>
          <w:b/>
          <w:color w:val="6B7772"/>
          <w:sz w:val="15"/>
        </w:rPr>
        <w:t>WHERE THE FRONTEND USES IT</w:t>
      </w:r>
    </w:p>
    <w:p>
      <w:pPr>
        <w:spacing w:after="60" w:before="0"/>
      </w:pPr>
      <w:r>
        <w:rPr>
          <w:b w:val="0"/>
          <w:i w:val="0"/>
          <w:color w:val="414B47"/>
          <w:sz w:val="19"/>
        </w:rPr>
        <w:t>The main store screen. Pass sendable=true to get exactly the send queue - drawers that reached RECEIVED on their own once both parts were scanned in.</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state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(query) Filter by DrawerState, e.g. waiting</w:t>
            </w:r>
          </w:p>
        </w:tc>
      </w:tr>
      <w:tr>
        <w:tc>
          <w:tcPr>
            <w:tcW w:type="dxa" w:w="2952"/>
          </w:tcPr>
          <w:p>
            <w:pPr>
              <w:spacing w:after="20"/>
            </w:pPr>
            <w:r/>
            <w:r>
              <w:rPr>
                <w:rFonts w:ascii="Consolas" w:hAnsi="Consolas"/>
                <w:color w:val="171C1A"/>
                <w:sz w:val="16"/>
              </w:rPr>
              <w:t>seq_from</w:t>
            </w:r>
          </w:p>
        </w:tc>
        <w:tc>
          <w:tcPr>
            <w:tcW w:type="dxa" w:w="1800"/>
          </w:tcPr>
          <w:p>
            <w:pPr>
              <w:spacing w:after="20"/>
            </w:pPr>
            <w:r/>
            <w:r>
              <w:rPr>
                <w:rFonts w:ascii="Consolas" w:hAnsi="Consolas"/>
                <w:sz w:val="16"/>
              </w:rPr>
              <w:t>integer?</w:t>
            </w:r>
          </w:p>
        </w:tc>
        <w:tc>
          <w:tcPr>
            <w:tcW w:type="dxa" w:w="936"/>
          </w:tcPr>
          <w:p>
            <w:pPr>
              <w:spacing w:after="20"/>
            </w:pPr>
            <w:r/>
            <w:r>
              <w:rPr>
                <w:sz w:val="16"/>
              </w:rPr>
              <w:t>—</w:t>
            </w:r>
          </w:p>
        </w:tc>
        <w:tc>
          <w:tcPr>
            <w:tcW w:type="dxa" w:w="3672"/>
          </w:tcPr>
          <w:p>
            <w:pPr>
              <w:spacing w:after="20"/>
            </w:pPr>
            <w:r/>
            <w:r>
              <w:rPr>
                <w:color w:val="6B7772"/>
                <w:sz w:val="16"/>
              </w:rPr>
              <w:t>(query) Print a range: first seq.</w:t>
            </w:r>
          </w:p>
        </w:tc>
      </w:tr>
      <w:tr>
        <w:tc>
          <w:tcPr>
            <w:tcW w:type="dxa" w:w="2952"/>
          </w:tcPr>
          <w:p>
            <w:pPr>
              <w:spacing w:after="20"/>
            </w:pPr>
            <w:r/>
            <w:r>
              <w:rPr>
                <w:rFonts w:ascii="Consolas" w:hAnsi="Consolas"/>
                <w:color w:val="171C1A"/>
                <w:sz w:val="16"/>
              </w:rPr>
              <w:t>seq_to</w:t>
            </w:r>
          </w:p>
        </w:tc>
        <w:tc>
          <w:tcPr>
            <w:tcW w:type="dxa" w:w="1800"/>
          </w:tcPr>
          <w:p>
            <w:pPr>
              <w:spacing w:after="20"/>
            </w:pPr>
            <w:r/>
            <w:r>
              <w:rPr>
                <w:rFonts w:ascii="Consolas" w:hAnsi="Consolas"/>
                <w:sz w:val="16"/>
              </w:rPr>
              <w:t>integer?</w:t>
            </w:r>
          </w:p>
        </w:tc>
        <w:tc>
          <w:tcPr>
            <w:tcW w:type="dxa" w:w="936"/>
          </w:tcPr>
          <w:p>
            <w:pPr>
              <w:spacing w:after="20"/>
            </w:pPr>
            <w:r/>
            <w:r>
              <w:rPr>
                <w:sz w:val="16"/>
              </w:rPr>
              <w:t>—</w:t>
            </w:r>
          </w:p>
        </w:tc>
        <w:tc>
          <w:tcPr>
            <w:tcW w:type="dxa" w:w="3672"/>
          </w:tcPr>
          <w:p>
            <w:pPr>
              <w:spacing w:after="20"/>
            </w:pPr>
            <w:r/>
            <w:r>
              <w:rPr>
                <w:color w:val="6B7772"/>
                <w:sz w:val="16"/>
              </w:rPr>
              <w:t>(query) Print a range: last seq.</w:t>
            </w:r>
          </w:p>
        </w:tc>
      </w:tr>
      <w:tr>
        <w:tc>
          <w:tcPr>
            <w:tcW w:type="dxa" w:w="2952"/>
          </w:tcPr>
          <w:p>
            <w:pPr>
              <w:spacing w:after="20"/>
            </w:pPr>
            <w:r/>
            <w:r>
              <w:rPr>
                <w:rFonts w:ascii="Consolas" w:hAnsi="Consolas"/>
                <w:color w:val="171C1A"/>
                <w:sz w:val="16"/>
              </w:rPr>
              <w:t>has_piece</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(query) Only drawers holding a garment.</w:t>
            </w:r>
          </w:p>
        </w:tc>
      </w:tr>
      <w:tr>
        <w:tc>
          <w:tcPr>
            <w:tcW w:type="dxa" w:w="2952"/>
          </w:tcPr>
          <w:p>
            <w:pPr>
              <w:spacing w:after="20"/>
            </w:pPr>
            <w:r/>
            <w:r>
              <w:rPr>
                <w:rFonts w:ascii="Consolas" w:hAnsi="Consolas"/>
                <w:color w:val="171C1A"/>
                <w:sz w:val="16"/>
              </w:rPr>
              <w:t>sendable</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(query) Only drawers ready to send (state=received) — the send queue.</w:t>
            </w:r>
          </w:p>
        </w:tc>
      </w:tr>
      <w:tr>
        <w:tc>
          <w:tcPr>
            <w:tcW w:type="dxa" w:w="2952"/>
          </w:tcPr>
          <w:p>
            <w:pPr>
              <w:spacing w:after="20"/>
            </w:pPr>
            <w:r/>
            <w:r>
              <w:rPr>
                <w:rFonts w:ascii="Consolas" w:hAnsi="Consolas"/>
                <w:color w:val="171C1A"/>
                <w:sz w:val="16"/>
              </w:rPr>
              <w:t>limit</w:t>
            </w:r>
          </w:p>
        </w:tc>
        <w:tc>
          <w:tcPr>
            <w:tcW w:type="dxa" w:w="1800"/>
          </w:tcPr>
          <w:p>
            <w:pPr>
              <w:spacing w:after="20"/>
            </w:pPr>
            <w:r/>
            <w:r>
              <w:rPr>
                <w:rFonts w:ascii="Consolas" w:hAnsi="Consolas"/>
                <w:sz w:val="16"/>
              </w:rPr>
              <w:t>integer</w:t>
            </w:r>
          </w:p>
        </w:tc>
        <w:tc>
          <w:tcPr>
            <w:tcW w:type="dxa" w:w="936"/>
          </w:tcPr>
          <w:p>
            <w:pPr>
              <w:spacing w:after="20"/>
            </w:pPr>
            <w:r/>
            <w:r>
              <w:rPr>
                <w:sz w:val="16"/>
              </w:rPr>
              <w:t>—</w:t>
            </w:r>
          </w:p>
        </w:tc>
        <w:tc>
          <w:tcPr>
            <w:tcW w:type="dxa" w:w="3672"/>
          </w:tcPr>
          <w:p>
            <w:pPr>
              <w:spacing w:after="20"/>
            </w:pPr>
            <w:r/>
            <w:r>
              <w:rPr>
                <w:color w:val="6B7772"/>
                <w:sz w:val="16"/>
              </w:rPr>
              <w:t xml:space="preserve">(query) </w:t>
            </w:r>
          </w:p>
        </w:tc>
      </w:tr>
      <w:tr>
        <w:tc>
          <w:tcPr>
            <w:tcW w:type="dxa" w:w="2952"/>
          </w:tcPr>
          <w:p>
            <w:pPr>
              <w:spacing w:after="20"/>
            </w:pPr>
            <w:r/>
            <w:r>
              <w:rPr>
                <w:rFonts w:ascii="Consolas" w:hAnsi="Consolas"/>
                <w:color w:val="171C1A"/>
                <w:sz w:val="16"/>
              </w:rPr>
              <w:t>offset</w:t>
            </w:r>
          </w:p>
        </w:tc>
        <w:tc>
          <w:tcPr>
            <w:tcW w:type="dxa" w:w="1800"/>
          </w:tcPr>
          <w:p>
            <w:pPr>
              <w:spacing w:after="20"/>
            </w:pPr>
            <w:r/>
            <w:r>
              <w:rPr>
                <w:rFonts w:ascii="Consolas" w:hAnsi="Consolas"/>
                <w:sz w:val="16"/>
              </w:rPr>
              <w:t>integer</w:t>
            </w:r>
          </w:p>
        </w:tc>
        <w:tc>
          <w:tcPr>
            <w:tcW w:type="dxa" w:w="936"/>
          </w:tcPr>
          <w:p>
            <w:pPr>
              <w:spacing w:after="20"/>
            </w:pPr>
            <w:r/>
            <w:r>
              <w:rPr>
                <w:sz w:val="16"/>
              </w:rPr>
              <w:t>—</w:t>
            </w:r>
          </w:p>
        </w:tc>
        <w:tc>
          <w:tcPr>
            <w:tcW w:type="dxa" w:w="3672"/>
          </w:tcPr>
          <w:p>
            <w:pPr>
              <w:spacing w:after="20"/>
            </w:pPr>
            <w:r/>
            <w:r>
              <w:rPr>
                <w:color w:val="6B7772"/>
                <w:sz w:val="16"/>
              </w:rPr>
              <w:t xml:space="preserve">(query)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total</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t>Rows matching the filter, ignoring limit/offset.</w:t>
            </w:r>
          </w:p>
        </w:tc>
      </w:tr>
      <w:tr>
        <w:tc>
          <w:tcPr>
            <w:tcW w:type="dxa" w:w="2952"/>
          </w:tcPr>
          <w:p>
            <w:pPr>
              <w:spacing w:after="20"/>
            </w:pPr>
            <w:r/>
            <w:r>
              <w:rPr>
                <w:rFonts w:ascii="Consolas" w:hAnsi="Consolas"/>
                <w:color w:val="171C1A"/>
                <w:sz w:val="16"/>
              </w:rPr>
              <w:t>count</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t>Rows in THIS page.</w:t>
            </w:r>
          </w:p>
        </w:tc>
      </w:tr>
      <w:tr>
        <w:tc>
          <w:tcPr>
            <w:tcW w:type="dxa" w:w="2952"/>
          </w:tcPr>
          <w:p>
            <w:pPr>
              <w:spacing w:after="20"/>
            </w:pPr>
            <w:r/>
            <w:r>
              <w:rPr>
                <w:rFonts w:ascii="Consolas" w:hAnsi="Consolas"/>
                <w:color w:val="171C1A"/>
                <w:sz w:val="16"/>
              </w:rPr>
              <w:t>items</w:t>
            </w:r>
          </w:p>
        </w:tc>
        <w:tc>
          <w:tcPr>
            <w:tcW w:type="dxa" w:w="1800"/>
          </w:tcPr>
          <w:p>
            <w:pPr>
              <w:spacing w:after="20"/>
            </w:pPr>
            <w:r/>
            <w:r>
              <w:rPr>
                <w:rFonts w:ascii="Consolas" w:hAnsi="Consolas"/>
                <w:sz w:val="16"/>
              </w:rPr>
              <w:t>DrawerLabel[]</w:t>
            </w:r>
          </w:p>
        </w:tc>
        <w:tc>
          <w:tcPr>
            <w:tcW w:type="dxa" w:w="936"/>
          </w:tcPr>
          <w:p>
            <w:pPr>
              <w:spacing w:after="20"/>
            </w:pPr>
            <w:r/>
            <w:r>
              <w:rPr>
                <w:sz w:val="16"/>
              </w:rPr>
              <w:t>yes</w:t>
            </w:r>
          </w:p>
        </w:tc>
        <w:tc>
          <w:tcPr>
            <w:tcW w:type="dxa" w:w="3672"/>
          </w:tcPr>
          <w:p>
            <w:pPr>
              <w:spacing w:after="20"/>
            </w:pPr>
            <w:r/>
            <w:r>
              <w:rPr>
                <w:color w:val="6B7772"/>
                <w:sz w:val="16"/>
              </w:rPr>
              <w:t>One row per drawer. Expanded below.</w:t>
            </w:r>
          </w:p>
        </w:tc>
      </w:tr>
    </w:tbl>
    <w:p>
      <w:pPr>
        <w:spacing w:after="20" w:before="140"/>
      </w:pPr>
      <w:r>
        <w:rPr>
          <w:b/>
          <w:color w:val="6B7772"/>
          <w:sz w:val="15"/>
        </w:rPr>
        <w:t>RESPONSE DETAIL — ITEMS[]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drawer_id / code / seq</w:t>
            </w:r>
          </w:p>
        </w:tc>
        <w:tc>
          <w:tcPr>
            <w:tcW w:type="dxa" w:w="1800"/>
          </w:tcPr>
          <w:p>
            <w:pPr>
              <w:spacing w:after="20"/>
            </w:pPr>
            <w:r/>
            <w:r>
              <w:rPr>
                <w:rFonts w:ascii="Consolas" w:hAnsi="Consolas"/>
                <w:sz w:val="16"/>
              </w:rPr>
              <w:t>uuid / string / int</w:t>
            </w:r>
          </w:p>
        </w:tc>
        <w:tc>
          <w:tcPr>
            <w:tcW w:type="dxa" w:w="936"/>
          </w:tcPr>
          <w:p>
            <w:pPr>
              <w:spacing w:after="20"/>
            </w:pPr>
            <w:r/>
            <w:r>
              <w:rPr>
                <w:sz w:val="16"/>
              </w:rPr>
              <w:t>—</w:t>
            </w:r>
          </w:p>
        </w:tc>
        <w:tc>
          <w:tcPr>
            <w:tcW w:type="dxa" w:w="3672"/>
          </w:tcPr>
          <w:p>
            <w:pPr>
              <w:spacing w:after="20"/>
            </w:pPr>
            <w:r/>
            <w:r>
              <w:rPr>
                <w:color w:val="6B7772"/>
                <w:sz w:val="16"/>
              </w:rPr>
              <w:t>The drawer.</w:t>
            </w:r>
          </w:p>
        </w:tc>
      </w:tr>
      <w:tr>
        <w:tc>
          <w:tcPr>
            <w:tcW w:type="dxa" w:w="2952"/>
          </w:tcPr>
          <w:p>
            <w:pPr>
              <w:spacing w:after="20"/>
            </w:pPr>
            <w:r/>
            <w:r>
              <w:rPr>
                <w:rFonts w:ascii="Consolas" w:hAnsi="Consolas"/>
                <w:color w:val="171C1A"/>
                <w:sz w:val="16"/>
              </w:rPr>
              <w:t>state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Lifecycle position.</w:t>
            </w:r>
          </w:p>
        </w:tc>
      </w:tr>
      <w:tr>
        <w:tc>
          <w:tcPr>
            <w:tcW w:type="dxa" w:w="2952"/>
          </w:tcPr>
          <w:p>
            <w:pPr>
              <w:spacing w:after="20"/>
            </w:pPr>
            <w:r/>
            <w:r>
              <w:rPr>
                <w:rFonts w:ascii="Consolas" w:hAnsi="Consolas"/>
                <w:color w:val="171C1A"/>
                <w:sz w:val="16"/>
              </w:rPr>
              <w:t>holding</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What is physically inside.</w:t>
            </w:r>
          </w:p>
        </w:tc>
      </w:tr>
      <w:tr>
        <w:tc>
          <w:tcPr>
            <w:tcW w:type="dxa" w:w="2952"/>
          </w:tcPr>
          <w:p>
            <w:pPr>
              <w:spacing w:after="20"/>
            </w:pPr>
            <w:r/>
            <w:r>
              <w:rPr>
                <w:rFonts w:ascii="Consolas" w:hAnsi="Consolas"/>
                <w:color w:val="171C1A"/>
                <w:sz w:val="16"/>
              </w:rPr>
              <w:t>leather_in / lining_in / complete</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Contents and completeness.</w:t>
            </w:r>
          </w:p>
        </w:tc>
      </w:tr>
      <w:tr>
        <w:tc>
          <w:tcPr>
            <w:tcW w:type="dxa" w:w="2952"/>
          </w:tcPr>
          <w:p>
            <w:pPr>
              <w:spacing w:after="20"/>
            </w:pPr>
            <w:r/>
            <w:r>
              <w:rPr>
                <w:rFonts w:ascii="Consolas" w:hAnsi="Consolas"/>
                <w:color w:val="171C1A"/>
                <w:sz w:val="16"/>
              </w:rPr>
              <w:t>piece_id / piece_code / piece_serial</w:t>
            </w:r>
          </w:p>
        </w:tc>
        <w:tc>
          <w:tcPr>
            <w:tcW w:type="dxa" w:w="1800"/>
          </w:tcPr>
          <w:p>
            <w:pPr>
              <w:spacing w:after="20"/>
            </w:pPr>
            <w:r/>
            <w:r>
              <w:rPr>
                <w:rFonts w:ascii="Consolas" w:hAnsi="Consolas"/>
                <w:sz w:val="16"/>
              </w:rPr>
              <w:t>uuid? / string? / string?</w:t>
            </w:r>
          </w:p>
        </w:tc>
        <w:tc>
          <w:tcPr>
            <w:tcW w:type="dxa" w:w="936"/>
          </w:tcPr>
          <w:p>
            <w:pPr>
              <w:spacing w:after="20"/>
            </w:pPr>
            <w:r/>
            <w:r>
              <w:rPr>
                <w:sz w:val="16"/>
              </w:rPr>
              <w:t>—</w:t>
            </w:r>
          </w:p>
        </w:tc>
        <w:tc>
          <w:tcPr>
            <w:tcW w:type="dxa" w:w="3672"/>
          </w:tcPr>
          <w:p>
            <w:pPr>
              <w:spacing w:after="20"/>
            </w:pPr>
            <w:r/>
            <w:r>
              <w:rPr>
                <w:color w:val="6B7772"/>
                <w:sz w:val="16"/>
              </w:rPr>
              <w:t>The garment inside — this is what makes the list choosable.</w:t>
            </w:r>
          </w:p>
        </w:tc>
      </w:tr>
      <w:tr>
        <w:tc>
          <w:tcPr>
            <w:tcW w:type="dxa" w:w="2952"/>
          </w:tcPr>
          <w:p>
            <w:pPr>
              <w:spacing w:after="20"/>
            </w:pPr>
            <w:r/>
            <w:r>
              <w:rPr>
                <w:rFonts w:ascii="Consolas" w:hAnsi="Consolas"/>
                <w:color w:val="171C1A"/>
                <w:sz w:val="16"/>
              </w:rPr>
              <w:t>can_send</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True = ready for POST /drawers/send.</w:t>
            </w:r>
          </w:p>
        </w:tc>
      </w:tr>
      <w:tr>
        <w:tc>
          <w:tcPr>
            <w:tcW w:type="dxa" w:w="2952"/>
          </w:tcPr>
          <w:p>
            <w:pPr>
              <w:spacing w:after="20"/>
            </w:pPr>
            <w:r/>
            <w:r>
              <w:rPr>
                <w:rFonts w:ascii="Consolas" w:hAnsi="Consolas"/>
                <w:color w:val="171C1A"/>
                <w:sz w:val="16"/>
              </w:rPr>
              <w:t>barcode / barcode_status</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The scannable drawer label. Null = no code minted; do not print.</w:t>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F6EEDC"/>
          </w:tcPr>
          <w:p>
            <w:pPr>
              <w:spacing w:after="20" w:before="20"/>
            </w:pPr>
            <w:r/>
            <w:r>
              <w:rPr>
                <w:rFonts w:ascii="Consolas" w:hAnsi="Consolas"/>
                <w:b/>
                <w:color w:val="0B5D51"/>
                <w:sz w:val="19"/>
              </w:rPr>
              <w:t xml:space="preserve">POST  </w:t>
            </w:r>
            <w:r>
              <w:rPr>
                <w:rFonts w:ascii="Consolas" w:hAnsi="Consolas"/>
                <w:b/>
                <w:sz w:val="19"/>
              </w:rPr>
              <w:t>/api/v1/drawers/send</w:t>
            </w:r>
          </w:p>
        </w:tc>
      </w:tr>
    </w:tbl>
    <w:p>
      <w:pPr>
        <w:spacing w:after="20" w:before="140"/>
      </w:pPr>
      <w:r>
        <w:rPr>
          <w:b/>
          <w:color w:val="6B7772"/>
          <w:sz w:val="15"/>
        </w:rPr>
        <w:t>PURPOSE</w:t>
      </w:r>
    </w:p>
    <w:p>
      <w:pPr>
        <w:spacing w:after="60" w:before="0"/>
      </w:pPr>
      <w:r>
        <w:rPr>
          <w:b w:val="0"/>
          <w:i w:val="0"/>
          <w:color w:val="171C1A"/>
          <w:sz w:val="19"/>
        </w:rPr>
        <w:t>Sends MANY drawers onward in one action, releasing that whole batch of pieces into line-stitching. Send the drawer ids and nothing else.</w:t>
      </w:r>
    </w:p>
    <w:p>
      <w:pPr>
        <w:spacing w:after="20" w:before="140"/>
      </w:pPr>
      <w:r>
        <w:rPr>
          <w:b/>
          <w:color w:val="6B7772"/>
          <w:sz w:val="15"/>
        </w:rPr>
        <w:t>WHERE THE FRONTEND USES IT</w:t>
      </w:r>
    </w:p>
    <w:p>
      <w:pPr>
        <w:spacing w:after="60" w:before="0"/>
      </w:pPr>
      <w:r>
        <w:rPr>
          <w:b w:val="0"/>
          <w:i w:val="0"/>
          <w:color w:val="414B47"/>
          <w:sz w:val="19"/>
        </w:rPr>
        <w:t>The 'Send' button after multi-select on the Drawers List. There is NO destination to choose - lining is upstream of the store, so a merged drawer has one way forward. It partially accepts: check `count_sent` and render `not_ready`; do not rely on the HTTP status alone.</w:t>
      </w:r>
    </w:p>
    <w:p>
      <w:pPr>
        <w:spacing w:after="20" w:before="140"/>
      </w:pPr>
      <w:r>
        <w:rPr>
          <w:b/>
          <w:color w:val="6B7772"/>
          <w:sz w:val="15"/>
        </w:rPr>
        <w:t>WHO MAY CALL IT</w:t>
      </w:r>
    </w:p>
    <w:p>
      <w:pPr>
        <w:spacing w:after="60" w:before="0"/>
      </w:pPr>
      <w:r>
        <w:rPr>
          <w:b w:val="0"/>
          <w:i w:val="0"/>
          <w:color w:val="6B7772"/>
          <w:sz w:val="18"/>
        </w:rPr>
        <w:t>MD, DM,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drawer_ids</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t>(body)</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requested</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count_sent</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t>How many drawers actually moved. Check this, not the HTTP status.</w:t>
            </w:r>
          </w:p>
        </w:tc>
      </w:tr>
      <w:tr>
        <w:tc>
          <w:tcPr>
            <w:tcW w:type="dxa" w:w="2952"/>
          </w:tcPr>
          <w:p>
            <w:pPr>
              <w:spacing w:after="20"/>
            </w:pPr>
            <w:r/>
            <w:r>
              <w:rPr>
                <w:rFonts w:ascii="Consolas" w:hAnsi="Consolas"/>
                <w:color w:val="171C1A"/>
                <w:sz w:val="16"/>
              </w:rPr>
              <w:t>sent</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t>Drawers released: {drawer_id, drawer_code, piece_code, state}.</w:t>
            </w:r>
          </w:p>
        </w:tc>
      </w:tr>
      <w:tr>
        <w:tc>
          <w:tcPr>
            <w:tcW w:type="dxa" w:w="2952"/>
          </w:tcPr>
          <w:p>
            <w:pPr>
              <w:spacing w:after="20"/>
            </w:pPr>
            <w:r/>
            <w:r>
              <w:rPr>
                <w:rFonts w:ascii="Consolas" w:hAnsi="Consolas"/>
                <w:color w:val="171C1A"/>
                <w:sz w:val="16"/>
              </w:rPr>
              <w:t>not_ready</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t>Rejected with a reason each — usually 'not RECEIVED yet'. Render them.</w:t>
            </w:r>
          </w:p>
        </w:tc>
      </w:tr>
      <w:tr>
        <w:tc>
          <w:tcPr>
            <w:tcW w:type="dxa" w:w="2952"/>
          </w:tcPr>
          <w:p>
            <w:pPr>
              <w:spacing w:after="20"/>
            </w:pPr>
            <w:r/>
            <w:r>
              <w:rPr>
                <w:rFonts w:ascii="Consolas" w:hAnsi="Consolas"/>
                <w:color w:val="171C1A"/>
                <w:sz w:val="16"/>
              </w:rPr>
              <w:t>not_found</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Unknown drawer ids.</w:t>
            </w:r>
          </w:p>
        </w:tc>
      </w:tr>
      <w:tr>
        <w:tc>
          <w:tcPr>
            <w:tcW w:type="dxa" w:w="2952"/>
          </w:tcPr>
          <w:p>
            <w:pPr>
              <w:spacing w:after="20"/>
            </w:pPr>
            <w:r/>
            <w:r>
              <w:rPr>
                <w:rFonts w:ascii="Consolas" w:hAnsi="Consolas"/>
                <w:color w:val="171C1A"/>
                <w:sz w:val="16"/>
              </w:rPr>
              <w:t>pieces_released</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Piece codes now free to enter line-stitching.</w:t>
            </w:r>
          </w:p>
        </w:tc>
      </w:tr>
      <w:tr>
        <w:tc>
          <w:tcPr>
            <w:tcW w:type="dxa" w:w="2952"/>
          </w:tcPr>
          <w:p>
            <w:pPr>
              <w:spacing w:after="20"/>
            </w:pPr>
            <w:r/>
            <w:r>
              <w:rPr>
                <w:rFonts w:ascii="Consolas" w:hAnsi="Consolas"/>
                <w:color w:val="171C1A"/>
                <w:sz w:val="16"/>
              </w:rPr>
              <w:t>message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One human sentence summarising the batch.</w:t>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F6EEDC"/>
          </w:tcPr>
          <w:p>
            <w:pPr>
              <w:spacing w:after="20" w:before="20"/>
            </w:pPr>
            <w:r/>
            <w:r>
              <w:rPr>
                <w:rFonts w:ascii="Consolas" w:hAnsi="Consolas"/>
                <w:b/>
                <w:color w:val="0B5D51"/>
                <w:sz w:val="19"/>
              </w:rPr>
              <w:t xml:space="preserve">POST  </w:t>
            </w:r>
            <w:r>
              <w:rPr>
                <w:rFonts w:ascii="Consolas" w:hAnsi="Consolas"/>
                <w:b/>
                <w:sz w:val="19"/>
              </w:rPr>
              <w:t>/api/v1/drawers/store-scan</w:t>
            </w:r>
          </w:p>
        </w:tc>
      </w:tr>
    </w:tbl>
    <w:p>
      <w:pPr>
        <w:spacing w:after="20" w:before="140"/>
      </w:pPr>
      <w:r>
        <w:rPr>
          <w:b/>
          <w:color w:val="6B7772"/>
          <w:sz w:val="15"/>
        </w:rPr>
        <w:t>PURPOSE</w:t>
      </w:r>
    </w:p>
    <w:p>
      <w:pPr>
        <w:spacing w:after="60" w:before="0"/>
      </w:pPr>
      <w:r>
        <w:rPr>
          <w:b w:val="0"/>
          <w:i w:val="0"/>
          <w:color w:val="171C1A"/>
          <w:sz w:val="19"/>
        </w:rPr>
        <w:t>Records a leather or lining part arriving in its drawer. The order is employee, then drawer, then piece - and the server decides which hold bucket the part belongs in.</w:t>
      </w:r>
    </w:p>
    <w:p>
      <w:pPr>
        <w:spacing w:after="20" w:before="140"/>
      </w:pPr>
      <w:r>
        <w:rPr>
          <w:b/>
          <w:color w:val="6B7772"/>
          <w:sz w:val="15"/>
        </w:rPr>
        <w:t>WHERE THE FRONTEND USES IT</w:t>
      </w:r>
    </w:p>
    <w:p>
      <w:pPr>
        <w:spacing w:after="60" w:before="0"/>
      </w:pPr>
      <w:r>
        <w:rPr>
          <w:b w:val="0"/>
          <w:i w:val="0"/>
          <w:color w:val="414B47"/>
          <w:sz w:val="19"/>
        </w:rPr>
        <w:t>The Store Management scan screen. The employee barcode is mandatory. Omit `part` and let the server infer it - there are no Hold Leather / Hold Lining buttons any more. Read `next_action`: scanning is NOT completion, the piece stays in the drawer until it is sent.</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employee_barcode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drawer_barcode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drawer_id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piece_barcode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piece_id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(body)</w:t>
            </w:r>
          </w:p>
        </w:tc>
      </w:tr>
      <w:tr>
        <w:tc>
          <w:tcPr>
            <w:tcW w:type="dxa" w:w="2952"/>
          </w:tcPr>
          <w:p>
            <w:pPr>
              <w:spacing w:after="20"/>
            </w:pPr>
            <w:r/>
            <w:r>
              <w:rPr>
                <w:rFonts w:ascii="Consolas" w:hAnsi="Consolas"/>
                <w:color w:val="171C1A"/>
                <w:sz w:val="16"/>
              </w:rPr>
              <w:t>part</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(body)</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drawer_code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piece_code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state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Drawer lifecycle. Reaches 'received' automatically once BOTH parts are in.</w:t>
            </w:r>
          </w:p>
        </w:tc>
      </w:tr>
      <w:tr>
        <w:tc>
          <w:tcPr>
            <w:tcW w:type="dxa" w:w="2952"/>
          </w:tcPr>
          <w:p>
            <w:pPr>
              <w:spacing w:after="20"/>
            </w:pPr>
            <w:r/>
            <w:r>
              <w:rPr>
                <w:rFonts w:ascii="Consolas" w:hAnsi="Consolas"/>
                <w:color w:val="171C1A"/>
                <w:sz w:val="16"/>
              </w:rPr>
              <w:t>needs_lining</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awaiting</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What is still missing before it can be received.</w:t>
            </w:r>
          </w:p>
        </w:tc>
      </w:tr>
      <w:tr>
        <w:tc>
          <w:tcPr>
            <w:tcW w:type="dxa" w:w="2952"/>
          </w:tcPr>
          <w:p>
            <w:pPr>
              <w:spacing w:after="20"/>
            </w:pPr>
            <w:r/>
            <w:r>
              <w:rPr>
                <w:rFonts w:ascii="Consolas" w:hAnsi="Consolas"/>
                <w:color w:val="171C1A"/>
                <w:sz w:val="16"/>
              </w:rPr>
              <w:t>ready_for_received</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t>Completeness. True on leather alone for a piece needing no lining.</w:t>
            </w:r>
          </w:p>
        </w:tc>
      </w:tr>
      <w:tr>
        <w:tc>
          <w:tcPr>
            <w:tcW w:type="dxa" w:w="2952"/>
          </w:tcPr>
          <w:p>
            <w:pPr>
              <w:spacing w:after="20"/>
            </w:pPr>
            <w:r/>
            <w:r>
              <w:rPr>
                <w:rFonts w:ascii="Consolas" w:hAnsi="Consolas"/>
                <w:color w:val="171C1A"/>
                <w:sz w:val="16"/>
              </w:rPr>
              <w:t>part</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The bucket used, LEATHER or LINING.</w:t>
            </w:r>
          </w:p>
        </w:tc>
      </w:tr>
      <w:tr>
        <w:tc>
          <w:tcPr>
            <w:tcW w:type="dxa" w:w="2952"/>
          </w:tcPr>
          <w:p>
            <w:pPr>
              <w:spacing w:after="20"/>
            </w:pPr>
            <w:r/>
            <w:r>
              <w:rPr>
                <w:rFonts w:ascii="Consolas" w:hAnsi="Consolas"/>
                <w:color w:val="171C1A"/>
                <w:sz w:val="16"/>
              </w:rPr>
              <w:t>part_inferred</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True = the server chose the bucket. Show which one it picked.</w:t>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The worker credited with the scan.</w:t>
            </w:r>
          </w:p>
        </w:tc>
      </w:tr>
      <w:tr>
        <w:tc>
          <w:tcPr>
            <w:tcW w:type="dxa" w:w="2952"/>
          </w:tcPr>
          <w:p>
            <w:pPr>
              <w:spacing w:after="20"/>
            </w:pPr>
            <w:r/>
            <w:r>
              <w:rPr>
                <w:rFonts w:ascii="Consolas" w:hAnsi="Consolas"/>
                <w:color w:val="171C1A"/>
                <w:sz w:val="16"/>
              </w:rPr>
              <w:t>holding</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What is physically inside: HOLDING LEATHER | HOLDING LINING | HOLDING BOTH | EMPTY.</w:t>
            </w:r>
          </w:p>
        </w:tc>
      </w:tr>
      <w:tr>
        <w:tc>
          <w:tcPr>
            <w:tcW w:type="dxa" w:w="2952"/>
          </w:tcPr>
          <w:p>
            <w:pPr>
              <w:spacing w:after="20"/>
            </w:pPr>
            <w:r/>
            <w:r>
              <w:rPr>
                <w:rFonts w:ascii="Consolas" w:hAnsi="Consolas"/>
                <w:color w:val="171C1A"/>
                <w:sz w:val="16"/>
              </w:rPr>
              <w:t>auto_received</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True = this scan completed the drawer and it received itself.</w:t>
            </w:r>
          </w:p>
        </w:tc>
      </w:tr>
      <w:tr>
        <w:tc>
          <w:tcPr>
            <w:tcW w:type="dxa" w:w="2952"/>
          </w:tcPr>
          <w:p>
            <w:pPr>
              <w:spacing w:after="20"/>
            </w:pPr>
            <w:r/>
            <w:r>
              <w:rPr>
                <w:rFonts w:ascii="Consolas" w:hAnsi="Consolas"/>
                <w:color w:val="171C1A"/>
                <w:sz w:val="16"/>
              </w:rPr>
              <w:t>sent</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ALWAYS false here. Scanning is not completion — do not mark the item done.</w:t>
            </w:r>
          </w:p>
        </w:tc>
      </w:tr>
      <w:tr>
        <w:tc>
          <w:tcPr>
            <w:tcW w:type="dxa" w:w="2952"/>
          </w:tcPr>
          <w:p>
            <w:pPr>
              <w:spacing w:after="20"/>
            </w:pPr>
            <w:r/>
            <w:r>
              <w:rPr>
                <w:rFonts w:ascii="Consolas" w:hAnsi="Consolas"/>
                <w:color w:val="171C1A"/>
                <w:sz w:val="16"/>
              </w:rPr>
              <w:t>next_action</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One sentence telling the operator what happens next. Display it.</w:t>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/api/v1/drawers/{drawer_id}</w:t>
            </w:r>
          </w:p>
        </w:tc>
      </w:tr>
    </w:tbl>
    <w:p>
      <w:pPr>
        <w:spacing w:after="20" w:before="140"/>
      </w:pPr>
      <w:r>
        <w:rPr>
          <w:b/>
          <w:color w:val="6B7772"/>
          <w:sz w:val="15"/>
        </w:rPr>
        <w:t>PURPOSE</w:t>
      </w:r>
    </w:p>
    <w:p>
      <w:pPr>
        <w:spacing w:after="60" w:before="0"/>
      </w:pPr>
      <w:r>
        <w:rPr>
          <w:b w:val="0"/>
          <w:i w:val="0"/>
          <w:color w:val="171C1A"/>
          <w:sz w:val="19"/>
        </w:rPr>
        <w:t>One drawer opened: contents, the full piece card, what it is still awaiting, and whether it can be sent.</w:t>
      </w:r>
    </w:p>
    <w:p>
      <w:pPr>
        <w:spacing w:after="20" w:before="140"/>
      </w:pPr>
      <w:r>
        <w:rPr>
          <w:b/>
          <w:color w:val="6B7772"/>
          <w:sz w:val="15"/>
        </w:rPr>
        <w:t>WHERE THE FRONTEND USES IT</w:t>
      </w:r>
    </w:p>
    <w:p>
      <w:pPr>
        <w:spacing w:after="60" w:before="0"/>
      </w:pPr>
      <w:r>
        <w:rPr>
          <w:b w:val="0"/>
          <w:i w:val="0"/>
          <w:color w:val="414B47"/>
          <w:sz w:val="19"/>
        </w:rPr>
        <w:t>The row click-through from the Drawers List.</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drawer_id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drawer_id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seq</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state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holding</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leather_in</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lining_in</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needs_lining</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awaiting</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complete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received_at</w:t>
            </w:r>
          </w:p>
        </w:tc>
        <w:tc>
          <w:tcPr>
            <w:tcW w:type="dxa" w:w="1800"/>
          </w:tcPr>
          <w:p>
            <w:pPr>
              <w:spacing w:after="20"/>
            </w:pPr>
            <w:r/>
            <w:r>
              <w:rPr>
                <w:rFonts w:ascii="Consolas" w:hAnsi="Consolas"/>
                <w:sz w:val="16"/>
              </w:rPr>
              <w:t>datetime?</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sended_at</w:t>
            </w:r>
          </w:p>
        </w:tc>
        <w:tc>
          <w:tcPr>
            <w:tcW w:type="dxa" w:w="1800"/>
          </w:tcPr>
          <w:p>
            <w:pPr>
              <w:spacing w:after="20"/>
            </w:pPr>
            <w:r/>
            <w:r>
              <w:rPr>
                <w:rFonts w:ascii="Consolas" w:hAnsi="Consolas"/>
                <w:sz w:val="16"/>
              </w:rPr>
              <w:t>datetime?</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sent</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can_send</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piece</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F6EEDC"/>
          </w:tcPr>
          <w:p>
            <w:pPr>
              <w:spacing w:after="20" w:before="20"/>
            </w:pPr>
            <w:r/>
            <w:r>
              <w:rPr>
                <w:rFonts w:ascii="Consolas" w:hAnsi="Consolas"/>
                <w:b/>
                <w:color w:val="0B5D51"/>
                <w:sz w:val="19"/>
              </w:rPr>
              <w:t xml:space="preserve">POST  </w:t>
            </w:r>
            <w:r>
              <w:rPr>
                <w:rFonts w:ascii="Consolas" w:hAnsi="Consolas"/>
                <w:b/>
                <w:sz w:val="19"/>
              </w:rPr>
              <w:t>/api/v1/drawers/{drawer_id}/receive</w:t>
            </w:r>
            <w:r>
              <w:rPr>
                <w:b/>
                <w:color w:val="8A6210"/>
                <w:sz w:val="16"/>
              </w:rPr>
              <w:t xml:space="preserve">   DEPRECATED</w:t>
            </w:r>
          </w:p>
        </w:tc>
      </w:tr>
    </w:tbl>
    <w:p>
      <w:pPr>
        <w:spacing w:after="20" w:before="140"/>
      </w:pPr>
      <w:r>
        <w:rPr>
          <w:b/>
          <w:color w:val="6B7772"/>
          <w:sz w:val="15"/>
        </w:rPr>
        <w:t>PURPOSE</w:t>
      </w:r>
    </w:p>
    <w:p>
      <w:pPr>
        <w:spacing w:after="60" w:before="0"/>
      </w:pPr>
      <w:r>
        <w:rPr>
          <w:b w:val="0"/>
          <w:i w:val="0"/>
          <w:color w:val="171C1A"/>
          <w:sz w:val="19"/>
        </w:rPr>
        <w:t>DEPRECATED, still working for one release. RECEIVED is now automatic once a drawer physically holds both parts.</w:t>
      </w:r>
    </w:p>
    <w:p>
      <w:pPr>
        <w:spacing w:after="20" w:before="140"/>
      </w:pPr>
      <w:r>
        <w:rPr>
          <w:b/>
          <w:color w:val="6B7772"/>
          <w:sz w:val="15"/>
        </w:rPr>
        <w:t>WHERE THE FRONTEND USES IT</w:t>
      </w:r>
    </w:p>
    <w:p>
      <w:pPr>
        <w:spacing w:after="60" w:before="0"/>
      </w:pPr>
      <w:r>
        <w:rPr>
          <w:b w:val="0"/>
          <w:i w:val="0"/>
          <w:color w:val="414B47"/>
          <w:sz w:val="19"/>
        </w:rPr>
        <w:t>Only needed for a genuinely leather-only piece, which does not auto-receive. Otherwise move to POST /drawers/send.</w:t>
      </w:r>
    </w:p>
    <w:p>
      <w:pPr>
        <w:spacing w:after="20" w:before="140"/>
      </w:pPr>
      <w:r>
        <w:rPr>
          <w:b/>
          <w:color w:val="6B7772"/>
          <w:sz w:val="15"/>
        </w:rPr>
        <w:t>WHO MAY CALL IT</w:t>
      </w:r>
    </w:p>
    <w:p>
      <w:pPr>
        <w:spacing w:after="60" w:before="0"/>
      </w:pPr>
      <w:r>
        <w:rPr>
          <w:b w:val="0"/>
          <w:i w:val="0"/>
          <w:color w:val="6B7772"/>
          <w:sz w:val="18"/>
        </w:rPr>
        <w:t>MD, DM,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drawer_id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r>
        <w:tc>
          <w:tcPr>
            <w:tcW w:type="dxa" w:w="2952"/>
          </w:tcPr>
          <w:p>
            <w:pPr>
              <w:spacing w:after="20"/>
            </w:pPr>
            <w:r/>
            <w:r>
              <w:rPr>
                <w:rFonts w:ascii="Consolas" w:hAnsi="Consolas"/>
                <w:color w:val="171C1A"/>
                <w:sz w:val="16"/>
              </w:rPr>
              <w:t>transition</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(body)</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drawer_code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piece_code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state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p>
      <w:r>
        <w:br w:type="page"/>
      </w:r>
    </w:p>
    <w:p>
      <w:pPr>
        <w:pStyle w:val="Heading1"/>
      </w:pPr>
      <w:r>
        <w:t>Dashboards</w:t>
      </w:r>
    </w:p>
    <w:p>
      <w:pPr>
        <w:spacing w:after="200" w:before="0"/>
      </w:pPr>
      <w:r>
        <w:rPr>
          <w:b w:val="0"/>
          <w:i w:val="0"/>
          <w:color w:val="414B47"/>
          <w:sz w:val="20"/>
        </w:rPr>
        <w:t>Read-only management screens: one call per dashboard, plus drill-downs. They compose the same aggregates as each other, so the Direct Manager view and the stage views can never disagree.</w:t>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/api/v1/dashboard/cutting</w:t>
            </w:r>
          </w:p>
        </w:tc>
      </w:tr>
    </w:tbl>
    <w:p>
      <w:pPr>
        <w:spacing w:after="20" w:before="140"/>
      </w:pPr>
      <w:r>
        <w:rPr>
          <w:b/>
          <w:color w:val="6B7772"/>
          <w:sz w:val="15"/>
        </w:rPr>
        <w:t>PURPOSE</w:t>
      </w:r>
    </w:p>
    <w:p>
      <w:pPr>
        <w:spacing w:after="60" w:before="0"/>
      </w:pPr>
      <w:r>
        <w:rPr>
          <w:b w:val="0"/>
          <w:i w:val="0"/>
          <w:color w:val="171C1A"/>
          <w:sz w:val="19"/>
        </w:rPr>
        <w:t>The complete Cutting Manager dashboard in one call: KPIs, current order, cutter performance, leather lots and the 14-day trend.</w:t>
      </w:r>
    </w:p>
    <w:p>
      <w:pPr>
        <w:spacing w:after="20" w:before="140"/>
      </w:pPr>
      <w:r>
        <w:rPr>
          <w:b/>
          <w:color w:val="6B7772"/>
          <w:sz w:val="15"/>
        </w:rPr>
        <w:t>WHERE THE FRONTEND USES IT</w:t>
      </w:r>
    </w:p>
    <w:p>
      <w:pPr>
        <w:spacing w:after="60" w:before="0"/>
      </w:pPr>
      <w:r>
        <w:rPr>
          <w:b w:val="0"/>
          <w:i w:val="0"/>
          <w:color w:val="414B47"/>
          <w:sz w:val="19"/>
        </w:rPr>
        <w:t>The cutting landing screen. One request - do not assemble it from parts.</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order_id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(query) Pin the 'current order' block to a specific order; defaults to the most recent order in scope.</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meta</w:t>
            </w:r>
          </w:p>
        </w:tc>
        <w:tc>
          <w:tcPr>
            <w:tcW w:type="dxa" w:w="1800"/>
          </w:tcPr>
          <w:p>
            <w:pPr>
              <w:spacing w:after="20"/>
            </w:pPr>
            <w:r/>
            <w:r>
              <w:rPr>
                <w:rFonts w:ascii="Consolas" w:hAnsi="Consolas"/>
                <w:sz w:val="16"/>
              </w:rPr>
              <w:t>DashboardMeta</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meta.generated_for</w:t>
            </w:r>
          </w:p>
        </w:tc>
        <w:tc>
          <w:tcPr>
            <w:tcW w:type="dxa" w:w="1800"/>
          </w:tcPr>
          <w:p>
            <w:pPr>
              <w:spacing w:after="20"/>
            </w:pPr>
            <w:r/>
            <w:r>
              <w:rPr>
                <w:rFonts w:ascii="Consolas" w:hAnsi="Consolas"/>
                <w:sz w:val="16"/>
              </w:rPr>
              <w:t>date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meta.scope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meta.unsupported</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w:t>
            </w:r>
          </w:p>
        </w:tc>
        <w:tc>
          <w:tcPr>
            <w:tcW w:type="dxa" w:w="1800"/>
          </w:tcPr>
          <w:p>
            <w:pPr>
              <w:spacing w:after="20"/>
            </w:pPr>
            <w:r/>
            <w:r>
              <w:rPr>
                <w:rFonts w:ascii="Consolas" w:hAnsi="Consolas"/>
                <w:sz w:val="16"/>
              </w:rPr>
              <w:t>ProductionKPIs</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production_kpis.total_order_pieces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production_kpis.minted_pieces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production_kpis.assigned_pieces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production_kpis.assigned_today</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production_kpis.completed_today</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production_kpis.overall_completed</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production_kpis.pending_today</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production_kpis.overall_pending</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production_kpis.damage_pieces</w:t>
            </w:r>
          </w:p>
        </w:tc>
        <w:tc>
          <w:tcPr>
            <w:tcW w:type="dxa" w:w="1800"/>
          </w:tcPr>
          <w:p>
            <w:pPr>
              <w:spacing w:after="20"/>
            </w:pPr>
            <w:r/>
            <w:r>
              <w:rPr>
                <w:rFonts w:ascii="Consolas" w:hAnsi="Consolas"/>
                <w:sz w:val="16"/>
              </w:rPr>
              <w:t>integer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production_kpis.damage_today</w:t>
            </w:r>
          </w:p>
        </w:tc>
        <w:tc>
          <w:tcPr>
            <w:tcW w:type="dxa" w:w="1800"/>
          </w:tcPr>
          <w:p>
            <w:pPr>
              <w:spacing w:after="20"/>
            </w:pPr>
            <w:r/>
            <w:r>
              <w:rPr>
                <w:rFonts w:ascii="Consolas" w:hAnsi="Consolas"/>
                <w:sz w:val="16"/>
              </w:rPr>
              <w:t>integer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production_kpis.rework_pieces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production_kpis.rework_today</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leather_kpis</w:t>
            </w:r>
          </w:p>
        </w:tc>
        <w:tc>
          <w:tcPr>
            <w:tcW w:type="dxa" w:w="1800"/>
          </w:tcPr>
          <w:p>
            <w:pPr>
              <w:spacing w:after="20"/>
            </w:pPr>
            <w:r/>
            <w:r>
              <w:rPr>
                <w:rFonts w:ascii="Consolas" w:hAnsi="Consolas"/>
                <w:sz w:val="16"/>
              </w:rPr>
              <w:t>LeatherKPIs</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leather_kpis.total_available_leather</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leather_kpis.allocated_leather</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leather_kpis.consumed_leather</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leather_kpis.remaining_leather</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leather_kpis.total_leather_waste</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current_order</w:t>
            </w:r>
          </w:p>
        </w:tc>
        <w:tc>
          <w:tcPr>
            <w:tcW w:type="dxa" w:w="1800"/>
          </w:tcPr>
          <w:p>
            <w:pPr>
              <w:spacing w:after="20"/>
            </w:pPr>
            <w:r/>
            <w:r>
              <w:rPr>
                <w:rFonts w:ascii="Consolas" w:hAnsi="Consolas"/>
                <w:sz w:val="16"/>
              </w:rPr>
              <w:t>CurrentOrder?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cutters</w:t>
            </w:r>
          </w:p>
        </w:tc>
        <w:tc>
          <w:tcPr>
            <w:tcW w:type="dxa" w:w="1800"/>
          </w:tcPr>
          <w:p>
            <w:pPr>
              <w:spacing w:after="20"/>
            </w:pPr>
            <w:r/>
            <w:r>
              <w:rPr>
                <w:rFonts w:ascii="Consolas" w:hAnsi="Consolas"/>
                <w:sz w:val="16"/>
              </w:rPr>
              <w:t>CutterRow[]</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leather_lots</w:t>
            </w:r>
          </w:p>
        </w:tc>
        <w:tc>
          <w:tcPr>
            <w:tcW w:type="dxa" w:w="1800"/>
          </w:tcPr>
          <w:p>
            <w:pPr>
              <w:spacing w:after="20"/>
            </w:pPr>
            <w:r/>
            <w:r>
              <w:rPr>
                <w:rFonts w:ascii="Consolas" w:hAnsi="Consolas"/>
                <w:sz w:val="16"/>
              </w:rPr>
              <w:t>LeatherLotRow[]</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order_progress</w:t>
            </w:r>
          </w:p>
        </w:tc>
        <w:tc>
          <w:tcPr>
            <w:tcW w:type="dxa" w:w="1800"/>
          </w:tcPr>
          <w:p>
            <w:pPr>
              <w:spacing w:after="20"/>
            </w:pPr>
            <w:r/>
            <w:r>
              <w:rPr>
                <w:rFonts w:ascii="Consolas" w:hAnsi="Consolas"/>
                <w:sz w:val="16"/>
              </w:rPr>
              <w:t>OrderProgressRow[]</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daily_production</w:t>
            </w:r>
          </w:p>
        </w:tc>
        <w:tc>
          <w:tcPr>
            <w:tcW w:type="dxa" w:w="1800"/>
          </w:tcPr>
          <w:p>
            <w:pPr>
              <w:spacing w:after="20"/>
            </w:pPr>
            <w:r/>
            <w:r>
              <w:rPr>
                <w:rFonts w:ascii="Consolas" w:hAnsi="Consolas"/>
                <w:sz w:val="16"/>
              </w:rPr>
              <w:t>DailyRow[]</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/api/v1/dashboard/cutting/consumption</w:t>
            </w:r>
          </w:p>
        </w:tc>
      </w:tr>
    </w:tbl>
    <w:p>
      <w:pPr>
        <w:spacing w:after="20" w:before="140"/>
      </w:pPr>
      <w:r>
        <w:rPr>
          <w:b/>
          <w:color w:val="6B7772"/>
          <w:sz w:val="15"/>
        </w:rPr>
        <w:t>PURPOSE</w:t>
      </w:r>
    </w:p>
    <w:p>
      <w:pPr>
        <w:spacing w:after="60" w:before="0"/>
      </w:pPr>
      <w:r>
        <w:rPr>
          <w:b w:val="0"/>
          <w:i w:val="0"/>
          <w:color w:val="171C1A"/>
          <w:sz w:val="19"/>
        </w:rPr>
        <w:t>One row per leather-cut event with the actual quantity, the worker and the lot. Never mixes stages.</w:t>
      </w:r>
    </w:p>
    <w:p>
      <w:pPr>
        <w:spacing w:after="20" w:before="140"/>
      </w:pPr>
      <w:r>
        <w:rPr>
          <w:b/>
          <w:color w:val="6B7772"/>
          <w:sz w:val="15"/>
        </w:rPr>
        <w:t>WHERE THE FRONTEND USES IT</w:t>
      </w:r>
    </w:p>
    <w:p>
      <w:pPr>
        <w:spacing w:after="60" w:before="0"/>
      </w:pPr>
      <w:r>
        <w:rPr>
          <w:b w:val="0"/>
          <w:i w:val="0"/>
          <w:color w:val="414B47"/>
          <w:sz w:val="19"/>
        </w:rPr>
        <w:t>The cutting consumption grid. Pass include_unmeasured=true to also show cuts logged without a quantity.</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order_id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 xml:space="preserve">(query) </w:t>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 xml:space="preserve">(query) </w:t>
            </w:r>
          </w:p>
        </w:tc>
      </w:tr>
      <w:tr>
        <w:tc>
          <w:tcPr>
            <w:tcW w:type="dxa" w:w="2952"/>
          </w:tcPr>
          <w:p>
            <w:pPr>
              <w:spacing w:after="20"/>
            </w:pPr>
            <w:r/>
            <w:r>
              <w:rPr>
                <w:rFonts w:ascii="Consolas" w:hAnsi="Consolas"/>
                <w:color w:val="171C1A"/>
                <w:sz w:val="16"/>
              </w:rPr>
              <w:t>start</w:t>
            </w:r>
          </w:p>
        </w:tc>
        <w:tc>
          <w:tcPr>
            <w:tcW w:type="dxa" w:w="1800"/>
          </w:tcPr>
          <w:p>
            <w:pPr>
              <w:spacing w:after="20"/>
            </w:pPr>
            <w:r/>
            <w:r>
              <w:rPr>
                <w:rFonts w:ascii="Consolas" w:hAnsi="Consolas"/>
                <w:sz w:val="16"/>
              </w:rPr>
              <w:t>date?</w:t>
            </w:r>
          </w:p>
        </w:tc>
        <w:tc>
          <w:tcPr>
            <w:tcW w:type="dxa" w:w="936"/>
          </w:tcPr>
          <w:p>
            <w:pPr>
              <w:spacing w:after="20"/>
            </w:pPr>
            <w:r/>
            <w:r>
              <w:rPr>
                <w:sz w:val="16"/>
              </w:rPr>
              <w:t>—</w:t>
            </w:r>
          </w:p>
        </w:tc>
        <w:tc>
          <w:tcPr>
            <w:tcW w:type="dxa" w:w="3672"/>
          </w:tcPr>
          <w:p>
            <w:pPr>
              <w:spacing w:after="20"/>
            </w:pPr>
            <w:r/>
            <w:r>
              <w:rPr>
                <w:color w:val="6B7772"/>
                <w:sz w:val="16"/>
              </w:rPr>
              <w:t xml:space="preserve">(query) </w:t>
            </w:r>
          </w:p>
        </w:tc>
      </w:tr>
      <w:tr>
        <w:tc>
          <w:tcPr>
            <w:tcW w:type="dxa" w:w="2952"/>
          </w:tcPr>
          <w:p>
            <w:pPr>
              <w:spacing w:after="20"/>
            </w:pPr>
            <w:r/>
            <w:r>
              <w:rPr>
                <w:rFonts w:ascii="Consolas" w:hAnsi="Consolas"/>
                <w:color w:val="171C1A"/>
                <w:sz w:val="16"/>
              </w:rPr>
              <w:t>end</w:t>
            </w:r>
          </w:p>
        </w:tc>
        <w:tc>
          <w:tcPr>
            <w:tcW w:type="dxa" w:w="1800"/>
          </w:tcPr>
          <w:p>
            <w:pPr>
              <w:spacing w:after="20"/>
            </w:pPr>
            <w:r/>
            <w:r>
              <w:rPr>
                <w:rFonts w:ascii="Consolas" w:hAnsi="Consolas"/>
                <w:sz w:val="16"/>
              </w:rPr>
              <w:t>date?</w:t>
            </w:r>
          </w:p>
        </w:tc>
        <w:tc>
          <w:tcPr>
            <w:tcW w:type="dxa" w:w="936"/>
          </w:tcPr>
          <w:p>
            <w:pPr>
              <w:spacing w:after="20"/>
            </w:pPr>
            <w:r/>
            <w:r>
              <w:rPr>
                <w:sz w:val="16"/>
              </w:rPr>
              <w:t>—</w:t>
            </w:r>
          </w:p>
        </w:tc>
        <w:tc>
          <w:tcPr>
            <w:tcW w:type="dxa" w:w="3672"/>
          </w:tcPr>
          <w:p>
            <w:pPr>
              <w:spacing w:after="20"/>
            </w:pPr>
            <w:r/>
            <w:r>
              <w:rPr>
                <w:color w:val="6B7772"/>
                <w:sz w:val="16"/>
              </w:rPr>
              <w:t xml:space="preserve">(query) </w:t>
            </w:r>
          </w:p>
        </w:tc>
      </w:tr>
      <w:tr>
        <w:tc>
          <w:tcPr>
            <w:tcW w:type="dxa" w:w="2952"/>
          </w:tcPr>
          <w:p>
            <w:pPr>
              <w:spacing w:after="20"/>
            </w:pPr>
            <w:r/>
            <w:r>
              <w:rPr>
                <w:rFonts w:ascii="Consolas" w:hAnsi="Consolas"/>
                <w:color w:val="171C1A"/>
                <w:sz w:val="16"/>
              </w:rPr>
              <w:t>stage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(query) LEATHER_CUTTING (default) or LINING_CUTTING. Rows never mix stages: the lot column follows the stage.</w:t>
            </w:r>
          </w:p>
        </w:tc>
      </w:tr>
      <w:tr>
        <w:tc>
          <w:tcPr>
            <w:tcW w:type="dxa" w:w="2952"/>
          </w:tcPr>
          <w:p>
            <w:pPr>
              <w:spacing w:after="20"/>
            </w:pPr>
            <w:r/>
            <w:r>
              <w:rPr>
                <w:rFonts w:ascii="Consolas" w:hAnsi="Consolas"/>
                <w:color w:val="171C1A"/>
                <w:sz w:val="16"/>
              </w:rPr>
              <w:t>include_unmeasured</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(query) Include cut events with no recorded quantity (actual_consumption: null) instead of omitting them.</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(array of)</w:t>
            </w:r>
          </w:p>
        </w:tc>
        <w:tc>
          <w:tcPr>
            <w:tcW w:type="dxa" w:w="1800"/>
          </w:tcPr>
          <w:p>
            <w:pPr>
              <w:spacing w:after="20"/>
            </w:pPr>
            <w:r/>
            <w:r>
              <w:rPr>
                <w:rFonts w:ascii="Consolas" w:hAnsi="Consolas"/>
                <w:sz w:val="16"/>
              </w:rPr>
              <w:t>PieceConsumptionRow</w:t>
            </w:r>
          </w:p>
        </w:tc>
        <w:tc>
          <w:tcPr>
            <w:tcW w:type="dxa" w:w="936"/>
          </w:tcPr>
          <w:p>
            <w:pPr>
              <w:spacing w:after="20"/>
            </w:pPr>
            <w:r/>
            <w:r>
              <w:rPr>
                <w:sz w:val="16"/>
              </w:rPr>
              <w:t>yes</w:t>
            </w:r>
          </w:p>
        </w:tc>
        <w:tc>
          <w:tcPr>
            <w:tcW w:type="dxa" w:w="3672"/>
          </w:tcPr>
          <w:p>
            <w:pPr>
              <w:spacing w:after="20"/>
            </w:pPr>
            <w:r/>
            <w:r>
              <w:rPr>
                <w:color w:val="6B7772"/>
                <w:sz w:val="16"/>
              </w:rPr>
              <w:t>list — fields below are per item</w:t>
            </w:r>
          </w:p>
        </w:tc>
      </w:tr>
      <w:tr>
        <w:tc>
          <w:tcPr>
            <w:tcW w:type="dxa" w:w="2952"/>
          </w:tcPr>
          <w:p>
            <w:pPr>
              <w:spacing w:after="20"/>
            </w:pPr>
            <w:r/>
            <w:r>
              <w:rPr>
                <w:rFonts w:ascii="Consolas" w:hAnsi="Consolas"/>
                <w:color w:val="171C1A"/>
                <w:sz w:val="16"/>
              </w:rPr>
              <w:t>piece_code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work_date</w:t>
            </w:r>
          </w:p>
        </w:tc>
        <w:tc>
          <w:tcPr>
            <w:tcW w:type="dxa" w:w="1800"/>
          </w:tcPr>
          <w:p>
            <w:pPr>
              <w:spacing w:after="20"/>
            </w:pPr>
            <w:r/>
            <w:r>
              <w:rPr>
                <w:rFonts w:ascii="Consolas" w:hAnsi="Consolas"/>
                <w:sz w:val="16"/>
              </w:rPr>
              <w:t>date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employee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stage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actual_consumption</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expected_consumption</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variance</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material_article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leather_article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colour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thickness</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style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order_number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size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/api/v1/dashboard/cutting/employees/{employee_id}</w:t>
            </w:r>
          </w:p>
        </w:tc>
      </w:tr>
    </w:tbl>
    <w:p>
      <w:pPr>
        <w:spacing w:after="20" w:before="140"/>
      </w:pPr>
      <w:r>
        <w:rPr>
          <w:b/>
          <w:color w:val="6B7772"/>
          <w:sz w:val="15"/>
        </w:rPr>
        <w:t>PURPOSE</w:t>
      </w:r>
    </w:p>
    <w:p>
      <w:pPr>
        <w:spacing w:after="60" w:before="0"/>
      </w:pPr>
      <w:r>
        <w:rPr>
          <w:b w:val="0"/>
          <w:i w:val="0"/>
          <w:color w:val="171C1A"/>
          <w:sz w:val="19"/>
        </w:rPr>
        <w:t>The pieces one cutter worked, with each piece's current stage.</w:t>
      </w:r>
    </w:p>
    <w:p>
      <w:pPr>
        <w:spacing w:after="20" w:before="140"/>
      </w:pPr>
      <w:r>
        <w:rPr>
          <w:b/>
          <w:color w:val="6B7772"/>
          <w:sz w:val="15"/>
        </w:rPr>
        <w:t>WHERE THE FRONTEND USES IT</w:t>
      </w:r>
    </w:p>
    <w:p>
      <w:pPr>
        <w:spacing w:after="60" w:before="0"/>
      </w:pPr>
      <w:r>
        <w:rPr>
          <w:b w:val="0"/>
          <w:i w:val="0"/>
          <w:color w:val="414B47"/>
          <w:sz w:val="19"/>
        </w:rPr>
        <w:t>Click-through from a row of the cutter performance table.</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(array of)</w:t>
            </w:r>
          </w:p>
        </w:tc>
        <w:tc>
          <w:tcPr>
            <w:tcW w:type="dxa" w:w="1800"/>
          </w:tcPr>
          <w:p>
            <w:pPr>
              <w:spacing w:after="20"/>
            </w:pPr>
            <w:r/>
            <w:r>
              <w:rPr>
                <w:rFonts w:ascii="Consolas" w:hAnsi="Consolas"/>
                <w:sz w:val="16"/>
              </w:rPr>
              <w:t>EmployeePieceRow</w:t>
            </w:r>
          </w:p>
        </w:tc>
        <w:tc>
          <w:tcPr>
            <w:tcW w:type="dxa" w:w="936"/>
          </w:tcPr>
          <w:p>
            <w:pPr>
              <w:spacing w:after="20"/>
            </w:pPr>
            <w:r/>
            <w:r>
              <w:rPr>
                <w:sz w:val="16"/>
              </w:rPr>
              <w:t>yes</w:t>
            </w:r>
          </w:p>
        </w:tc>
        <w:tc>
          <w:tcPr>
            <w:tcW w:type="dxa" w:w="3672"/>
          </w:tcPr>
          <w:p>
            <w:pPr>
              <w:spacing w:after="20"/>
            </w:pPr>
            <w:r/>
            <w:r>
              <w:rPr>
                <w:color w:val="6B7772"/>
                <w:sz w:val="16"/>
              </w:rPr>
              <w:t>list — fields below are per item</w:t>
            </w:r>
          </w:p>
        </w:tc>
      </w:tr>
      <w:tr>
        <w:tc>
          <w:tcPr>
            <w:tcW w:type="dxa" w:w="2952"/>
          </w:tcPr>
          <w:p>
            <w:pPr>
              <w:spacing w:after="20"/>
            </w:pPr>
            <w:r/>
            <w:r>
              <w:rPr>
                <w:rFonts w:ascii="Consolas" w:hAnsi="Consolas"/>
                <w:color w:val="171C1A"/>
                <w:sz w:val="16"/>
              </w:rPr>
              <w:t>piece_code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seq</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size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colour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style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current_stage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last_worked</w:t>
            </w:r>
          </w:p>
        </w:tc>
        <w:tc>
          <w:tcPr>
            <w:tcW w:type="dxa" w:w="1800"/>
          </w:tcPr>
          <w:p>
            <w:pPr>
              <w:spacing w:after="20"/>
            </w:pPr>
            <w:r/>
            <w:r>
              <w:rPr>
                <w:rFonts w:ascii="Consolas" w:hAnsi="Consolas"/>
                <w:sz w:val="16"/>
              </w:rPr>
              <w:t>date?</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/api/v1/dashboard/cutting/pieces/{piece_code}</w:t>
            </w:r>
          </w:p>
        </w:tc>
      </w:tr>
    </w:tbl>
    <w:p>
      <w:pPr>
        <w:spacing w:after="20" w:before="140"/>
      </w:pPr>
      <w:r>
        <w:rPr>
          <w:b/>
          <w:color w:val="6B7772"/>
          <w:sz w:val="15"/>
        </w:rPr>
        <w:t>PURPOSE</w:t>
      </w:r>
    </w:p>
    <w:p>
      <w:pPr>
        <w:spacing w:after="60" w:before="0"/>
      </w:pPr>
      <w:r>
        <w:rPr>
          <w:b w:val="0"/>
          <w:i w:val="0"/>
          <w:color w:val="171C1A"/>
          <w:sz w:val="19"/>
        </w:rPr>
        <w:t>Piece history, reached from the Cutting dashboard. Identical body to /dashboard/pieces/{piece_code}.</w:t>
      </w:r>
    </w:p>
    <w:p>
      <w:pPr>
        <w:spacing w:after="20" w:before="140"/>
      </w:pPr>
      <w:r>
        <w:rPr>
          <w:b/>
          <w:color w:val="6B7772"/>
          <w:sz w:val="15"/>
        </w:rPr>
        <w:t>WHERE THE FRONTEND USES IT</w:t>
      </w:r>
    </w:p>
    <w:p>
      <w:pPr>
        <w:spacing w:after="60" w:before="0"/>
      </w:pPr>
      <w:r>
        <w:rPr>
          <w:b w:val="0"/>
          <w:i w:val="0"/>
          <w:color w:val="414B47"/>
          <w:sz w:val="19"/>
        </w:rPr>
        <w:t>Piece tracking on the cutting screen - leather consumption is on each cut row.</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piece_code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piece_code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serial</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article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style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order_number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colour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size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display_stage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in_store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store_label</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needs_lining</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drawer_code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drawer_state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drawer_holding</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total_consumption</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history</w:t>
            </w:r>
          </w:p>
        </w:tc>
        <w:tc>
          <w:tcPr>
            <w:tcW w:type="dxa" w:w="1800"/>
          </w:tcPr>
          <w:p>
            <w:pPr>
              <w:spacing w:after="20"/>
            </w:pPr>
            <w:r/>
            <w:r>
              <w:rPr>
                <w:rFonts w:ascii="Consolas" w:hAnsi="Consolas"/>
                <w:sz w:val="16"/>
              </w:rPr>
              <w:t>PieceStageHistoryRow[]</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/api/v1/dashboard/direct-manager</w:t>
            </w:r>
          </w:p>
        </w:tc>
      </w:tr>
    </w:tbl>
    <w:p>
      <w:pPr>
        <w:spacing w:after="20" w:before="140"/>
      </w:pPr>
      <w:r>
        <w:rPr>
          <w:b/>
          <w:color w:val="6B7772"/>
          <w:sz w:val="15"/>
        </w:rPr>
        <w:t>PURPOSE</w:t>
      </w:r>
    </w:p>
    <w:p>
      <w:pPr>
        <w:spacing w:after="60" w:before="0"/>
      </w:pPr>
      <w:r>
        <w:rPr>
          <w:b w:val="0"/>
          <w:i w:val="0"/>
          <w:color w:val="171C1A"/>
          <w:sz w:val="19"/>
        </w:rPr>
        <w:t>The whole factory in one call: overall production, department performance, the stage pipeline and its bottleneck, rate, quality, attendance and store.</w:t>
      </w:r>
    </w:p>
    <w:p>
      <w:pPr>
        <w:spacing w:after="20" w:before="140"/>
      </w:pPr>
      <w:r>
        <w:rPr>
          <w:b/>
          <w:color w:val="6B7772"/>
          <w:sz w:val="15"/>
        </w:rPr>
        <w:t>WHERE THE FRONTEND USES IT</w:t>
      </w:r>
    </w:p>
    <w:p>
      <w:pPr>
        <w:spacing w:after="60" w:before="0"/>
      </w:pPr>
      <w:r>
        <w:rPr>
          <w:b w:val="0"/>
          <w:i w:val="0"/>
          <w:color w:val="414B47"/>
          <w:sz w:val="19"/>
        </w:rPr>
        <w:t>The Direct Manager landing screen. Read `meta.unsupported` - several quality and costing figures are deliberately null because no table backs them yet; render those as 'not tracked', never as zero.</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p>
      <w:pPr>
        <w:spacing w:after="80" w:before="0"/>
      </w:pPr>
      <w:r>
        <w:rPr>
          <w:b w:val="0"/>
          <w:i/>
          <w:color w:val="6B7772"/>
          <w:sz w:val="18"/>
        </w:rPr>
        <w:t>None.</w:t>
      </w:r>
    </w:p>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meta</w:t>
            </w:r>
          </w:p>
        </w:tc>
        <w:tc>
          <w:tcPr>
            <w:tcW w:type="dxa" w:w="1800"/>
          </w:tcPr>
          <w:p>
            <w:pPr>
              <w:spacing w:after="20"/>
            </w:pPr>
            <w:r/>
            <w:r>
              <w:rPr>
                <w:rFonts w:ascii="Consolas" w:hAnsi="Consolas"/>
                <w:sz w:val="16"/>
              </w:rPr>
              <w:t>DashboardMeta</w:t>
            </w:r>
          </w:p>
        </w:tc>
        <w:tc>
          <w:tcPr>
            <w:tcW w:type="dxa" w:w="936"/>
          </w:tcPr>
          <w:p>
            <w:pPr>
              <w:spacing w:after="20"/>
            </w:pPr>
            <w:r/>
            <w:r>
              <w:rPr>
                <w:sz w:val="16"/>
              </w:rPr>
              <w:t>yes</w:t>
            </w:r>
          </w:p>
        </w:tc>
        <w:tc>
          <w:tcPr>
            <w:tcW w:type="dxa" w:w="3672"/>
          </w:tcPr>
          <w:p>
            <w:pPr>
              <w:spacing w:after="20"/>
            </w:pPr>
            <w:r/>
            <w:r>
              <w:rPr>
                <w:color w:val="6B7772"/>
                <w:sz w:val="16"/>
              </w:rPr>
              <w:t>`unsupported` explains every null. Render those as 'not tracked', never as 0.</w:t>
            </w:r>
          </w:p>
        </w:tc>
      </w:tr>
      <w:tr>
        <w:tc>
          <w:tcPr>
            <w:tcW w:type="dxa" w:w="2952"/>
          </w:tcPr>
          <w:p>
            <w:pPr>
              <w:spacing w:after="20"/>
            </w:pPr>
            <w:r/>
            <w:r>
              <w:rPr>
                <w:rFonts w:ascii="Consolas" w:hAnsi="Consolas"/>
                <w:color w:val="171C1A"/>
                <w:sz w:val="16"/>
              </w:rPr>
              <w:t>meta.generated_for</w:t>
            </w:r>
          </w:p>
        </w:tc>
        <w:tc>
          <w:tcPr>
            <w:tcW w:type="dxa" w:w="1800"/>
          </w:tcPr>
          <w:p>
            <w:pPr>
              <w:spacing w:after="20"/>
            </w:pPr>
            <w:r/>
            <w:r>
              <w:rPr>
                <w:rFonts w:ascii="Consolas" w:hAnsi="Consolas"/>
                <w:sz w:val="16"/>
              </w:rPr>
              <w:t>date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meta.scope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meta.unsupported</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overall</w:t>
            </w:r>
          </w:p>
        </w:tc>
        <w:tc>
          <w:tcPr>
            <w:tcW w:type="dxa" w:w="1800"/>
          </w:tcPr>
          <w:p>
            <w:pPr>
              <w:spacing w:after="20"/>
            </w:pPr>
            <w:r/>
            <w:r>
              <w:rPr>
                <w:rFonts w:ascii="Consolas" w:hAnsi="Consolas"/>
                <w:sz w:val="16"/>
              </w:rPr>
              <w:t>DMOverallProduction</w:t>
            </w:r>
          </w:p>
        </w:tc>
        <w:tc>
          <w:tcPr>
            <w:tcW w:type="dxa" w:w="936"/>
          </w:tcPr>
          <w:p>
            <w:pPr>
              <w:spacing w:after="20"/>
            </w:pPr>
            <w:r/>
            <w:r>
              <w:rPr>
                <w:sz w:val="16"/>
              </w:rPr>
              <w:t>yes</w:t>
            </w:r>
          </w:p>
        </w:tc>
        <w:tc>
          <w:tcPr>
            <w:tcW w:type="dxa" w:w="3672"/>
          </w:tcPr>
          <w:p>
            <w:pPr>
              <w:spacing w:after="20"/>
            </w:pPr>
            <w:r/>
            <w:r>
              <w:rPr>
                <w:color w:val="6B7772"/>
                <w:sz w:val="16"/>
              </w:rPr>
              <w:t>Factory totals. total_rejected is null — no quality table exists.</w:t>
            </w:r>
          </w:p>
        </w:tc>
      </w:tr>
      <w:tr>
        <w:tc>
          <w:tcPr>
            <w:tcW w:type="dxa" w:w="2952"/>
          </w:tcPr>
          <w:p>
            <w:pPr>
              <w:spacing w:after="20"/>
            </w:pPr>
            <w:r/>
            <w:r>
              <w:rPr>
                <w:rFonts w:ascii="Consolas" w:hAnsi="Consolas"/>
                <w:color w:val="171C1A"/>
                <w:sz w:val="16"/>
              </w:rPr>
              <w:t>overall.total_target</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overall.total_produced</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overall.total_pending</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overall.total_rejected</w:t>
            </w:r>
          </w:p>
        </w:tc>
        <w:tc>
          <w:tcPr>
            <w:tcW w:type="dxa" w:w="1800"/>
          </w:tcPr>
          <w:p>
            <w:pPr>
              <w:spacing w:after="20"/>
            </w:pPr>
            <w:r/>
            <w:r>
              <w:rPr>
                <w:rFonts w:ascii="Consolas" w:hAnsi="Consolas"/>
                <w:sz w:val="16"/>
              </w:rPr>
              <w:t>integer?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overall.overall_achievement_pct</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overall.orders_in_progress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overall.orders_completed</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overall.delayed_orders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departments</w:t>
            </w:r>
          </w:p>
        </w:tc>
        <w:tc>
          <w:tcPr>
            <w:tcW w:type="dxa" w:w="1800"/>
          </w:tcPr>
          <w:p>
            <w:pPr>
              <w:spacing w:after="20"/>
            </w:pPr>
            <w:r/>
            <w:r>
              <w:rPr>
                <w:rFonts w:ascii="Consolas" w:hAnsi="Consolas"/>
                <w:sz w:val="16"/>
              </w:rPr>
              <w:t>DeptPerformanceRow[]</w:t>
            </w:r>
          </w:p>
        </w:tc>
        <w:tc>
          <w:tcPr>
            <w:tcW w:type="dxa" w:w="936"/>
          </w:tcPr>
          <w:p>
            <w:pPr>
              <w:spacing w:after="20"/>
            </w:pPr>
            <w:r/>
            <w:r>
              <w:rPr>
                <w:sz w:val="16"/>
              </w:rPr>
              <w:t>yes</w:t>
            </w:r>
          </w:p>
        </w:tc>
        <w:tc>
          <w:tcPr>
            <w:tcW w:type="dxa" w:w="3672"/>
          </w:tcPr>
          <w:p>
            <w:pPr>
              <w:spacing w:after="20"/>
            </w:pPr>
            <w:r/>
            <w:r>
              <w:rPr>
                <w:color w:val="6B7772"/>
                <w:sz w:val="16"/>
              </w:rPr>
              <w:t>Six rows. A garment counts once per department however many of its stages it passed.</w:t>
            </w:r>
          </w:p>
        </w:tc>
      </w:tr>
      <w:tr>
        <w:tc>
          <w:tcPr>
            <w:tcW w:type="dxa" w:w="2952"/>
          </w:tcPr>
          <w:p>
            <w:pPr>
              <w:spacing w:after="20"/>
            </w:pPr>
            <w:r/>
            <w:r>
              <w:rPr>
                <w:rFonts w:ascii="Consolas" w:hAnsi="Consolas"/>
                <w:color w:val="171C1A"/>
                <w:sz w:val="16"/>
              </w:rPr>
              <w:t>pipeline</w:t>
            </w:r>
          </w:p>
        </w:tc>
        <w:tc>
          <w:tcPr>
            <w:tcW w:type="dxa" w:w="1800"/>
          </w:tcPr>
          <w:p>
            <w:pPr>
              <w:spacing w:after="20"/>
            </w:pPr>
            <w:r/>
            <w:r>
              <w:rPr>
                <w:rFonts w:ascii="Consolas" w:hAnsi="Consolas"/>
                <w:sz w:val="16"/>
              </w:rPr>
              <w:t>StagePipelineNode[]</w:t>
            </w:r>
          </w:p>
        </w:tc>
        <w:tc>
          <w:tcPr>
            <w:tcW w:type="dxa" w:w="936"/>
          </w:tcPr>
          <w:p>
            <w:pPr>
              <w:spacing w:after="20"/>
            </w:pPr>
            <w:r/>
            <w:r>
              <w:rPr>
                <w:sz w:val="16"/>
              </w:rPr>
              <w:t>yes</w:t>
            </w:r>
          </w:p>
        </w:tc>
        <w:tc>
          <w:tcPr>
            <w:tcW w:type="dxa" w:w="3672"/>
          </w:tcPr>
          <w:p>
            <w:pPr>
              <w:spacing w:after="20"/>
            </w:pPr>
            <w:r/>
            <w:r>
              <w:rPr>
                <w:color w:val="6B7772"/>
                <w:sz w:val="16"/>
              </w:rPr>
              <w:t>The stage funnel. `pending` is the QUEUE in front of each stage.</w:t>
            </w:r>
          </w:p>
        </w:tc>
      </w:tr>
      <w:tr>
        <w:tc>
          <w:tcPr>
            <w:tcW w:type="dxa" w:w="2952"/>
          </w:tcPr>
          <w:p>
            <w:pPr>
              <w:spacing w:after="20"/>
            </w:pPr>
            <w:r/>
            <w:r>
              <w:rPr>
                <w:rFonts w:ascii="Consolas" w:hAnsi="Consolas"/>
                <w:color w:val="171C1A"/>
                <w:sz w:val="16"/>
              </w:rPr>
              <w:t>bottleneck</w:t>
            </w:r>
          </w:p>
        </w:tc>
        <w:tc>
          <w:tcPr>
            <w:tcW w:type="dxa" w:w="1800"/>
          </w:tcPr>
          <w:p>
            <w:pPr>
              <w:spacing w:after="20"/>
            </w:pPr>
            <w:r/>
            <w:r>
              <w:rPr>
                <w:rFonts w:ascii="Consolas" w:hAnsi="Consolas"/>
                <w:sz w:val="16"/>
              </w:rPr>
              <w:t>Bottleneck</w:t>
            </w:r>
          </w:p>
        </w:tc>
        <w:tc>
          <w:tcPr>
            <w:tcW w:type="dxa" w:w="936"/>
          </w:tcPr>
          <w:p>
            <w:pPr>
              <w:spacing w:after="20"/>
            </w:pPr>
            <w:r/>
            <w:r>
              <w:rPr>
                <w:sz w:val="16"/>
              </w:rPr>
              <w:t>yes</w:t>
            </w:r>
          </w:p>
        </w:tc>
        <w:tc>
          <w:tcPr>
            <w:tcW w:type="dxa" w:w="3672"/>
          </w:tcPr>
          <w:p>
            <w:pPr>
              <w:spacing w:after="20"/>
            </w:pPr>
            <w:r/>
            <w:r>
              <w:rPr>
                <w:color w:val="6B7772"/>
                <w:sz w:val="16"/>
              </w:rPr>
              <w:t>The DEEPEST queue — the real constraint, not the first unfinished stage.</w:t>
            </w:r>
          </w:p>
        </w:tc>
      </w:tr>
      <w:tr>
        <w:tc>
          <w:tcPr>
            <w:tcW w:type="dxa" w:w="2952"/>
          </w:tcPr>
          <w:p>
            <w:pPr>
              <w:spacing w:after="20"/>
            </w:pPr>
            <w:r/>
            <w:r>
              <w:rPr>
                <w:rFonts w:ascii="Consolas" w:hAnsi="Consolas"/>
                <w:color w:val="171C1A"/>
                <w:sz w:val="16"/>
              </w:rPr>
              <w:t>bottleneck.stage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bottleneck.label</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bottleneck.pending</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bottleneck.queue</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production_rate</w:t>
            </w:r>
          </w:p>
        </w:tc>
        <w:tc>
          <w:tcPr>
            <w:tcW w:type="dxa" w:w="1800"/>
          </w:tcPr>
          <w:p>
            <w:pPr>
              <w:spacing w:after="20"/>
            </w:pPr>
            <w:r/>
            <w:r>
              <w:rPr>
                <w:rFonts w:ascii="Consolas" w:hAnsi="Consolas"/>
                <w:sz w:val="16"/>
              </w:rPr>
              <w:t>DMProductionRate</w:t>
            </w:r>
          </w:p>
        </w:tc>
        <w:tc>
          <w:tcPr>
            <w:tcW w:type="dxa" w:w="936"/>
          </w:tcPr>
          <w:p>
            <w:pPr>
              <w:spacing w:after="20"/>
            </w:pPr>
            <w:r/>
            <w:r>
              <w:rPr>
                <w:sz w:val="16"/>
              </w:rPr>
              <w:t>yes</w:t>
            </w:r>
          </w:p>
        </w:tc>
        <w:tc>
          <w:tcPr>
            <w:tcW w:type="dxa" w:w="3672"/>
          </w:tcPr>
          <w:p>
            <w:pPr>
              <w:spacing w:after="20"/>
            </w:pPr>
            <w:r/>
            <w:r>
              <w:rPr>
                <w:color w:val="6B7772"/>
                <w:sz w:val="16"/>
              </w:rPr>
              <w:t>pieces_per_shift and per_piece_rate are null — see meta.unsupported.</w:t>
            </w:r>
          </w:p>
        </w:tc>
      </w:tr>
      <w:tr>
        <w:tc>
          <w:tcPr>
            <w:tcW w:type="dxa" w:w="2952"/>
          </w:tcPr>
          <w:p>
            <w:pPr>
              <w:spacing w:after="20"/>
            </w:pPr>
            <w:r/>
            <w:r>
              <w:rPr>
                <w:rFonts w:ascii="Consolas" w:hAnsi="Consolas"/>
                <w:color w:val="171C1A"/>
                <w:sz w:val="16"/>
              </w:rPr>
              <w:t>production_rate.pieces_per_day</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production_rate.pieces_per_employee_today</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production_rate.pieces_per_hour_today</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production_rate.pieces_per_shift</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production_rate.per_piece_rate</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quality</w:t>
            </w:r>
          </w:p>
        </w:tc>
        <w:tc>
          <w:tcPr>
            <w:tcW w:type="dxa" w:w="1800"/>
          </w:tcPr>
          <w:p>
            <w:pPr>
              <w:spacing w:after="20"/>
            </w:pPr>
            <w:r/>
            <w:r>
              <w:rPr>
                <w:rFonts w:ascii="Consolas" w:hAnsi="Consolas"/>
                <w:sz w:val="16"/>
              </w:rPr>
              <w:t>DMQuality</w:t>
            </w:r>
          </w:p>
        </w:tc>
        <w:tc>
          <w:tcPr>
            <w:tcW w:type="dxa" w:w="936"/>
          </w:tcPr>
          <w:p>
            <w:pPr>
              <w:spacing w:after="20"/>
            </w:pPr>
            <w:r/>
            <w:r>
              <w:rPr>
                <w:sz w:val="16"/>
              </w:rPr>
              <w:t>yes</w:t>
            </w:r>
          </w:p>
        </w:tc>
        <w:tc>
          <w:tcPr>
            <w:tcW w:type="dxa" w:w="3672"/>
          </w:tcPr>
          <w:p>
            <w:pPr>
              <w:spacing w:after="20"/>
            </w:pPr>
            <w:r/>
            <w:r>
              <w:rPr>
                <w:color w:val="6B7772"/>
                <w:sz w:val="16"/>
              </w:rPr>
              <w:t>produced / inspected / rework are real. accepted / rejected / defective_pct are null.</w:t>
            </w:r>
          </w:p>
        </w:tc>
      </w:tr>
      <w:tr>
        <w:tc>
          <w:tcPr>
            <w:tcW w:type="dxa" w:w="2952"/>
          </w:tcPr>
          <w:p>
            <w:pPr>
              <w:spacing w:after="20"/>
            </w:pPr>
            <w:r/>
            <w:r>
              <w:rPr>
                <w:rFonts w:ascii="Consolas" w:hAnsi="Consolas"/>
                <w:color w:val="171C1A"/>
                <w:sz w:val="16"/>
              </w:rPr>
              <w:t>quality.produced</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quality.inspected</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quality.rework_pieces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quality.accepted</w:t>
            </w:r>
          </w:p>
        </w:tc>
        <w:tc>
          <w:tcPr>
            <w:tcW w:type="dxa" w:w="1800"/>
          </w:tcPr>
          <w:p>
            <w:pPr>
              <w:spacing w:after="20"/>
            </w:pPr>
            <w:r/>
            <w:r>
              <w:rPr>
                <w:rFonts w:ascii="Consolas" w:hAnsi="Consolas"/>
                <w:sz w:val="16"/>
              </w:rPr>
              <w:t>integer?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quality.rejected</w:t>
            </w:r>
          </w:p>
        </w:tc>
        <w:tc>
          <w:tcPr>
            <w:tcW w:type="dxa" w:w="1800"/>
          </w:tcPr>
          <w:p>
            <w:pPr>
              <w:spacing w:after="20"/>
            </w:pPr>
            <w:r/>
            <w:r>
              <w:rPr>
                <w:rFonts w:ascii="Consolas" w:hAnsi="Consolas"/>
                <w:sz w:val="16"/>
              </w:rPr>
              <w:t>integer?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quality.defective_pct</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attendance</w:t>
            </w:r>
          </w:p>
        </w:tc>
        <w:tc>
          <w:tcPr>
            <w:tcW w:type="dxa" w:w="1800"/>
          </w:tcPr>
          <w:p>
            <w:pPr>
              <w:spacing w:after="20"/>
            </w:pPr>
            <w:r/>
            <w:r>
              <w:rPr>
                <w:rFonts w:ascii="Consolas" w:hAnsi="Consolas"/>
                <w:sz w:val="16"/>
              </w:rPr>
              <w:t>DMAttendance</w:t>
            </w:r>
          </w:p>
        </w:tc>
        <w:tc>
          <w:tcPr>
            <w:tcW w:type="dxa" w:w="936"/>
          </w:tcPr>
          <w:p>
            <w:pPr>
              <w:spacing w:after="20"/>
            </w:pPr>
            <w:r/>
            <w:r>
              <w:rPr>
                <w:sz w:val="16"/>
              </w:rPr>
              <w:t>yes</w:t>
            </w:r>
          </w:p>
        </w:tc>
        <w:tc>
          <w:tcPr>
            <w:tcW w:type="dxa" w:w="3672"/>
          </w:tcPr>
          <w:p>
            <w:pPr>
              <w:spacing w:after="20"/>
            </w:pPr>
            <w:r/>
            <w:r>
              <w:rPr>
                <w:color w:val="6B7772"/>
                <w:sz w:val="16"/>
              </w:rPr>
              <w:t>present is factory-wide; the production figures honour client scope.</w:t>
            </w:r>
          </w:p>
        </w:tc>
      </w:tr>
      <w:tr>
        <w:tc>
          <w:tcPr>
            <w:tcW w:type="dxa" w:w="2952"/>
          </w:tcPr>
          <w:p>
            <w:pPr>
              <w:spacing w:after="20"/>
            </w:pPr>
            <w:r/>
            <w:r>
              <w:rPr>
                <w:rFonts w:ascii="Consolas" w:hAnsi="Consolas"/>
                <w:color w:val="171C1A"/>
                <w:sz w:val="16"/>
              </w:rPr>
              <w:t>attendance.employees_present</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attendance.active_employees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attendance.employees_assigned</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attendance.production_today</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store</w:t>
            </w:r>
          </w:p>
        </w:tc>
        <w:tc>
          <w:tcPr>
            <w:tcW w:type="dxa" w:w="1800"/>
          </w:tcPr>
          <w:p>
            <w:pPr>
              <w:spacing w:after="20"/>
            </w:pPr>
            <w:r/>
            <w:r>
              <w:rPr>
                <w:rFonts w:ascii="Consolas" w:hAnsi="Consolas"/>
                <w:sz w:val="16"/>
              </w:rPr>
              <w:t>DMStore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store.drawers_in_store</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store.drawers_sent</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store.drawers_received</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order_progress</w:t>
            </w:r>
          </w:p>
        </w:tc>
        <w:tc>
          <w:tcPr>
            <w:tcW w:type="dxa" w:w="1800"/>
          </w:tcPr>
          <w:p>
            <w:pPr>
              <w:spacing w:after="20"/>
            </w:pPr>
            <w:r/>
            <w:r>
              <w:rPr>
                <w:rFonts w:ascii="Consolas" w:hAnsi="Consolas"/>
                <w:sz w:val="16"/>
              </w:rPr>
              <w:t>OrderProgressRow[]</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daily_production</w:t>
            </w:r>
          </w:p>
        </w:tc>
        <w:tc>
          <w:tcPr>
            <w:tcW w:type="dxa" w:w="1800"/>
          </w:tcPr>
          <w:p>
            <w:pPr>
              <w:spacing w:after="20"/>
            </w:pPr>
            <w:r/>
            <w:r>
              <w:rPr>
                <w:rFonts w:ascii="Consolas" w:hAnsi="Consolas"/>
                <w:sz w:val="16"/>
              </w:rPr>
              <w:t>DailyRow[]</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/api/v1/dashboard/direct-manager/orders/{order_id}</w:t>
            </w:r>
          </w:p>
        </w:tc>
      </w:tr>
    </w:tbl>
    <w:p>
      <w:pPr>
        <w:spacing w:after="20" w:before="140"/>
      </w:pPr>
      <w:r>
        <w:rPr>
          <w:b/>
          <w:color w:val="6B7772"/>
          <w:sz w:val="15"/>
        </w:rPr>
        <w:t>PURPOSE</w:t>
      </w:r>
    </w:p>
    <w:p>
      <w:pPr>
        <w:spacing w:after="60" w:before="0"/>
      </w:pPr>
      <w:r>
        <w:rPr>
          <w:b w:val="0"/>
          <w:i w:val="0"/>
          <w:color w:val="171C1A"/>
          <w:sz w:val="19"/>
        </w:rPr>
        <w:t>One order's journey across every stage, with the stage holding the largest backlog.</w:t>
      </w:r>
    </w:p>
    <w:p>
      <w:pPr>
        <w:spacing w:after="20" w:before="140"/>
      </w:pPr>
      <w:r>
        <w:rPr>
          <w:b/>
          <w:color w:val="6B7772"/>
          <w:sz w:val="15"/>
        </w:rPr>
        <w:t>WHERE THE FRONTEND USES IT</w:t>
      </w:r>
    </w:p>
    <w:p>
      <w:pPr>
        <w:spacing w:after="60" w:before="0"/>
      </w:pPr>
      <w:r>
        <w:rPr>
          <w:b w:val="0"/>
          <w:i w:val="0"/>
          <w:color w:val="414B47"/>
          <w:sz w:val="19"/>
        </w:rPr>
        <w:t>Order drill-down from the DM screen. `blocked_stage` is the real constraint, not merely the first unfinished stage.</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order_id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order_id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order_number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total_quantity</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completion_pct</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blocked_stage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stages</w:t>
            </w:r>
          </w:p>
        </w:tc>
        <w:tc>
          <w:tcPr>
            <w:tcW w:type="dxa" w:w="1800"/>
          </w:tcPr>
          <w:p>
            <w:pPr>
              <w:spacing w:after="20"/>
            </w:pPr>
            <w:r/>
            <w:r>
              <w:rPr>
                <w:rFonts w:ascii="Consolas" w:hAnsi="Consolas"/>
                <w:sz w:val="16"/>
              </w:rPr>
              <w:t>OrderStageRow[]</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/api/v1/dashboard/direct-manager/pieces/{piece_code}</w:t>
            </w:r>
          </w:p>
        </w:tc>
      </w:tr>
    </w:tbl>
    <w:p>
      <w:pPr>
        <w:spacing w:after="20" w:before="140"/>
      </w:pPr>
      <w:r>
        <w:rPr>
          <w:b/>
          <w:color w:val="6B7772"/>
          <w:sz w:val="15"/>
        </w:rPr>
        <w:t>PURPOSE</w:t>
      </w:r>
    </w:p>
    <w:p>
      <w:pPr>
        <w:spacing w:after="60" w:before="0"/>
      </w:pPr>
      <w:r>
        <w:rPr>
          <w:b w:val="0"/>
          <w:i w:val="0"/>
          <w:color w:val="171C1A"/>
          <w:sz w:val="19"/>
        </w:rPr>
        <w:t>Piece history, reached from the DM dashboard. Identical body.</w:t>
      </w:r>
    </w:p>
    <w:p>
      <w:pPr>
        <w:spacing w:after="20" w:before="140"/>
      </w:pPr>
      <w:r>
        <w:rPr>
          <w:b/>
          <w:color w:val="6B7772"/>
          <w:sz w:val="15"/>
        </w:rPr>
        <w:t>WHERE THE FRONTEND USES IT</w:t>
      </w:r>
    </w:p>
    <w:p>
      <w:pPr>
        <w:spacing w:after="60" w:before="0"/>
      </w:pPr>
      <w:r>
        <w:rPr>
          <w:b w:val="0"/>
          <w:i w:val="0"/>
          <w:color w:val="414B47"/>
          <w:sz w:val="19"/>
        </w:rPr>
        <w:t>Piece tracking on the DM screen.</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piece_code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piece_code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serial</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article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style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order_number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colour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size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display_stage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in_store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store_label</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needs_lining</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drawer_code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drawer_state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drawer_holding</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total_consumption</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history</w:t>
            </w:r>
          </w:p>
        </w:tc>
        <w:tc>
          <w:tcPr>
            <w:tcW w:type="dxa" w:w="1800"/>
          </w:tcPr>
          <w:p>
            <w:pPr>
              <w:spacing w:after="20"/>
            </w:pPr>
            <w:r/>
            <w:r>
              <w:rPr>
                <w:rFonts w:ascii="Consolas" w:hAnsi="Consolas"/>
                <w:sz w:val="16"/>
              </w:rPr>
              <w:t>PieceStageHistoryRow[]</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/api/v1/dashboard/direct-manager/styles/{style_id}</w:t>
            </w:r>
          </w:p>
        </w:tc>
      </w:tr>
    </w:tbl>
    <w:p>
      <w:pPr>
        <w:spacing w:after="20" w:before="140"/>
      </w:pPr>
      <w:r>
        <w:rPr>
          <w:b/>
          <w:color w:val="6B7772"/>
          <w:sz w:val="15"/>
        </w:rPr>
        <w:t>PURPOSE</w:t>
      </w:r>
    </w:p>
    <w:p>
      <w:pPr>
        <w:spacing w:after="60" w:before="0"/>
      </w:pPr>
      <w:r>
        <w:rPr>
          <w:b w:val="0"/>
          <w:i w:val="0"/>
          <w:color w:val="171C1A"/>
          <w:sz w:val="19"/>
        </w:rPr>
        <w:t>Per-stage quantities for one style, end to end.</w:t>
      </w:r>
    </w:p>
    <w:p>
      <w:pPr>
        <w:spacing w:after="20" w:before="140"/>
      </w:pPr>
      <w:r>
        <w:rPr>
          <w:b/>
          <w:color w:val="6B7772"/>
          <w:sz w:val="15"/>
        </w:rPr>
        <w:t>WHERE THE FRONTEND USES IT</w:t>
      </w:r>
    </w:p>
    <w:p>
      <w:pPr>
        <w:spacing w:after="60" w:before="0"/>
      </w:pPr>
      <w:r>
        <w:rPr>
          <w:b w:val="0"/>
          <w:i w:val="0"/>
          <w:color w:val="414B47"/>
          <w:sz w:val="19"/>
        </w:rPr>
        <w:t>Style drill-down from the DM screen or the order view.</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style_id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style_id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style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order_number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total_quantity</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stages</w:t>
            </w:r>
          </w:p>
        </w:tc>
        <w:tc>
          <w:tcPr>
            <w:tcW w:type="dxa" w:w="1800"/>
          </w:tcPr>
          <w:p>
            <w:pPr>
              <w:spacing w:after="20"/>
            </w:pPr>
            <w:r/>
            <w:r>
              <w:rPr>
                <w:rFonts w:ascii="Consolas" w:hAnsi="Consolas"/>
                <w:sz w:val="16"/>
              </w:rPr>
              <w:t>StyleStageRow[]</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/api/v1/dashboard/lining</w:t>
            </w:r>
          </w:p>
        </w:tc>
      </w:tr>
    </w:tbl>
    <w:p>
      <w:pPr>
        <w:spacing w:after="20" w:before="140"/>
      </w:pPr>
      <w:r>
        <w:rPr>
          <w:b/>
          <w:color w:val="6B7772"/>
          <w:sz w:val="15"/>
        </w:rPr>
        <w:t>PURPOSE</w:t>
      </w:r>
    </w:p>
    <w:p>
      <w:pPr>
        <w:spacing w:after="60" w:before="0"/>
      </w:pPr>
      <w:r>
        <w:rPr>
          <w:b w:val="0"/>
          <w:i w:val="0"/>
          <w:color w:val="171C1A"/>
          <w:sz w:val="19"/>
        </w:rPr>
        <w:t>The complete Lining Manager dashboard: production and material KPIs, worker performance, lining lots, progress, trend and upcoming lining work.</w:t>
      </w:r>
    </w:p>
    <w:p>
      <w:pPr>
        <w:spacing w:after="20" w:before="140"/>
      </w:pPr>
      <w:r>
        <w:rPr>
          <w:b/>
          <w:color w:val="6B7772"/>
          <w:sz w:val="15"/>
        </w:rPr>
        <w:t>WHERE THE FRONTEND USES IT</w:t>
      </w:r>
    </w:p>
    <w:p>
      <w:pPr>
        <w:spacing w:after="60" w:before="0"/>
      </w:pPr>
      <w:r>
        <w:rPr>
          <w:b w:val="0"/>
          <w:i w:val="0"/>
          <w:color w:val="414B47"/>
          <w:sz w:val="19"/>
        </w:rPr>
        <w:t>The lining landing screen. Read the three population fields together - total_order_pieces, minted_pieces and lining_required_pieces count different things and are meant to differ.</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order_id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(query) Pin the current-order block; defaults to most recent.</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meta</w:t>
            </w:r>
          </w:p>
        </w:tc>
        <w:tc>
          <w:tcPr>
            <w:tcW w:type="dxa" w:w="1800"/>
          </w:tcPr>
          <w:p>
            <w:pPr>
              <w:spacing w:after="20"/>
            </w:pPr>
            <w:r/>
            <w:r>
              <w:rPr>
                <w:rFonts w:ascii="Consolas" w:hAnsi="Consolas"/>
                <w:sz w:val="16"/>
              </w:rPr>
              <w:t>DashboardMeta</w:t>
            </w:r>
          </w:p>
        </w:tc>
        <w:tc>
          <w:tcPr>
            <w:tcW w:type="dxa" w:w="936"/>
          </w:tcPr>
          <w:p>
            <w:pPr>
              <w:spacing w:after="20"/>
            </w:pPr>
            <w:r/>
            <w:r>
              <w:rPr>
                <w:sz w:val="16"/>
              </w:rPr>
              <w:t>yes</w:t>
            </w:r>
          </w:p>
        </w:tc>
        <w:tc>
          <w:tcPr>
            <w:tcW w:type="dxa" w:w="3672"/>
          </w:tcPr>
          <w:p>
            <w:pPr>
              <w:spacing w:after="20"/>
            </w:pPr>
            <w:r/>
            <w:r>
              <w:rPr>
                <w:color w:val="6B7772"/>
                <w:sz w:val="16"/>
              </w:rPr>
              <w:t>generated_for, scope, and `unsupported` — figures with no table behind them.</w:t>
            </w:r>
          </w:p>
        </w:tc>
      </w:tr>
      <w:tr>
        <w:tc>
          <w:tcPr>
            <w:tcW w:type="dxa" w:w="2952"/>
          </w:tcPr>
          <w:p>
            <w:pPr>
              <w:spacing w:after="20"/>
            </w:pPr>
            <w:r/>
            <w:r>
              <w:rPr>
                <w:rFonts w:ascii="Consolas" w:hAnsi="Consolas"/>
                <w:color w:val="171C1A"/>
                <w:sz w:val="16"/>
              </w:rPr>
              <w:t>meta.generated_for</w:t>
            </w:r>
          </w:p>
        </w:tc>
        <w:tc>
          <w:tcPr>
            <w:tcW w:type="dxa" w:w="1800"/>
          </w:tcPr>
          <w:p>
            <w:pPr>
              <w:spacing w:after="20"/>
            </w:pPr>
            <w:r/>
            <w:r>
              <w:rPr>
                <w:rFonts w:ascii="Consolas" w:hAnsi="Consolas"/>
                <w:sz w:val="16"/>
              </w:rPr>
              <w:t>date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meta.scope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meta.unsupported</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w:t>
            </w:r>
          </w:p>
        </w:tc>
        <w:tc>
          <w:tcPr>
            <w:tcW w:type="dxa" w:w="1800"/>
          </w:tcPr>
          <w:p>
            <w:pPr>
              <w:spacing w:after="20"/>
            </w:pPr>
            <w:r/>
            <w:r>
              <w:rPr>
                <w:rFonts w:ascii="Consolas" w:hAnsi="Consolas"/>
                <w:sz w:val="16"/>
              </w:rPr>
              <w:t>LiningProductionKPIs</w:t>
            </w:r>
          </w:p>
        </w:tc>
        <w:tc>
          <w:tcPr>
            <w:tcW w:type="dxa" w:w="936"/>
          </w:tcPr>
          <w:p>
            <w:pPr>
              <w:spacing w:after="20"/>
            </w:pPr>
            <w:r/>
            <w:r>
              <w:rPr>
                <w:sz w:val="16"/>
              </w:rPr>
              <w:t>yes</w:t>
            </w:r>
          </w:p>
        </w:tc>
        <w:tc>
          <w:tcPr>
            <w:tcW w:type="dxa" w:w="3672"/>
          </w:tcPr>
          <w:p>
            <w:pPr>
              <w:spacing w:after="20"/>
            </w:pPr>
            <w:r/>
            <w:r>
              <w:rPr>
                <w:color w:val="6B7772"/>
                <w:sz w:val="16"/>
              </w:rPr>
              <w:t>Read the first three counts together — they count different populations. Expanded below.</w:t>
            </w:r>
          </w:p>
        </w:tc>
      </w:tr>
      <w:tr>
        <w:tc>
          <w:tcPr>
            <w:tcW w:type="dxa" w:w="2952"/>
          </w:tcPr>
          <w:p>
            <w:pPr>
              <w:spacing w:after="20"/>
            </w:pPr>
            <w:r/>
            <w:r>
              <w:rPr>
                <w:rFonts w:ascii="Consolas" w:hAnsi="Consolas"/>
                <w:color w:val="171C1A"/>
                <w:sz w:val="16"/>
              </w:rPr>
              <w:t>production_kpis.total_order_pieces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production_kpis.minted_pieces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production_kpis.lining_required_pieces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production_kpis.lining_required_derived</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production_kpis.lining_flag_stale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production_kpis.lining_flag_undercount</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production_kpis.orders_without_pieces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production_kpis.pending_basis</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production_kpis.assigned_pieces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production_kpis.assigned_today</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production_kpis.completed_today</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production_kpis.overall_completed</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production_kpis.pending_today</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production_kpis.overall_pending</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production_kpis.damage_pieces</w:t>
            </w:r>
          </w:p>
        </w:tc>
        <w:tc>
          <w:tcPr>
            <w:tcW w:type="dxa" w:w="1800"/>
          </w:tcPr>
          <w:p>
            <w:pPr>
              <w:spacing w:after="20"/>
            </w:pPr>
            <w:r/>
            <w:r>
              <w:rPr>
                <w:rFonts w:ascii="Consolas" w:hAnsi="Consolas"/>
                <w:sz w:val="16"/>
              </w:rPr>
              <w:t>integer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production_kpis.damage_today</w:t>
            </w:r>
          </w:p>
        </w:tc>
        <w:tc>
          <w:tcPr>
            <w:tcW w:type="dxa" w:w="1800"/>
          </w:tcPr>
          <w:p>
            <w:pPr>
              <w:spacing w:after="20"/>
            </w:pPr>
            <w:r/>
            <w:r>
              <w:rPr>
                <w:rFonts w:ascii="Consolas" w:hAnsi="Consolas"/>
                <w:sz w:val="16"/>
              </w:rPr>
              <w:t>integer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production_kpis.rework_pieces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production_kpis.rework_today</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material_kpis</w:t>
            </w:r>
          </w:p>
        </w:tc>
        <w:tc>
          <w:tcPr>
            <w:tcW w:type="dxa" w:w="1800"/>
          </w:tcPr>
          <w:p>
            <w:pPr>
              <w:spacing w:after="20"/>
            </w:pPr>
            <w:r/>
            <w:r>
              <w:rPr>
                <w:rFonts w:ascii="Consolas" w:hAnsi="Consolas"/>
                <w:sz w:val="16"/>
              </w:rPr>
              <w:t>LiningMaterialKPIs</w:t>
            </w:r>
          </w:p>
        </w:tc>
        <w:tc>
          <w:tcPr>
            <w:tcW w:type="dxa" w:w="936"/>
          </w:tcPr>
          <w:p>
            <w:pPr>
              <w:spacing w:after="20"/>
            </w:pPr>
            <w:r/>
            <w:r>
              <w:rPr>
                <w:sz w:val="16"/>
              </w:rPr>
              <w:t>yes</w:t>
            </w:r>
          </w:p>
        </w:tc>
        <w:tc>
          <w:tcPr>
            <w:tcW w:type="dxa" w:w="3672"/>
          </w:tcPr>
          <w:p>
            <w:pPr>
              <w:spacing w:after="20"/>
            </w:pPr>
            <w:r/>
            <w:r>
              <w:rPr>
                <w:color w:val="6B7772"/>
                <w:sz w:val="16"/>
              </w:rPr>
              <w:t>Lining stock: available / used / remaining.</w:t>
            </w:r>
          </w:p>
        </w:tc>
      </w:tr>
      <w:tr>
        <w:tc>
          <w:tcPr>
            <w:tcW w:type="dxa" w:w="2952"/>
          </w:tcPr>
          <w:p>
            <w:pPr>
              <w:spacing w:after="20"/>
            </w:pPr>
            <w:r/>
            <w:r>
              <w:rPr>
                <w:rFonts w:ascii="Consolas" w:hAnsi="Consolas"/>
                <w:color w:val="171C1A"/>
                <w:sz w:val="16"/>
              </w:rPr>
              <w:t>material_kpis.total_available_lining</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material_kpis.allocated_lining</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material_kpis.used_lining</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material_kpis.remaining_lining</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material_kpis.total_lining_waste</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current_order</w:t>
            </w:r>
          </w:p>
        </w:tc>
        <w:tc>
          <w:tcPr>
            <w:tcW w:type="dxa" w:w="1800"/>
          </w:tcPr>
          <w:p>
            <w:pPr>
              <w:spacing w:after="20"/>
            </w:pPr>
            <w:r/>
            <w:r>
              <w:rPr>
                <w:rFonts w:ascii="Consolas" w:hAnsi="Consolas"/>
                <w:sz w:val="16"/>
              </w:rPr>
              <w:t>CurrentOrder?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employees</w:t>
            </w:r>
          </w:p>
        </w:tc>
        <w:tc>
          <w:tcPr>
            <w:tcW w:type="dxa" w:w="1800"/>
          </w:tcPr>
          <w:p>
            <w:pPr>
              <w:spacing w:after="20"/>
            </w:pPr>
            <w:r/>
            <w:r>
              <w:rPr>
                <w:rFonts w:ascii="Consolas" w:hAnsi="Consolas"/>
                <w:sz w:val="16"/>
              </w:rPr>
              <w:t>LiningEmployeeRow[]</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lining_lots</w:t>
            </w:r>
          </w:p>
        </w:tc>
        <w:tc>
          <w:tcPr>
            <w:tcW w:type="dxa" w:w="1800"/>
          </w:tcPr>
          <w:p>
            <w:pPr>
              <w:spacing w:after="20"/>
            </w:pPr>
            <w:r/>
            <w:r>
              <w:rPr>
                <w:rFonts w:ascii="Consolas" w:hAnsi="Consolas"/>
                <w:sz w:val="16"/>
              </w:rPr>
              <w:t>LiningLotRow[]</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order_progress</w:t>
            </w:r>
          </w:p>
        </w:tc>
        <w:tc>
          <w:tcPr>
            <w:tcW w:type="dxa" w:w="1800"/>
          </w:tcPr>
          <w:p>
            <w:pPr>
              <w:spacing w:after="20"/>
            </w:pPr>
            <w:r/>
            <w:r>
              <w:rPr>
                <w:rFonts w:ascii="Consolas" w:hAnsi="Consolas"/>
                <w:sz w:val="16"/>
              </w:rPr>
              <w:t>OrderProgressRow[]</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daily_production</w:t>
            </w:r>
          </w:p>
        </w:tc>
        <w:tc>
          <w:tcPr>
            <w:tcW w:type="dxa" w:w="1800"/>
          </w:tcPr>
          <w:p>
            <w:pPr>
              <w:spacing w:after="20"/>
            </w:pPr>
            <w:r/>
            <w:r>
              <w:rPr>
                <w:rFonts w:ascii="Consolas" w:hAnsi="Consolas"/>
                <w:sz w:val="16"/>
              </w:rPr>
              <w:t>DailyRow[]</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upcoming</w:t>
            </w:r>
          </w:p>
        </w:tc>
        <w:tc>
          <w:tcPr>
            <w:tcW w:type="dxa" w:w="1800"/>
          </w:tcPr>
          <w:p>
            <w:pPr>
              <w:spacing w:after="20"/>
            </w:pPr>
            <w:r/>
            <w:r>
              <w:rPr>
                <w:rFonts w:ascii="Consolas" w:hAnsi="Consolas"/>
                <w:sz w:val="16"/>
              </w:rPr>
              <w:t>UpcomingPieceRow[]</w:t>
            </w:r>
          </w:p>
        </w:tc>
        <w:tc>
          <w:tcPr>
            <w:tcW w:type="dxa" w:w="936"/>
          </w:tcPr>
          <w:p>
            <w:pPr>
              <w:spacing w:after="20"/>
            </w:pPr>
            <w:r/>
            <w:r>
              <w:rPr>
                <w:sz w:val="16"/>
              </w:rPr>
              <w:t>yes</w:t>
            </w:r>
          </w:p>
        </w:tc>
        <w:tc>
          <w:tcPr>
            <w:tcW w:type="dxa" w:w="3672"/>
          </w:tcPr>
          <w:p>
            <w:pPr>
              <w:spacing w:after="20"/>
            </w:pPr>
            <w:r/>
            <w:r>
              <w:rPr>
                <w:color w:val="6B7772"/>
                <w:sz w:val="16"/>
              </w:rPr>
              <w:t>Pieces with a leather cut but no lining cut yet.</w:t>
            </w:r>
          </w:p>
        </w:tc>
      </w:tr>
    </w:tbl>
    <w:p>
      <w:pPr>
        <w:spacing w:after="20" w:before="140"/>
      </w:pPr>
      <w:r>
        <w:rPr>
          <w:b/>
          <w:color w:val="6B7772"/>
          <w:sz w:val="15"/>
        </w:rPr>
        <w:t>RESPONSE DETAIL — PRODUCTION_KPIS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total_order_pieces</w:t>
            </w:r>
          </w:p>
        </w:tc>
        <w:tc>
          <w:tcPr>
            <w:tcW w:type="dxa" w:w="1800"/>
          </w:tcPr>
          <w:p>
            <w:pPr>
              <w:spacing w:after="20"/>
            </w:pPr>
            <w:r/>
            <w:r>
              <w:rPr>
                <w:rFonts w:ascii="Consolas" w:hAnsi="Consolas"/>
                <w:sz w:val="16"/>
              </w:rPr>
              <w:t>int</w:t>
            </w:r>
          </w:p>
        </w:tc>
        <w:tc>
          <w:tcPr>
            <w:tcW w:type="dxa" w:w="936"/>
          </w:tcPr>
          <w:p>
            <w:pPr>
              <w:spacing w:after="20"/>
            </w:pPr>
            <w:r/>
            <w:r>
              <w:rPr>
                <w:sz w:val="16"/>
              </w:rPr>
              <w:t>—</w:t>
            </w:r>
          </w:p>
        </w:tc>
        <w:tc>
          <w:tcPr>
            <w:tcW w:type="dxa" w:w="3672"/>
          </w:tcPr>
          <w:p>
            <w:pPr>
              <w:spacing w:after="20"/>
            </w:pPr>
            <w:r/>
            <w:r>
              <w:rPr>
                <w:color w:val="6B7772"/>
                <w:sz w:val="16"/>
              </w:rPr>
              <w:t>Sum of ordered qty across ALL orders in scope.</w:t>
            </w:r>
          </w:p>
        </w:tc>
      </w:tr>
      <w:tr>
        <w:tc>
          <w:tcPr>
            <w:tcW w:type="dxa" w:w="2952"/>
          </w:tcPr>
          <w:p>
            <w:pPr>
              <w:spacing w:after="20"/>
            </w:pPr>
            <w:r/>
            <w:r>
              <w:rPr>
                <w:rFonts w:ascii="Consolas" w:hAnsi="Consolas"/>
                <w:color w:val="171C1A"/>
                <w:sz w:val="16"/>
              </w:rPr>
              <w:t>minted_pieces</w:t>
            </w:r>
          </w:p>
        </w:tc>
        <w:tc>
          <w:tcPr>
            <w:tcW w:type="dxa" w:w="1800"/>
          </w:tcPr>
          <w:p>
            <w:pPr>
              <w:spacing w:after="20"/>
            </w:pPr>
            <w:r/>
            <w:r>
              <w:rPr>
                <w:rFonts w:ascii="Consolas" w:hAnsi="Consolas"/>
                <w:sz w:val="16"/>
              </w:rPr>
              <w:t>int</w:t>
            </w:r>
          </w:p>
        </w:tc>
        <w:tc>
          <w:tcPr>
            <w:tcW w:type="dxa" w:w="936"/>
          </w:tcPr>
          <w:p>
            <w:pPr>
              <w:spacing w:after="20"/>
            </w:pPr>
            <w:r/>
            <w:r>
              <w:rPr>
                <w:sz w:val="16"/>
              </w:rPr>
              <w:t>—</w:t>
            </w:r>
          </w:p>
        </w:tc>
        <w:tc>
          <w:tcPr>
            <w:tcW w:type="dxa" w:w="3672"/>
          </w:tcPr>
          <w:p>
            <w:pPr>
              <w:spacing w:after="20"/>
            </w:pPr>
            <w:r/>
            <w:r>
              <w:rPr>
                <w:color w:val="6B7772"/>
                <w:sz w:val="16"/>
              </w:rPr>
              <w:t>Actual piece rows — the real denominator.</w:t>
            </w:r>
          </w:p>
        </w:tc>
      </w:tr>
      <w:tr>
        <w:tc>
          <w:tcPr>
            <w:tcW w:type="dxa" w:w="2952"/>
          </w:tcPr>
          <w:p>
            <w:pPr>
              <w:spacing w:after="20"/>
            </w:pPr>
            <w:r/>
            <w:r>
              <w:rPr>
                <w:rFonts w:ascii="Consolas" w:hAnsi="Consolas"/>
                <w:color w:val="171C1A"/>
                <w:sz w:val="16"/>
              </w:rPr>
              <w:t>lining_required_pieces</w:t>
            </w:r>
          </w:p>
        </w:tc>
        <w:tc>
          <w:tcPr>
            <w:tcW w:type="dxa" w:w="1800"/>
          </w:tcPr>
          <w:p>
            <w:pPr>
              <w:spacing w:after="20"/>
            </w:pPr>
            <w:r/>
            <w:r>
              <w:rPr>
                <w:rFonts w:ascii="Consolas" w:hAnsi="Consolas"/>
                <w:sz w:val="16"/>
              </w:rPr>
              <w:t>int</w:t>
            </w:r>
          </w:p>
        </w:tc>
        <w:tc>
          <w:tcPr>
            <w:tcW w:type="dxa" w:w="936"/>
          </w:tcPr>
          <w:p>
            <w:pPr>
              <w:spacing w:after="20"/>
            </w:pPr>
            <w:r/>
            <w:r>
              <w:rPr>
                <w:sz w:val="16"/>
              </w:rPr>
              <w:t>—</w:t>
            </w:r>
          </w:p>
        </w:tc>
        <w:tc>
          <w:tcPr>
            <w:tcW w:type="dxa" w:w="3672"/>
          </w:tcPr>
          <w:p>
            <w:pPr>
              <w:spacing w:after="20"/>
            </w:pPr>
            <w:r/>
            <w:r>
              <w:rPr>
                <w:color w:val="6B7772"/>
                <w:sz w:val="16"/>
              </w:rPr>
              <w:t>Minted pieces whose stored needs_lining is true.</w:t>
            </w:r>
          </w:p>
        </w:tc>
      </w:tr>
      <w:tr>
        <w:tc>
          <w:tcPr>
            <w:tcW w:type="dxa" w:w="2952"/>
          </w:tcPr>
          <w:p>
            <w:pPr>
              <w:spacing w:after="20"/>
            </w:pPr>
            <w:r/>
            <w:r>
              <w:rPr>
                <w:rFonts w:ascii="Consolas" w:hAnsi="Consolas"/>
                <w:color w:val="171C1A"/>
                <w:sz w:val="16"/>
              </w:rPr>
              <w:t>lining_required_derived</w:t>
            </w:r>
          </w:p>
        </w:tc>
        <w:tc>
          <w:tcPr>
            <w:tcW w:type="dxa" w:w="1800"/>
          </w:tcPr>
          <w:p>
            <w:pPr>
              <w:spacing w:after="20"/>
            </w:pPr>
            <w:r/>
            <w:r>
              <w:rPr>
                <w:rFonts w:ascii="Consolas" w:hAnsi="Consolas"/>
                <w:sz w:val="16"/>
              </w:rPr>
              <w:t>int</w:t>
            </w:r>
          </w:p>
        </w:tc>
        <w:tc>
          <w:tcPr>
            <w:tcW w:type="dxa" w:w="936"/>
          </w:tcPr>
          <w:p>
            <w:pPr>
              <w:spacing w:after="20"/>
            </w:pPr>
            <w:r/>
            <w:r>
              <w:rPr>
                <w:sz w:val="16"/>
              </w:rPr>
              <w:t>—</w:t>
            </w:r>
          </w:p>
        </w:tc>
        <w:tc>
          <w:tcPr>
            <w:tcW w:type="dxa" w:w="3672"/>
          </w:tcPr>
          <w:p>
            <w:pPr>
              <w:spacing w:after="20"/>
            </w:pPr>
            <w:r/>
            <w:r>
              <w:rPr>
                <w:color w:val="6B7772"/>
                <w:sz w:val="16"/>
              </w:rPr>
              <w:t>The same count recomputed live from style/SKU signals.</w:t>
            </w:r>
          </w:p>
        </w:tc>
      </w:tr>
      <w:tr>
        <w:tc>
          <w:tcPr>
            <w:tcW w:type="dxa" w:w="2952"/>
          </w:tcPr>
          <w:p>
            <w:pPr>
              <w:spacing w:after="20"/>
            </w:pPr>
            <w:r/>
            <w:r>
              <w:rPr>
                <w:rFonts w:ascii="Consolas" w:hAnsi="Consolas"/>
                <w:color w:val="171C1A"/>
                <w:sz w:val="16"/>
              </w:rPr>
              <w:t>lining_flag_stale</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The two above disagree.</w:t>
            </w:r>
          </w:p>
        </w:tc>
      </w:tr>
      <w:tr>
        <w:tc>
          <w:tcPr>
            <w:tcW w:type="dxa" w:w="2952"/>
          </w:tcPr>
          <w:p>
            <w:pPr>
              <w:spacing w:after="20"/>
            </w:pPr>
            <w:r/>
            <w:r>
              <w:rPr>
                <w:rFonts w:ascii="Consolas" w:hAnsi="Consolas"/>
                <w:color w:val="171C1A"/>
                <w:sz w:val="16"/>
              </w:rPr>
              <w:t>lining_flag_undercount</w:t>
            </w:r>
          </w:p>
        </w:tc>
        <w:tc>
          <w:tcPr>
            <w:tcW w:type="dxa" w:w="1800"/>
          </w:tcPr>
          <w:p>
            <w:pPr>
              <w:spacing w:after="20"/>
            </w:pPr>
            <w:r/>
            <w:r>
              <w:rPr>
                <w:rFonts w:ascii="Consolas" w:hAnsi="Consolas"/>
                <w:sz w:val="16"/>
              </w:rPr>
              <w:t>int</w:t>
            </w:r>
          </w:p>
        </w:tc>
        <w:tc>
          <w:tcPr>
            <w:tcW w:type="dxa" w:w="936"/>
          </w:tcPr>
          <w:p>
            <w:pPr>
              <w:spacing w:after="20"/>
            </w:pPr>
            <w:r/>
            <w:r>
              <w:rPr>
                <w:sz w:val="16"/>
              </w:rPr>
              <w:t>—</w:t>
            </w:r>
          </w:p>
        </w:tc>
        <w:tc>
          <w:tcPr>
            <w:tcW w:type="dxa" w:w="3672"/>
          </w:tcPr>
          <w:p>
            <w:pPr>
              <w:spacing w:after="20"/>
            </w:pPr>
            <w:r/>
            <w:r>
              <w:rPr>
                <w:color w:val="6B7772"/>
                <w:sz w:val="16"/>
              </w:rPr>
              <w:t>Pieces MISSING a lining flag. This is the actionable number.</w:t>
            </w:r>
          </w:p>
        </w:tc>
      </w:tr>
      <w:tr>
        <w:tc>
          <w:tcPr>
            <w:tcW w:type="dxa" w:w="2952"/>
          </w:tcPr>
          <w:p>
            <w:pPr>
              <w:spacing w:after="20"/>
            </w:pPr>
            <w:r/>
            <w:r>
              <w:rPr>
                <w:rFonts w:ascii="Consolas" w:hAnsi="Consolas"/>
                <w:color w:val="171C1A"/>
                <w:sz w:val="16"/>
              </w:rPr>
              <w:t>orders_without_pieces</w:t>
            </w:r>
          </w:p>
        </w:tc>
        <w:tc>
          <w:tcPr>
            <w:tcW w:type="dxa" w:w="1800"/>
          </w:tcPr>
          <w:p>
            <w:pPr>
              <w:spacing w:after="20"/>
            </w:pPr>
            <w:r/>
            <w:r>
              <w:rPr>
                <w:rFonts w:ascii="Consolas" w:hAnsi="Consolas"/>
                <w:sz w:val="16"/>
              </w:rPr>
              <w:t>int</w:t>
            </w:r>
          </w:p>
        </w:tc>
        <w:tc>
          <w:tcPr>
            <w:tcW w:type="dxa" w:w="936"/>
          </w:tcPr>
          <w:p>
            <w:pPr>
              <w:spacing w:after="20"/>
            </w:pPr>
            <w:r/>
            <w:r>
              <w:rPr>
                <w:sz w:val="16"/>
              </w:rPr>
              <w:t>—</w:t>
            </w:r>
          </w:p>
        </w:tc>
        <w:tc>
          <w:tcPr>
            <w:tcW w:type="dxa" w:w="3672"/>
          </w:tcPr>
          <w:p>
            <w:pPr>
              <w:spacing w:after="20"/>
            </w:pPr>
            <w:r/>
            <w:r>
              <w:rPr>
                <w:color w:val="6B7772"/>
                <w:sz w:val="16"/>
              </w:rPr>
              <w:t>Orders with nothing minted — explains why the ordered total outruns the rest.</w:t>
            </w:r>
          </w:p>
        </w:tc>
      </w:tr>
      <w:tr>
        <w:tc>
          <w:tcPr>
            <w:tcW w:type="dxa" w:w="2952"/>
          </w:tcPr>
          <w:p>
            <w:pPr>
              <w:spacing w:after="20"/>
            </w:pPr>
            <w:r/>
            <w:r>
              <w:rPr>
                <w:rFonts w:ascii="Consolas" w:hAnsi="Consolas"/>
                <w:color w:val="171C1A"/>
                <w:sz w:val="16"/>
              </w:rPr>
              <w:t>pending_basis</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Names which field the pending numbers count against.</w:t>
            </w:r>
          </w:p>
        </w:tc>
      </w:tr>
      <w:tr>
        <w:tc>
          <w:tcPr>
            <w:tcW w:type="dxa" w:w="2952"/>
          </w:tcPr>
          <w:p>
            <w:pPr>
              <w:spacing w:after="20"/>
            </w:pPr>
            <w:r/>
            <w:r>
              <w:rPr>
                <w:rFonts w:ascii="Consolas" w:hAnsi="Consolas"/>
                <w:color w:val="171C1A"/>
                <w:sz w:val="16"/>
              </w:rPr>
              <w:t>assigned/completed/pending/rework</w:t>
            </w:r>
          </w:p>
        </w:tc>
        <w:tc>
          <w:tcPr>
            <w:tcW w:type="dxa" w:w="1800"/>
          </w:tcPr>
          <w:p>
            <w:pPr>
              <w:spacing w:after="20"/>
            </w:pPr>
            <w:r/>
            <w:r>
              <w:rPr>
                <w:rFonts w:ascii="Consolas" w:hAnsi="Consolas"/>
                <w:sz w:val="16"/>
              </w:rPr>
              <w:t>int</w:t>
            </w:r>
          </w:p>
        </w:tc>
        <w:tc>
          <w:tcPr>
            <w:tcW w:type="dxa" w:w="936"/>
          </w:tcPr>
          <w:p>
            <w:pPr>
              <w:spacing w:after="20"/>
            </w:pPr>
            <w:r/>
            <w:r>
              <w:rPr>
                <w:sz w:val="16"/>
              </w:rPr>
              <w:t>—</w:t>
            </w:r>
          </w:p>
        </w:tc>
        <w:tc>
          <w:tcPr>
            <w:tcW w:type="dxa" w:w="3672"/>
          </w:tcPr>
          <w:p>
            <w:pPr>
              <w:spacing w:after="20"/>
            </w:pPr>
            <w:r/>
            <w:r>
              <w:rPr>
                <w:color w:val="6B7772"/>
                <w:sz w:val="16"/>
              </w:rPr>
              <w:t>Standard stage KPIs.</w:t>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/api/v1/dashboard/lining/consumption</w:t>
            </w:r>
          </w:p>
        </w:tc>
      </w:tr>
    </w:tbl>
    <w:p>
      <w:pPr>
        <w:spacing w:after="20" w:before="140"/>
      </w:pPr>
      <w:r>
        <w:rPr>
          <w:b/>
          <w:color w:val="6B7772"/>
          <w:sz w:val="15"/>
        </w:rPr>
        <w:t>PURPOSE</w:t>
      </w:r>
    </w:p>
    <w:p>
      <w:pPr>
        <w:spacing w:after="60" w:before="0"/>
      </w:pPr>
      <w:r>
        <w:rPr>
          <w:b w:val="0"/>
          <w:i w:val="0"/>
          <w:color w:val="171C1A"/>
          <w:sz w:val="19"/>
        </w:rPr>
        <w:t>One row per lining-cut event with its actual lining consumption.</w:t>
      </w:r>
    </w:p>
    <w:p>
      <w:pPr>
        <w:spacing w:after="20" w:before="140"/>
      </w:pPr>
      <w:r>
        <w:rPr>
          <w:b/>
          <w:color w:val="6B7772"/>
          <w:sz w:val="15"/>
        </w:rPr>
        <w:t>WHERE THE FRONTEND USES IT</w:t>
      </w:r>
    </w:p>
    <w:p>
      <w:pPr>
        <w:spacing w:after="60" w:before="0"/>
      </w:pPr>
      <w:r>
        <w:rPr>
          <w:b w:val="0"/>
          <w:i w:val="0"/>
          <w:color w:val="414B47"/>
          <w:sz w:val="19"/>
        </w:rPr>
        <w:t>The lining consumption grid. Lining consumption is optional, so pass include_unmeasured=true to see cuts that happened without a measurement.</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order_id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 xml:space="preserve">(query) </w:t>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 xml:space="preserve">(query) </w:t>
            </w:r>
          </w:p>
        </w:tc>
      </w:tr>
      <w:tr>
        <w:tc>
          <w:tcPr>
            <w:tcW w:type="dxa" w:w="2952"/>
          </w:tcPr>
          <w:p>
            <w:pPr>
              <w:spacing w:after="20"/>
            </w:pPr>
            <w:r/>
            <w:r>
              <w:rPr>
                <w:rFonts w:ascii="Consolas" w:hAnsi="Consolas"/>
                <w:color w:val="171C1A"/>
                <w:sz w:val="16"/>
              </w:rPr>
              <w:t>start</w:t>
            </w:r>
          </w:p>
        </w:tc>
        <w:tc>
          <w:tcPr>
            <w:tcW w:type="dxa" w:w="1800"/>
          </w:tcPr>
          <w:p>
            <w:pPr>
              <w:spacing w:after="20"/>
            </w:pPr>
            <w:r/>
            <w:r>
              <w:rPr>
                <w:rFonts w:ascii="Consolas" w:hAnsi="Consolas"/>
                <w:sz w:val="16"/>
              </w:rPr>
              <w:t>date?</w:t>
            </w:r>
          </w:p>
        </w:tc>
        <w:tc>
          <w:tcPr>
            <w:tcW w:type="dxa" w:w="936"/>
          </w:tcPr>
          <w:p>
            <w:pPr>
              <w:spacing w:after="20"/>
            </w:pPr>
            <w:r/>
            <w:r>
              <w:rPr>
                <w:sz w:val="16"/>
              </w:rPr>
              <w:t>—</w:t>
            </w:r>
          </w:p>
        </w:tc>
        <w:tc>
          <w:tcPr>
            <w:tcW w:type="dxa" w:w="3672"/>
          </w:tcPr>
          <w:p>
            <w:pPr>
              <w:spacing w:after="20"/>
            </w:pPr>
            <w:r/>
            <w:r>
              <w:rPr>
                <w:color w:val="6B7772"/>
                <w:sz w:val="16"/>
              </w:rPr>
              <w:t xml:space="preserve">(query) </w:t>
            </w:r>
          </w:p>
        </w:tc>
      </w:tr>
      <w:tr>
        <w:tc>
          <w:tcPr>
            <w:tcW w:type="dxa" w:w="2952"/>
          </w:tcPr>
          <w:p>
            <w:pPr>
              <w:spacing w:after="20"/>
            </w:pPr>
            <w:r/>
            <w:r>
              <w:rPr>
                <w:rFonts w:ascii="Consolas" w:hAnsi="Consolas"/>
                <w:color w:val="171C1A"/>
                <w:sz w:val="16"/>
              </w:rPr>
              <w:t>end</w:t>
            </w:r>
          </w:p>
        </w:tc>
        <w:tc>
          <w:tcPr>
            <w:tcW w:type="dxa" w:w="1800"/>
          </w:tcPr>
          <w:p>
            <w:pPr>
              <w:spacing w:after="20"/>
            </w:pPr>
            <w:r/>
            <w:r>
              <w:rPr>
                <w:rFonts w:ascii="Consolas" w:hAnsi="Consolas"/>
                <w:sz w:val="16"/>
              </w:rPr>
              <w:t>date?</w:t>
            </w:r>
          </w:p>
        </w:tc>
        <w:tc>
          <w:tcPr>
            <w:tcW w:type="dxa" w:w="936"/>
          </w:tcPr>
          <w:p>
            <w:pPr>
              <w:spacing w:after="20"/>
            </w:pPr>
            <w:r/>
            <w:r>
              <w:rPr>
                <w:sz w:val="16"/>
              </w:rPr>
              <w:t>—</w:t>
            </w:r>
          </w:p>
        </w:tc>
        <w:tc>
          <w:tcPr>
            <w:tcW w:type="dxa" w:w="3672"/>
          </w:tcPr>
          <w:p>
            <w:pPr>
              <w:spacing w:after="20"/>
            </w:pPr>
            <w:r/>
            <w:r>
              <w:rPr>
                <w:color w:val="6B7772"/>
                <w:sz w:val="16"/>
              </w:rPr>
              <w:t xml:space="preserve">(query) </w:t>
            </w:r>
          </w:p>
        </w:tc>
      </w:tr>
      <w:tr>
        <w:tc>
          <w:tcPr>
            <w:tcW w:type="dxa" w:w="2952"/>
          </w:tcPr>
          <w:p>
            <w:pPr>
              <w:spacing w:after="20"/>
            </w:pPr>
            <w:r/>
            <w:r>
              <w:rPr>
                <w:rFonts w:ascii="Consolas" w:hAnsi="Consolas"/>
                <w:color w:val="171C1A"/>
                <w:sz w:val="16"/>
              </w:rPr>
              <w:t>stage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(query) LINING_CUTTING (default) or LEATHER_CUTTING. Rows never mix stages: the lot column follows the stage.</w:t>
            </w:r>
          </w:p>
        </w:tc>
      </w:tr>
      <w:tr>
        <w:tc>
          <w:tcPr>
            <w:tcW w:type="dxa" w:w="2952"/>
          </w:tcPr>
          <w:p>
            <w:pPr>
              <w:spacing w:after="20"/>
            </w:pPr>
            <w:r/>
            <w:r>
              <w:rPr>
                <w:rFonts w:ascii="Consolas" w:hAnsi="Consolas"/>
                <w:color w:val="171C1A"/>
                <w:sz w:val="16"/>
              </w:rPr>
              <w:t>include_unmeasured</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(query) Include lining cuts logged with no quantity. Lining consumption is optional, so these are real work that would otherwise be invisible here.</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(array of)</w:t>
            </w:r>
          </w:p>
        </w:tc>
        <w:tc>
          <w:tcPr>
            <w:tcW w:type="dxa" w:w="1800"/>
          </w:tcPr>
          <w:p>
            <w:pPr>
              <w:spacing w:after="20"/>
            </w:pPr>
            <w:r/>
            <w:r>
              <w:rPr>
                <w:rFonts w:ascii="Consolas" w:hAnsi="Consolas"/>
                <w:sz w:val="16"/>
              </w:rPr>
              <w:t>PieceConsumptionRow</w:t>
            </w:r>
          </w:p>
        </w:tc>
        <w:tc>
          <w:tcPr>
            <w:tcW w:type="dxa" w:w="936"/>
          </w:tcPr>
          <w:p>
            <w:pPr>
              <w:spacing w:after="20"/>
            </w:pPr>
            <w:r/>
            <w:r>
              <w:rPr>
                <w:sz w:val="16"/>
              </w:rPr>
              <w:t>yes</w:t>
            </w:r>
          </w:p>
        </w:tc>
        <w:tc>
          <w:tcPr>
            <w:tcW w:type="dxa" w:w="3672"/>
          </w:tcPr>
          <w:p>
            <w:pPr>
              <w:spacing w:after="20"/>
            </w:pPr>
            <w:r/>
            <w:r>
              <w:rPr>
                <w:color w:val="6B7772"/>
                <w:sz w:val="16"/>
              </w:rPr>
              <w:t>list — fields below are per item</w:t>
            </w:r>
          </w:p>
        </w:tc>
      </w:tr>
      <w:tr>
        <w:tc>
          <w:tcPr>
            <w:tcW w:type="dxa" w:w="2952"/>
          </w:tcPr>
          <w:p>
            <w:pPr>
              <w:spacing w:after="20"/>
            </w:pPr>
            <w:r/>
            <w:r>
              <w:rPr>
                <w:rFonts w:ascii="Consolas" w:hAnsi="Consolas"/>
                <w:color w:val="171C1A"/>
                <w:sz w:val="16"/>
              </w:rPr>
              <w:t>piece_code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work_date</w:t>
            </w:r>
          </w:p>
        </w:tc>
        <w:tc>
          <w:tcPr>
            <w:tcW w:type="dxa" w:w="1800"/>
          </w:tcPr>
          <w:p>
            <w:pPr>
              <w:spacing w:after="20"/>
            </w:pPr>
            <w:r/>
            <w:r>
              <w:rPr>
                <w:rFonts w:ascii="Consolas" w:hAnsi="Consolas"/>
                <w:sz w:val="16"/>
              </w:rPr>
              <w:t>date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employee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stage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actual_consumption</w:t>
            </w:r>
          </w:p>
        </w:tc>
        <w:tc>
          <w:tcPr>
            <w:tcW w:type="dxa" w:w="1800"/>
          </w:tcPr>
          <w:p>
            <w:pPr>
              <w:spacing w:after="20"/>
            </w:pPr>
            <w:r/>
            <w:r>
              <w:rPr>
                <w:rFonts w:ascii="Consolas" w:hAnsi="Consolas"/>
                <w:sz w:val="16"/>
              </w:rPr>
              <w:t>number?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expected_consumption</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variance</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material_article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leather_article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colour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thickness</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style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order_number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size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/api/v1/dashboard/lining/employees/{employee_id}</w:t>
            </w:r>
          </w:p>
        </w:tc>
      </w:tr>
    </w:tbl>
    <w:p>
      <w:pPr>
        <w:spacing w:after="20" w:before="140"/>
      </w:pPr>
      <w:r>
        <w:rPr>
          <w:b/>
          <w:color w:val="6B7772"/>
          <w:sz w:val="15"/>
        </w:rPr>
        <w:t>PURPOSE</w:t>
      </w:r>
    </w:p>
    <w:p>
      <w:pPr>
        <w:spacing w:after="60" w:before="0"/>
      </w:pPr>
      <w:r>
        <w:rPr>
          <w:b w:val="0"/>
          <w:i w:val="0"/>
          <w:color w:val="171C1A"/>
          <w:sz w:val="19"/>
        </w:rPr>
        <w:t>The pieces one lining worker touched.</w:t>
      </w:r>
    </w:p>
    <w:p>
      <w:pPr>
        <w:spacing w:after="20" w:before="140"/>
      </w:pPr>
      <w:r>
        <w:rPr>
          <w:b/>
          <w:color w:val="6B7772"/>
          <w:sz w:val="15"/>
        </w:rPr>
        <w:t>WHERE THE FRONTEND USES IT</w:t>
      </w:r>
    </w:p>
    <w:p>
      <w:pPr>
        <w:spacing w:after="60" w:before="0"/>
      </w:pPr>
      <w:r>
        <w:rPr>
          <w:b w:val="0"/>
          <w:i w:val="0"/>
          <w:color w:val="414B47"/>
          <w:sz w:val="19"/>
        </w:rPr>
        <w:t>Click-through from the lining worker table.</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(array of)</w:t>
            </w:r>
          </w:p>
        </w:tc>
        <w:tc>
          <w:tcPr>
            <w:tcW w:type="dxa" w:w="1800"/>
          </w:tcPr>
          <w:p>
            <w:pPr>
              <w:spacing w:after="20"/>
            </w:pPr>
            <w:r/>
            <w:r>
              <w:rPr>
                <w:rFonts w:ascii="Consolas" w:hAnsi="Consolas"/>
                <w:sz w:val="16"/>
              </w:rPr>
              <w:t>EmployeePieceRow</w:t>
            </w:r>
          </w:p>
        </w:tc>
        <w:tc>
          <w:tcPr>
            <w:tcW w:type="dxa" w:w="936"/>
          </w:tcPr>
          <w:p>
            <w:pPr>
              <w:spacing w:after="20"/>
            </w:pPr>
            <w:r/>
            <w:r>
              <w:rPr>
                <w:sz w:val="16"/>
              </w:rPr>
              <w:t>yes</w:t>
            </w:r>
          </w:p>
        </w:tc>
        <w:tc>
          <w:tcPr>
            <w:tcW w:type="dxa" w:w="3672"/>
          </w:tcPr>
          <w:p>
            <w:pPr>
              <w:spacing w:after="20"/>
            </w:pPr>
            <w:r/>
            <w:r>
              <w:rPr>
                <w:color w:val="6B7772"/>
                <w:sz w:val="16"/>
              </w:rPr>
              <w:t>list — fields below are per item</w:t>
            </w:r>
          </w:p>
        </w:tc>
      </w:tr>
      <w:tr>
        <w:tc>
          <w:tcPr>
            <w:tcW w:type="dxa" w:w="2952"/>
          </w:tcPr>
          <w:p>
            <w:pPr>
              <w:spacing w:after="20"/>
            </w:pPr>
            <w:r/>
            <w:r>
              <w:rPr>
                <w:rFonts w:ascii="Consolas" w:hAnsi="Consolas"/>
                <w:color w:val="171C1A"/>
                <w:sz w:val="16"/>
              </w:rPr>
              <w:t>piece_code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seq</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size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colour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style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current_stage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last_worked</w:t>
            </w:r>
          </w:p>
        </w:tc>
        <w:tc>
          <w:tcPr>
            <w:tcW w:type="dxa" w:w="1800"/>
          </w:tcPr>
          <w:p>
            <w:pPr>
              <w:spacing w:after="20"/>
            </w:pPr>
            <w:r/>
            <w:r>
              <w:rPr>
                <w:rFonts w:ascii="Consolas" w:hAnsi="Consolas"/>
                <w:sz w:val="16"/>
              </w:rPr>
              <w:t>date?</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/api/v1/dashboard/lining/pieces/{piece_code}</w:t>
            </w:r>
          </w:p>
        </w:tc>
      </w:tr>
    </w:tbl>
    <w:p>
      <w:pPr>
        <w:spacing w:after="20" w:before="140"/>
      </w:pPr>
      <w:r>
        <w:rPr>
          <w:b/>
          <w:color w:val="6B7772"/>
          <w:sz w:val="15"/>
        </w:rPr>
        <w:t>PURPOSE</w:t>
      </w:r>
    </w:p>
    <w:p>
      <w:pPr>
        <w:spacing w:after="60" w:before="0"/>
      </w:pPr>
      <w:r>
        <w:rPr>
          <w:b w:val="0"/>
          <w:i w:val="0"/>
          <w:color w:val="171C1A"/>
          <w:sz w:val="19"/>
        </w:rPr>
        <w:t>Piece history, reached from the Lining dashboard. Identical body.</w:t>
      </w:r>
    </w:p>
    <w:p>
      <w:pPr>
        <w:spacing w:after="20" w:before="140"/>
      </w:pPr>
      <w:r>
        <w:rPr>
          <w:b/>
          <w:color w:val="6B7772"/>
          <w:sz w:val="15"/>
        </w:rPr>
        <w:t>WHERE THE FRONTEND USES IT</w:t>
      </w:r>
    </w:p>
    <w:p>
      <w:pPr>
        <w:spacing w:after="60" w:before="0"/>
      </w:pPr>
      <w:r>
        <w:rPr>
          <w:b w:val="0"/>
          <w:i w:val="0"/>
          <w:color w:val="414B47"/>
          <w:sz w:val="19"/>
        </w:rPr>
        <w:t>Piece tracking on the lining screen; unmeasured lining cuts still appear, with a null consumption.</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piece_code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piece_code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serial</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article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style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order_number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colour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size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display_stage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in_store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store_label</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needs_lining</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drawer_code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drawer_state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drawer_holding</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total_consumption</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history</w:t>
            </w:r>
          </w:p>
        </w:tc>
        <w:tc>
          <w:tcPr>
            <w:tcW w:type="dxa" w:w="1800"/>
          </w:tcPr>
          <w:p>
            <w:pPr>
              <w:spacing w:after="20"/>
            </w:pPr>
            <w:r/>
            <w:r>
              <w:rPr>
                <w:rFonts w:ascii="Consolas" w:hAnsi="Consolas"/>
                <w:sz w:val="16"/>
              </w:rPr>
              <w:t>PieceStageHistoryRow[]</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/api/v1/dashboard/pieces/{piece_code}</w:t>
            </w:r>
          </w:p>
        </w:tc>
      </w:tr>
    </w:tbl>
    <w:p>
      <w:pPr>
        <w:spacing w:after="20" w:before="140"/>
      </w:pPr>
      <w:r>
        <w:rPr>
          <w:b/>
          <w:color w:val="6B7772"/>
          <w:sz w:val="15"/>
        </w:rPr>
        <w:t>PURPOSE</w:t>
      </w:r>
    </w:p>
    <w:p>
      <w:pPr>
        <w:spacing w:after="60" w:before="0"/>
      </w:pPr>
      <w:r>
        <w:rPr>
          <w:b w:val="0"/>
          <w:i w:val="0"/>
          <w:color w:val="171C1A"/>
          <w:sz w:val="19"/>
        </w:rPr>
        <w:t>THE SHARED PIECE HISTORY: every stage a piece has passed, who worked it, what it consumed, and its drawer.</w:t>
      </w:r>
    </w:p>
    <w:p>
      <w:pPr>
        <w:spacing w:after="20" w:before="140"/>
      </w:pPr>
      <w:r>
        <w:rPr>
          <w:b/>
          <w:color w:val="6B7772"/>
          <w:sz w:val="15"/>
        </w:rPr>
        <w:t>WHERE THE FRONTEND USES IT</w:t>
      </w:r>
    </w:p>
    <w:p>
      <w:pPr>
        <w:spacing w:after="60" w:before="0"/>
      </w:pPr>
      <w:r>
        <w:rPr>
          <w:b w:val="0"/>
          <w:i w:val="0"/>
          <w:color w:val="414B47"/>
          <w:sz w:val="19"/>
        </w:rPr>
        <w:t>The piece-tracking panel on any dashboard. The five aliases below return an identical body - use whichever matches the screen you are on.</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piece_code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piece_code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serial</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The zero-padded number on the label, e.g. '001'.</w:t>
            </w:r>
          </w:p>
        </w:tc>
      </w:tr>
      <w:tr>
        <w:tc>
          <w:tcPr>
            <w:tcW w:type="dxa" w:w="2952"/>
          </w:tcPr>
          <w:p>
            <w:pPr>
              <w:spacing w:after="20"/>
            </w:pPr>
            <w:r/>
            <w:r>
              <w:rPr>
                <w:rFonts w:ascii="Consolas" w:hAnsi="Consolas"/>
                <w:color w:val="171C1A"/>
                <w:sz w:val="16"/>
              </w:rPr>
              <w:t>article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style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order_number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colour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size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display_stage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May read STORE — a drawer state, not an event.</w:t>
            </w:r>
          </w:p>
        </w:tc>
      </w:tr>
      <w:tr>
        <w:tc>
          <w:tcPr>
            <w:tcW w:type="dxa" w:w="2952"/>
          </w:tcPr>
          <w:p>
            <w:pPr>
              <w:spacing w:after="20"/>
            </w:pPr>
            <w:r/>
            <w:r>
              <w:rPr>
                <w:rFonts w:ascii="Consolas" w:hAnsi="Consolas"/>
                <w:color w:val="171C1A"/>
                <w:sz w:val="16"/>
              </w:rPr>
              <w:t>in_store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store_label</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needs_lining</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drawer_code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drawer_state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drawer_holding</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HOLDING LEATHER | HOLDING LINING | HOLDING BOTH | EMPTY.</w:t>
            </w:r>
          </w:p>
        </w:tc>
      </w:tr>
      <w:tr>
        <w:tc>
          <w:tcPr>
            <w:tcW w:type="dxa" w:w="2952"/>
          </w:tcPr>
          <w:p>
            <w:pPr>
              <w:spacing w:after="20"/>
            </w:pPr>
            <w:r/>
            <w:r>
              <w:rPr>
                <w:rFonts w:ascii="Consolas" w:hAnsi="Consolas"/>
                <w:color w:val="171C1A"/>
                <w:sz w:val="16"/>
              </w:rPr>
              <w:t>total_consumption</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t>Summed across cut events. NULL (not 0) when nothing was measured.</w:t>
            </w:r>
          </w:p>
        </w:tc>
      </w:tr>
      <w:tr>
        <w:tc>
          <w:tcPr>
            <w:tcW w:type="dxa" w:w="2952"/>
          </w:tcPr>
          <w:p>
            <w:pPr>
              <w:spacing w:after="20"/>
            </w:pPr>
            <w:r/>
            <w:r>
              <w:rPr>
                <w:rFonts w:ascii="Consolas" w:hAnsi="Consolas"/>
                <w:color w:val="171C1A"/>
                <w:sz w:val="16"/>
              </w:rPr>
              <w:t>history</w:t>
            </w:r>
          </w:p>
        </w:tc>
        <w:tc>
          <w:tcPr>
            <w:tcW w:type="dxa" w:w="1800"/>
          </w:tcPr>
          <w:p>
            <w:pPr>
              <w:spacing w:after="20"/>
            </w:pPr>
            <w:r/>
            <w:r>
              <w:rPr>
                <w:rFonts w:ascii="Consolas" w:hAnsi="Consolas"/>
                <w:sz w:val="16"/>
              </w:rPr>
              <w:t>PieceStageHistoryRow[]</w:t>
            </w:r>
          </w:p>
        </w:tc>
        <w:tc>
          <w:tcPr>
            <w:tcW w:type="dxa" w:w="936"/>
          </w:tcPr>
          <w:p>
            <w:pPr>
              <w:spacing w:after="20"/>
            </w:pPr>
            <w:r/>
            <w:r>
              <w:rPr>
                <w:sz w:val="16"/>
              </w:rPr>
              <w:t>yes</w:t>
            </w:r>
          </w:p>
        </w:tc>
        <w:tc>
          <w:tcPr>
            <w:tcW w:type="dxa" w:w="3672"/>
          </w:tcPr>
          <w:p>
            <w:pPr>
              <w:spacing w:after="20"/>
            </w:pPr>
            <w:r/>
            <w:r>
              <w:rPr>
                <w:color w:val="6B7772"/>
                <w:sz w:val="16"/>
              </w:rPr>
              <w:t>One row per event, in pipeline order, plus a STORE overlay row. Expanded below.</w:t>
            </w:r>
          </w:p>
        </w:tc>
      </w:tr>
    </w:tbl>
    <w:p>
      <w:pPr>
        <w:spacing w:after="20" w:before="140"/>
      </w:pPr>
      <w:r>
        <w:rPr>
          <w:b/>
          <w:color w:val="6B7772"/>
          <w:sz w:val="15"/>
        </w:rPr>
        <w:t>RESPONSE DETAIL — HISTORY[]</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stage / label</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The stage, and its display label.</w:t>
            </w:r>
          </w:p>
        </w:tc>
      </w:tr>
      <w:tr>
        <w:tc>
          <w:tcPr>
            <w:tcW w:type="dxa" w:w="2952"/>
          </w:tcPr>
          <w:p>
            <w:pPr>
              <w:spacing w:after="20"/>
            </w:pPr>
            <w:r/>
            <w:r>
              <w:rPr>
                <w:rFonts w:ascii="Consolas" w:hAnsi="Consolas"/>
                <w:color w:val="171C1A"/>
                <w:sz w:val="16"/>
              </w:rPr>
              <w:t>employee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Who worked it. Null on the STORE overlay row.</w:t>
            </w:r>
          </w:p>
        </w:tc>
      </w:tr>
      <w:tr>
        <w:tc>
          <w:tcPr>
            <w:tcW w:type="dxa" w:w="2952"/>
          </w:tcPr>
          <w:p>
            <w:pPr>
              <w:spacing w:after="20"/>
            </w:pPr>
            <w:r/>
            <w:r>
              <w:rPr>
                <w:rFonts w:ascii="Consolas" w:hAnsi="Consolas"/>
                <w:color w:val="171C1A"/>
                <w:sz w:val="16"/>
              </w:rPr>
              <w:t>work_date</w:t>
            </w:r>
          </w:p>
        </w:tc>
        <w:tc>
          <w:tcPr>
            <w:tcW w:type="dxa" w:w="1800"/>
          </w:tcPr>
          <w:p>
            <w:pPr>
              <w:spacing w:after="20"/>
            </w:pPr>
            <w:r/>
            <w:r>
              <w:rPr>
                <w:rFonts w:ascii="Consolas" w:hAnsi="Consolas"/>
                <w:sz w:val="16"/>
              </w:rPr>
              <w:t>date?</w:t>
            </w:r>
          </w:p>
        </w:tc>
        <w:tc>
          <w:tcPr>
            <w:tcW w:type="dxa" w:w="936"/>
          </w:tcPr>
          <w:p>
            <w:pPr>
              <w:spacing w:after="20"/>
            </w:pPr>
            <w:r/>
            <w:r>
              <w:rPr>
                <w:sz w:val="16"/>
              </w:rPr>
              <w:t>—</w:t>
            </w:r>
          </w:p>
        </w:tc>
        <w:tc>
          <w:tcPr>
            <w:tcW w:type="dxa" w:w="3672"/>
          </w:tcPr>
          <w:p>
            <w:pPr>
              <w:spacing w:after="20"/>
            </w:pPr>
            <w:r/>
            <w:r>
              <w:rPr>
                <w:color w:val="6B7772"/>
                <w:sz w:val="16"/>
              </w:rPr>
              <w:t>When.</w:t>
            </w:r>
          </w:p>
        </w:tc>
      </w:tr>
      <w:tr>
        <w:tc>
          <w:tcPr>
            <w:tcW w:type="dxa" w:w="2952"/>
          </w:tcPr>
          <w:p>
            <w:pPr>
              <w:spacing w:after="20"/>
            </w:pPr>
            <w:r/>
            <w:r>
              <w:rPr>
                <w:rFonts w:ascii="Consolas" w:hAnsi="Consolas"/>
                <w:color w:val="171C1A"/>
                <w:sz w:val="16"/>
              </w:rPr>
              <w:t>is_store_overlay</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t>True = a derived STORE row, not a real event.</w:t>
            </w:r>
          </w:p>
        </w:tc>
      </w:tr>
      <w:tr>
        <w:tc>
          <w:tcPr>
            <w:tcW w:type="dxa" w:w="2952"/>
          </w:tcPr>
          <w:p>
            <w:pPr>
              <w:spacing w:after="20"/>
            </w:pPr>
            <w:r/>
            <w:r>
              <w:rPr>
                <w:rFonts w:ascii="Consolas" w:hAnsi="Consolas"/>
                <w:color w:val="171C1A"/>
                <w:sz w:val="16"/>
              </w:rPr>
              <w:t>store_status</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The drawer sub-state on that overlay row.</w:t>
            </w:r>
          </w:p>
        </w:tc>
      </w:tr>
      <w:tr>
        <w:tc>
          <w:tcPr>
            <w:tcW w:type="dxa" w:w="2952"/>
          </w:tcPr>
          <w:p>
            <w:pPr>
              <w:spacing w:after="20"/>
            </w:pPr>
            <w:r/>
            <w:r>
              <w:rPr>
                <w:rFonts w:ascii="Consolas" w:hAnsi="Consolas"/>
                <w:color w:val="171C1A"/>
                <w:sz w:val="16"/>
              </w:rPr>
              <w:t>consumption</w:t>
            </w:r>
          </w:p>
        </w:tc>
        <w:tc>
          <w:tcPr>
            <w:tcW w:type="dxa" w:w="1800"/>
          </w:tcPr>
          <w:p>
            <w:pPr>
              <w:spacing w:after="20"/>
            </w:pPr>
            <w:r/>
            <w:r>
              <w:rPr>
                <w:rFonts w:ascii="Consolas" w:hAnsi="Consolas"/>
                <w:sz w:val="16"/>
              </w:rPr>
              <w:t>float?</w:t>
            </w:r>
          </w:p>
        </w:tc>
        <w:tc>
          <w:tcPr>
            <w:tcW w:type="dxa" w:w="936"/>
          </w:tcPr>
          <w:p>
            <w:pPr>
              <w:spacing w:after="20"/>
            </w:pPr>
            <w:r/>
            <w:r>
              <w:rPr>
                <w:sz w:val="16"/>
              </w:rPr>
              <w:t>—</w:t>
            </w:r>
          </w:p>
        </w:tc>
        <w:tc>
          <w:tcPr>
            <w:tcW w:type="dxa" w:w="3672"/>
          </w:tcPr>
          <w:p>
            <w:pPr>
              <w:spacing w:after="20"/>
            </w:pPr>
            <w:r/>
            <w:r>
              <w:rPr>
                <w:color w:val="6B7772"/>
                <w:sz w:val="16"/>
              </w:rPr>
              <w:t>Material used AT this event. Only the cut stages carry any.</w:t>
            </w:r>
          </w:p>
        </w:tc>
      </w:tr>
      <w:tr>
        <w:tc>
          <w:tcPr>
            <w:tcW w:type="dxa" w:w="2952"/>
          </w:tcPr>
          <w:p>
            <w:pPr>
              <w:spacing w:after="20"/>
            </w:pPr>
            <w:r/>
            <w:r>
              <w:rPr>
                <w:rFonts w:ascii="Consolas" w:hAnsi="Consolas"/>
                <w:color w:val="171C1A"/>
                <w:sz w:val="16"/>
              </w:rPr>
              <w:t>lot_article / lot_colour</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Which material lot it came from.</w:t>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/api/v1/dashboard/stitching</w:t>
            </w:r>
          </w:p>
        </w:tc>
      </w:tr>
    </w:tbl>
    <w:p>
      <w:pPr>
        <w:spacing w:after="20" w:before="140"/>
      </w:pPr>
      <w:r>
        <w:rPr>
          <w:b/>
          <w:color w:val="6B7772"/>
          <w:sz w:val="15"/>
        </w:rPr>
        <w:t>PURPOSE</w:t>
      </w:r>
    </w:p>
    <w:p>
      <w:pPr>
        <w:spacing w:after="60" w:before="0"/>
      </w:pPr>
      <w:r>
        <w:rPr>
          <w:b w:val="0"/>
          <w:i w:val="0"/>
          <w:color w:val="171C1A"/>
          <w:sz w:val="19"/>
        </w:rPr>
        <w:t>The complete Stitching Manager dashboard: KPIs, the pre-store and post-store stage blocks, the store handoff and the stage funnel.</w:t>
      </w:r>
    </w:p>
    <w:p>
      <w:pPr>
        <w:spacing w:after="20" w:before="140"/>
      </w:pPr>
      <w:r>
        <w:rPr>
          <w:b/>
          <w:color w:val="6B7772"/>
          <w:sz w:val="15"/>
        </w:rPr>
        <w:t>WHERE THE FRONTEND USES IT</w:t>
      </w:r>
    </w:p>
    <w:p>
      <w:pPr>
        <w:spacing w:after="60" w:before="0"/>
      </w:pPr>
      <w:r>
        <w:rPr>
          <w:b w:val="0"/>
          <w:i w:val="0"/>
          <w:color w:val="414B47"/>
          <w:sz w:val="19"/>
        </w:rPr>
        <w:t>The stitching landing screen.</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order_id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(query) Pin the current-style block; defaults to most recent.</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meta</w:t>
            </w:r>
          </w:p>
        </w:tc>
        <w:tc>
          <w:tcPr>
            <w:tcW w:type="dxa" w:w="1800"/>
          </w:tcPr>
          <w:p>
            <w:pPr>
              <w:spacing w:after="20"/>
            </w:pPr>
            <w:r/>
            <w:r>
              <w:rPr>
                <w:rFonts w:ascii="Consolas" w:hAnsi="Consolas"/>
                <w:sz w:val="16"/>
              </w:rPr>
              <w:t>DashboardMeta</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meta.generated_for</w:t>
            </w:r>
          </w:p>
        </w:tc>
        <w:tc>
          <w:tcPr>
            <w:tcW w:type="dxa" w:w="1800"/>
          </w:tcPr>
          <w:p>
            <w:pPr>
              <w:spacing w:after="20"/>
            </w:pPr>
            <w:r/>
            <w:r>
              <w:rPr>
                <w:rFonts w:ascii="Consolas" w:hAnsi="Consolas"/>
                <w:sz w:val="16"/>
              </w:rPr>
              <w:t>date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meta.scope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meta.unsupported</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kpis</w:t>
            </w:r>
          </w:p>
        </w:tc>
        <w:tc>
          <w:tcPr>
            <w:tcW w:type="dxa" w:w="1800"/>
          </w:tcPr>
          <w:p>
            <w:pPr>
              <w:spacing w:after="20"/>
            </w:pPr>
            <w:r/>
            <w:r>
              <w:rPr>
                <w:rFonts w:ascii="Consolas" w:hAnsi="Consolas"/>
                <w:sz w:val="16"/>
              </w:rPr>
              <w:t>StitchingKPIs</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kpis.overall_pieces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kpis.assigned_pieces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kpis.completed_today</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kpis.overall_completed</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kpis.pending_today</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kpis.overall_pending</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kpis.damage_pieces</w:t>
            </w:r>
          </w:p>
        </w:tc>
        <w:tc>
          <w:tcPr>
            <w:tcW w:type="dxa" w:w="1800"/>
          </w:tcPr>
          <w:p>
            <w:pPr>
              <w:spacing w:after="20"/>
            </w:pPr>
            <w:r/>
            <w:r>
              <w:rPr>
                <w:rFonts w:ascii="Consolas" w:hAnsi="Consolas"/>
                <w:sz w:val="16"/>
              </w:rPr>
              <w:t>integer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kpis.rework_pieces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kpis.ready_for_store</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kpis.in_store</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kpis.ready_for_inspection</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kpis.target_date</w:t>
            </w:r>
          </w:p>
        </w:tc>
        <w:tc>
          <w:tcPr>
            <w:tcW w:type="dxa" w:w="1800"/>
          </w:tcPr>
          <w:p>
            <w:pPr>
              <w:spacing w:after="20"/>
            </w:pPr>
            <w:r/>
            <w:r>
              <w:rPr>
                <w:rFonts w:ascii="Consolas" w:hAnsi="Consolas"/>
                <w:sz w:val="16"/>
              </w:rPr>
              <w:t>date?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stages</w:t>
            </w:r>
          </w:p>
        </w:tc>
        <w:tc>
          <w:tcPr>
            <w:tcW w:type="dxa" w:w="1800"/>
          </w:tcPr>
          <w:p>
            <w:pPr>
              <w:spacing w:after="20"/>
            </w:pPr>
            <w:r/>
            <w:r>
              <w:rPr>
                <w:rFonts w:ascii="Consolas" w:hAnsi="Consolas"/>
                <w:sz w:val="16"/>
              </w:rPr>
              <w:t>StageBlock[]</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store_handoff</w:t>
            </w:r>
          </w:p>
        </w:tc>
        <w:tc>
          <w:tcPr>
            <w:tcW w:type="dxa" w:w="1800"/>
          </w:tcPr>
          <w:p>
            <w:pPr>
              <w:spacing w:after="20"/>
            </w:pPr>
            <w:r/>
            <w:r>
              <w:rPr>
                <w:rFonts w:ascii="Consolas" w:hAnsi="Consolas"/>
                <w:sz w:val="16"/>
              </w:rPr>
              <w:t>StoreHandoff</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store_handoff.ready_for_store</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store_handoff.in_store</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store_handoff.sent_to_store</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store_handoff.in_drawer</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store_handoff.ready_for_stitching</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store_handoff.store_pending</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current_style</w:t>
            </w:r>
          </w:p>
        </w:tc>
        <w:tc>
          <w:tcPr>
            <w:tcW w:type="dxa" w:w="1800"/>
          </w:tcPr>
          <w:p>
            <w:pPr>
              <w:spacing w:after="20"/>
            </w:pPr>
            <w:r/>
            <w:r>
              <w:rPr>
                <w:rFonts w:ascii="Consolas" w:hAnsi="Consolas"/>
                <w:sz w:val="16"/>
              </w:rPr>
              <w:t>StitchingCurrentStyle?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employees</w:t>
            </w:r>
          </w:p>
        </w:tc>
        <w:tc>
          <w:tcPr>
            <w:tcW w:type="dxa" w:w="1800"/>
          </w:tcPr>
          <w:p>
            <w:pPr>
              <w:spacing w:after="20"/>
            </w:pPr>
            <w:r/>
            <w:r>
              <w:rPr>
                <w:rFonts w:ascii="Consolas" w:hAnsi="Consolas"/>
                <w:sz w:val="16"/>
              </w:rPr>
              <w:t>StitchingEmployeeRow[]</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daily_production</w:t>
            </w:r>
          </w:p>
        </w:tc>
        <w:tc>
          <w:tcPr>
            <w:tcW w:type="dxa" w:w="1800"/>
          </w:tcPr>
          <w:p>
            <w:pPr>
              <w:spacing w:after="20"/>
            </w:pPr>
            <w:r/>
            <w:r>
              <w:rPr>
                <w:rFonts w:ascii="Consolas" w:hAnsi="Consolas"/>
                <w:sz w:val="16"/>
              </w:rPr>
              <w:t>StageDailyRow[]</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order_progress</w:t>
            </w:r>
          </w:p>
        </w:tc>
        <w:tc>
          <w:tcPr>
            <w:tcW w:type="dxa" w:w="1800"/>
          </w:tcPr>
          <w:p>
            <w:pPr>
              <w:spacing w:after="20"/>
            </w:pPr>
            <w:r/>
            <w:r>
              <w:rPr>
                <w:rFonts w:ascii="Consolas" w:hAnsi="Consolas"/>
                <w:sz w:val="16"/>
              </w:rPr>
              <w:t>OrderProgressRow[]</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/api/v1/dashboard/stitching/employees/{employee_id}</w:t>
            </w:r>
          </w:p>
        </w:tc>
      </w:tr>
    </w:tbl>
    <w:p>
      <w:pPr>
        <w:spacing w:after="20" w:before="140"/>
      </w:pPr>
      <w:r>
        <w:rPr>
          <w:b/>
          <w:color w:val="6B7772"/>
          <w:sz w:val="15"/>
        </w:rPr>
        <w:t>PURPOSE</w:t>
      </w:r>
    </w:p>
    <w:p>
      <w:pPr>
        <w:spacing w:after="60" w:before="0"/>
      </w:pPr>
      <w:r>
        <w:rPr>
          <w:b w:val="0"/>
          <w:i w:val="0"/>
          <w:color w:val="171C1A"/>
          <w:sz w:val="19"/>
        </w:rPr>
        <w:t>The pieces one stitching worker touched, with current stage.</w:t>
      </w:r>
    </w:p>
    <w:p>
      <w:pPr>
        <w:spacing w:after="20" w:before="140"/>
      </w:pPr>
      <w:r>
        <w:rPr>
          <w:b/>
          <w:color w:val="6B7772"/>
          <w:sz w:val="15"/>
        </w:rPr>
        <w:t>WHERE THE FRONTEND USES IT</w:t>
      </w:r>
    </w:p>
    <w:p>
      <w:pPr>
        <w:spacing w:after="60" w:before="0"/>
      </w:pPr>
      <w:r>
        <w:rPr>
          <w:b w:val="0"/>
          <w:i w:val="0"/>
          <w:color w:val="414B47"/>
          <w:sz w:val="19"/>
        </w:rPr>
        <w:t>Click-through from the stitching worker table.</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(array of)</w:t>
            </w:r>
          </w:p>
        </w:tc>
        <w:tc>
          <w:tcPr>
            <w:tcW w:type="dxa" w:w="1800"/>
          </w:tcPr>
          <w:p>
            <w:pPr>
              <w:spacing w:after="20"/>
            </w:pPr>
            <w:r/>
            <w:r>
              <w:rPr>
                <w:rFonts w:ascii="Consolas" w:hAnsi="Consolas"/>
                <w:sz w:val="16"/>
              </w:rPr>
              <w:t>EmployeePieceRow</w:t>
            </w:r>
          </w:p>
        </w:tc>
        <w:tc>
          <w:tcPr>
            <w:tcW w:type="dxa" w:w="936"/>
          </w:tcPr>
          <w:p>
            <w:pPr>
              <w:spacing w:after="20"/>
            </w:pPr>
            <w:r/>
            <w:r>
              <w:rPr>
                <w:sz w:val="16"/>
              </w:rPr>
              <w:t>yes</w:t>
            </w:r>
          </w:p>
        </w:tc>
        <w:tc>
          <w:tcPr>
            <w:tcW w:type="dxa" w:w="3672"/>
          </w:tcPr>
          <w:p>
            <w:pPr>
              <w:spacing w:after="20"/>
            </w:pPr>
            <w:r/>
            <w:r>
              <w:rPr>
                <w:color w:val="6B7772"/>
                <w:sz w:val="16"/>
              </w:rPr>
              <w:t>list — fields below are per item</w:t>
            </w:r>
          </w:p>
        </w:tc>
      </w:tr>
      <w:tr>
        <w:tc>
          <w:tcPr>
            <w:tcW w:type="dxa" w:w="2952"/>
          </w:tcPr>
          <w:p>
            <w:pPr>
              <w:spacing w:after="20"/>
            </w:pPr>
            <w:r/>
            <w:r>
              <w:rPr>
                <w:rFonts w:ascii="Consolas" w:hAnsi="Consolas"/>
                <w:color w:val="171C1A"/>
                <w:sz w:val="16"/>
              </w:rPr>
              <w:t>piece_code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seq</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size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colour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style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current_stage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last_worked</w:t>
            </w:r>
          </w:p>
        </w:tc>
        <w:tc>
          <w:tcPr>
            <w:tcW w:type="dxa" w:w="1800"/>
          </w:tcPr>
          <w:p>
            <w:pPr>
              <w:spacing w:after="20"/>
            </w:pPr>
            <w:r/>
            <w:r>
              <w:rPr>
                <w:rFonts w:ascii="Consolas" w:hAnsi="Consolas"/>
                <w:sz w:val="16"/>
              </w:rPr>
              <w:t>date?</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/api/v1/dashboard/stitching/pieces/{piece_code}</w:t>
            </w:r>
          </w:p>
        </w:tc>
      </w:tr>
    </w:tbl>
    <w:p>
      <w:pPr>
        <w:spacing w:after="20" w:before="140"/>
      </w:pPr>
      <w:r>
        <w:rPr>
          <w:b/>
          <w:color w:val="6B7772"/>
          <w:sz w:val="15"/>
        </w:rPr>
        <w:t>PURPOSE</w:t>
      </w:r>
    </w:p>
    <w:p>
      <w:pPr>
        <w:spacing w:after="60" w:before="0"/>
      </w:pPr>
      <w:r>
        <w:rPr>
          <w:b w:val="0"/>
          <w:i w:val="0"/>
          <w:color w:val="171C1A"/>
          <w:sz w:val="19"/>
        </w:rPr>
        <w:t>Piece history, reached from the Stitching dashboard. Identical body.</w:t>
      </w:r>
    </w:p>
    <w:p>
      <w:pPr>
        <w:spacing w:after="20" w:before="140"/>
      </w:pPr>
      <w:r>
        <w:rPr>
          <w:b/>
          <w:color w:val="6B7772"/>
          <w:sz w:val="15"/>
        </w:rPr>
        <w:t>WHERE THE FRONTEND USES IT</w:t>
      </w:r>
    </w:p>
    <w:p>
      <w:pPr>
        <w:spacing w:after="60" w:before="0"/>
      </w:pPr>
      <w:r>
        <w:rPr>
          <w:b w:val="0"/>
          <w:i w:val="0"/>
          <w:color w:val="414B47"/>
          <w:sz w:val="19"/>
        </w:rPr>
        <w:t>Piece tracking on the stitching screen.</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piece_code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piece_code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serial</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article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style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order_number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colour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size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display_stage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in_store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store_label</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needs_lining</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drawer_code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drawer_state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drawer_holding</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total_consumption</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history</w:t>
            </w:r>
          </w:p>
        </w:tc>
        <w:tc>
          <w:tcPr>
            <w:tcW w:type="dxa" w:w="1800"/>
          </w:tcPr>
          <w:p>
            <w:pPr>
              <w:spacing w:after="20"/>
            </w:pPr>
            <w:r/>
            <w:r>
              <w:rPr>
                <w:rFonts w:ascii="Consolas" w:hAnsi="Consolas"/>
                <w:sz w:val="16"/>
              </w:rPr>
              <w:t>PieceStageHistoryRow[]</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/api/v1/dashboard/store</w:t>
            </w:r>
          </w:p>
        </w:tc>
      </w:tr>
    </w:tbl>
    <w:p>
      <w:pPr>
        <w:spacing w:after="20" w:before="140"/>
      </w:pPr>
      <w:r>
        <w:rPr>
          <w:b/>
          <w:color w:val="6B7772"/>
          <w:sz w:val="15"/>
        </w:rPr>
        <w:t>PURPOSE</w:t>
      </w:r>
    </w:p>
    <w:p>
      <w:pPr>
        <w:spacing w:after="60" w:before="0"/>
      </w:pPr>
      <w:r>
        <w:rPr>
          <w:b w:val="0"/>
          <w:i w:val="0"/>
          <w:color w:val="171C1A"/>
          <w:sz w:val="19"/>
        </w:rPr>
        <w:t>The complete Store dashboard: drawer KPIs, styles in store, the filterable drawer grid, held drawers and empty drawers.</w:t>
      </w:r>
    </w:p>
    <w:p>
      <w:pPr>
        <w:spacing w:after="20" w:before="140"/>
      </w:pPr>
      <w:r>
        <w:rPr>
          <w:b/>
          <w:color w:val="6B7772"/>
          <w:sz w:val="15"/>
        </w:rPr>
        <w:t>WHERE THE FRONTEND USES IT</w:t>
      </w:r>
    </w:p>
    <w:p>
      <w:pPr>
        <w:spacing w:after="60" w:before="0"/>
      </w:pPr>
      <w:r>
        <w:rPr>
          <w:b w:val="0"/>
          <w:i w:val="0"/>
          <w:color w:val="414B47"/>
          <w:sz w:val="19"/>
        </w:rPr>
        <w:t>The Store Manager landing screen. The state and material_type filters drive the grid without a second request.</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style_id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(query) §14 style-wise filter.</w:t>
            </w:r>
          </w:p>
        </w:tc>
      </w:tr>
      <w:tr>
        <w:tc>
          <w:tcPr>
            <w:tcW w:type="dxa" w:w="2952"/>
          </w:tcPr>
          <w:p>
            <w:pPr>
              <w:spacing w:after="20"/>
            </w:pPr>
            <w:r/>
            <w:r>
              <w:rPr>
                <w:rFonts w:ascii="Consolas" w:hAnsi="Consolas"/>
                <w:color w:val="171C1A"/>
                <w:sz w:val="16"/>
              </w:rPr>
              <w:t>state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(query) §4 drawer-state filter (waiting|merged|holding_leather|holding_lining|holding_both|received|sended).</w:t>
            </w:r>
          </w:p>
        </w:tc>
      </w:tr>
      <w:tr>
        <w:tc>
          <w:tcPr>
            <w:tcW w:type="dxa" w:w="2952"/>
          </w:tcPr>
          <w:p>
            <w:pPr>
              <w:spacing w:after="20"/>
            </w:pPr>
            <w:r/>
            <w:r>
              <w:rPr>
                <w:rFonts w:ascii="Consolas" w:hAnsi="Consolas"/>
                <w:color w:val="171C1A"/>
                <w:sz w:val="16"/>
              </w:rPr>
              <w:t>material_type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(query) §15 material filter: LEATHER | LINING | BOTH.</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meta</w:t>
            </w:r>
          </w:p>
        </w:tc>
        <w:tc>
          <w:tcPr>
            <w:tcW w:type="dxa" w:w="1800"/>
          </w:tcPr>
          <w:p>
            <w:pPr>
              <w:spacing w:after="20"/>
            </w:pPr>
            <w:r/>
            <w:r>
              <w:rPr>
                <w:rFonts w:ascii="Consolas" w:hAnsi="Consolas"/>
                <w:sz w:val="16"/>
              </w:rPr>
              <w:t>DashboardMeta</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meta.generated_for</w:t>
            </w:r>
          </w:p>
        </w:tc>
        <w:tc>
          <w:tcPr>
            <w:tcW w:type="dxa" w:w="1800"/>
          </w:tcPr>
          <w:p>
            <w:pPr>
              <w:spacing w:after="20"/>
            </w:pPr>
            <w:r/>
            <w:r>
              <w:rPr>
                <w:rFonts w:ascii="Consolas" w:hAnsi="Consolas"/>
                <w:sz w:val="16"/>
              </w:rPr>
              <w:t>date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meta.scope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meta.unsupported</w:t>
            </w:r>
          </w:p>
        </w:tc>
        <w:tc>
          <w:tcPr>
            <w:tcW w:type="dxa" w:w="1800"/>
          </w:tcPr>
          <w:p>
            <w:pPr>
              <w:spacing w:after="20"/>
            </w:pPr>
            <w:r/>
            <w:r>
              <w:rPr>
                <w:rFonts w:ascii="Consolas" w:hAnsi="Consolas"/>
                <w:sz w:val="16"/>
              </w:rPr>
              <w:t>object</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kpis</w:t>
            </w:r>
          </w:p>
        </w:tc>
        <w:tc>
          <w:tcPr>
            <w:tcW w:type="dxa" w:w="1800"/>
          </w:tcPr>
          <w:p>
            <w:pPr>
              <w:spacing w:after="20"/>
            </w:pPr>
            <w:r/>
            <w:r>
              <w:rPr>
                <w:rFonts w:ascii="Consolas" w:hAnsi="Consolas"/>
                <w:sz w:val="16"/>
              </w:rPr>
              <w:t>StoreKPIs</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kpis.total_drawers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kpis.drawers_in_store</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kpis.drawers_sent</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kpis.empty_drawers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kpis.held_drawers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kpis.leather_drawers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kpis.lining_drawers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kpis.leather_lining_drawers</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current_styles</w:t>
            </w:r>
          </w:p>
        </w:tc>
        <w:tc>
          <w:tcPr>
            <w:tcW w:type="dxa" w:w="1800"/>
          </w:tcPr>
          <w:p>
            <w:pPr>
              <w:spacing w:after="20"/>
            </w:pPr>
            <w:r/>
            <w:r>
              <w:rPr>
                <w:rFonts w:ascii="Consolas" w:hAnsi="Consolas"/>
                <w:sz w:val="16"/>
              </w:rPr>
              <w:t>StoreCurrentStyleRow[]</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drawers</w:t>
            </w:r>
          </w:p>
        </w:tc>
        <w:tc>
          <w:tcPr>
            <w:tcW w:type="dxa" w:w="1800"/>
          </w:tcPr>
          <w:p>
            <w:pPr>
              <w:spacing w:after="20"/>
            </w:pPr>
            <w:r/>
            <w:r>
              <w:rPr>
                <w:rFonts w:ascii="Consolas" w:hAnsi="Consolas"/>
                <w:sz w:val="16"/>
              </w:rPr>
              <w:t>DrawerRow[]</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held_drawers</w:t>
            </w:r>
          </w:p>
        </w:tc>
        <w:tc>
          <w:tcPr>
            <w:tcW w:type="dxa" w:w="1800"/>
          </w:tcPr>
          <w:p>
            <w:pPr>
              <w:spacing w:after="20"/>
            </w:pPr>
            <w:r/>
            <w:r>
              <w:rPr>
                <w:rFonts w:ascii="Consolas" w:hAnsi="Consolas"/>
                <w:sz w:val="16"/>
              </w:rPr>
              <w:t>DrawerRow[]</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empty_drawers</w:t>
            </w:r>
          </w:p>
        </w:tc>
        <w:tc>
          <w:tcPr>
            <w:tcW w:type="dxa" w:w="1800"/>
          </w:tcPr>
          <w:p>
            <w:pPr>
              <w:spacing w:after="20"/>
            </w:pPr>
            <w:r/>
            <w:r>
              <w:rPr>
                <w:rFonts w:ascii="Consolas" w:hAnsi="Consolas"/>
                <w:sz w:val="16"/>
              </w:rPr>
              <w:t>EmptyDrawerRow[]</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/api/v1/dashboard/store/drawers/{drawer_id}</w:t>
            </w:r>
          </w:p>
        </w:tc>
      </w:tr>
    </w:tbl>
    <w:p>
      <w:pPr>
        <w:spacing w:after="20" w:before="140"/>
      </w:pPr>
      <w:r>
        <w:rPr>
          <w:b/>
          <w:color w:val="6B7772"/>
          <w:sz w:val="15"/>
        </w:rPr>
        <w:t>PURPOSE</w:t>
      </w:r>
    </w:p>
    <w:p>
      <w:pPr>
        <w:spacing w:after="60" w:before="0"/>
      </w:pPr>
      <w:r>
        <w:rPr>
          <w:b w:val="0"/>
          <w:i w:val="0"/>
          <w:color w:val="171C1A"/>
          <w:sz w:val="19"/>
        </w:rPr>
        <w:t>Full drawer information plus who cut the leather and lining it holds.</w:t>
      </w:r>
    </w:p>
    <w:p>
      <w:pPr>
        <w:spacing w:after="20" w:before="140"/>
      </w:pPr>
      <w:r>
        <w:rPr>
          <w:b/>
          <w:color w:val="6B7772"/>
          <w:sz w:val="15"/>
        </w:rPr>
        <w:t>WHERE THE FRONTEND USES IT</w:t>
      </w:r>
    </w:p>
    <w:p>
      <w:pPr>
        <w:spacing w:after="60" w:before="0"/>
      </w:pPr>
      <w:r>
        <w:rPr>
          <w:b w:val="0"/>
          <w:i w:val="0"/>
          <w:color w:val="414B47"/>
          <w:sz w:val="19"/>
        </w:rPr>
        <w:t>Drawer click-through from the store grid.</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drawer_id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drawer_id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drawer_code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seq</w:t>
            </w:r>
          </w:p>
        </w:tc>
        <w:tc>
          <w:tcPr>
            <w:tcW w:type="dxa" w:w="1800"/>
          </w:tcPr>
          <w:p>
            <w:pPr>
              <w:spacing w:after="20"/>
            </w:pPr>
            <w:r/>
            <w:r>
              <w:rPr>
                <w:rFonts w:ascii="Consolas" w:hAnsi="Consolas"/>
                <w:sz w:val="16"/>
              </w:rPr>
              <w:t>integer</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state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status_label</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contents</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piece_id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piece_code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style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order_number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colour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size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leather_in</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lining_in</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date_received</w:t>
            </w:r>
          </w:p>
        </w:tc>
        <w:tc>
          <w:tcPr>
            <w:tcW w:type="dxa" w:w="1800"/>
          </w:tcPr>
          <w:p>
            <w:pPr>
              <w:spacing w:after="20"/>
            </w:pPr>
            <w:r/>
            <w:r>
              <w:rPr>
                <w:rFonts w:ascii="Consolas" w:hAnsi="Consolas"/>
                <w:sz w:val="16"/>
              </w:rPr>
              <w:t>datetime?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date_sended</w:t>
            </w:r>
          </w:p>
        </w:tc>
        <w:tc>
          <w:tcPr>
            <w:tcW w:type="dxa" w:w="1800"/>
          </w:tcPr>
          <w:p>
            <w:pPr>
              <w:spacing w:after="20"/>
            </w:pPr>
            <w:r/>
            <w:r>
              <w:rPr>
                <w:rFonts w:ascii="Consolas" w:hAnsi="Consolas"/>
                <w:sz w:val="16"/>
              </w:rPr>
              <w:t>datetime?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created_at</w:t>
            </w:r>
          </w:p>
        </w:tc>
        <w:tc>
          <w:tcPr>
            <w:tcW w:type="dxa" w:w="1800"/>
          </w:tcPr>
          <w:p>
            <w:pPr>
              <w:spacing w:after="20"/>
            </w:pPr>
            <w:r/>
            <w:r>
              <w:rPr>
                <w:rFonts w:ascii="Consolas" w:hAnsi="Consolas"/>
                <w:sz w:val="16"/>
              </w:rPr>
              <w:t>datetime?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cutters</w:t>
            </w:r>
          </w:p>
        </w:tc>
        <w:tc>
          <w:tcPr>
            <w:tcW w:type="dxa" w:w="1800"/>
          </w:tcPr>
          <w:p>
            <w:pPr>
              <w:spacing w:after="20"/>
            </w:pPr>
            <w:r/>
            <w:r>
              <w:rPr>
                <w:rFonts w:ascii="Consolas" w:hAnsi="Consolas"/>
                <w:sz w:val="16"/>
              </w:rPr>
              <w:t>DrawerCutterRow[]</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/api/v1/dashboard/store/drawers/{drawer_id}/movement</w:t>
            </w:r>
          </w:p>
        </w:tc>
      </w:tr>
    </w:tbl>
    <w:p>
      <w:pPr>
        <w:spacing w:after="20" w:before="140"/>
      </w:pPr>
      <w:r>
        <w:rPr>
          <w:b/>
          <w:color w:val="6B7772"/>
          <w:sz w:val="15"/>
        </w:rPr>
        <w:t>PURPOSE</w:t>
      </w:r>
    </w:p>
    <w:p>
      <w:pPr>
        <w:spacing w:after="60" w:before="0"/>
      </w:pPr>
      <w:r>
        <w:rPr>
          <w:b w:val="0"/>
          <w:i w:val="0"/>
          <w:color w:val="171C1A"/>
          <w:sz w:val="19"/>
        </w:rPr>
        <w:t>A drawer's movement history, from the audit trail.</w:t>
      </w:r>
    </w:p>
    <w:p>
      <w:pPr>
        <w:spacing w:after="20" w:before="140"/>
      </w:pPr>
      <w:r>
        <w:rPr>
          <w:b/>
          <w:color w:val="6B7772"/>
          <w:sz w:val="15"/>
        </w:rPr>
        <w:t>WHERE THE FRONTEND USES IT</w:t>
      </w:r>
    </w:p>
    <w:p>
      <w:pPr>
        <w:spacing w:after="60" w:before="0"/>
      </w:pPr>
      <w:r>
        <w:rPr>
          <w:b w:val="0"/>
          <w:i w:val="0"/>
          <w:color w:val="414B47"/>
          <w:sz w:val="19"/>
        </w:rPr>
        <w:t>The history tab on the drawer detail panel.</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drawer_id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(array of)</w:t>
            </w:r>
          </w:p>
        </w:tc>
        <w:tc>
          <w:tcPr>
            <w:tcW w:type="dxa" w:w="1800"/>
          </w:tcPr>
          <w:p>
            <w:pPr>
              <w:spacing w:after="20"/>
            </w:pPr>
            <w:r/>
            <w:r>
              <w:rPr>
                <w:rFonts w:ascii="Consolas" w:hAnsi="Consolas"/>
                <w:sz w:val="16"/>
              </w:rPr>
              <w:t>DrawerMovementRow</w:t>
            </w:r>
          </w:p>
        </w:tc>
        <w:tc>
          <w:tcPr>
            <w:tcW w:type="dxa" w:w="936"/>
          </w:tcPr>
          <w:p>
            <w:pPr>
              <w:spacing w:after="20"/>
            </w:pPr>
            <w:r/>
            <w:r>
              <w:rPr>
                <w:sz w:val="16"/>
              </w:rPr>
              <w:t>yes</w:t>
            </w:r>
          </w:p>
        </w:tc>
        <w:tc>
          <w:tcPr>
            <w:tcW w:type="dxa" w:w="3672"/>
          </w:tcPr>
          <w:p>
            <w:pPr>
              <w:spacing w:after="20"/>
            </w:pPr>
            <w:r/>
            <w:r>
              <w:rPr>
                <w:color w:val="6B7772"/>
                <w:sz w:val="16"/>
              </w:rPr>
              <w:t>list — fields below are per item</w:t>
            </w:r>
          </w:p>
        </w:tc>
      </w:tr>
      <w:tr>
        <w:tc>
          <w:tcPr>
            <w:tcW w:type="dxa" w:w="2952"/>
          </w:tcPr>
          <w:p>
            <w:pPr>
              <w:spacing w:after="20"/>
            </w:pPr>
            <w:r/>
            <w:r>
              <w:rPr>
                <w:rFonts w:ascii="Consolas" w:hAnsi="Consolas"/>
                <w:color w:val="171C1A"/>
                <w:sz w:val="16"/>
              </w:rPr>
              <w:t>action</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at</w:t>
            </w:r>
          </w:p>
        </w:tc>
        <w:tc>
          <w:tcPr>
            <w:tcW w:type="dxa" w:w="1800"/>
          </w:tcPr>
          <w:p>
            <w:pPr>
              <w:spacing w:after="20"/>
            </w:pPr>
            <w:r/>
            <w:r>
              <w:rPr>
                <w:rFonts w:ascii="Consolas" w:hAnsi="Consolas"/>
                <w:sz w:val="16"/>
              </w:rPr>
              <w:t>datetime?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actor_user_id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/api/v1/dashboard/store/pieces/{piece_code}</w:t>
            </w:r>
          </w:p>
        </w:tc>
      </w:tr>
    </w:tbl>
    <w:p>
      <w:pPr>
        <w:spacing w:after="20" w:before="140"/>
      </w:pPr>
      <w:r>
        <w:rPr>
          <w:b/>
          <w:color w:val="6B7772"/>
          <w:sz w:val="15"/>
        </w:rPr>
        <w:t>PURPOSE</w:t>
      </w:r>
    </w:p>
    <w:p>
      <w:pPr>
        <w:spacing w:after="60" w:before="0"/>
      </w:pPr>
      <w:r>
        <w:rPr>
          <w:b w:val="0"/>
          <w:i w:val="0"/>
          <w:color w:val="171C1A"/>
          <w:sz w:val="19"/>
        </w:rPr>
        <w:t>Piece history, reached from the Store dashboard. Identical body.</w:t>
      </w:r>
    </w:p>
    <w:p>
      <w:pPr>
        <w:spacing w:after="20" w:before="140"/>
      </w:pPr>
      <w:r>
        <w:rPr>
          <w:b/>
          <w:color w:val="6B7772"/>
          <w:sz w:val="15"/>
        </w:rPr>
        <w:t>WHERE THE FRONTEND USES IT</w:t>
      </w:r>
    </w:p>
    <w:p>
      <w:pPr>
        <w:spacing w:after="60" w:before="0"/>
      </w:pPr>
      <w:r>
        <w:rPr>
          <w:b w:val="0"/>
          <w:i w:val="0"/>
          <w:color w:val="414B47"/>
          <w:sz w:val="19"/>
        </w:rPr>
        <w:t>Piece tracking on the store screen - carries the drawer code and where it was sent.</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piece_code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t xml:space="preserve">(path) </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piece_code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serial</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article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style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order_number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colour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size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display_stage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in_store</w:t>
            </w:r>
          </w:p>
        </w:tc>
        <w:tc>
          <w:tcPr>
            <w:tcW w:type="dxa" w:w="1800"/>
          </w:tcPr>
          <w:p>
            <w:pPr>
              <w:spacing w:after="20"/>
            </w:pPr>
            <w:r/>
            <w:r>
              <w:rPr>
                <w:rFonts w:ascii="Consolas" w:hAnsi="Consolas"/>
                <w:sz w:val="16"/>
              </w:rPr>
              <w:t>boolean</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store_label</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needs_lining</w:t>
            </w:r>
          </w:p>
        </w:tc>
        <w:tc>
          <w:tcPr>
            <w:tcW w:type="dxa" w:w="1800"/>
          </w:tcPr>
          <w:p>
            <w:pPr>
              <w:spacing w:after="20"/>
            </w:pPr>
            <w:r/>
            <w:r>
              <w:rPr>
                <w:rFonts w:ascii="Consolas" w:hAnsi="Consolas"/>
                <w:sz w:val="16"/>
              </w:rPr>
              <w:t>boolean</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drawer_code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drawer_state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drawer_holding</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total_consumption</w:t>
            </w:r>
          </w:p>
        </w:tc>
        <w:tc>
          <w:tcPr>
            <w:tcW w:type="dxa" w:w="1800"/>
          </w:tcPr>
          <w:p>
            <w:pPr>
              <w:spacing w:after="20"/>
            </w:pPr>
            <w:r/>
            <w:r>
              <w:rPr>
                <w:rFonts w:ascii="Consolas" w:hAnsi="Consolas"/>
                <w:sz w:val="16"/>
              </w:rPr>
              <w:t>number?</w:t>
            </w:r>
          </w:p>
        </w:tc>
        <w:tc>
          <w:tcPr>
            <w:tcW w:type="dxa" w:w="936"/>
          </w:tcPr>
          <w:p>
            <w:pPr>
              <w:spacing w:after="20"/>
            </w:pPr>
            <w:r/>
            <w:r>
              <w:rPr>
                <w:sz w:val="16"/>
              </w:rPr>
              <w:t>—</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history</w:t>
            </w:r>
          </w:p>
        </w:tc>
        <w:tc>
          <w:tcPr>
            <w:tcW w:type="dxa" w:w="1800"/>
          </w:tcPr>
          <w:p>
            <w:pPr>
              <w:spacing w:after="20"/>
            </w:pPr>
            <w:r/>
            <w:r>
              <w:rPr>
                <w:rFonts w:ascii="Consolas" w:hAnsi="Consolas"/>
                <w:sz w:val="16"/>
              </w:rPr>
              <w:t>PieceStageHistoryRow[]</w:t>
            </w:r>
          </w:p>
        </w:tc>
        <w:tc>
          <w:tcPr>
            <w:tcW w:type="dxa" w:w="936"/>
          </w:tcPr>
          <w:p>
            <w:pPr>
              <w:spacing w:after="20"/>
            </w:pPr>
            <w:r/>
            <w:r>
              <w:rPr>
                <w:sz w:val="16"/>
              </w:rPr>
              <w:t>yes</w:t>
            </w:r>
          </w:p>
        </w:tc>
        <w:tc>
          <w:tcPr>
            <w:tcW w:type="dxa" w:w="3672"/>
          </w:tcPr>
          <w:p>
            <w:pPr>
              <w:spacing w:after="20"/>
            </w:pPr>
            <w:r/>
            <w:r>
              <w:rPr>
                <w:color w:val="6B7772"/>
                <w:sz w:val="16"/>
              </w:rPr>
            </w:r>
          </w:p>
        </w:tc>
      </w:tr>
    </w:tbl>
    <w:p>
      <w:pPr>
        <w:spacing w:after="160" w:before="0"/>
      </w:pPr>
      <w:r>
        <w:rPr>
          <w:b w:val="0"/>
          <w:i w:val="0"/>
          <w:color w:val="171C1A"/>
          <w:sz w:val="12"/>
        </w:rPr>
      </w:r>
    </w:p>
    <w:tbl>
      <w:tblPr>
        <w:tblStyle w:val="TableGrid"/>
        <w:tblW w:type="auto" w:w="0"/>
        <w:tblLook w:firstColumn="1" w:firstRow="1" w:lastColumn="0" w:lastRow="0" w:noHBand="0" w:noVBand="1" w:val="04A0"/>
      </w:tblPr>
      <w:tblGrid>
        <w:gridCol w:w="10080"/>
      </w:tblGrid>
      <w:tr>
        <w:tc>
          <w:tcPr>
            <w:tcW w:type="dxa" w:w="10080"/>
            <w:shd w:val="clear" w:fill="E2EFEB"/>
          </w:tcPr>
          <w:p>
            <w:pPr>
              <w:spacing w:after="20" w:before="20"/>
            </w:pPr>
            <w:r/>
            <w:r>
              <w:rPr>
                <w:rFonts w:ascii="Consolas" w:hAnsi="Consolas"/>
                <w:b/>
                <w:color w:val="0B5D51"/>
                <w:sz w:val="19"/>
              </w:rPr>
              <w:t xml:space="preserve">GET  </w:t>
            </w:r>
            <w:r>
              <w:rPr>
                <w:rFonts w:ascii="Consolas" w:hAnsi="Consolas"/>
                <w:b/>
                <w:sz w:val="19"/>
              </w:rPr>
              <w:t>/api/v1/dashboard/store/traceability</w:t>
            </w:r>
          </w:p>
        </w:tc>
      </w:tr>
    </w:tbl>
    <w:p>
      <w:pPr>
        <w:spacing w:after="20" w:before="140"/>
      </w:pPr>
      <w:r>
        <w:rPr>
          <w:b/>
          <w:color w:val="6B7772"/>
          <w:sz w:val="15"/>
        </w:rPr>
        <w:t>PURPOSE</w:t>
      </w:r>
    </w:p>
    <w:p>
      <w:pPr>
        <w:spacing w:after="60" w:before="0"/>
      </w:pPr>
      <w:r>
        <w:rPr>
          <w:b w:val="0"/>
          <w:i w:val="0"/>
          <w:color w:val="171C1A"/>
          <w:sz w:val="19"/>
        </w:rPr>
        <w:t>Who cut the leather or lining for each piece, and which drawer holds it.</w:t>
      </w:r>
    </w:p>
    <w:p>
      <w:pPr>
        <w:spacing w:after="20" w:before="140"/>
      </w:pPr>
      <w:r>
        <w:rPr>
          <w:b/>
          <w:color w:val="6B7772"/>
          <w:sz w:val="15"/>
        </w:rPr>
        <w:t>WHERE THE FRONTEND USES IT</w:t>
      </w:r>
    </w:p>
    <w:p>
      <w:pPr>
        <w:spacing w:after="60" w:before="0"/>
      </w:pPr>
      <w:r>
        <w:rPr>
          <w:b w:val="0"/>
          <w:i w:val="0"/>
          <w:color w:val="414B47"/>
          <w:sz w:val="19"/>
        </w:rPr>
        <w:t>The traceability search screen; filter by piece code, style or material type.</w:t>
      </w:r>
    </w:p>
    <w:p>
      <w:pPr>
        <w:spacing w:after="20" w:before="140"/>
      </w:pPr>
      <w:r>
        <w:rPr>
          <w:b/>
          <w:color w:val="6B7772"/>
          <w:sz w:val="15"/>
        </w:rPr>
        <w:t>WHO MAY CALL IT</w:t>
      </w:r>
    </w:p>
    <w:p>
      <w:pPr>
        <w:spacing w:after="60" w:before="0"/>
      </w:pPr>
      <w:r>
        <w:rPr>
          <w:b w:val="0"/>
          <w:i w:val="0"/>
          <w:color w:val="6B7772"/>
          <w:sz w:val="18"/>
        </w:rPr>
        <w:t>MD, DM, HR, Supervisor, Cutting/Lining/Stitching Manager, Store Manager</w:t>
      </w:r>
    </w:p>
    <w:p>
      <w:pPr>
        <w:spacing w:after="20" w:before="140"/>
      </w:pPr>
      <w:r>
        <w:rPr>
          <w:b/>
          <w:color w:val="6B7772"/>
          <w:sz w:val="15"/>
        </w:rPr>
        <w:t>REQUEST</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Req</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piece_code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 xml:space="preserve">(query) </w:t>
            </w:r>
          </w:p>
        </w:tc>
      </w:tr>
      <w:tr>
        <w:tc>
          <w:tcPr>
            <w:tcW w:type="dxa" w:w="2952"/>
          </w:tcPr>
          <w:p>
            <w:pPr>
              <w:spacing w:after="20"/>
            </w:pPr>
            <w:r/>
            <w:r>
              <w:rPr>
                <w:rFonts w:ascii="Consolas" w:hAnsi="Consolas"/>
                <w:color w:val="171C1A"/>
                <w:sz w:val="16"/>
              </w:rPr>
              <w:t>style_id</w:t>
            </w:r>
          </w:p>
        </w:tc>
        <w:tc>
          <w:tcPr>
            <w:tcW w:type="dxa" w:w="1800"/>
          </w:tcPr>
          <w:p>
            <w:pPr>
              <w:spacing w:after="20"/>
            </w:pPr>
            <w:r/>
            <w:r>
              <w:rPr>
                <w:rFonts w:ascii="Consolas" w:hAnsi="Consolas"/>
                <w:sz w:val="16"/>
              </w:rPr>
              <w:t>uuid?</w:t>
            </w:r>
          </w:p>
        </w:tc>
        <w:tc>
          <w:tcPr>
            <w:tcW w:type="dxa" w:w="936"/>
          </w:tcPr>
          <w:p>
            <w:pPr>
              <w:spacing w:after="20"/>
            </w:pPr>
            <w:r/>
            <w:r>
              <w:rPr>
                <w:sz w:val="16"/>
              </w:rPr>
              <w:t>—</w:t>
            </w:r>
          </w:p>
        </w:tc>
        <w:tc>
          <w:tcPr>
            <w:tcW w:type="dxa" w:w="3672"/>
          </w:tcPr>
          <w:p>
            <w:pPr>
              <w:spacing w:after="20"/>
            </w:pPr>
            <w:r/>
            <w:r>
              <w:rPr>
                <w:color w:val="6B7772"/>
                <w:sz w:val="16"/>
              </w:rPr>
              <w:t xml:space="preserve">(query) </w:t>
            </w:r>
          </w:p>
        </w:tc>
      </w:tr>
      <w:tr>
        <w:tc>
          <w:tcPr>
            <w:tcW w:type="dxa" w:w="2952"/>
          </w:tcPr>
          <w:p>
            <w:pPr>
              <w:spacing w:after="20"/>
            </w:pPr>
            <w:r/>
            <w:r>
              <w:rPr>
                <w:rFonts w:ascii="Consolas" w:hAnsi="Consolas"/>
                <w:color w:val="171C1A"/>
                <w:sz w:val="16"/>
              </w:rPr>
              <w:t>material_type</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t>(query) LEATHER | LINING</w:t>
            </w:r>
          </w:p>
        </w:tc>
      </w:tr>
    </w:tbl>
    <w:p>
      <w:pPr>
        <w:spacing w:after="20" w:before="140"/>
      </w:pPr>
      <w:r>
        <w:rPr>
          <w:b/>
          <w:color w:val="6B7772"/>
          <w:sz w:val="15"/>
        </w:rPr>
        <w:t>RESPONSE  (200)</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952"/>
            <w:shd w:val="clear" w:fill="EFF3F1"/>
          </w:tcPr>
          <w:p>
            <w:r/>
            <w:r>
              <w:rPr>
                <w:b/>
                <w:color w:val="6B7772"/>
                <w:sz w:val="15"/>
              </w:rPr>
              <w:t>Field</w:t>
            </w:r>
          </w:p>
        </w:tc>
        <w:tc>
          <w:tcPr>
            <w:tcW w:type="dxa" w:w="1800"/>
            <w:shd w:val="clear" w:fill="EFF3F1"/>
          </w:tcPr>
          <w:p>
            <w:r/>
            <w:r>
              <w:rPr>
                <w:b/>
                <w:color w:val="6B7772"/>
                <w:sz w:val="15"/>
              </w:rPr>
              <w:t>Type</w:t>
            </w:r>
          </w:p>
        </w:tc>
        <w:tc>
          <w:tcPr>
            <w:tcW w:type="dxa" w:w="936"/>
            <w:shd w:val="clear" w:fill="EFF3F1"/>
          </w:tcPr>
          <w:p>
            <w:r/>
            <w:r>
              <w:rPr>
                <w:b/>
                <w:color w:val="6B7772"/>
                <w:sz w:val="15"/>
              </w:rPr>
              <w:t>Always</w:t>
            </w:r>
          </w:p>
        </w:tc>
        <w:tc>
          <w:tcPr>
            <w:tcW w:type="dxa" w:w="3672"/>
            <w:shd w:val="clear" w:fill="EFF3F1"/>
          </w:tcPr>
          <w:p>
            <w:r/>
            <w:r>
              <w:rPr>
                <w:b/>
                <w:color w:val="6B7772"/>
                <w:sz w:val="15"/>
              </w:rPr>
              <w:t>Notes</w:t>
            </w:r>
          </w:p>
        </w:tc>
      </w:tr>
      <w:tr>
        <w:tc>
          <w:tcPr>
            <w:tcW w:type="dxa" w:w="2952"/>
          </w:tcPr>
          <w:p>
            <w:pPr>
              <w:spacing w:after="20"/>
            </w:pPr>
            <w:r/>
            <w:r>
              <w:rPr>
                <w:rFonts w:ascii="Consolas" w:hAnsi="Consolas"/>
                <w:color w:val="171C1A"/>
                <w:sz w:val="16"/>
              </w:rPr>
              <w:t>(array of)</w:t>
            </w:r>
          </w:p>
        </w:tc>
        <w:tc>
          <w:tcPr>
            <w:tcW w:type="dxa" w:w="1800"/>
          </w:tcPr>
          <w:p>
            <w:pPr>
              <w:spacing w:after="20"/>
            </w:pPr>
            <w:r/>
            <w:r>
              <w:rPr>
                <w:rFonts w:ascii="Consolas" w:hAnsi="Consolas"/>
                <w:sz w:val="16"/>
              </w:rPr>
              <w:t>MaterialCutterTrace</w:t>
            </w:r>
          </w:p>
        </w:tc>
        <w:tc>
          <w:tcPr>
            <w:tcW w:type="dxa" w:w="936"/>
          </w:tcPr>
          <w:p>
            <w:pPr>
              <w:spacing w:after="20"/>
            </w:pPr>
            <w:r/>
            <w:r>
              <w:rPr>
                <w:sz w:val="16"/>
              </w:rPr>
              <w:t>yes</w:t>
            </w:r>
          </w:p>
        </w:tc>
        <w:tc>
          <w:tcPr>
            <w:tcW w:type="dxa" w:w="3672"/>
          </w:tcPr>
          <w:p>
            <w:pPr>
              <w:spacing w:after="20"/>
            </w:pPr>
            <w:r/>
            <w:r>
              <w:rPr>
                <w:color w:val="6B7772"/>
                <w:sz w:val="16"/>
              </w:rPr>
              <w:t>list — fields below are per item</w:t>
            </w:r>
          </w:p>
        </w:tc>
      </w:tr>
      <w:tr>
        <w:tc>
          <w:tcPr>
            <w:tcW w:type="dxa" w:w="2952"/>
          </w:tcPr>
          <w:p>
            <w:pPr>
              <w:spacing w:after="20"/>
            </w:pPr>
            <w:r/>
            <w:r>
              <w:rPr>
                <w:rFonts w:ascii="Consolas" w:hAnsi="Consolas"/>
                <w:color w:val="171C1A"/>
                <w:sz w:val="16"/>
              </w:rPr>
              <w:t>piece_code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material_type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employee_id</w:t>
            </w:r>
          </w:p>
        </w:tc>
        <w:tc>
          <w:tcPr>
            <w:tcW w:type="dxa" w:w="1800"/>
          </w:tcPr>
          <w:p>
            <w:pPr>
              <w:spacing w:after="20"/>
            </w:pPr>
            <w:r/>
            <w:r>
              <w:rPr>
                <w:rFonts w:ascii="Consolas" w:hAnsi="Consolas"/>
                <w:sz w:val="16"/>
              </w:rPr>
              <w:t>uuid?</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employee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style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order_number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colour</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size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cutting_date</w:t>
            </w:r>
          </w:p>
        </w:tc>
        <w:tc>
          <w:tcPr>
            <w:tcW w:type="dxa" w:w="1800"/>
          </w:tcPr>
          <w:p>
            <w:pPr>
              <w:spacing w:after="20"/>
            </w:pPr>
            <w:r/>
            <w:r>
              <w:rPr>
                <w:rFonts w:ascii="Consolas" w:hAnsi="Consolas"/>
                <w:sz w:val="16"/>
              </w:rPr>
              <w:t>date?</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drawer_code</w:t>
            </w:r>
          </w:p>
        </w:tc>
        <w:tc>
          <w:tcPr>
            <w:tcW w:type="dxa" w:w="1800"/>
          </w:tcPr>
          <w:p>
            <w:pPr>
              <w:spacing w:after="20"/>
            </w:pPr>
            <w:r/>
            <w:r>
              <w:rPr>
                <w:rFonts w:ascii="Consolas" w:hAnsi="Consolas"/>
                <w:sz w:val="16"/>
              </w:rPr>
              <w:t>string?</w:t>
            </w:r>
          </w:p>
        </w:tc>
        <w:tc>
          <w:tcPr>
            <w:tcW w:type="dxa" w:w="936"/>
          </w:tcPr>
          <w:p>
            <w:pPr>
              <w:spacing w:after="20"/>
            </w:pPr>
            <w:r/>
            <w:r>
              <w:rPr>
                <w:sz w:val="16"/>
              </w:rPr>
              <w:t>yes</w:t>
            </w:r>
          </w:p>
        </w:tc>
        <w:tc>
          <w:tcPr>
            <w:tcW w:type="dxa" w:w="3672"/>
          </w:tcPr>
          <w:p>
            <w:pPr>
              <w:spacing w:after="20"/>
            </w:pPr>
            <w:r/>
            <w:r>
              <w:rPr>
                <w:color w:val="6B7772"/>
                <w:sz w:val="16"/>
              </w:rPr>
            </w:r>
          </w:p>
        </w:tc>
      </w:tr>
      <w:tr>
        <w:tc>
          <w:tcPr>
            <w:tcW w:type="dxa" w:w="2952"/>
          </w:tcPr>
          <w:p>
            <w:pPr>
              <w:spacing w:after="20"/>
            </w:pPr>
            <w:r/>
            <w:r>
              <w:rPr>
                <w:rFonts w:ascii="Consolas" w:hAnsi="Consolas"/>
                <w:color w:val="171C1A"/>
                <w:sz w:val="16"/>
              </w:rPr>
              <w:t>photo</w:t>
            </w:r>
          </w:p>
        </w:tc>
        <w:tc>
          <w:tcPr>
            <w:tcW w:type="dxa" w:w="1800"/>
          </w:tcPr>
          <w:p>
            <w:pPr>
              <w:spacing w:after="20"/>
            </w:pPr>
            <w:r/>
            <w:r>
              <w:rPr>
                <w:rFonts w:ascii="Consolas" w:hAnsi="Consolas"/>
                <w:sz w:val="16"/>
              </w:rPr>
              <w:t>string?</w:t>
            </w:r>
          </w:p>
        </w:tc>
        <w:tc>
          <w:tcPr>
            <w:tcW w:type="dxa" w:w="936"/>
          </w:tcPr>
          <w:p>
            <w:pPr>
              <w:spacing w:after="20"/>
            </w:pPr>
            <w:r/>
            <w:r>
              <w:rPr>
                <w:sz w:val="16"/>
              </w:rPr>
              <w:t>—</w:t>
            </w:r>
          </w:p>
        </w:tc>
        <w:tc>
          <w:tcPr>
            <w:tcW w:type="dxa" w:w="3672"/>
          </w:tcPr>
          <w:p>
            <w:pPr>
              <w:spacing w:after="20"/>
            </w:pPr>
            <w:r/>
            <w:r>
              <w:rPr>
                <w:color w:val="6B7772"/>
                <w:sz w:val="16"/>
              </w:rPr>
            </w:r>
          </w:p>
        </w:tc>
      </w:tr>
    </w:tbl>
    <w:p>
      <w:pPr>
        <w:spacing w:after="160" w:before="0"/>
      </w:pPr>
      <w:r>
        <w:rPr>
          <w:b w:val="0"/>
          <w:i w:val="0"/>
          <w:color w:val="171C1A"/>
          <w:sz w:val="12"/>
        </w:rPr>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71C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5D5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1C1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1C1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