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323A" w14:textId="36CF5982" w:rsidR="00A27BB8" w:rsidRPr="00A27BB8" w:rsidRDefault="00A27BB8" w:rsidP="00A27BB8">
      <w:pPr>
        <w:pStyle w:val="a3"/>
        <w:jc w:val="right"/>
        <w:rPr>
          <w:sz w:val="28"/>
          <w:szCs w:val="28"/>
        </w:rPr>
      </w:pPr>
      <w:r w:rsidRPr="00A27BB8">
        <w:rPr>
          <w:sz w:val="28"/>
          <w:szCs w:val="28"/>
        </w:rPr>
        <w:t>Лабораторная работа №1</w:t>
      </w:r>
      <w:r w:rsidRPr="00A27BB8">
        <w:rPr>
          <w:sz w:val="28"/>
          <w:szCs w:val="28"/>
        </w:rPr>
        <w:br/>
      </w:r>
      <w:r w:rsidRPr="00A27BB8">
        <w:rPr>
          <w:sz w:val="28"/>
          <w:szCs w:val="28"/>
        </w:rPr>
        <w:t>Гайворонская Екатерина Александровна</w:t>
      </w:r>
      <w:r w:rsidRPr="00A27BB8">
        <w:rPr>
          <w:sz w:val="28"/>
          <w:szCs w:val="28"/>
        </w:rPr>
        <w:br/>
      </w:r>
      <w:r w:rsidRPr="00A27BB8">
        <w:rPr>
          <w:sz w:val="28"/>
          <w:szCs w:val="28"/>
        </w:rPr>
        <w:t>010304-КМСб-о23</w:t>
      </w:r>
    </w:p>
    <w:p w14:paraId="6DDDBC53" w14:textId="77777777" w:rsidR="00A27BB8" w:rsidRDefault="00A27BB8" w:rsidP="00A27BB8">
      <w:pPr>
        <w:pStyle w:val="a3"/>
      </w:pPr>
    </w:p>
    <w:p w14:paraId="5841CFEA" w14:textId="77777777" w:rsidR="00A27BB8" w:rsidRDefault="00A27BB8" w:rsidP="005E41D9">
      <w:pPr>
        <w:tabs>
          <w:tab w:val="left" w:pos="6105"/>
        </w:tabs>
        <w:ind w:left="720" w:hanging="360"/>
        <w:jc w:val="center"/>
      </w:pPr>
    </w:p>
    <w:p w14:paraId="3CBF7664" w14:textId="798EB97D" w:rsidR="00B77DB5" w:rsidRPr="005E41D9" w:rsidRDefault="00B77DB5" w:rsidP="005E41D9">
      <w:pPr>
        <w:pStyle w:val="aa"/>
        <w:numPr>
          <w:ilvl w:val="0"/>
          <w:numId w:val="2"/>
        </w:numPr>
        <w:tabs>
          <w:tab w:val="left" w:pos="6105"/>
        </w:tabs>
        <w:jc w:val="center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D47851">
        <w:rPr>
          <w:rFonts w:ascii="Times New Roman" w:hAnsi="Times New Roman" w:cs="Times New Roman"/>
          <w:b/>
          <w:iCs/>
          <w:sz w:val="28"/>
          <w:szCs w:val="28"/>
        </w:rPr>
        <w:t>Постановка</w:t>
      </w:r>
      <w:r w:rsidR="00D47851" w:rsidRPr="00D47851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D47851">
        <w:rPr>
          <w:rFonts w:ascii="Times New Roman" w:hAnsi="Times New Roman" w:cs="Times New Roman"/>
          <w:b/>
          <w:iCs/>
          <w:sz w:val="28"/>
          <w:szCs w:val="28"/>
        </w:rPr>
        <w:t>задачи</w:t>
      </w:r>
    </w:p>
    <w:p w14:paraId="182DB046" w14:textId="77777777" w:rsidR="009554DC" w:rsidRPr="00553575" w:rsidRDefault="00896A39" w:rsidP="005E41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A39">
        <w:rPr>
          <w:rFonts w:ascii="Times New Roman" w:hAnsi="Times New Roman" w:cs="Times New Roman"/>
          <w:sz w:val="28"/>
          <w:szCs w:val="28"/>
        </w:rPr>
        <w:t xml:space="preserve"> </w:t>
      </w:r>
      <w:r w:rsidRPr="00553575">
        <w:rPr>
          <w:rFonts w:ascii="Times New Roman" w:hAnsi="Times New Roman" w:cs="Times New Roman"/>
          <w:sz w:val="28"/>
          <w:szCs w:val="28"/>
        </w:rPr>
        <w:t xml:space="preserve">Клиент банка открывает вклад, размещая на нем денежные средства при условии начисления i сложных процентов один раз в год. Определить, как будет происходить изменение денежных средств на вкладе по истечении t лет ( t </w:t>
      </w:r>
      <w:r w:rsidRPr="00553575">
        <w:rPr>
          <w:rFonts w:ascii="Times New Roman" w:hAnsi="Times New Roman" w:cs="Times New Roman"/>
          <w:sz w:val="28"/>
          <w:szCs w:val="28"/>
        </w:rPr>
        <w:sym w:font="Symbol" w:char="F03D"/>
      </w:r>
      <w:r w:rsidRPr="00553575">
        <w:rPr>
          <w:rFonts w:ascii="Times New Roman" w:hAnsi="Times New Roman" w:cs="Times New Roman"/>
          <w:sz w:val="28"/>
          <w:szCs w:val="28"/>
        </w:rPr>
        <w:t xml:space="preserve">1, 2, ... ) в двух случаях: </w:t>
      </w:r>
    </w:p>
    <w:p w14:paraId="2BD02E05" w14:textId="77777777" w:rsidR="009554DC" w:rsidRPr="00553575" w:rsidRDefault="009554DC" w:rsidP="005E41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75">
        <w:rPr>
          <w:rFonts w:ascii="Times New Roman" w:hAnsi="Times New Roman" w:cs="Times New Roman"/>
          <w:sz w:val="28"/>
          <w:szCs w:val="28"/>
        </w:rPr>
        <w:t xml:space="preserve">1. </w:t>
      </w:r>
      <w:r w:rsidR="00896A39" w:rsidRPr="00553575">
        <w:rPr>
          <w:rFonts w:ascii="Times New Roman" w:hAnsi="Times New Roman" w:cs="Times New Roman"/>
          <w:sz w:val="28"/>
          <w:szCs w:val="28"/>
        </w:rPr>
        <w:t>В банке при от</w:t>
      </w:r>
      <w:r w:rsidRPr="00553575">
        <w:rPr>
          <w:rFonts w:ascii="Times New Roman" w:hAnsi="Times New Roman" w:cs="Times New Roman"/>
          <w:sz w:val="28"/>
          <w:szCs w:val="28"/>
        </w:rPr>
        <w:t xml:space="preserve">крытии вклада было размещено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896A39" w:rsidRPr="00553575">
        <w:rPr>
          <w:rFonts w:ascii="Times New Roman" w:hAnsi="Times New Roman" w:cs="Times New Roman"/>
          <w:sz w:val="28"/>
          <w:szCs w:val="28"/>
        </w:rPr>
        <w:t xml:space="preserve"> тыс. руб., пополнение счета вкладчиком в дальнейшем не производится. </w:t>
      </w:r>
    </w:p>
    <w:p w14:paraId="6C823F52" w14:textId="77777777" w:rsidR="009554DC" w:rsidRPr="00553575" w:rsidRDefault="00896A39" w:rsidP="005E41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75">
        <w:rPr>
          <w:rFonts w:ascii="Times New Roman" w:hAnsi="Times New Roman" w:cs="Times New Roman"/>
          <w:sz w:val="28"/>
          <w:szCs w:val="28"/>
        </w:rPr>
        <w:t xml:space="preserve">2. После первоначального размещения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53575">
        <w:rPr>
          <w:rFonts w:ascii="Times New Roman" w:hAnsi="Times New Roman" w:cs="Times New Roman"/>
          <w:sz w:val="28"/>
          <w:szCs w:val="28"/>
        </w:rPr>
        <w:t>тыс. руб. вкладчик ежегодно после начисления процентов вносит дополнительную сумму так, что каждый год он увеличивает дополнительно размещаемую сумму по сравнению с</w:t>
      </w:r>
      <w:r w:rsidR="009554DC" w:rsidRPr="00553575">
        <w:rPr>
          <w:rFonts w:ascii="Times New Roman" w:hAnsi="Times New Roman" w:cs="Times New Roman"/>
          <w:sz w:val="28"/>
          <w:szCs w:val="28"/>
        </w:rPr>
        <w:t xml:space="preserve"> предыдущим годом на величину </w:t>
      </w:r>
      <m:oMath>
        <m:r>
          <w:rPr>
            <w:rFonts w:ascii="Cambria Math" w:hAnsi="Cambria Math" w:cs="Times New Roman"/>
            <w:sz w:val="28"/>
            <w:szCs w:val="28"/>
          </w:rPr>
          <m:t>0.1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53575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5BC40DE5" w14:textId="77777777" w:rsidR="009554DC" w:rsidRPr="00553575" w:rsidRDefault="00896A39" w:rsidP="005E41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75">
        <w:rPr>
          <w:rFonts w:ascii="Times New Roman" w:hAnsi="Times New Roman" w:cs="Times New Roman"/>
          <w:sz w:val="28"/>
          <w:szCs w:val="28"/>
        </w:rPr>
        <w:t>Решить задачу при следующих исходных данных: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=100+4p+3q+1,   i=p+q+1</m:t>
        </m:r>
      </m:oMath>
      <w:r w:rsidRPr="00553575">
        <w:rPr>
          <w:rFonts w:ascii="Times New Roman" w:hAnsi="Times New Roman" w:cs="Times New Roman"/>
          <w:sz w:val="28"/>
          <w:szCs w:val="28"/>
        </w:rPr>
        <w:t>, где числа p и q задает преподаватель.</w:t>
      </w:r>
    </w:p>
    <w:p w14:paraId="0B55F39E" w14:textId="77777777" w:rsidR="009554DC" w:rsidRPr="00553575" w:rsidRDefault="00896A39" w:rsidP="005E41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75">
        <w:rPr>
          <w:rFonts w:ascii="Times New Roman" w:hAnsi="Times New Roman" w:cs="Times New Roman"/>
          <w:sz w:val="28"/>
          <w:szCs w:val="28"/>
        </w:rPr>
        <w:t xml:space="preserve"> Выполнить расчет изменения денежных средств на вкладе для двух рассмотренных случаев. Выяснить, через сколько лет в первом случае вклад удвоится. Определить, через сколько лет во втором случае вклад увеличится в пять раз. Изменение денежных средств проиллюстрировать таблицей. Построить графики изменения суммы вклада.</w:t>
      </w:r>
    </w:p>
    <w:p w14:paraId="7B6FBDAD" w14:textId="77777777" w:rsidR="009554DC" w:rsidRPr="00553575" w:rsidRDefault="00896A39" w:rsidP="005E41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75">
        <w:rPr>
          <w:rFonts w:ascii="Times New Roman" w:hAnsi="Times New Roman" w:cs="Times New Roman"/>
          <w:sz w:val="28"/>
          <w:szCs w:val="28"/>
        </w:rPr>
        <w:t xml:space="preserve"> В условиях второй схемы формирования денежных с</w:t>
      </w:r>
      <w:r w:rsidR="009554DC" w:rsidRPr="00553575">
        <w:rPr>
          <w:rFonts w:ascii="Times New Roman" w:hAnsi="Times New Roman" w:cs="Times New Roman"/>
          <w:sz w:val="28"/>
          <w:szCs w:val="28"/>
        </w:rPr>
        <w:t xml:space="preserve">редств определить, какую сумму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554DC" w:rsidRPr="005535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3575">
        <w:rPr>
          <w:rFonts w:ascii="Times New Roman" w:hAnsi="Times New Roman" w:cs="Times New Roman"/>
          <w:sz w:val="28"/>
          <w:szCs w:val="28"/>
        </w:rPr>
        <w:t>необходимо разместить на вкладе, чтобы через 5</w:t>
      </w:r>
      <w:r w:rsidR="00153270" w:rsidRPr="00553575">
        <w:rPr>
          <w:rFonts w:ascii="Times New Roman" w:hAnsi="Times New Roman" w:cs="Times New Roman"/>
          <w:sz w:val="28"/>
          <w:szCs w:val="28"/>
        </w:rPr>
        <w:t xml:space="preserve"> лет наращенная сумма превысила больше ,чем задано формулой, которая имеет вид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10(100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B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B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B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1)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7C079987" w14:textId="0AEFA180" w:rsidR="00B77DB5" w:rsidRPr="00553575" w:rsidRDefault="00896A39" w:rsidP="009554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75">
        <w:rPr>
          <w:rFonts w:ascii="Times New Roman" w:hAnsi="Times New Roman" w:cs="Times New Roman"/>
          <w:sz w:val="28"/>
          <w:szCs w:val="28"/>
        </w:rPr>
        <w:t xml:space="preserve">Для выполнения задачи </w:t>
      </w:r>
      <w:r w:rsidR="009554DC" w:rsidRPr="00553575">
        <w:rPr>
          <w:rFonts w:ascii="Times New Roman" w:hAnsi="Times New Roman" w:cs="Times New Roman"/>
          <w:sz w:val="28"/>
          <w:szCs w:val="28"/>
        </w:rPr>
        <w:t>необходимо подставить в формулы</w:t>
      </w:r>
      <w:r w:rsidRPr="00553575">
        <w:rPr>
          <w:rFonts w:ascii="Times New Roman" w:hAnsi="Times New Roman" w:cs="Times New Roman"/>
          <w:sz w:val="28"/>
          <w:szCs w:val="28"/>
        </w:rPr>
        <w:t>, которые были приведены в пун</w:t>
      </w:r>
      <w:r w:rsidR="00DD6CB3" w:rsidRPr="00553575">
        <w:rPr>
          <w:rFonts w:ascii="Times New Roman" w:hAnsi="Times New Roman" w:cs="Times New Roman"/>
          <w:sz w:val="28"/>
          <w:szCs w:val="28"/>
        </w:rPr>
        <w:t>кте 1 значения моего вариан</w:t>
      </w:r>
      <w:r w:rsidR="005E41D9" w:rsidRPr="00553575">
        <w:rPr>
          <w:rFonts w:ascii="Times New Roman" w:hAnsi="Times New Roman" w:cs="Times New Roman"/>
          <w:sz w:val="28"/>
          <w:szCs w:val="28"/>
        </w:rPr>
        <w:t>та</w:t>
      </w:r>
      <w:r w:rsidRPr="00553575">
        <w:rPr>
          <w:rFonts w:ascii="Times New Roman" w:hAnsi="Times New Roman" w:cs="Times New Roman"/>
          <w:sz w:val="28"/>
          <w:szCs w:val="28"/>
        </w:rPr>
        <w:t xml:space="preserve">, а именно – </w:t>
      </w:r>
      <w:r w:rsidRPr="005535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554DC" w:rsidRPr="00553575">
        <w:rPr>
          <w:rFonts w:ascii="Times New Roman" w:hAnsi="Times New Roman" w:cs="Times New Roman"/>
          <w:sz w:val="28"/>
          <w:szCs w:val="28"/>
        </w:rPr>
        <w:t>=</w:t>
      </w:r>
      <w:r w:rsidR="00A27BB8">
        <w:rPr>
          <w:rFonts w:ascii="Times New Roman" w:hAnsi="Times New Roman" w:cs="Times New Roman"/>
          <w:sz w:val="28"/>
          <w:szCs w:val="28"/>
        </w:rPr>
        <w:t>0</w:t>
      </w:r>
      <w:r w:rsidRPr="00553575">
        <w:rPr>
          <w:rFonts w:ascii="Times New Roman" w:hAnsi="Times New Roman" w:cs="Times New Roman"/>
          <w:sz w:val="28"/>
          <w:szCs w:val="28"/>
        </w:rPr>
        <w:t xml:space="preserve"> , </w:t>
      </w:r>
      <w:r w:rsidRPr="0055357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554DC" w:rsidRPr="00553575">
        <w:rPr>
          <w:rFonts w:ascii="Times New Roman" w:hAnsi="Times New Roman" w:cs="Times New Roman"/>
          <w:sz w:val="28"/>
          <w:szCs w:val="28"/>
        </w:rPr>
        <w:t>=</w:t>
      </w:r>
      <w:r w:rsidR="00A27BB8">
        <w:rPr>
          <w:rFonts w:ascii="Times New Roman" w:hAnsi="Times New Roman" w:cs="Times New Roman"/>
          <w:sz w:val="28"/>
          <w:szCs w:val="28"/>
        </w:rPr>
        <w:t>1</w:t>
      </w:r>
      <w:r w:rsidRPr="00553575">
        <w:rPr>
          <w:rFonts w:ascii="Times New Roman" w:hAnsi="Times New Roman" w:cs="Times New Roman"/>
          <w:sz w:val="28"/>
          <w:szCs w:val="28"/>
        </w:rPr>
        <w:t>.</w:t>
      </w:r>
    </w:p>
    <w:p w14:paraId="0741B062" w14:textId="33ADDFC7" w:rsidR="009554DC" w:rsidRPr="00553575" w:rsidRDefault="00896A39" w:rsidP="00D478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575">
        <w:rPr>
          <w:rFonts w:ascii="Times New Roman" w:hAnsi="Times New Roman" w:cs="Times New Roman"/>
          <w:sz w:val="28"/>
          <w:szCs w:val="28"/>
        </w:rPr>
        <w:t xml:space="preserve">Отсюда </w:t>
      </w:r>
      <w:r w:rsidR="009554DC" w:rsidRPr="00553575">
        <w:rPr>
          <w:rFonts w:ascii="Times New Roman" w:hAnsi="Times New Roman" w:cs="Times New Roman"/>
          <w:sz w:val="28"/>
          <w:szCs w:val="28"/>
        </w:rPr>
        <w:t>следует</w:t>
      </w:r>
      <w:r w:rsidRPr="00553575">
        <w:rPr>
          <w:rFonts w:ascii="Times New Roman" w:hAnsi="Times New Roman" w:cs="Times New Roman"/>
          <w:sz w:val="28"/>
          <w:szCs w:val="28"/>
        </w:rPr>
        <w:t>, что</w:t>
      </w:r>
      <w:r w:rsidRPr="005535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184E5A" w14:textId="646A884D" w:rsidR="00B77DB5" w:rsidRPr="00553575" w:rsidRDefault="00000000" w:rsidP="009554D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100+ 4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+ 3q+1=100+4*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+3*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+1=1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04</m:t>
          </m:r>
        </m:oMath>
      </m:oMathPara>
    </w:p>
    <w:p w14:paraId="08DB7C8B" w14:textId="2D39588D" w:rsidR="00896A39" w:rsidRPr="00A27BB8" w:rsidRDefault="00896A39" w:rsidP="009554D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i=p+q+1=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74CE97AB" w14:textId="004BAE23" w:rsidR="00896A39" w:rsidRPr="00553575" w:rsidRDefault="007A68B5" w:rsidP="009554D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=0,01i=0,0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</m:oMath>
      </m:oMathPara>
    </w:p>
    <w:p w14:paraId="349D679E" w14:textId="77777777" w:rsidR="00B2545E" w:rsidRPr="00553575" w:rsidRDefault="00B2545E" w:rsidP="009554D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11CDECC" w14:textId="4E358541" w:rsidR="00B2545E" w:rsidRPr="00553575" w:rsidRDefault="009554DC" w:rsidP="00A27B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75">
        <w:rPr>
          <w:rFonts w:ascii="Times New Roman" w:hAnsi="Times New Roman" w:cs="Times New Roman"/>
          <w:sz w:val="28"/>
          <w:szCs w:val="28"/>
        </w:rPr>
        <w:lastRenderedPageBreak/>
        <w:t>Это основные данные</w:t>
      </w:r>
      <w:r w:rsidR="00B2545E" w:rsidRPr="00553575">
        <w:rPr>
          <w:rFonts w:ascii="Times New Roman" w:hAnsi="Times New Roman" w:cs="Times New Roman"/>
          <w:sz w:val="28"/>
          <w:szCs w:val="28"/>
        </w:rPr>
        <w:t>, которые нужны при решении данных задач.</w:t>
      </w:r>
    </w:p>
    <w:p w14:paraId="75B0BC36" w14:textId="5D764F42" w:rsidR="00D47851" w:rsidRPr="00D47851" w:rsidRDefault="00D47851" w:rsidP="00D47851">
      <w:pPr>
        <w:pStyle w:val="aa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7851">
        <w:rPr>
          <w:rFonts w:ascii="Times New Roman" w:hAnsi="Times New Roman" w:cs="Times New Roman"/>
          <w:b/>
          <w:sz w:val="28"/>
          <w:szCs w:val="28"/>
        </w:rPr>
        <w:t>Имитационная модель процесса</w:t>
      </w:r>
    </w:p>
    <w:p w14:paraId="6466F032" w14:textId="77777777" w:rsidR="00D47851" w:rsidRPr="00972CE1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2CE1">
        <w:rPr>
          <w:rFonts w:ascii="Times New Roman" w:hAnsi="Times New Roman" w:cs="Times New Roman"/>
          <w:sz w:val="28"/>
          <w:szCs w:val="28"/>
        </w:rPr>
        <w:t xml:space="preserve">Пусть t y – сумма денежных средств на вкладе по истечении t лет ( t </w:t>
      </w:r>
      <w:r w:rsidRPr="00B37277">
        <w:sym w:font="Symbol" w:char="F03D"/>
      </w:r>
      <w:r w:rsidRPr="00972CE1">
        <w:rPr>
          <w:rFonts w:ascii="Times New Roman" w:hAnsi="Times New Roman" w:cs="Times New Roman"/>
          <w:sz w:val="28"/>
          <w:szCs w:val="28"/>
        </w:rPr>
        <w:t xml:space="preserve"> 0,1, 2, ... ). При этом при t </w:t>
      </w:r>
      <w:r w:rsidRPr="00B37277">
        <w:sym w:font="Symbol" w:char="F03D"/>
      </w:r>
      <w:r w:rsidRPr="00972CE1">
        <w:rPr>
          <w:rFonts w:ascii="Times New Roman" w:hAnsi="Times New Roman" w:cs="Times New Roman"/>
          <w:sz w:val="28"/>
          <w:szCs w:val="28"/>
        </w:rPr>
        <w:t xml:space="preserve"> 0 сумма первоначального вклада 0 y известна и равна 0 z . Построим модель, описывающую процесс изменения денежных средств для двух рассмотренных случаев.</w:t>
      </w:r>
    </w:p>
    <w:p w14:paraId="5C1993FD" w14:textId="77777777" w:rsidR="00D47851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2CE1">
        <w:rPr>
          <w:rFonts w:ascii="Times New Roman" w:hAnsi="Times New Roman" w:cs="Times New Roman"/>
          <w:sz w:val="28"/>
          <w:szCs w:val="28"/>
        </w:rPr>
        <w:t xml:space="preserve">Случай 1. Обозначим через 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=0,01i</m:t>
        </m:r>
      </m:oMath>
      <w:r w:rsidRPr="00972C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2CE1">
        <w:rPr>
          <w:rFonts w:ascii="Times New Roman" w:hAnsi="Times New Roman" w:cs="Times New Roman"/>
          <w:sz w:val="28"/>
          <w:szCs w:val="28"/>
        </w:rPr>
        <w:t xml:space="preserve">показатель, описывающий приращение вклада по сравнению с предыдущим годом за счет начисления процентов. Например, при i </w:t>
      </w:r>
      <w:r w:rsidRPr="00B37277">
        <w:sym w:font="Symbol" w:char="F03D"/>
      </w:r>
      <w:r w:rsidRPr="00972CE1">
        <w:rPr>
          <w:rFonts w:ascii="Times New Roman" w:hAnsi="Times New Roman" w:cs="Times New Roman"/>
          <w:sz w:val="28"/>
          <w:szCs w:val="28"/>
        </w:rPr>
        <w:t xml:space="preserve">10 % наращение за год денежных средств на вкладе составит r </w:t>
      </w:r>
      <w:r w:rsidRPr="00B37277">
        <w:sym w:font="Symbol" w:char="F03D"/>
      </w:r>
      <w:r w:rsidRPr="00972CE1">
        <w:rPr>
          <w:rFonts w:ascii="Times New Roman" w:hAnsi="Times New Roman" w:cs="Times New Roman"/>
          <w:sz w:val="28"/>
          <w:szCs w:val="28"/>
        </w:rPr>
        <w:t xml:space="preserve"> 0,01i </w:t>
      </w:r>
      <w:r w:rsidRPr="00B37277">
        <w:sym w:font="Symbol" w:char="F03D"/>
      </w:r>
      <w:r w:rsidRPr="00972CE1">
        <w:rPr>
          <w:rFonts w:ascii="Times New Roman" w:hAnsi="Times New Roman" w:cs="Times New Roman"/>
          <w:sz w:val="28"/>
          <w:szCs w:val="28"/>
        </w:rPr>
        <w:t xml:space="preserve"> 0,1 от суммы, которая была на вкладе год назад. Если эта сумма была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972CE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F704B">
        <w:t xml:space="preserve"> </w:t>
      </w:r>
      <w:r w:rsidRPr="00972CE1">
        <w:rPr>
          <w:rFonts w:ascii="Times New Roman" w:hAnsi="Times New Roman" w:cs="Times New Roman"/>
          <w:sz w:val="28"/>
          <w:szCs w:val="28"/>
        </w:rPr>
        <w:t>то через год сумма на вкладе станет равной</w:t>
      </w:r>
    </w:p>
    <w:p w14:paraId="5C4F4B57" w14:textId="77777777" w:rsidR="00D47851" w:rsidRPr="00972CE1" w:rsidRDefault="00D47851" w:rsidP="00D478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A412A" w14:textId="77777777" w:rsidR="00D47851" w:rsidRDefault="00000000" w:rsidP="00D47851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t-1</m:t>
              </m:r>
            </m:sub>
          </m:sSub>
        </m:oMath>
      </m:oMathPara>
    </w:p>
    <w:p w14:paraId="4972CC10" w14:textId="77777777" w:rsidR="00D47851" w:rsidRPr="00972CE1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 w:rsidRPr="00972CE1">
        <w:rPr>
          <w:rFonts w:ascii="Times New Roman" w:hAnsi="Times New Roman" w:cs="Times New Roman"/>
          <w:sz w:val="28"/>
          <w:szCs w:val="28"/>
        </w:rPr>
        <w:t>Таким образом, получаем, что изменение денежных средств на вкладе описывается разностным уравнением</w:t>
      </w:r>
    </w:p>
    <w:p w14:paraId="540B598D" w14:textId="77777777" w:rsidR="00D47851" w:rsidRPr="00C2686A" w:rsidRDefault="00000000" w:rsidP="00D47851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2776AF6" w14:textId="77777777" w:rsidR="00D47851" w:rsidRPr="00972CE1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 w:rsidRPr="00972CE1">
        <w:rPr>
          <w:rFonts w:ascii="Times New Roman" w:hAnsi="Times New Roman" w:cs="Times New Roman"/>
          <w:sz w:val="28"/>
          <w:szCs w:val="28"/>
        </w:rPr>
        <w:t>Будем искать решение уравнения (1.1) в виде:</w:t>
      </w:r>
    </w:p>
    <w:p w14:paraId="4A4F390E" w14:textId="77777777" w:rsidR="00D47851" w:rsidRPr="00C2686A" w:rsidRDefault="00000000" w:rsidP="00D47851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D47851" w:rsidRPr="00C2686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D47851" w:rsidRPr="0061207A">
        <w:rPr>
          <w:position w:val="-10"/>
          <w:lang w:val="en-US"/>
        </w:rPr>
        <w:object w:dxaOrig="180" w:dyaOrig="340" w14:anchorId="6F672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6.35pt" o:ole="">
            <v:imagedata r:id="rId8" o:title=""/>
          </v:shape>
          <o:OLEObject Type="Embed" ProgID="Equation.3" ShapeID="_x0000_i1025" DrawAspect="Content" ObjectID="_1772212071" r:id="rId9"/>
        </w:object>
      </w:r>
    </w:p>
    <w:p w14:paraId="5C4CB82F" w14:textId="77777777" w:rsidR="00D47851" w:rsidRPr="00972CE1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 w:rsidRPr="00972CE1">
        <w:rPr>
          <w:rFonts w:ascii="Times New Roman" w:hAnsi="Times New Roman" w:cs="Times New Roman"/>
          <w:sz w:val="28"/>
          <w:szCs w:val="28"/>
        </w:rPr>
        <w:t>Подст</w:t>
      </w:r>
      <w:r>
        <w:rPr>
          <w:rFonts w:ascii="Times New Roman" w:hAnsi="Times New Roman" w:cs="Times New Roman"/>
          <w:sz w:val="28"/>
          <w:szCs w:val="28"/>
        </w:rPr>
        <w:t xml:space="preserve">авляем соотношение в </w:t>
      </w:r>
      <w:r w:rsidRPr="00972CE1">
        <w:rPr>
          <w:rFonts w:ascii="Times New Roman" w:hAnsi="Times New Roman" w:cs="Times New Roman"/>
          <w:sz w:val="28"/>
          <w:szCs w:val="28"/>
        </w:rPr>
        <w:t xml:space="preserve"> имеем</w:t>
      </w:r>
    </w:p>
    <w:p w14:paraId="0642C4B6" w14:textId="77777777" w:rsidR="00D47851" w:rsidRPr="00C2686A" w:rsidRDefault="00000000" w:rsidP="00D47851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47851" w:rsidRPr="00C268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A81213B" w14:textId="77777777" w:rsidR="00D47851" w:rsidRPr="00E86F07" w:rsidRDefault="00000000" w:rsidP="00D47851">
      <w:pPr>
        <w:pStyle w:val="aa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λ-1-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47851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6E4A73A" w14:textId="77777777" w:rsidR="00D47851" w:rsidRPr="00E86F07" w:rsidRDefault="00D47851" w:rsidP="00D47851">
      <w:pPr>
        <w:pStyle w:val="aa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λ=1+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CF05143" w14:textId="77777777" w:rsidR="00D47851" w:rsidRPr="00972CE1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формул </w:t>
      </w:r>
      <w:r w:rsidRPr="00972CE1">
        <w:rPr>
          <w:rFonts w:ascii="Times New Roman" w:hAnsi="Times New Roman" w:cs="Times New Roman"/>
          <w:sz w:val="28"/>
          <w:szCs w:val="28"/>
        </w:rPr>
        <w:t xml:space="preserve"> получаем</w:t>
      </w:r>
    </w:p>
    <w:p w14:paraId="4A6A2E1D" w14:textId="77777777" w:rsidR="00D47851" w:rsidRPr="001D7D77" w:rsidRDefault="00000000" w:rsidP="00D47851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6677DFE8" w14:textId="77777777" w:rsidR="00D47851" w:rsidRPr="00972CE1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 w:rsidRPr="00972CE1">
        <w:rPr>
          <w:rFonts w:ascii="Times New Roman" w:hAnsi="Times New Roman" w:cs="Times New Roman"/>
          <w:sz w:val="28"/>
          <w:szCs w:val="28"/>
        </w:rPr>
        <w:t xml:space="preserve">При t </w:t>
      </w:r>
      <w:r w:rsidRPr="001D7D77">
        <w:sym w:font="Symbol" w:char="F03D"/>
      </w:r>
      <w:r w:rsidRPr="00972CE1">
        <w:rPr>
          <w:rFonts w:ascii="Times New Roman" w:hAnsi="Times New Roman" w:cs="Times New Roman"/>
          <w:sz w:val="28"/>
          <w:szCs w:val="28"/>
        </w:rPr>
        <w:t xml:space="preserve"> 0 известно, что 0 0 y </w:t>
      </w:r>
      <w:r w:rsidRPr="001D7D77">
        <w:sym w:font="Symbol" w:char="F03D"/>
      </w:r>
      <w:r w:rsidRPr="00972CE1">
        <w:rPr>
          <w:rFonts w:ascii="Times New Roman" w:hAnsi="Times New Roman" w:cs="Times New Roman"/>
          <w:sz w:val="28"/>
          <w:szCs w:val="28"/>
        </w:rPr>
        <w:t xml:space="preserve"> z </w:t>
      </w:r>
      <w:r>
        <w:rPr>
          <w:rFonts w:ascii="Times New Roman" w:hAnsi="Times New Roman" w:cs="Times New Roman"/>
          <w:sz w:val="28"/>
          <w:szCs w:val="28"/>
        </w:rPr>
        <w:t>. Поэтому имеем из формулы</w:t>
      </w:r>
      <w:r w:rsidRPr="00972CE1">
        <w:rPr>
          <w:rFonts w:ascii="Times New Roman" w:hAnsi="Times New Roman" w:cs="Times New Roman"/>
          <w:sz w:val="28"/>
          <w:szCs w:val="28"/>
        </w:rPr>
        <w:t>, что</w:t>
      </w:r>
    </w:p>
    <w:p w14:paraId="1FD5AB2A" w14:textId="77777777" w:rsidR="00D47851" w:rsidRDefault="00000000" w:rsidP="00D47851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=C=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6314229A" w14:textId="77777777" w:rsidR="00D47851" w:rsidRPr="00AC1F56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 w:rsidRPr="00972CE1">
        <w:rPr>
          <w:rFonts w:ascii="Times New Roman" w:hAnsi="Times New Roman" w:cs="Times New Roman"/>
          <w:sz w:val="28"/>
          <w:szCs w:val="28"/>
        </w:rPr>
        <w:t>В результате получаем</w:t>
      </w:r>
    </w:p>
    <w:p w14:paraId="16805E91" w14:textId="77777777" w:rsidR="00D47851" w:rsidRPr="009877B5" w:rsidRDefault="00000000" w:rsidP="00D47851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D47851" w:rsidRPr="00AC1F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4785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D47851" w:rsidRPr="00AC1F56">
        <w:rPr>
          <w:rFonts w:ascii="Times New Roman" w:eastAsiaTheme="minorEastAsia" w:hAnsi="Times New Roman" w:cs="Times New Roman"/>
          <w:sz w:val="28"/>
          <w:szCs w:val="28"/>
        </w:rPr>
        <w:t>=0,1,2, …</w:t>
      </w:r>
    </w:p>
    <w:p w14:paraId="55B89460" w14:textId="77777777" w:rsidR="00D47851" w:rsidRPr="00972CE1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Формула </w:t>
      </w:r>
      <w:r w:rsidRPr="00972CE1">
        <w:rPr>
          <w:rFonts w:ascii="Times New Roman" w:hAnsi="Times New Roman" w:cs="Times New Roman"/>
          <w:sz w:val="28"/>
          <w:szCs w:val="28"/>
        </w:rPr>
        <w:t>задает изменение денежных средств на вкладе в случае начисления так называемых сложных процентов.</w:t>
      </w:r>
    </w:p>
    <w:p w14:paraId="25210D74" w14:textId="77777777" w:rsidR="00D47851" w:rsidRPr="00AC1F56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72CE1">
        <w:rPr>
          <w:rFonts w:ascii="Times New Roman" w:hAnsi="Times New Roman" w:cs="Times New Roman"/>
          <w:sz w:val="28"/>
          <w:szCs w:val="28"/>
        </w:rPr>
        <w:t xml:space="preserve">Случай 2. Рассмотрим теперь вторую задачу.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972CE1">
        <w:rPr>
          <w:rFonts w:ascii="Times New Roman" w:hAnsi="Times New Roman" w:cs="Times New Roman"/>
          <w:sz w:val="28"/>
          <w:szCs w:val="28"/>
        </w:rPr>
        <w:t xml:space="preserve"> – сумма денежных средств ежегодно дополнительно размещаемых на вкладе. Согласно условию имеем</w:t>
      </w:r>
    </w:p>
    <w:p w14:paraId="000DE82C" w14:textId="77777777" w:rsidR="00D47851" w:rsidRPr="00AC1F56" w:rsidRDefault="00000000" w:rsidP="00D47851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309088F9" w14:textId="77777777" w:rsidR="00D47851" w:rsidRPr="00972CE1" w:rsidRDefault="00D47851" w:rsidP="00D47851">
      <w:pPr>
        <w:jc w:val="both"/>
        <w:rPr>
          <w:rFonts w:ascii="Times New Roman" w:hAnsi="Times New Roman" w:cs="Times New Roman"/>
          <w:sz w:val="28"/>
          <w:szCs w:val="28"/>
        </w:rPr>
      </w:pPr>
      <w:r w:rsidRPr="00972CE1">
        <w:rPr>
          <w:rFonts w:ascii="Times New Roman" w:eastAsiaTheme="minorEastAsia" w:hAnsi="Times New Roman" w:cs="Times New Roman"/>
          <w:sz w:val="28"/>
          <w:szCs w:val="28"/>
        </w:rPr>
        <w:t>Буде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 искать решение уравнения </w:t>
      </w:r>
      <w:r w:rsidRPr="00972CE1">
        <w:rPr>
          <w:rFonts w:ascii="Times New Roman" w:eastAsiaTheme="minorEastAsia" w:hAnsi="Times New Roman" w:cs="Times New Roman"/>
          <w:sz w:val="28"/>
          <w:szCs w:val="28"/>
        </w:rPr>
        <w:t xml:space="preserve"> в виде:</w:t>
      </w:r>
      <w:r w:rsidRPr="00972CE1">
        <w:rPr>
          <w:rFonts w:ascii="Times New Roman" w:eastAsiaTheme="minorEastAsia" w:hAnsi="Times New Roman" w:cs="Times New Roman"/>
          <w:sz w:val="28"/>
          <w:szCs w:val="28"/>
        </w:rPr>
        <w:cr/>
      </w:r>
      <w:r w:rsidRPr="00972CE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2CE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2CE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2CE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972C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+b</m:t>
        </m:r>
      </m:oMath>
      <w:r w:rsidRPr="00972CE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2CE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2CE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2CE1">
        <w:rPr>
          <w:rFonts w:ascii="Times New Roman" w:hAnsi="Times New Roman" w:cs="Times New Roman"/>
          <w:sz w:val="28"/>
          <w:szCs w:val="28"/>
        </w:rPr>
        <w:t>Подставляя соотношение в уравнение, имеем</w:t>
      </w:r>
    </w:p>
    <w:p w14:paraId="33E379A6" w14:textId="77777777" w:rsidR="00D47851" w:rsidRPr="00972CE1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at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38BE9778" w14:textId="77777777" w:rsidR="00D47851" w:rsidRPr="00972CE1" w:rsidRDefault="00D47851" w:rsidP="00D47851">
      <w:pPr>
        <w:tabs>
          <w:tab w:val="left" w:pos="4521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02C598FC" w14:textId="77777777" w:rsidR="00D47851" w:rsidRPr="00972CE1" w:rsidRDefault="00000000" w:rsidP="00D47851">
      <w:pPr>
        <w:tabs>
          <w:tab w:val="left" w:pos="4521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t+b</m:t>
          </m:r>
        </m:oMath>
      </m:oMathPara>
    </w:p>
    <w:p w14:paraId="718AAC79" w14:textId="77777777" w:rsidR="00D47851" w:rsidRPr="00972CE1" w:rsidRDefault="00D47851" w:rsidP="00D47851">
      <w:pPr>
        <w:tabs>
          <w:tab w:val="left" w:pos="452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72CE1">
        <w:rPr>
          <w:rFonts w:ascii="Times New Roman" w:hAnsi="Times New Roman" w:cs="Times New Roman"/>
          <w:sz w:val="28"/>
          <w:szCs w:val="28"/>
        </w:rPr>
        <w:t xml:space="preserve">Первоначальный вклад при t </w:t>
      </w:r>
      <w:r w:rsidRPr="00E86F07">
        <w:sym w:font="Symbol" w:char="F03D"/>
      </w:r>
      <w:r w:rsidRPr="00972CE1">
        <w:rPr>
          <w:rFonts w:ascii="Times New Roman" w:hAnsi="Times New Roman" w:cs="Times New Roman"/>
          <w:sz w:val="28"/>
          <w:szCs w:val="28"/>
        </w:rPr>
        <w:t xml:space="preserve"> 0 равен 0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72CE1">
        <w:rPr>
          <w:rFonts w:ascii="Times New Roman" w:hAnsi="Times New Roman" w:cs="Times New Roman"/>
          <w:sz w:val="28"/>
          <w:szCs w:val="28"/>
        </w:rPr>
        <w:t xml:space="preserve"> . Отсюда следует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72CE1">
        <w:rPr>
          <w:rFonts w:ascii="Times New Roman" w:hAnsi="Times New Roman" w:cs="Times New Roman"/>
          <w:sz w:val="28"/>
          <w:szCs w:val="28"/>
        </w:rPr>
        <w:t xml:space="preserve"> и тогда</w:t>
      </w:r>
    </w:p>
    <w:p w14:paraId="70078F40" w14:textId="77777777" w:rsidR="00D47851" w:rsidRDefault="00000000" w:rsidP="00D47851">
      <w:pPr>
        <w:tabs>
          <w:tab w:val="left" w:pos="4521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(0,1t+1)</m:t>
          </m:r>
        </m:oMath>
      </m:oMathPara>
    </w:p>
    <w:p w14:paraId="6D0F6D61" w14:textId="77777777" w:rsidR="00D47851" w:rsidRPr="00972CE1" w:rsidRDefault="00D47851" w:rsidP="00D47851">
      <w:pPr>
        <w:tabs>
          <w:tab w:val="left" w:pos="452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Pr="00E86F07">
        <w:rPr>
          <w:rFonts w:ascii="Times New Roman" w:eastAsiaTheme="minorEastAsia" w:hAnsi="Times New Roman" w:cs="Times New Roman"/>
          <w:sz w:val="28"/>
          <w:szCs w:val="28"/>
        </w:rPr>
        <w:t xml:space="preserve">Согласно постановке задачи </w:t>
      </w:r>
      <w:r>
        <w:rPr>
          <w:rFonts w:ascii="Times New Roman" w:eastAsiaTheme="minorEastAsia" w:hAnsi="Times New Roman" w:cs="Times New Roman"/>
          <w:sz w:val="28"/>
          <w:szCs w:val="28"/>
        </w:rPr>
        <w:t>по истечению каждого года сумма</w:t>
      </w:r>
      <w:r w:rsidRPr="00E86F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</w:p>
    <w:p w14:paraId="03E40812" w14:textId="77777777" w:rsidR="00D47851" w:rsidRPr="00E86F07" w:rsidRDefault="00D47851" w:rsidP="00D47851">
      <w:pPr>
        <w:tabs>
          <w:tab w:val="left" w:pos="452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6F07">
        <w:rPr>
          <w:rFonts w:ascii="Times New Roman" w:eastAsiaTheme="minorEastAsia" w:hAnsi="Times New Roman" w:cs="Times New Roman"/>
          <w:sz w:val="28"/>
          <w:szCs w:val="28"/>
        </w:rPr>
        <w:t>денежных средств на вкладе увеличивается на величину начисленных</w:t>
      </w:r>
    </w:p>
    <w:p w14:paraId="5E164852" w14:textId="77777777" w:rsidR="00D47851" w:rsidRPr="00E86F07" w:rsidRDefault="00D47851" w:rsidP="00D47851">
      <w:pPr>
        <w:tabs>
          <w:tab w:val="left" w:pos="452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6F07">
        <w:rPr>
          <w:rFonts w:ascii="Times New Roman" w:eastAsiaTheme="minorEastAsia" w:hAnsi="Times New Roman" w:cs="Times New Roman"/>
          <w:sz w:val="28"/>
          <w:szCs w:val="28"/>
        </w:rPr>
        <w:t>процентов</w:t>
      </w:r>
      <w:r w:rsidRPr="00972C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Pr="00E86F07">
        <w:rPr>
          <w:rFonts w:ascii="Times New Roman" w:eastAsiaTheme="minorEastAsia" w:hAnsi="Times New Roman" w:cs="Times New Roman"/>
          <w:sz w:val="28"/>
          <w:szCs w:val="28"/>
        </w:rPr>
        <w:t>, а также на величину дополнительной суммы пополнения</w:t>
      </w:r>
    </w:p>
    <w:p w14:paraId="17E14AF5" w14:textId="77777777" w:rsidR="00D47851" w:rsidRPr="005E57BC" w:rsidRDefault="00D47851" w:rsidP="00D47851">
      <w:pPr>
        <w:tabs>
          <w:tab w:val="left" w:pos="452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6F07">
        <w:rPr>
          <w:rFonts w:ascii="Times New Roman" w:eastAsiaTheme="minorEastAsia" w:hAnsi="Times New Roman" w:cs="Times New Roman"/>
          <w:sz w:val="28"/>
          <w:szCs w:val="28"/>
        </w:rPr>
        <w:t>вклада, изменение кот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орого описывается формулой </w:t>
      </w:r>
      <w:r w:rsidRPr="00E86F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5E57BC">
        <w:rPr>
          <w:rFonts w:ascii="Times New Roman" w:eastAsiaTheme="minorEastAsia" w:hAnsi="Times New Roman" w:cs="Times New Roman"/>
          <w:sz w:val="28"/>
          <w:szCs w:val="28"/>
        </w:rPr>
        <w:t>Отсюда следует</w:t>
      </w:r>
    </w:p>
    <w:p w14:paraId="39055253" w14:textId="77777777" w:rsidR="00D47851" w:rsidRPr="00E86F07" w:rsidRDefault="00000000" w:rsidP="00D47851">
      <w:pPr>
        <w:tabs>
          <w:tab w:val="left" w:pos="4521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+z</m:t>
          </m:r>
        </m:oMath>
      </m:oMathPara>
    </w:p>
    <w:p w14:paraId="1C341245" w14:textId="77777777" w:rsidR="00D47851" w:rsidRPr="00D7170A" w:rsidRDefault="00000000" w:rsidP="00D47851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14ADABEC" w14:textId="77777777" w:rsidR="00D47851" w:rsidRPr="00AC1F56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5E5597">
        <w:rPr>
          <w:rFonts w:ascii="Times New Roman" w:eastAsiaTheme="minorEastAsia" w:hAnsi="Times New Roman" w:cs="Times New Roman"/>
          <w:sz w:val="28"/>
          <w:szCs w:val="28"/>
        </w:rPr>
        <w:t xml:space="preserve">Решение разностного уравнения </w:t>
      </w:r>
      <w:r>
        <w:rPr>
          <w:rFonts w:ascii="Times New Roman" w:eastAsiaTheme="minorEastAsia" w:hAnsi="Times New Roman" w:cs="Times New Roman"/>
          <w:sz w:val="28"/>
          <w:szCs w:val="28"/>
        </w:rPr>
        <w:t>ищется в виде суммы решения</w:t>
      </w:r>
      <w:r w:rsidRPr="005E55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однородного уравнения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bSup>
      </m:oMath>
      <w:r w:rsidRPr="005E5597">
        <w:rPr>
          <w:rFonts w:ascii="Times New Roman" w:eastAsiaTheme="minorEastAsia" w:hAnsi="Times New Roman" w:cs="Times New Roman"/>
          <w:sz w:val="28"/>
          <w:szCs w:val="28"/>
        </w:rPr>
        <w:t xml:space="preserve"> вида </w:t>
      </w:r>
      <w:r>
        <w:rPr>
          <w:rFonts w:ascii="Times New Roman" w:eastAsiaTheme="minorEastAsia" w:hAnsi="Times New Roman" w:cs="Times New Roman"/>
          <w:sz w:val="28"/>
          <w:szCs w:val="28"/>
        </w:rPr>
        <w:t>и любого частного решения</w:t>
      </w:r>
      <w:r w:rsidRPr="005E55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597">
        <w:rPr>
          <w:rFonts w:ascii="Times New Roman" w:eastAsiaTheme="minorEastAsia" w:hAnsi="Times New Roman" w:cs="Times New Roman"/>
          <w:sz w:val="28"/>
          <w:szCs w:val="28"/>
        </w:rPr>
        <w:t>неоднородного уравнения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5597">
        <w:rPr>
          <w:rFonts w:ascii="Times New Roman" w:eastAsiaTheme="minorEastAsia" w:hAnsi="Times New Roman" w:cs="Times New Roman"/>
          <w:sz w:val="28"/>
          <w:szCs w:val="28"/>
        </w:rPr>
        <w:t xml:space="preserve"> Частное решен</w:t>
      </w:r>
      <w:r>
        <w:rPr>
          <w:rFonts w:ascii="Times New Roman" w:eastAsiaTheme="minorEastAsia" w:hAnsi="Times New Roman" w:cs="Times New Roman"/>
          <w:sz w:val="28"/>
          <w:szCs w:val="28"/>
        </w:rPr>
        <w:t>ие уравнения будем искать</w:t>
      </w:r>
      <w:r w:rsidRPr="00AC1F56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</w:p>
    <w:p w14:paraId="65A941D1" w14:textId="77777777" w:rsidR="00D47851" w:rsidRPr="00AC1F56" w:rsidRDefault="00000000" w:rsidP="00D47851">
      <w:pPr>
        <w:ind w:left="2124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=At+B</m:t>
        </m:r>
      </m:oMath>
      <w:r w:rsidR="00D47851" w:rsidRPr="00AC1F56">
        <w:rPr>
          <w:rFonts w:ascii="Times New Roman" w:eastAsiaTheme="minorEastAsia" w:hAnsi="Times New Roman" w:cs="Times New Roman"/>
          <w:sz w:val="28"/>
          <w:szCs w:val="28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+B</m:t>
        </m:r>
      </m:oMath>
    </w:p>
    <w:p w14:paraId="294EDAE6" w14:textId="77777777" w:rsidR="00D47851" w:rsidRPr="00AC1F56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5597">
        <w:rPr>
          <w:rFonts w:ascii="Times New Roman" w:eastAsiaTheme="minorEastAsia" w:hAnsi="Times New Roman" w:cs="Times New Roman"/>
          <w:sz w:val="28"/>
          <w:szCs w:val="28"/>
        </w:rPr>
        <w:t>Подставляя равенства, получаем</w:t>
      </w:r>
    </w:p>
    <w:p w14:paraId="51307994" w14:textId="77777777" w:rsidR="00D47851" w:rsidRPr="00AC1F56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AC1F5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BB4FC4E" w14:textId="77777777" w:rsidR="00D47851" w:rsidRPr="00AC1F56" w:rsidRDefault="00D47851" w:rsidP="00D4785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rAt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rB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AC1F5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940187F" w14:textId="77777777" w:rsidR="00D47851" w:rsidRPr="0089746D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Приравнивая коэффициенты при</w:t>
      </w:r>
      <w:r w:rsidRPr="00897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897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слагаемых, не содержащих, в</w:t>
      </w:r>
      <w:r w:rsidRPr="008974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89746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9746D">
        <w:rPr>
          <w:rFonts w:ascii="Times New Roman" w:eastAsiaTheme="minorEastAsia" w:hAnsi="Times New Roman" w:cs="Times New Roman"/>
          <w:sz w:val="28"/>
          <w:szCs w:val="28"/>
        </w:rPr>
        <w:t>левой и правой частях равенства, имеем</w:t>
      </w:r>
    </w:p>
    <w:p w14:paraId="2AF8AA03" w14:textId="77777777" w:rsidR="00D47851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-rA=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10r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09F01E5" w14:textId="77777777" w:rsidR="00D47851" w:rsidRPr="00AC1F56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-rB=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AC1F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(1+11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F1868A4" w14:textId="77777777" w:rsidR="00D47851" w:rsidRPr="005E57BC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учетом формулы </w:t>
      </w:r>
      <w:r w:rsidRPr="00C55E6F">
        <w:rPr>
          <w:rFonts w:ascii="Times New Roman" w:eastAsiaTheme="minorEastAsia" w:hAnsi="Times New Roman" w:cs="Times New Roman"/>
          <w:sz w:val="28"/>
          <w:szCs w:val="28"/>
        </w:rPr>
        <w:t xml:space="preserve"> получаем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67302C4" w14:textId="77777777" w:rsidR="00D47851" w:rsidRPr="005E57BC" w:rsidRDefault="00000000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53DF2F7" w14:textId="77777777" w:rsidR="00D47851" w:rsidRPr="00493D50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решение уравнения</w:t>
      </w:r>
      <w:r w:rsidRPr="00AC1F56">
        <w:rPr>
          <w:rFonts w:ascii="Times New Roman" w:eastAsiaTheme="minorEastAsia" w:hAnsi="Times New Roman" w:cs="Times New Roman"/>
          <w:sz w:val="28"/>
          <w:szCs w:val="28"/>
        </w:rPr>
        <w:t xml:space="preserve"> представимо в виде:</w:t>
      </w:r>
    </w:p>
    <w:p w14:paraId="649EDECC" w14:textId="77777777" w:rsidR="00D47851" w:rsidRPr="00AC1F56" w:rsidRDefault="00000000" w:rsidP="00D4785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C(1+r)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1+11r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DD615B2" w14:textId="77777777" w:rsidR="00D47851" w:rsidRPr="00AC1F56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Постоянную</w:t>
      </w:r>
      <w:r w:rsidRPr="00AC1F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AC1F5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C1F56">
        <w:rPr>
          <w:rFonts w:ascii="Times New Roman" w:eastAsiaTheme="minorEastAsia" w:hAnsi="Times New Roman" w:cs="Times New Roman"/>
          <w:sz w:val="28"/>
          <w:szCs w:val="28"/>
        </w:rPr>
        <w:t>находим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условия, что при</w:t>
      </w:r>
      <w:r w:rsidRPr="00AC1F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AC1F56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AC1F56">
        <w:rPr>
          <w:rFonts w:ascii="Times New Roman" w:eastAsiaTheme="minorEastAsia" w:hAnsi="Times New Roman" w:cs="Times New Roman"/>
          <w:sz w:val="28"/>
          <w:szCs w:val="28"/>
        </w:rPr>
        <w:t xml:space="preserve">0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AC1F56">
        <w:rPr>
          <w:rFonts w:ascii="Times New Roman" w:eastAsiaTheme="minorEastAsia" w:hAnsi="Times New Roman" w:cs="Times New Roman"/>
          <w:sz w:val="28"/>
          <w:szCs w:val="28"/>
        </w:rPr>
        <w:t>. В</w:t>
      </w:r>
    </w:p>
    <w:p w14:paraId="590B227B" w14:textId="77777777" w:rsidR="00D47851" w:rsidRPr="005E57BC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1F56">
        <w:rPr>
          <w:rFonts w:ascii="Times New Roman" w:eastAsiaTheme="minorEastAsia" w:hAnsi="Times New Roman" w:cs="Times New Roman"/>
          <w:sz w:val="28"/>
          <w:szCs w:val="28"/>
        </w:rPr>
        <w:t>результате получаем</w:t>
      </w:r>
    </w:p>
    <w:p w14:paraId="1B36BA34" w14:textId="77777777" w:rsidR="00D47851" w:rsidRPr="00643CCA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1+11r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(1+r)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(1+r)(1+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D92177D" w14:textId="77777777" w:rsidR="00D47851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643CCA">
        <w:rPr>
          <w:rFonts w:ascii="Times New Roman" w:eastAsiaTheme="minorEastAsia" w:hAnsi="Times New Roman" w:cs="Times New Roman"/>
          <w:sz w:val="28"/>
          <w:szCs w:val="28"/>
          <w:lang w:val="en-US"/>
        </w:rPr>
        <w:t>Таким</w:t>
      </w:r>
      <w:proofErr w:type="spellEnd"/>
      <w:r w:rsidRPr="00643CC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3CCA">
        <w:rPr>
          <w:rFonts w:ascii="Times New Roman" w:eastAsiaTheme="minorEastAsia" w:hAnsi="Times New Roman" w:cs="Times New Roman"/>
          <w:sz w:val="28"/>
          <w:szCs w:val="28"/>
          <w:lang w:val="en-US"/>
        </w:rPr>
        <w:t>образом</w:t>
      </w:r>
      <w:proofErr w:type="spellEnd"/>
      <w:r w:rsidRPr="00643CC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3CCA">
        <w:rPr>
          <w:rFonts w:ascii="Times New Roman" w:eastAsiaTheme="minorEastAsia" w:hAnsi="Times New Roman" w:cs="Times New Roman"/>
          <w:sz w:val="28"/>
          <w:szCs w:val="28"/>
          <w:lang w:val="en-US"/>
        </w:rPr>
        <w:t>окончательно</w:t>
      </w:r>
      <w:proofErr w:type="spellEnd"/>
      <w:r w:rsidRPr="00643CC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3CCA">
        <w:rPr>
          <w:rFonts w:ascii="Times New Roman" w:eastAsiaTheme="minorEastAsia" w:hAnsi="Times New Roman" w:cs="Times New Roman"/>
          <w:sz w:val="28"/>
          <w:szCs w:val="28"/>
          <w:lang w:val="en-US"/>
        </w:rPr>
        <w:t>имеем</w:t>
      </w:r>
      <w:proofErr w:type="spellEnd"/>
    </w:p>
    <w:p w14:paraId="089BCB8A" w14:textId="77777777" w:rsidR="00D47851" w:rsidRPr="00643CCA" w:rsidRDefault="00000000" w:rsidP="00D4785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(1+11r)</m:t>
          </m:r>
        </m:oMath>
      </m:oMathPara>
    </w:p>
    <w:p w14:paraId="5BDC184A" w14:textId="77777777" w:rsidR="00D47851" w:rsidRPr="00643CCA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Формула </w:t>
      </w:r>
      <w:r w:rsidRPr="00643CCA">
        <w:rPr>
          <w:rFonts w:ascii="Times New Roman" w:eastAsiaTheme="minorEastAsia" w:hAnsi="Times New Roman" w:cs="Times New Roman"/>
          <w:sz w:val="28"/>
          <w:szCs w:val="28"/>
        </w:rPr>
        <w:t xml:space="preserve"> описывает изменение денежных средств на вкладе по</w:t>
      </w:r>
    </w:p>
    <w:p w14:paraId="168E5DB3" w14:textId="00F4F584" w:rsidR="00B2545E" w:rsidRPr="00D47851" w:rsidRDefault="00D47851" w:rsidP="00D4785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стечении</w:t>
      </w:r>
      <w:proofErr w:type="spellEnd"/>
      <w:r w:rsidRPr="001039F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лет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1039F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 w:rsidRPr="00643CCA">
        <w:rPr>
          <w:rFonts w:ascii="Times New Roman" w:eastAsiaTheme="minorEastAsia" w:hAnsi="Times New Roman" w:cs="Times New Roman"/>
          <w:sz w:val="28"/>
          <w:szCs w:val="28"/>
          <w:lang w:val="en-US"/>
        </w:rPr>
        <w:t>1, 2, ...</w:t>
      </w:r>
    </w:p>
    <w:p w14:paraId="6EAD581E" w14:textId="77777777" w:rsidR="00B2545E" w:rsidRDefault="00B2545E">
      <w:pPr>
        <w:rPr>
          <w:rFonts w:ascii="Times New Roman" w:hAnsi="Times New Roman" w:cs="Times New Roman"/>
          <w:sz w:val="28"/>
          <w:szCs w:val="28"/>
        </w:rPr>
      </w:pPr>
    </w:p>
    <w:p w14:paraId="0F7AC7AA" w14:textId="1C5D484F" w:rsidR="00DC7D62" w:rsidRPr="00531348" w:rsidRDefault="008743B8" w:rsidP="00531348">
      <w:pPr>
        <w:pStyle w:val="aa"/>
        <w:numPr>
          <w:ilvl w:val="0"/>
          <w:numId w:val="2"/>
        </w:num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D47851">
        <w:rPr>
          <w:rFonts w:ascii="Times New Roman" w:hAnsi="Times New Roman" w:cs="Times New Roman"/>
          <w:b/>
          <w:iCs/>
          <w:sz w:val="28"/>
          <w:szCs w:val="28"/>
        </w:rPr>
        <w:t>Использование методических рекомендации для выполнения задачи</w:t>
      </w:r>
    </w:p>
    <w:p w14:paraId="67F64756" w14:textId="4F64A583" w:rsidR="00B2545E" w:rsidRDefault="00F54803" w:rsidP="00EF1027">
      <w:pPr>
        <w:jc w:val="center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</w:pPr>
      <w:r>
        <w:rPr>
          <w:noProof/>
        </w:rPr>
        <w:drawing>
          <wp:inline distT="0" distB="0" distL="0" distR="0" wp14:anchorId="632E7618" wp14:editId="087558F4">
            <wp:extent cx="4784455" cy="2406041"/>
            <wp:effectExtent l="0" t="0" r="16510" b="133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E94E7C9-6B44-4B73-ACBB-83819D5F1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FBA1B4" w14:textId="772F909D" w:rsidR="00531348" w:rsidRPr="00531348" w:rsidRDefault="00531348" w:rsidP="00EF1027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 xml:space="preserve">Рисунок 1 </w:t>
      </w:r>
    </w:p>
    <w:p w14:paraId="6E1BA9F2" w14:textId="27DD2AB1" w:rsidR="00B2545E" w:rsidRDefault="00F54803" w:rsidP="00EF1027">
      <w:pPr>
        <w:jc w:val="center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</w:pPr>
      <w:r>
        <w:rPr>
          <w:noProof/>
        </w:rPr>
        <w:lastRenderedPageBreak/>
        <w:drawing>
          <wp:inline distT="0" distB="0" distL="0" distR="0" wp14:anchorId="6ABB84C4" wp14:editId="36E14372">
            <wp:extent cx="4560651" cy="2420162"/>
            <wp:effectExtent l="0" t="0" r="11430" b="1841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295DF86-A6CF-4F5B-AA45-1A3CF69DF9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18D2BF" w14:textId="2130BEFB" w:rsidR="000700EA" w:rsidRPr="000E601C" w:rsidRDefault="00531348" w:rsidP="000700EA">
      <w:pPr>
        <w:ind w:left="708" w:hanging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Рисунок 2 </w:t>
      </w:r>
    </w:p>
    <w:p w14:paraId="31EB0A4B" w14:textId="0F57EF17" w:rsidR="00C069AB" w:rsidRDefault="000E601C" w:rsidP="00EF1027">
      <w:pPr>
        <w:jc w:val="center"/>
        <w:rPr>
          <w:noProof/>
        </w:rPr>
      </w:pPr>
      <w:r w:rsidRPr="000E601C">
        <w:rPr>
          <w:noProof/>
        </w:rPr>
        <w:drawing>
          <wp:inline distT="0" distB="0" distL="0" distR="0" wp14:anchorId="3B7BF3A9" wp14:editId="456E1B22">
            <wp:extent cx="6120130" cy="2567305"/>
            <wp:effectExtent l="0" t="0" r="0" b="4445"/>
            <wp:docPr id="163183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4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C75E" w14:textId="429F5F60" w:rsidR="00C069AB" w:rsidRPr="00C069AB" w:rsidRDefault="00C069AB" w:rsidP="00C069AB">
      <w:pPr>
        <w:ind w:left="360"/>
        <w:jc w:val="center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BFBFB"/>
        </w:rPr>
        <w:t xml:space="preserve">Рисунок 3 </w:t>
      </w:r>
    </w:p>
    <w:p w14:paraId="6D11C5A1" w14:textId="7659233F" w:rsidR="000C2ABE" w:rsidRPr="000C2ABE" w:rsidRDefault="000C2ABE" w:rsidP="000C2ABE">
      <w:pPr>
        <w:pStyle w:val="a8"/>
        <w:jc w:val="both"/>
        <w:rPr>
          <w:color w:val="000000"/>
          <w:sz w:val="28"/>
          <w:szCs w:val="28"/>
        </w:rPr>
      </w:pPr>
    </w:p>
    <w:p w14:paraId="208A54C9" w14:textId="77777777" w:rsidR="007C5722" w:rsidRPr="007C5722" w:rsidRDefault="007C5722" w:rsidP="007C5722">
      <w:pPr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</w:pPr>
    </w:p>
    <w:p w14:paraId="75E375E3" w14:textId="77777777" w:rsidR="00B2545E" w:rsidRPr="00B2545E" w:rsidRDefault="00B2545E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</w:pPr>
    </w:p>
    <w:p w14:paraId="322E819F" w14:textId="77777777" w:rsidR="00896A39" w:rsidRPr="00B2545E" w:rsidRDefault="007F7031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</w:pPr>
      <w:r w:rsidRPr="00B2545E">
        <w:br/>
      </w:r>
    </w:p>
    <w:p w14:paraId="3D2F89DA" w14:textId="77777777" w:rsidR="00B77DB5" w:rsidRDefault="00B77DB5"/>
    <w:p w14:paraId="63C848E9" w14:textId="77777777" w:rsidR="00B77DB5" w:rsidRDefault="00B77DB5"/>
    <w:p w14:paraId="15A1EEE2" w14:textId="77777777" w:rsidR="00B77DB5" w:rsidRDefault="00B77DB5"/>
    <w:p w14:paraId="00561E96" w14:textId="77777777" w:rsidR="00B77DB5" w:rsidRDefault="00B77DB5"/>
    <w:p w14:paraId="02E002BD" w14:textId="77777777" w:rsidR="00B77DB5" w:rsidRDefault="00B77DB5"/>
    <w:p w14:paraId="66D5C083" w14:textId="77777777" w:rsidR="00B77DB5" w:rsidRDefault="00B77DB5"/>
    <w:p w14:paraId="31473E1E" w14:textId="77777777" w:rsidR="00B77DB5" w:rsidRDefault="00B77DB5"/>
    <w:p w14:paraId="1526C4F7" w14:textId="77777777" w:rsidR="00B77DB5" w:rsidRDefault="00B77DB5"/>
    <w:p w14:paraId="0B5EF6D3" w14:textId="77777777" w:rsidR="00B77DB5" w:rsidRDefault="00B77DB5"/>
    <w:p w14:paraId="552FADE1" w14:textId="77777777" w:rsidR="00E6622F" w:rsidRPr="00112C29" w:rsidRDefault="00E6622F">
      <w:pPr>
        <w:rPr>
          <w:rFonts w:ascii="Times New Roman" w:hAnsi="Times New Roman" w:cs="Times New Roman"/>
          <w:sz w:val="28"/>
          <w:szCs w:val="28"/>
        </w:rPr>
      </w:pPr>
    </w:p>
    <w:sectPr w:rsidR="00E6622F" w:rsidRPr="00112C29" w:rsidSect="00AA1F75">
      <w:headerReference w:type="default" r:id="rId13"/>
      <w:footerReference w:type="even" r:id="rId14"/>
      <w:footerReference w:type="default" r:id="rId15"/>
      <w:pgSz w:w="11906" w:h="16838"/>
      <w:pgMar w:top="1134" w:right="1134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98410" w14:textId="77777777" w:rsidR="00AA1F75" w:rsidRDefault="00AA1F75" w:rsidP="00B77DB5">
      <w:pPr>
        <w:spacing w:after="0" w:line="240" w:lineRule="auto"/>
      </w:pPr>
      <w:r>
        <w:separator/>
      </w:r>
    </w:p>
  </w:endnote>
  <w:endnote w:type="continuationSeparator" w:id="0">
    <w:p w14:paraId="72C738E3" w14:textId="77777777" w:rsidR="00AA1F75" w:rsidRDefault="00AA1F75" w:rsidP="00B7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163022"/>
      <w:docPartObj>
        <w:docPartGallery w:val="Page Numbers (Bottom of Page)"/>
        <w:docPartUnique/>
      </w:docPartObj>
    </w:sdtPr>
    <w:sdtContent>
      <w:p w14:paraId="6DA9EFE6" w14:textId="77777777" w:rsidR="006C5604" w:rsidRDefault="006C56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D62">
          <w:rPr>
            <w:noProof/>
          </w:rPr>
          <w:t>2</w:t>
        </w:r>
        <w:r>
          <w:fldChar w:fldCharType="end"/>
        </w:r>
      </w:p>
    </w:sdtContent>
  </w:sdt>
  <w:p w14:paraId="2B654AC2" w14:textId="77777777" w:rsidR="00B77DB5" w:rsidRDefault="00B77DB5" w:rsidP="00B77DB5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480275"/>
      <w:docPartObj>
        <w:docPartGallery w:val="Page Numbers (Bottom of Page)"/>
        <w:docPartUnique/>
      </w:docPartObj>
    </w:sdtPr>
    <w:sdtContent>
      <w:p w14:paraId="414E5911" w14:textId="77777777" w:rsidR="00B77DB5" w:rsidRDefault="00B77DB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D62">
          <w:rPr>
            <w:noProof/>
          </w:rPr>
          <w:t>7</w:t>
        </w:r>
        <w:r>
          <w:fldChar w:fldCharType="end"/>
        </w:r>
      </w:p>
    </w:sdtContent>
  </w:sdt>
  <w:p w14:paraId="75BBAB47" w14:textId="77777777" w:rsidR="00B77DB5" w:rsidRDefault="00B77D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463A" w14:textId="77777777" w:rsidR="00AA1F75" w:rsidRDefault="00AA1F75" w:rsidP="00B77DB5">
      <w:pPr>
        <w:spacing w:after="0" w:line="240" w:lineRule="auto"/>
      </w:pPr>
      <w:r>
        <w:separator/>
      </w:r>
    </w:p>
  </w:footnote>
  <w:footnote w:type="continuationSeparator" w:id="0">
    <w:p w14:paraId="7FA8E4CF" w14:textId="77777777" w:rsidR="00AA1F75" w:rsidRDefault="00AA1F75" w:rsidP="00B77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7BEC" w14:textId="77777777" w:rsidR="00B77DB5" w:rsidRDefault="00B77DB5">
    <w:pPr>
      <w:pStyle w:val="a3"/>
    </w:pPr>
  </w:p>
  <w:p w14:paraId="3F22E8E6" w14:textId="77777777" w:rsidR="00B77DB5" w:rsidRDefault="00B77D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EF6"/>
    <w:multiLevelType w:val="hybridMultilevel"/>
    <w:tmpl w:val="9848A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F3AD6"/>
    <w:multiLevelType w:val="hybridMultilevel"/>
    <w:tmpl w:val="0D56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6144"/>
    <w:multiLevelType w:val="hybridMultilevel"/>
    <w:tmpl w:val="D278EFFC"/>
    <w:lvl w:ilvl="0" w:tplc="C16CEDEA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324853">
    <w:abstractNumId w:val="2"/>
  </w:num>
  <w:num w:numId="2" w16cid:durableId="1841381748">
    <w:abstractNumId w:val="1"/>
  </w:num>
  <w:num w:numId="3" w16cid:durableId="1246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C0"/>
    <w:rsid w:val="000700EA"/>
    <w:rsid w:val="000C2ABE"/>
    <w:rsid w:val="000D5650"/>
    <w:rsid w:val="000E601C"/>
    <w:rsid w:val="00112C29"/>
    <w:rsid w:val="001315A0"/>
    <w:rsid w:val="00153270"/>
    <w:rsid w:val="004710E3"/>
    <w:rsid w:val="00531348"/>
    <w:rsid w:val="00553575"/>
    <w:rsid w:val="005E41D9"/>
    <w:rsid w:val="00653EE4"/>
    <w:rsid w:val="006C5604"/>
    <w:rsid w:val="00717BDC"/>
    <w:rsid w:val="00781FC0"/>
    <w:rsid w:val="007A68B5"/>
    <w:rsid w:val="007C5722"/>
    <w:rsid w:val="007F7031"/>
    <w:rsid w:val="00855ECB"/>
    <w:rsid w:val="008743B8"/>
    <w:rsid w:val="00881990"/>
    <w:rsid w:val="00896A39"/>
    <w:rsid w:val="008C1CD6"/>
    <w:rsid w:val="008D016B"/>
    <w:rsid w:val="009554DC"/>
    <w:rsid w:val="00A27BB8"/>
    <w:rsid w:val="00AA1F75"/>
    <w:rsid w:val="00B2545E"/>
    <w:rsid w:val="00B33A18"/>
    <w:rsid w:val="00B77DB5"/>
    <w:rsid w:val="00C069AB"/>
    <w:rsid w:val="00D47851"/>
    <w:rsid w:val="00D52A4C"/>
    <w:rsid w:val="00D7435F"/>
    <w:rsid w:val="00DC7D62"/>
    <w:rsid w:val="00DD6CB3"/>
    <w:rsid w:val="00E6622F"/>
    <w:rsid w:val="00EF1027"/>
    <w:rsid w:val="00F5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5ED7A"/>
  <w15:chartTrackingRefBased/>
  <w15:docId w15:val="{6A268E4E-B122-4A3F-934D-0A0049DC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D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7DB5"/>
  </w:style>
  <w:style w:type="paragraph" w:styleId="a5">
    <w:name w:val="footer"/>
    <w:basedOn w:val="a"/>
    <w:link w:val="a6"/>
    <w:uiPriority w:val="99"/>
    <w:unhideWhenUsed/>
    <w:rsid w:val="00B77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7DB5"/>
  </w:style>
  <w:style w:type="character" w:styleId="a7">
    <w:name w:val="Placeholder Text"/>
    <w:basedOn w:val="a0"/>
    <w:uiPriority w:val="99"/>
    <w:semiHidden/>
    <w:rsid w:val="00B77DB5"/>
    <w:rPr>
      <w:color w:val="808080"/>
    </w:rPr>
  </w:style>
  <w:style w:type="paragraph" w:styleId="a8">
    <w:name w:val="Normal (Web)"/>
    <w:basedOn w:val="a"/>
    <w:uiPriority w:val="99"/>
    <w:semiHidden/>
    <w:unhideWhenUsed/>
    <w:rsid w:val="007C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Book Title"/>
    <w:basedOn w:val="a0"/>
    <w:uiPriority w:val="33"/>
    <w:qFormat/>
    <w:rsid w:val="007C5722"/>
    <w:rPr>
      <w:b/>
      <w:bCs/>
      <w:i/>
      <w:iCs/>
      <w:spacing w:val="5"/>
    </w:rPr>
  </w:style>
  <w:style w:type="paragraph" w:styleId="aa">
    <w:name w:val="List Paragraph"/>
    <w:basedOn w:val="a"/>
    <w:uiPriority w:val="34"/>
    <w:qFormat/>
    <w:rsid w:val="0095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94;&#1080;&#1092;&#1088;&#1086;&#1074;&#1086;&#1077;%20&#1084;&#1086;&#1076;&#1077;&#1083;&#1080;&#1088;&#1086;&#1074;&#1072;&#1085;&#1080;&#1077;\&#1041;&#1086;&#1075;&#1076;&#1072;&#1085;\&#1083;&#1072;&#1073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94;&#1080;&#1092;&#1088;&#1086;&#1074;&#1086;&#1077;%20&#1084;&#1086;&#1076;&#1077;&#1083;&#1080;&#1088;&#1086;&#1074;&#1072;&#1085;&#1080;&#1077;\&#1041;&#1086;&#1075;&#1076;&#1072;&#1085;\&#1083;&#1072;&#1073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Лист1!$B$6</c:f>
              <c:strCache>
                <c:ptCount val="1"/>
                <c:pt idx="0">
                  <c:v>yt - 1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>
              <a:glow>
                <a:schemeClr val="accent1">
                  <a:alpha val="40000"/>
                </a:schemeClr>
              </a:glow>
              <a:softEdge rad="0"/>
            </a:effectLst>
          </c:spPr>
          <c:marker>
            <c:symbol val="none"/>
          </c:marker>
          <c:cat>
            <c:numRef>
              <c:f>Лист1!$A$7:$A$17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Лист1!$B$7:$B$17</c:f>
              <c:numCache>
                <c:formatCode>0.00</c:formatCode>
                <c:ptCount val="11"/>
                <c:pt idx="0">
                  <c:v>117</c:v>
                </c:pt>
                <c:pt idx="1">
                  <c:v>124.02000000000001</c:v>
                </c:pt>
                <c:pt idx="2">
                  <c:v>131.46120000000002</c:v>
                </c:pt>
                <c:pt idx="3">
                  <c:v>139.34887200000003</c:v>
                </c:pt>
                <c:pt idx="4">
                  <c:v>147.70980432000005</c:v>
                </c:pt>
                <c:pt idx="5">
                  <c:v>156.57239257920006</c:v>
                </c:pt>
                <c:pt idx="6">
                  <c:v>165.96673613395205</c:v>
                </c:pt>
                <c:pt idx="7">
                  <c:v>175.9247403019892</c:v>
                </c:pt>
                <c:pt idx="8">
                  <c:v>186.48022472010854</c:v>
                </c:pt>
                <c:pt idx="9">
                  <c:v>197.66903820331507</c:v>
                </c:pt>
                <c:pt idx="10">
                  <c:v>209.529180495514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CD-4D55-9A6B-D524A1509E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8226544"/>
        <c:axId val="9455741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Лист1!$A$6</c15:sqref>
                        </c15:formulaRef>
                      </c:ext>
                    </c:extLst>
                    <c:strCache>
                      <c:ptCount val="1"/>
                      <c:pt idx="0">
                        <c:v>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Лист1!$A$7:$A$17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Лист1!$A$7:$A$17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CCD-4D55-9A6B-D524A1509EF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Лист1!$C$6</c15:sqref>
                        </c15:formulaRef>
                      </c:ext>
                    </c:extLst>
                    <c:strCache>
                      <c:ptCount val="1"/>
                      <c:pt idx="0">
                        <c:v>yt - 2 случай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Лист1!$A$7:$A$17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Лист1!$C$7:$C$17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117</c:v>
                      </c:pt>
                      <c:pt idx="1">
                        <c:v>252.72000000000207</c:v>
                      </c:pt>
                      <c:pt idx="2">
                        <c:v>408.28320000000258</c:v>
                      </c:pt>
                      <c:pt idx="3">
                        <c:v>584.88019200000235</c:v>
                      </c:pt>
                      <c:pt idx="4">
                        <c:v>783.77300352000384</c:v>
                      </c:pt>
                      <c:pt idx="5">
                        <c:v>1006.2993837312042</c:v>
                      </c:pt>
                      <c:pt idx="6">
                        <c:v>1253.8773467550773</c:v>
                      </c:pt>
                      <c:pt idx="7">
                        <c:v>1528.009987560381</c:v>
                      </c:pt>
                      <c:pt idx="8">
                        <c:v>1830.2905868140042</c:v>
                      </c:pt>
                      <c:pt idx="9">
                        <c:v>2162.4080220228461</c:v>
                      </c:pt>
                      <c:pt idx="10">
                        <c:v>2526.1525033442176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CCD-4D55-9A6B-D524A1509EFE}"/>
                  </c:ext>
                </c:extLst>
              </c15:ser>
            </c15:filteredLineSeries>
          </c:ext>
        </c:extLst>
      </c:lineChart>
      <c:catAx>
        <c:axId val="94822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574128"/>
        <c:crosses val="autoZero"/>
        <c:auto val="1"/>
        <c:lblAlgn val="ctr"/>
        <c:lblOffset val="100"/>
        <c:noMultiLvlLbl val="0"/>
      </c:catAx>
      <c:valAx>
        <c:axId val="94557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822654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246981627296588"/>
          <c:y val="0.18560185185185185"/>
          <c:w val="0.87753018372703417"/>
          <c:h val="0.61498432487605714"/>
        </c:manualLayout>
      </c:layout>
      <c:lineChart>
        <c:grouping val="stacked"/>
        <c:varyColors val="0"/>
        <c:ser>
          <c:idx val="2"/>
          <c:order val="2"/>
          <c:tx>
            <c:strRef>
              <c:f>Лист1!$C$6</c:f>
              <c:strCache>
                <c:ptCount val="1"/>
                <c:pt idx="0">
                  <c:v>yt - 2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Лист1!$A$7:$A$17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Лист1!$C$7:$C$17</c:f>
              <c:numCache>
                <c:formatCode>0.00</c:formatCode>
                <c:ptCount val="11"/>
                <c:pt idx="0">
                  <c:v>117</c:v>
                </c:pt>
                <c:pt idx="1">
                  <c:v>252.72000000000207</c:v>
                </c:pt>
                <c:pt idx="2">
                  <c:v>408.28320000000258</c:v>
                </c:pt>
                <c:pt idx="3">
                  <c:v>584.88019200000235</c:v>
                </c:pt>
                <c:pt idx="4">
                  <c:v>783.77300352000384</c:v>
                </c:pt>
                <c:pt idx="5">
                  <c:v>1006.2993837312042</c:v>
                </c:pt>
                <c:pt idx="6">
                  <c:v>1253.8773467550773</c:v>
                </c:pt>
                <c:pt idx="7">
                  <c:v>1528.009987560381</c:v>
                </c:pt>
                <c:pt idx="8">
                  <c:v>1830.2905868140042</c:v>
                </c:pt>
                <c:pt idx="9">
                  <c:v>2162.4080220228461</c:v>
                </c:pt>
                <c:pt idx="10">
                  <c:v>2526.1525033442176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D4-4210-9A5E-F56488FF3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618992"/>
        <c:axId val="9331717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Лист1!$A$6</c15:sqref>
                        </c15:formulaRef>
                      </c:ext>
                    </c:extLst>
                    <c:strCache>
                      <c:ptCount val="1"/>
                      <c:pt idx="0">
                        <c:v>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Лист1!$A$7:$A$17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Лист1!$A$7:$A$17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0D4-4210-9A5E-F56488FF380A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Лист1!$B$6</c15:sqref>
                        </c15:formulaRef>
                      </c:ext>
                    </c:extLst>
                    <c:strCache>
                      <c:ptCount val="1"/>
                      <c:pt idx="0">
                        <c:v>yt - 1 случай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Лист1!$A$7:$A$17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Лист1!$B$7:$B$17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117</c:v>
                      </c:pt>
                      <c:pt idx="1">
                        <c:v>124.02000000000001</c:v>
                      </c:pt>
                      <c:pt idx="2">
                        <c:v>131.46120000000002</c:v>
                      </c:pt>
                      <c:pt idx="3">
                        <c:v>139.34887200000003</c:v>
                      </c:pt>
                      <c:pt idx="4">
                        <c:v>147.70980432000005</c:v>
                      </c:pt>
                      <c:pt idx="5">
                        <c:v>156.57239257920006</c:v>
                      </c:pt>
                      <c:pt idx="6">
                        <c:v>165.96673613395205</c:v>
                      </c:pt>
                      <c:pt idx="7">
                        <c:v>175.9247403019892</c:v>
                      </c:pt>
                      <c:pt idx="8">
                        <c:v>186.48022472010854</c:v>
                      </c:pt>
                      <c:pt idx="9">
                        <c:v>197.66903820331507</c:v>
                      </c:pt>
                      <c:pt idx="10">
                        <c:v>209.529180495514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0D4-4210-9A5E-F56488FF380A}"/>
                  </c:ext>
                </c:extLst>
              </c15:ser>
            </c15:filteredLineSeries>
          </c:ext>
        </c:extLst>
      </c:lineChart>
      <c:catAx>
        <c:axId val="61361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3171744"/>
        <c:crosses val="autoZero"/>
        <c:auto val="1"/>
        <c:lblAlgn val="ctr"/>
        <c:lblOffset val="100"/>
        <c:noMultiLvlLbl val="0"/>
      </c:catAx>
      <c:valAx>
        <c:axId val="93317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361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F3B5-66AA-41F4-ADF6-CBEB2535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DEZiNGER</dc:creator>
  <cp:keywords/>
  <dc:description/>
  <cp:lastModifiedBy>Екатерина Гайворонская</cp:lastModifiedBy>
  <cp:revision>10</cp:revision>
  <dcterms:created xsi:type="dcterms:W3CDTF">2022-02-12T17:32:00Z</dcterms:created>
  <dcterms:modified xsi:type="dcterms:W3CDTF">2024-03-17T17:21:00Z</dcterms:modified>
</cp:coreProperties>
</file>