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1235" w14:textId="77777777" w:rsidR="000C7BAE" w:rsidRPr="000C7BAE" w:rsidRDefault="000C7BAE" w:rsidP="000C7BAE">
      <w:pPr>
        <w:rPr>
          <w:rFonts w:asciiTheme="minorHAnsi" w:hAnsiTheme="minorHAnsi" w:cstheme="minorBidi"/>
          <w:sz w:val="21"/>
        </w:rPr>
      </w:pPr>
      <w:bookmarkStart w:id="0" w:name="_Toc59022639"/>
      <w:bookmarkStart w:id="1" w:name="_Toc59024033"/>
    </w:p>
    <w:p w14:paraId="729352FE" w14:textId="77777777" w:rsidR="000C7BAE" w:rsidRPr="000C7BAE" w:rsidRDefault="000C7BAE" w:rsidP="000C7BAE">
      <w:pPr>
        <w:rPr>
          <w:rFonts w:asciiTheme="minorHAnsi" w:hAnsiTheme="minorHAnsi" w:cstheme="minorBidi"/>
          <w:sz w:val="21"/>
        </w:rPr>
      </w:pPr>
    </w:p>
    <w:p w14:paraId="18E3CF04" w14:textId="77777777" w:rsidR="000C7BAE" w:rsidRPr="000C7BAE" w:rsidRDefault="000C7BAE" w:rsidP="000C7BAE">
      <w:pPr>
        <w:rPr>
          <w:rFonts w:asciiTheme="minorHAnsi" w:hAnsiTheme="minorHAnsi" w:cstheme="minorBidi"/>
          <w:sz w:val="21"/>
        </w:rPr>
      </w:pPr>
    </w:p>
    <w:p w14:paraId="76897FED" w14:textId="77777777" w:rsidR="000C7BAE" w:rsidRPr="000C7BAE" w:rsidRDefault="000C7BAE" w:rsidP="000C7BAE">
      <w:pPr>
        <w:rPr>
          <w:rFonts w:asciiTheme="minorHAnsi" w:hAnsiTheme="minorHAnsi" w:cstheme="minorBidi"/>
          <w:sz w:val="28"/>
        </w:rPr>
      </w:pPr>
    </w:p>
    <w:p w14:paraId="13FD9F23" w14:textId="154B89EE" w:rsidR="000C7BAE" w:rsidRPr="000C7BAE" w:rsidRDefault="000C7BAE" w:rsidP="000C7BAE">
      <w:pPr>
        <w:spacing w:before="240" w:after="60"/>
        <w:jc w:val="center"/>
        <w:outlineLvl w:val="0"/>
        <w:rPr>
          <w:rFonts w:ascii="宋体" w:hAnsi="宋体" w:cstheme="majorBidi"/>
          <w:b/>
          <w:bCs/>
          <w:sz w:val="72"/>
          <w:szCs w:val="72"/>
        </w:rPr>
      </w:pPr>
      <w:r w:rsidRPr="000C7BAE">
        <w:rPr>
          <w:rFonts w:ascii="宋体" w:hAnsi="宋体" w:cstheme="majorBidi" w:hint="eastAsia"/>
          <w:b/>
          <w:bCs/>
          <w:sz w:val="72"/>
          <w:szCs w:val="72"/>
        </w:rPr>
        <w:t>软件</w:t>
      </w:r>
      <w:r>
        <w:rPr>
          <w:rFonts w:ascii="宋体" w:hAnsi="宋体" w:cstheme="majorBidi" w:hint="eastAsia"/>
          <w:b/>
          <w:bCs/>
          <w:sz w:val="72"/>
          <w:szCs w:val="72"/>
        </w:rPr>
        <w:t>代码规范说明</w:t>
      </w:r>
    </w:p>
    <w:p w14:paraId="03CEB4E5" w14:textId="192A9F07" w:rsidR="000C7BAE" w:rsidRPr="000C7BAE" w:rsidRDefault="000C7BAE" w:rsidP="000C7BAE">
      <w:pPr>
        <w:ind w:firstLine="420"/>
        <w:jc w:val="center"/>
        <w:rPr>
          <w:rFonts w:asciiTheme="minorHAnsi" w:hAnsiTheme="minorHAnsi" w:cstheme="minorBidi"/>
          <w:sz w:val="28"/>
        </w:rPr>
      </w:pPr>
      <w:r w:rsidRPr="000C7BAE">
        <w:rPr>
          <w:rFonts w:asciiTheme="minorHAnsi" w:hAnsiTheme="minorHAnsi" w:cstheme="minorBidi" w:hint="eastAsia"/>
          <w:sz w:val="28"/>
        </w:rPr>
        <w:t>——基于微</w:t>
      </w:r>
      <w:r>
        <w:rPr>
          <w:rFonts w:asciiTheme="minorHAnsi" w:hAnsiTheme="minorHAnsi" w:cstheme="minorBidi" w:hint="eastAsia"/>
          <w:sz w:val="28"/>
        </w:rPr>
        <w:t>信</w:t>
      </w:r>
      <w:r w:rsidRPr="000C7BAE">
        <w:rPr>
          <w:rFonts w:asciiTheme="minorHAnsi" w:hAnsiTheme="minorHAnsi" w:cstheme="minorBidi" w:hint="eastAsia"/>
          <w:sz w:val="28"/>
        </w:rPr>
        <w:t>小程序的快递代拿小程序</w:t>
      </w:r>
    </w:p>
    <w:p w14:paraId="2BFE6AFE" w14:textId="77777777" w:rsidR="000C7BAE" w:rsidRPr="000C7BAE" w:rsidRDefault="000C7BAE" w:rsidP="000C7BAE">
      <w:pPr>
        <w:ind w:firstLine="420"/>
        <w:jc w:val="center"/>
        <w:rPr>
          <w:rFonts w:asciiTheme="minorHAnsi" w:hAnsiTheme="minorHAnsi" w:cstheme="minorBidi"/>
          <w:sz w:val="28"/>
        </w:rPr>
      </w:pPr>
    </w:p>
    <w:p w14:paraId="5A5B55C8" w14:textId="77777777" w:rsidR="000C7BAE" w:rsidRPr="000C7BAE" w:rsidRDefault="000C7BAE" w:rsidP="000C7BAE">
      <w:pPr>
        <w:ind w:firstLine="420"/>
        <w:jc w:val="center"/>
        <w:rPr>
          <w:rFonts w:asciiTheme="minorHAnsi" w:hAnsiTheme="minorHAnsi" w:cstheme="minorBidi"/>
          <w:sz w:val="28"/>
        </w:rPr>
      </w:pPr>
      <w:r w:rsidRPr="000C7BAE">
        <w:rPr>
          <w:rFonts w:asciiTheme="minorHAnsi" w:hAnsiTheme="minorHAnsi" w:cstheme="minorBidi"/>
          <w:noProof/>
          <w:sz w:val="28"/>
        </w:rPr>
        <w:drawing>
          <wp:inline distT="0" distB="0" distL="0" distR="0" wp14:anchorId="3F13711B" wp14:editId="67E6E409">
            <wp:extent cx="246126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1260" cy="1981200"/>
                    </a:xfrm>
                    <a:prstGeom prst="rect">
                      <a:avLst/>
                    </a:prstGeom>
                    <a:noFill/>
                    <a:ln>
                      <a:noFill/>
                    </a:ln>
                  </pic:spPr>
                </pic:pic>
              </a:graphicData>
            </a:graphic>
          </wp:inline>
        </w:drawing>
      </w:r>
    </w:p>
    <w:p w14:paraId="7CF6CCBE" w14:textId="77777777" w:rsidR="000C7BAE" w:rsidRPr="000C7BAE" w:rsidRDefault="000C7BAE" w:rsidP="000C7BAE">
      <w:pPr>
        <w:ind w:firstLine="420"/>
        <w:rPr>
          <w:rFonts w:asciiTheme="minorHAnsi" w:hAnsiTheme="minorHAnsi" w:cstheme="minorBidi"/>
          <w:sz w:val="28"/>
        </w:rPr>
      </w:pPr>
    </w:p>
    <w:p w14:paraId="2319953A" w14:textId="77777777" w:rsidR="000C7BAE" w:rsidRPr="000C7BAE" w:rsidRDefault="000C7BAE" w:rsidP="000C7BAE">
      <w:pPr>
        <w:rPr>
          <w:rFonts w:asciiTheme="minorHAnsi" w:hAnsiTheme="minorHAnsi" w:cstheme="minorBidi"/>
          <w:sz w:val="28"/>
        </w:rPr>
      </w:pPr>
      <w:r w:rsidRPr="000C7BAE">
        <w:rPr>
          <w:rFonts w:asciiTheme="minorHAnsi" w:hAnsiTheme="minorHAnsi" w:cstheme="minorBidi" w:hint="eastAsia"/>
          <w:sz w:val="28"/>
        </w:rPr>
        <w:t xml:space="preserve"> </w:t>
      </w:r>
      <w:r w:rsidRPr="000C7BAE">
        <w:rPr>
          <w:rFonts w:asciiTheme="minorHAnsi" w:hAnsiTheme="minorHAnsi" w:cstheme="minorBidi"/>
          <w:sz w:val="28"/>
        </w:rPr>
        <w:t xml:space="preserve">  </w:t>
      </w:r>
    </w:p>
    <w:p w14:paraId="277EA3D2" w14:textId="77777777" w:rsidR="000C7BAE" w:rsidRPr="000C7BAE" w:rsidRDefault="000C7BAE" w:rsidP="000C7BAE">
      <w:pPr>
        <w:ind w:firstLine="420"/>
        <w:rPr>
          <w:rFonts w:asciiTheme="minorHAnsi" w:hAnsiTheme="minorHAnsi" w:cstheme="minorBidi"/>
          <w:sz w:val="28"/>
        </w:rPr>
      </w:pPr>
    </w:p>
    <w:p w14:paraId="405F6949" w14:textId="77777777" w:rsidR="000C7BAE" w:rsidRPr="000C7BAE" w:rsidRDefault="000C7BAE" w:rsidP="000C7BAE">
      <w:pPr>
        <w:ind w:firstLine="560"/>
        <w:jc w:val="center"/>
        <w:rPr>
          <w:rFonts w:ascii="宋体" w:hAnsi="宋体" w:cstheme="minorBidi"/>
          <w:sz w:val="28"/>
          <w:szCs w:val="28"/>
          <w:u w:val="single"/>
        </w:rPr>
      </w:pPr>
      <w:r w:rsidRPr="000C7BAE">
        <w:rPr>
          <w:rFonts w:ascii="宋体" w:hAnsi="宋体" w:cstheme="minorBidi" w:hint="eastAsia"/>
          <w:sz w:val="28"/>
          <w:szCs w:val="28"/>
        </w:rPr>
        <w:t>项目名称：</w:t>
      </w:r>
      <w:r w:rsidRPr="000C7BAE">
        <w:rPr>
          <w:rFonts w:ascii="宋体" w:hAnsi="宋体" w:cstheme="minorBidi" w:hint="eastAsia"/>
          <w:sz w:val="28"/>
          <w:szCs w:val="28"/>
          <w:u w:val="single"/>
        </w:rPr>
        <w:t xml:space="preserve">     东风代拿小程序   </w:t>
      </w:r>
    </w:p>
    <w:p w14:paraId="2756DFA0" w14:textId="77777777" w:rsidR="000C7BAE" w:rsidRPr="000C7BAE" w:rsidRDefault="000C7BAE" w:rsidP="000C7BAE">
      <w:pPr>
        <w:ind w:firstLine="560"/>
        <w:jc w:val="center"/>
        <w:rPr>
          <w:rFonts w:ascii="宋体" w:hAnsi="宋体" w:cstheme="minorBidi"/>
          <w:sz w:val="28"/>
          <w:szCs w:val="28"/>
          <w:u w:val="single"/>
        </w:rPr>
      </w:pPr>
      <w:r w:rsidRPr="000C7BAE">
        <w:rPr>
          <w:rFonts w:ascii="宋体" w:hAnsi="宋体" w:cstheme="minorBidi" w:hint="eastAsia"/>
          <w:sz w:val="28"/>
          <w:szCs w:val="28"/>
        </w:rPr>
        <w:t>专业班级：</w:t>
      </w:r>
      <w:r w:rsidRPr="000C7BAE">
        <w:rPr>
          <w:rFonts w:ascii="宋体" w:hAnsi="宋体" w:cstheme="minorBidi" w:hint="eastAsia"/>
          <w:sz w:val="28"/>
          <w:szCs w:val="28"/>
          <w:u w:val="single"/>
        </w:rPr>
        <w:t xml:space="preserve">     软件工程1903    </w:t>
      </w:r>
    </w:p>
    <w:p w14:paraId="4ACDC940" w14:textId="77777777" w:rsidR="000C7BAE" w:rsidRPr="000C7BAE" w:rsidRDefault="000C7BAE" w:rsidP="000C7BAE">
      <w:pPr>
        <w:ind w:firstLine="560"/>
        <w:jc w:val="center"/>
        <w:rPr>
          <w:rFonts w:ascii="宋体" w:hAnsi="宋体" w:cstheme="minorBidi"/>
          <w:sz w:val="28"/>
          <w:szCs w:val="28"/>
          <w:u w:val="single"/>
        </w:rPr>
      </w:pPr>
      <w:r w:rsidRPr="000C7BAE">
        <w:rPr>
          <w:rFonts w:ascii="宋体" w:hAnsi="宋体" w:cstheme="minorBidi" w:hint="eastAsia"/>
          <w:sz w:val="28"/>
          <w:szCs w:val="28"/>
        </w:rPr>
        <w:t xml:space="preserve">   小组成员：</w:t>
      </w:r>
      <w:r w:rsidRPr="000C7BAE">
        <w:rPr>
          <w:rFonts w:ascii="宋体" w:hAnsi="宋体" w:cstheme="minorBidi" w:hint="eastAsia"/>
          <w:sz w:val="28"/>
          <w:szCs w:val="28"/>
          <w:u w:val="single"/>
        </w:rPr>
        <w:t xml:space="preserve">林敏杰、陈沿良、林舒逸 </w:t>
      </w:r>
    </w:p>
    <w:p w14:paraId="53AE8B11" w14:textId="77777777" w:rsidR="000C7BAE" w:rsidRPr="000C7BAE" w:rsidRDefault="000C7BAE" w:rsidP="000C7BAE">
      <w:pPr>
        <w:ind w:left="1960" w:firstLine="560"/>
        <w:rPr>
          <w:rFonts w:ascii="宋体" w:hAnsi="宋体" w:cstheme="minorBidi"/>
          <w:sz w:val="28"/>
          <w:szCs w:val="28"/>
          <w:u w:val="single"/>
        </w:rPr>
      </w:pPr>
      <w:r w:rsidRPr="000C7BAE">
        <w:rPr>
          <w:rFonts w:ascii="宋体" w:hAnsi="宋体" w:cstheme="minorBidi" w:hint="eastAsia"/>
          <w:sz w:val="28"/>
          <w:szCs w:val="28"/>
        </w:rPr>
        <w:t>指导教师：</w:t>
      </w:r>
      <w:r w:rsidRPr="000C7BAE">
        <w:rPr>
          <w:rFonts w:ascii="宋体" w:hAnsi="宋体" w:cstheme="minorBidi" w:hint="eastAsia"/>
          <w:sz w:val="28"/>
          <w:szCs w:val="28"/>
          <w:u w:val="single"/>
        </w:rPr>
        <w:t xml:space="preserve">        杨枨老师     </w:t>
      </w:r>
    </w:p>
    <w:p w14:paraId="6A19FDD0" w14:textId="77777777" w:rsidR="000C7BAE" w:rsidRPr="000C7BAE" w:rsidRDefault="000C7BAE" w:rsidP="000C7BAE">
      <w:pPr>
        <w:ind w:firstLine="420"/>
        <w:rPr>
          <w:rFonts w:ascii="Times New Roman" w:hAnsi="Times New Roman" w:cstheme="minorBidi"/>
          <w:sz w:val="21"/>
          <w:szCs w:val="24"/>
        </w:rPr>
      </w:pPr>
    </w:p>
    <w:p w14:paraId="022B1152" w14:textId="77777777" w:rsidR="000C7BAE" w:rsidRPr="000C7BAE" w:rsidRDefault="000C7BAE" w:rsidP="000C7BAE">
      <w:pPr>
        <w:ind w:firstLine="420"/>
        <w:rPr>
          <w:rFonts w:asciiTheme="minorHAnsi" w:hAnsiTheme="minorHAnsi" w:cstheme="minorBidi"/>
          <w:sz w:val="28"/>
        </w:rPr>
      </w:pPr>
    </w:p>
    <w:p w14:paraId="49443AD3" w14:textId="77777777" w:rsidR="000C7BAE" w:rsidRPr="000C7BAE" w:rsidRDefault="000C7BAE" w:rsidP="000C7BAE">
      <w:pPr>
        <w:ind w:firstLine="420"/>
        <w:rPr>
          <w:rFonts w:asciiTheme="minorHAnsi" w:hAnsiTheme="minorHAnsi" w:cstheme="minorBidi"/>
          <w:sz w:val="28"/>
        </w:rPr>
      </w:pPr>
    </w:p>
    <w:p w14:paraId="599187CC" w14:textId="77777777" w:rsidR="000C7BAE" w:rsidRPr="000C7BAE" w:rsidRDefault="000C7BAE" w:rsidP="000C7BAE">
      <w:pPr>
        <w:ind w:firstLine="420"/>
        <w:rPr>
          <w:rFonts w:asciiTheme="minorHAnsi" w:hAnsiTheme="minorHAnsi" w:cstheme="minorBidi"/>
          <w:sz w:val="28"/>
        </w:rPr>
      </w:pPr>
    </w:p>
    <w:p w14:paraId="37DAFC22" w14:textId="77777777" w:rsidR="000C7BAE" w:rsidRDefault="000C7BAE" w:rsidP="000C7BAE">
      <w:pPr>
        <w:pStyle w:val="a7"/>
      </w:pPr>
      <w:r>
        <w:rPr>
          <w:rFonts w:hint="eastAsia"/>
        </w:rPr>
        <w:lastRenderedPageBreak/>
        <w:t>软件代码规范说明</w:t>
      </w:r>
      <w:bookmarkEnd w:id="0"/>
      <w:bookmarkEnd w:id="1"/>
    </w:p>
    <w:p w14:paraId="670766D0" w14:textId="77777777" w:rsidR="000C7BAE" w:rsidRDefault="000C7BAE" w:rsidP="000C7BAE">
      <w:r>
        <w:rPr>
          <w:rFonts w:hint="eastAsia"/>
        </w:rPr>
        <w:t>说明：</w:t>
      </w:r>
    </w:p>
    <w:p w14:paraId="220017D3" w14:textId="77777777" w:rsidR="000C7BAE" w:rsidRDefault="000C7BAE" w:rsidP="000C7BAE">
      <w:pPr>
        <w:ind w:firstLine="420"/>
      </w:pPr>
      <w:r>
        <w:rPr>
          <w:rFonts w:hint="eastAsia"/>
        </w:rPr>
        <w:t>《软件代码规范说明》</w:t>
      </w:r>
      <w:r>
        <w:t xml:space="preserve"> </w:t>
      </w:r>
      <w:r>
        <w:rPr>
          <w:rFonts w:hint="eastAsia"/>
        </w:rPr>
        <w:t>描述了软件在编程开发过程中所涉及的代码格式规范以及注释规范。该文档可能还要用《软件测试报告》和《软件代码走查说明》以补充。</w:t>
      </w:r>
    </w:p>
    <w:p w14:paraId="789EC075" w14:textId="77777777" w:rsidR="000C7BAE" w:rsidRDefault="000C7BAE" w:rsidP="000C7BAE">
      <w:pPr>
        <w:ind w:firstLine="420"/>
      </w:pPr>
    </w:p>
    <w:p w14:paraId="7D4A3B4A" w14:textId="77777777" w:rsidR="000C7BAE" w:rsidRDefault="000C7BAE" w:rsidP="000C7BAE">
      <w:pPr>
        <w:ind w:firstLine="420"/>
      </w:pPr>
    </w:p>
    <w:p w14:paraId="23D19094" w14:textId="77777777" w:rsidR="000C7BAE" w:rsidRDefault="000C7BAE" w:rsidP="000C7BAE">
      <w:pPr>
        <w:tabs>
          <w:tab w:val="right" w:leader="dot" w:pos="8296"/>
        </w:tabs>
        <w:ind w:firstLineChars="50" w:firstLine="105"/>
        <w:jc w:val="center"/>
        <w:rPr>
          <w:rFonts w:ascii="Times New Roman" w:hAnsi="Times New Roman"/>
          <w:b/>
          <w:bCs/>
          <w:sz w:val="21"/>
          <w:szCs w:val="24"/>
        </w:rPr>
      </w:pPr>
      <w:r>
        <w:rPr>
          <w:rFonts w:ascii="Times New Roman" w:hAnsi="Times New Roman" w:hint="eastAsia"/>
          <w:b/>
          <w:bCs/>
          <w:sz w:val="21"/>
          <w:szCs w:val="24"/>
        </w:rPr>
        <w:t>版本记录</w:t>
      </w:r>
    </w:p>
    <w:tbl>
      <w:tblPr>
        <w:tblW w:w="8983"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3"/>
        <w:gridCol w:w="1334"/>
        <w:gridCol w:w="1166"/>
        <w:gridCol w:w="2134"/>
        <w:gridCol w:w="3116"/>
      </w:tblGrid>
      <w:tr w:rsidR="000C7BAE" w14:paraId="1FAED9D2" w14:textId="77777777" w:rsidTr="004D6746">
        <w:tc>
          <w:tcPr>
            <w:tcW w:w="1233" w:type="dxa"/>
            <w:vAlign w:val="center"/>
          </w:tcPr>
          <w:p w14:paraId="39A439A2" w14:textId="77777777" w:rsidR="000C7BAE" w:rsidRDefault="000C7BAE" w:rsidP="004D6746">
            <w:pPr>
              <w:jc w:val="center"/>
              <w:rPr>
                <w:rFonts w:ascii="Times New Roman" w:hAnsi="Times New Roman"/>
                <w:sz w:val="21"/>
                <w:szCs w:val="24"/>
              </w:rPr>
            </w:pPr>
            <w:r>
              <w:rPr>
                <w:rFonts w:ascii="Times New Roman" w:hAnsi="Times New Roman"/>
                <w:sz w:val="21"/>
                <w:szCs w:val="24"/>
              </w:rPr>
              <w:t>编号</w:t>
            </w:r>
          </w:p>
        </w:tc>
        <w:tc>
          <w:tcPr>
            <w:tcW w:w="1334" w:type="dxa"/>
            <w:vAlign w:val="center"/>
          </w:tcPr>
          <w:p w14:paraId="6C43DAB5" w14:textId="77777777" w:rsidR="000C7BAE" w:rsidRDefault="000C7BAE" w:rsidP="004D6746">
            <w:pPr>
              <w:jc w:val="center"/>
              <w:rPr>
                <w:rFonts w:ascii="Times New Roman" w:hAnsi="Times New Roman"/>
                <w:sz w:val="21"/>
                <w:szCs w:val="24"/>
              </w:rPr>
            </w:pPr>
            <w:r>
              <w:rPr>
                <w:rFonts w:ascii="Times New Roman" w:hAnsi="Times New Roman"/>
                <w:sz w:val="21"/>
                <w:szCs w:val="24"/>
              </w:rPr>
              <w:t>修订日期</w:t>
            </w:r>
          </w:p>
        </w:tc>
        <w:tc>
          <w:tcPr>
            <w:tcW w:w="1166" w:type="dxa"/>
            <w:vAlign w:val="center"/>
          </w:tcPr>
          <w:p w14:paraId="022A5050" w14:textId="77777777" w:rsidR="000C7BAE" w:rsidRDefault="000C7BAE" w:rsidP="004D6746">
            <w:pPr>
              <w:jc w:val="center"/>
              <w:rPr>
                <w:rFonts w:ascii="Times New Roman" w:hAnsi="Times New Roman"/>
                <w:sz w:val="21"/>
                <w:szCs w:val="24"/>
              </w:rPr>
            </w:pPr>
            <w:r>
              <w:rPr>
                <w:rFonts w:ascii="Times New Roman" w:hAnsi="Times New Roman"/>
                <w:sz w:val="21"/>
                <w:szCs w:val="24"/>
              </w:rPr>
              <w:t>版本</w:t>
            </w:r>
            <w:r>
              <w:rPr>
                <w:rFonts w:ascii="Times New Roman" w:hAnsi="Times New Roman" w:hint="eastAsia"/>
                <w:sz w:val="21"/>
                <w:szCs w:val="24"/>
              </w:rPr>
              <w:t>/</w:t>
            </w:r>
            <w:r>
              <w:rPr>
                <w:rFonts w:ascii="Times New Roman" w:hAnsi="Times New Roman" w:hint="eastAsia"/>
                <w:sz w:val="21"/>
                <w:szCs w:val="24"/>
              </w:rPr>
              <w:t>状态</w:t>
            </w:r>
          </w:p>
        </w:tc>
        <w:tc>
          <w:tcPr>
            <w:tcW w:w="2134" w:type="dxa"/>
            <w:vAlign w:val="center"/>
          </w:tcPr>
          <w:p w14:paraId="2C57B899" w14:textId="77777777" w:rsidR="000C7BAE" w:rsidRDefault="000C7BAE" w:rsidP="004D6746">
            <w:pPr>
              <w:jc w:val="center"/>
              <w:rPr>
                <w:rFonts w:ascii="Times New Roman" w:hAnsi="Times New Roman"/>
                <w:sz w:val="21"/>
                <w:szCs w:val="24"/>
              </w:rPr>
            </w:pPr>
            <w:r>
              <w:rPr>
                <w:rFonts w:ascii="Times New Roman" w:hAnsi="Times New Roman"/>
                <w:sz w:val="21"/>
                <w:szCs w:val="24"/>
              </w:rPr>
              <w:t>修订人</w:t>
            </w:r>
          </w:p>
        </w:tc>
        <w:tc>
          <w:tcPr>
            <w:tcW w:w="3116" w:type="dxa"/>
            <w:vAlign w:val="center"/>
          </w:tcPr>
          <w:p w14:paraId="3C518D84" w14:textId="77777777" w:rsidR="000C7BAE" w:rsidRDefault="000C7BAE" w:rsidP="004D6746">
            <w:pPr>
              <w:jc w:val="center"/>
              <w:rPr>
                <w:rFonts w:ascii="Times New Roman" w:hAnsi="Times New Roman"/>
                <w:sz w:val="21"/>
                <w:szCs w:val="24"/>
              </w:rPr>
            </w:pPr>
            <w:r>
              <w:rPr>
                <w:rFonts w:ascii="Times New Roman" w:hAnsi="Times New Roman" w:hint="eastAsia"/>
                <w:sz w:val="21"/>
                <w:szCs w:val="24"/>
              </w:rPr>
              <w:t>备注</w:t>
            </w:r>
          </w:p>
        </w:tc>
      </w:tr>
      <w:tr w:rsidR="000C7BAE" w14:paraId="05149411" w14:textId="77777777" w:rsidTr="004D6746">
        <w:tc>
          <w:tcPr>
            <w:tcW w:w="1233" w:type="dxa"/>
            <w:vAlign w:val="center"/>
          </w:tcPr>
          <w:p w14:paraId="11E7111A" w14:textId="77777777" w:rsidR="000C7BAE" w:rsidRDefault="000C7BAE" w:rsidP="004D6746">
            <w:pPr>
              <w:spacing w:line="276" w:lineRule="auto"/>
              <w:jc w:val="center"/>
              <w:rPr>
                <w:rFonts w:ascii="Times New Roman" w:hAnsi="Times New Roman"/>
                <w:sz w:val="21"/>
                <w:szCs w:val="24"/>
              </w:rPr>
            </w:pPr>
            <w:r>
              <w:rPr>
                <w:rFonts w:ascii="Times New Roman" w:hAnsi="Times New Roman" w:hint="eastAsia"/>
                <w:sz w:val="21"/>
                <w:szCs w:val="24"/>
              </w:rPr>
              <w:t>01</w:t>
            </w:r>
          </w:p>
        </w:tc>
        <w:tc>
          <w:tcPr>
            <w:tcW w:w="1334" w:type="dxa"/>
            <w:vAlign w:val="center"/>
          </w:tcPr>
          <w:p w14:paraId="6887D4AE" w14:textId="77777777" w:rsidR="000C7BAE" w:rsidRDefault="000C7BAE" w:rsidP="004D6746">
            <w:pPr>
              <w:spacing w:line="276" w:lineRule="auto"/>
              <w:jc w:val="center"/>
              <w:rPr>
                <w:rFonts w:ascii="Times New Roman" w:hAnsi="Times New Roman"/>
                <w:sz w:val="21"/>
                <w:szCs w:val="24"/>
              </w:rPr>
            </w:pPr>
            <w:r>
              <w:rPr>
                <w:rFonts w:ascii="Times New Roman" w:hAnsi="Times New Roman" w:hint="eastAsia"/>
                <w:sz w:val="21"/>
                <w:szCs w:val="24"/>
              </w:rPr>
              <w:t>2021/12/3</w:t>
            </w:r>
          </w:p>
        </w:tc>
        <w:tc>
          <w:tcPr>
            <w:tcW w:w="1166" w:type="dxa"/>
            <w:vAlign w:val="center"/>
          </w:tcPr>
          <w:p w14:paraId="3DF706EE" w14:textId="77777777" w:rsidR="000C7BAE" w:rsidRDefault="000C7BAE" w:rsidP="004D6746">
            <w:pPr>
              <w:spacing w:line="276" w:lineRule="auto"/>
              <w:jc w:val="center"/>
              <w:rPr>
                <w:rFonts w:ascii="Times New Roman" w:hAnsi="Times New Roman"/>
                <w:sz w:val="21"/>
                <w:szCs w:val="24"/>
              </w:rPr>
            </w:pPr>
            <w:r>
              <w:rPr>
                <w:rFonts w:ascii="Times New Roman" w:hAnsi="Times New Roman" w:hint="eastAsia"/>
                <w:sz w:val="21"/>
                <w:szCs w:val="24"/>
              </w:rPr>
              <w:t>0.1</w:t>
            </w:r>
          </w:p>
        </w:tc>
        <w:tc>
          <w:tcPr>
            <w:tcW w:w="2134" w:type="dxa"/>
            <w:vAlign w:val="center"/>
          </w:tcPr>
          <w:p w14:paraId="48D1ABA2" w14:textId="355F0F99" w:rsidR="000C7BAE" w:rsidRDefault="008944B3" w:rsidP="004D6746">
            <w:pPr>
              <w:spacing w:line="276" w:lineRule="auto"/>
              <w:jc w:val="center"/>
              <w:rPr>
                <w:rFonts w:ascii="Times New Roman" w:hAnsi="Times New Roman"/>
                <w:sz w:val="21"/>
                <w:szCs w:val="24"/>
              </w:rPr>
            </w:pPr>
            <w:r>
              <w:rPr>
                <w:rFonts w:ascii="Times New Roman" w:hAnsi="Times New Roman" w:hint="eastAsia"/>
                <w:sz w:val="21"/>
                <w:szCs w:val="24"/>
              </w:rPr>
              <w:t>陈沿良</w:t>
            </w:r>
          </w:p>
        </w:tc>
        <w:tc>
          <w:tcPr>
            <w:tcW w:w="3116" w:type="dxa"/>
            <w:vAlign w:val="center"/>
          </w:tcPr>
          <w:p w14:paraId="2EB23128" w14:textId="77777777" w:rsidR="000C7BAE" w:rsidRDefault="000C7BAE" w:rsidP="004D6746">
            <w:pPr>
              <w:spacing w:line="276" w:lineRule="auto"/>
              <w:jc w:val="center"/>
              <w:rPr>
                <w:rFonts w:ascii="Times New Roman" w:hAnsi="Times New Roman"/>
                <w:sz w:val="21"/>
                <w:szCs w:val="24"/>
              </w:rPr>
            </w:pPr>
            <w:r>
              <w:rPr>
                <w:rFonts w:ascii="Times New Roman" w:hAnsi="Times New Roman" w:hint="eastAsia"/>
                <w:sz w:val="21"/>
                <w:szCs w:val="24"/>
              </w:rPr>
              <w:t>初稿</w:t>
            </w:r>
          </w:p>
        </w:tc>
      </w:tr>
      <w:tr w:rsidR="000C7BAE" w14:paraId="67EB441D" w14:textId="77777777" w:rsidTr="004D6746">
        <w:trPr>
          <w:trHeight w:val="332"/>
        </w:trPr>
        <w:tc>
          <w:tcPr>
            <w:tcW w:w="1233" w:type="dxa"/>
            <w:vAlign w:val="center"/>
          </w:tcPr>
          <w:p w14:paraId="0180FD10" w14:textId="77777777" w:rsidR="000C7BAE" w:rsidRDefault="000C7BAE" w:rsidP="004D6746">
            <w:pPr>
              <w:spacing w:line="276" w:lineRule="auto"/>
              <w:jc w:val="center"/>
              <w:rPr>
                <w:rFonts w:ascii="Times New Roman" w:hAnsi="Times New Roman"/>
                <w:sz w:val="21"/>
                <w:szCs w:val="24"/>
              </w:rPr>
            </w:pPr>
            <w:bookmarkStart w:id="2" w:name="_Toc235939018"/>
            <w:bookmarkStart w:id="3" w:name="_Toc235853797"/>
          </w:p>
        </w:tc>
        <w:tc>
          <w:tcPr>
            <w:tcW w:w="1334" w:type="dxa"/>
            <w:vAlign w:val="center"/>
          </w:tcPr>
          <w:p w14:paraId="4C78FAB8" w14:textId="77777777" w:rsidR="000C7BAE" w:rsidRDefault="000C7BAE" w:rsidP="004D6746">
            <w:pPr>
              <w:spacing w:line="276" w:lineRule="auto"/>
              <w:jc w:val="center"/>
              <w:rPr>
                <w:rFonts w:ascii="Times New Roman" w:hAnsi="Times New Roman"/>
                <w:sz w:val="21"/>
                <w:szCs w:val="24"/>
              </w:rPr>
            </w:pPr>
          </w:p>
        </w:tc>
        <w:tc>
          <w:tcPr>
            <w:tcW w:w="1166" w:type="dxa"/>
            <w:vAlign w:val="center"/>
          </w:tcPr>
          <w:p w14:paraId="58374F9E" w14:textId="77777777" w:rsidR="000C7BAE" w:rsidRDefault="000C7BAE" w:rsidP="004D6746">
            <w:pPr>
              <w:spacing w:line="276" w:lineRule="auto"/>
              <w:jc w:val="center"/>
              <w:rPr>
                <w:rFonts w:ascii="Times New Roman" w:hAnsi="Times New Roman"/>
                <w:sz w:val="21"/>
                <w:szCs w:val="24"/>
              </w:rPr>
            </w:pPr>
          </w:p>
        </w:tc>
        <w:tc>
          <w:tcPr>
            <w:tcW w:w="2134" w:type="dxa"/>
            <w:vAlign w:val="center"/>
          </w:tcPr>
          <w:p w14:paraId="5CF63F7B" w14:textId="77777777" w:rsidR="000C7BAE" w:rsidRDefault="000C7BAE" w:rsidP="004D6746">
            <w:pPr>
              <w:spacing w:line="276" w:lineRule="auto"/>
              <w:jc w:val="center"/>
              <w:rPr>
                <w:rFonts w:ascii="Times New Roman" w:hAnsi="Times New Roman"/>
                <w:sz w:val="21"/>
                <w:szCs w:val="24"/>
              </w:rPr>
            </w:pPr>
          </w:p>
        </w:tc>
        <w:tc>
          <w:tcPr>
            <w:tcW w:w="3116" w:type="dxa"/>
            <w:vAlign w:val="center"/>
          </w:tcPr>
          <w:p w14:paraId="6DEE3EC7" w14:textId="77777777" w:rsidR="000C7BAE" w:rsidRDefault="000C7BAE" w:rsidP="004D6746">
            <w:pPr>
              <w:spacing w:line="276" w:lineRule="auto"/>
              <w:jc w:val="center"/>
              <w:rPr>
                <w:rFonts w:ascii="Times New Roman" w:hAnsi="Times New Roman"/>
                <w:sz w:val="21"/>
                <w:szCs w:val="24"/>
              </w:rPr>
            </w:pPr>
          </w:p>
        </w:tc>
      </w:tr>
      <w:tr w:rsidR="000C7BAE" w14:paraId="3A0AF58B" w14:textId="77777777" w:rsidTr="004D6746">
        <w:tc>
          <w:tcPr>
            <w:tcW w:w="1233" w:type="dxa"/>
            <w:vAlign w:val="center"/>
          </w:tcPr>
          <w:p w14:paraId="47A0F50F" w14:textId="77777777" w:rsidR="000C7BAE" w:rsidRDefault="000C7BAE" w:rsidP="004D6746">
            <w:pPr>
              <w:spacing w:line="276" w:lineRule="auto"/>
              <w:jc w:val="center"/>
              <w:rPr>
                <w:rFonts w:ascii="Times New Roman" w:hAnsi="Times New Roman"/>
                <w:sz w:val="21"/>
                <w:szCs w:val="24"/>
              </w:rPr>
            </w:pPr>
          </w:p>
        </w:tc>
        <w:tc>
          <w:tcPr>
            <w:tcW w:w="1334" w:type="dxa"/>
            <w:vAlign w:val="center"/>
          </w:tcPr>
          <w:p w14:paraId="04E62934" w14:textId="77777777" w:rsidR="000C7BAE" w:rsidRDefault="000C7BAE" w:rsidP="004D6746">
            <w:pPr>
              <w:spacing w:line="276" w:lineRule="auto"/>
              <w:jc w:val="center"/>
              <w:rPr>
                <w:rFonts w:ascii="Times New Roman" w:hAnsi="Times New Roman"/>
                <w:sz w:val="21"/>
                <w:szCs w:val="24"/>
              </w:rPr>
            </w:pPr>
          </w:p>
        </w:tc>
        <w:tc>
          <w:tcPr>
            <w:tcW w:w="1166" w:type="dxa"/>
            <w:vAlign w:val="center"/>
          </w:tcPr>
          <w:p w14:paraId="0CC760D2" w14:textId="77777777" w:rsidR="000C7BAE" w:rsidRDefault="000C7BAE" w:rsidP="004D6746">
            <w:pPr>
              <w:spacing w:line="276" w:lineRule="auto"/>
              <w:jc w:val="center"/>
              <w:rPr>
                <w:rFonts w:ascii="Times New Roman" w:hAnsi="Times New Roman"/>
                <w:sz w:val="21"/>
                <w:szCs w:val="24"/>
              </w:rPr>
            </w:pPr>
          </w:p>
        </w:tc>
        <w:tc>
          <w:tcPr>
            <w:tcW w:w="2134" w:type="dxa"/>
            <w:vAlign w:val="center"/>
          </w:tcPr>
          <w:p w14:paraId="57DA2337" w14:textId="77777777" w:rsidR="000C7BAE" w:rsidRDefault="000C7BAE" w:rsidP="004D6746">
            <w:pPr>
              <w:spacing w:line="276" w:lineRule="auto"/>
              <w:jc w:val="center"/>
              <w:rPr>
                <w:rFonts w:ascii="Times New Roman" w:hAnsi="Times New Roman"/>
                <w:sz w:val="21"/>
                <w:szCs w:val="24"/>
              </w:rPr>
            </w:pPr>
          </w:p>
        </w:tc>
        <w:tc>
          <w:tcPr>
            <w:tcW w:w="3116" w:type="dxa"/>
            <w:vAlign w:val="center"/>
          </w:tcPr>
          <w:p w14:paraId="6685E765" w14:textId="77777777" w:rsidR="000C7BAE" w:rsidRDefault="000C7BAE" w:rsidP="004D6746">
            <w:pPr>
              <w:spacing w:line="276" w:lineRule="auto"/>
              <w:jc w:val="center"/>
              <w:rPr>
                <w:rFonts w:ascii="Times New Roman" w:hAnsi="Times New Roman"/>
                <w:sz w:val="21"/>
                <w:szCs w:val="24"/>
              </w:rPr>
            </w:pPr>
          </w:p>
        </w:tc>
      </w:tr>
      <w:tr w:rsidR="000C7BAE" w14:paraId="44D28169" w14:textId="77777777" w:rsidTr="004D6746">
        <w:tc>
          <w:tcPr>
            <w:tcW w:w="1233" w:type="dxa"/>
            <w:vAlign w:val="center"/>
          </w:tcPr>
          <w:p w14:paraId="517AA5E5" w14:textId="77777777" w:rsidR="000C7BAE" w:rsidRDefault="000C7BAE" w:rsidP="004D6746">
            <w:pPr>
              <w:spacing w:line="276" w:lineRule="auto"/>
              <w:jc w:val="center"/>
              <w:rPr>
                <w:rFonts w:ascii="Times New Roman" w:hAnsi="Times New Roman"/>
                <w:sz w:val="21"/>
                <w:szCs w:val="24"/>
              </w:rPr>
            </w:pPr>
          </w:p>
        </w:tc>
        <w:tc>
          <w:tcPr>
            <w:tcW w:w="1334" w:type="dxa"/>
            <w:vAlign w:val="center"/>
          </w:tcPr>
          <w:p w14:paraId="693B1835" w14:textId="77777777" w:rsidR="000C7BAE" w:rsidRDefault="000C7BAE" w:rsidP="004D6746">
            <w:pPr>
              <w:spacing w:line="276" w:lineRule="auto"/>
              <w:jc w:val="center"/>
              <w:rPr>
                <w:rFonts w:ascii="Times New Roman" w:hAnsi="Times New Roman"/>
                <w:sz w:val="21"/>
                <w:szCs w:val="24"/>
              </w:rPr>
            </w:pPr>
          </w:p>
        </w:tc>
        <w:tc>
          <w:tcPr>
            <w:tcW w:w="1166" w:type="dxa"/>
            <w:vAlign w:val="center"/>
          </w:tcPr>
          <w:p w14:paraId="1B1C972D" w14:textId="77777777" w:rsidR="000C7BAE" w:rsidRDefault="000C7BAE" w:rsidP="004D6746">
            <w:pPr>
              <w:spacing w:line="276" w:lineRule="auto"/>
              <w:jc w:val="center"/>
              <w:rPr>
                <w:rFonts w:ascii="Times New Roman" w:hAnsi="Times New Roman"/>
                <w:sz w:val="21"/>
                <w:szCs w:val="24"/>
              </w:rPr>
            </w:pPr>
          </w:p>
        </w:tc>
        <w:tc>
          <w:tcPr>
            <w:tcW w:w="2134" w:type="dxa"/>
            <w:vAlign w:val="center"/>
          </w:tcPr>
          <w:p w14:paraId="32E05EBB" w14:textId="77777777" w:rsidR="000C7BAE" w:rsidRDefault="000C7BAE" w:rsidP="004D6746">
            <w:pPr>
              <w:spacing w:line="276" w:lineRule="auto"/>
              <w:jc w:val="center"/>
              <w:rPr>
                <w:rFonts w:ascii="Times New Roman" w:hAnsi="Times New Roman"/>
                <w:sz w:val="21"/>
                <w:szCs w:val="24"/>
              </w:rPr>
            </w:pPr>
          </w:p>
        </w:tc>
        <w:tc>
          <w:tcPr>
            <w:tcW w:w="3116" w:type="dxa"/>
            <w:vAlign w:val="center"/>
          </w:tcPr>
          <w:p w14:paraId="649F0D6A" w14:textId="77777777" w:rsidR="000C7BAE" w:rsidRDefault="000C7BAE" w:rsidP="004D6746">
            <w:pPr>
              <w:spacing w:line="276" w:lineRule="auto"/>
              <w:jc w:val="center"/>
              <w:rPr>
                <w:rFonts w:ascii="Times New Roman" w:hAnsi="Times New Roman"/>
                <w:sz w:val="21"/>
                <w:szCs w:val="24"/>
              </w:rPr>
            </w:pPr>
          </w:p>
        </w:tc>
      </w:tr>
      <w:tr w:rsidR="000C7BAE" w14:paraId="2F02A6CE" w14:textId="77777777" w:rsidTr="004D6746">
        <w:tc>
          <w:tcPr>
            <w:tcW w:w="1233" w:type="dxa"/>
            <w:vAlign w:val="center"/>
          </w:tcPr>
          <w:p w14:paraId="5ABB742E" w14:textId="77777777" w:rsidR="000C7BAE" w:rsidRDefault="000C7BAE" w:rsidP="004D6746">
            <w:pPr>
              <w:spacing w:line="276" w:lineRule="auto"/>
              <w:jc w:val="center"/>
              <w:rPr>
                <w:rFonts w:ascii="Times New Roman" w:hAnsi="Times New Roman"/>
                <w:sz w:val="21"/>
                <w:szCs w:val="24"/>
              </w:rPr>
            </w:pPr>
          </w:p>
        </w:tc>
        <w:tc>
          <w:tcPr>
            <w:tcW w:w="1334" w:type="dxa"/>
            <w:vAlign w:val="center"/>
          </w:tcPr>
          <w:p w14:paraId="6464FD26" w14:textId="77777777" w:rsidR="000C7BAE" w:rsidRDefault="000C7BAE" w:rsidP="004D6746">
            <w:pPr>
              <w:spacing w:line="276" w:lineRule="auto"/>
              <w:jc w:val="center"/>
              <w:rPr>
                <w:rFonts w:ascii="Times New Roman" w:hAnsi="Times New Roman"/>
                <w:sz w:val="21"/>
                <w:szCs w:val="24"/>
              </w:rPr>
            </w:pPr>
          </w:p>
        </w:tc>
        <w:tc>
          <w:tcPr>
            <w:tcW w:w="1166" w:type="dxa"/>
            <w:vAlign w:val="center"/>
          </w:tcPr>
          <w:p w14:paraId="11507EFD" w14:textId="77777777" w:rsidR="000C7BAE" w:rsidRDefault="000C7BAE" w:rsidP="004D6746">
            <w:pPr>
              <w:spacing w:line="276" w:lineRule="auto"/>
              <w:jc w:val="center"/>
              <w:rPr>
                <w:rFonts w:ascii="Times New Roman" w:hAnsi="Times New Roman"/>
                <w:sz w:val="21"/>
                <w:szCs w:val="24"/>
              </w:rPr>
            </w:pPr>
          </w:p>
        </w:tc>
        <w:tc>
          <w:tcPr>
            <w:tcW w:w="2134" w:type="dxa"/>
            <w:vAlign w:val="center"/>
          </w:tcPr>
          <w:p w14:paraId="58245DC4" w14:textId="77777777" w:rsidR="000C7BAE" w:rsidRDefault="000C7BAE" w:rsidP="004D6746">
            <w:pPr>
              <w:spacing w:line="276" w:lineRule="auto"/>
              <w:jc w:val="center"/>
              <w:rPr>
                <w:rFonts w:ascii="Times New Roman" w:hAnsi="Times New Roman"/>
                <w:sz w:val="21"/>
                <w:szCs w:val="24"/>
              </w:rPr>
            </w:pPr>
          </w:p>
        </w:tc>
        <w:tc>
          <w:tcPr>
            <w:tcW w:w="3116" w:type="dxa"/>
            <w:vAlign w:val="center"/>
          </w:tcPr>
          <w:p w14:paraId="062E0857" w14:textId="77777777" w:rsidR="000C7BAE" w:rsidRDefault="000C7BAE" w:rsidP="004D6746">
            <w:pPr>
              <w:spacing w:line="276" w:lineRule="auto"/>
              <w:jc w:val="center"/>
              <w:rPr>
                <w:rFonts w:ascii="Times New Roman" w:hAnsi="Times New Roman"/>
                <w:sz w:val="21"/>
                <w:szCs w:val="24"/>
              </w:rPr>
            </w:pPr>
          </w:p>
        </w:tc>
      </w:tr>
      <w:tr w:rsidR="000C7BAE" w14:paraId="77FC7AD9" w14:textId="77777777" w:rsidTr="004D6746">
        <w:tc>
          <w:tcPr>
            <w:tcW w:w="1233" w:type="dxa"/>
            <w:vAlign w:val="center"/>
          </w:tcPr>
          <w:p w14:paraId="13C60554" w14:textId="77777777" w:rsidR="000C7BAE" w:rsidRDefault="000C7BAE" w:rsidP="004D6746">
            <w:pPr>
              <w:spacing w:line="276" w:lineRule="auto"/>
              <w:jc w:val="center"/>
              <w:rPr>
                <w:rFonts w:ascii="Times New Roman" w:hAnsi="Times New Roman"/>
                <w:sz w:val="21"/>
                <w:szCs w:val="24"/>
              </w:rPr>
            </w:pPr>
          </w:p>
        </w:tc>
        <w:tc>
          <w:tcPr>
            <w:tcW w:w="1334" w:type="dxa"/>
            <w:vAlign w:val="center"/>
          </w:tcPr>
          <w:p w14:paraId="2EC72ED9" w14:textId="77777777" w:rsidR="000C7BAE" w:rsidRDefault="000C7BAE" w:rsidP="004D6746">
            <w:pPr>
              <w:spacing w:line="276" w:lineRule="auto"/>
              <w:jc w:val="center"/>
              <w:rPr>
                <w:rFonts w:ascii="Times New Roman" w:hAnsi="Times New Roman"/>
                <w:sz w:val="21"/>
                <w:szCs w:val="24"/>
              </w:rPr>
            </w:pPr>
          </w:p>
        </w:tc>
        <w:tc>
          <w:tcPr>
            <w:tcW w:w="1166" w:type="dxa"/>
            <w:vAlign w:val="center"/>
          </w:tcPr>
          <w:p w14:paraId="2A5D11AD" w14:textId="77777777" w:rsidR="000C7BAE" w:rsidRDefault="000C7BAE" w:rsidP="004D6746">
            <w:pPr>
              <w:spacing w:line="276" w:lineRule="auto"/>
              <w:jc w:val="center"/>
              <w:rPr>
                <w:rFonts w:ascii="Times New Roman" w:hAnsi="Times New Roman"/>
                <w:sz w:val="21"/>
                <w:szCs w:val="24"/>
              </w:rPr>
            </w:pPr>
          </w:p>
        </w:tc>
        <w:tc>
          <w:tcPr>
            <w:tcW w:w="2134" w:type="dxa"/>
            <w:vAlign w:val="center"/>
          </w:tcPr>
          <w:p w14:paraId="4F7BE154" w14:textId="77777777" w:rsidR="000C7BAE" w:rsidRDefault="000C7BAE" w:rsidP="004D6746">
            <w:pPr>
              <w:spacing w:line="276" w:lineRule="auto"/>
              <w:jc w:val="center"/>
              <w:rPr>
                <w:rFonts w:ascii="Times New Roman" w:hAnsi="Times New Roman"/>
                <w:sz w:val="21"/>
                <w:szCs w:val="24"/>
              </w:rPr>
            </w:pPr>
          </w:p>
        </w:tc>
        <w:tc>
          <w:tcPr>
            <w:tcW w:w="3116" w:type="dxa"/>
            <w:vAlign w:val="center"/>
          </w:tcPr>
          <w:p w14:paraId="5E80384B" w14:textId="77777777" w:rsidR="000C7BAE" w:rsidRDefault="000C7BAE" w:rsidP="004D6746">
            <w:pPr>
              <w:spacing w:line="276" w:lineRule="auto"/>
              <w:jc w:val="center"/>
              <w:rPr>
                <w:rFonts w:ascii="Times New Roman" w:hAnsi="Times New Roman"/>
                <w:sz w:val="21"/>
                <w:szCs w:val="24"/>
              </w:rPr>
            </w:pPr>
          </w:p>
        </w:tc>
      </w:tr>
    </w:tbl>
    <w:p w14:paraId="2C01BC5D" w14:textId="77777777" w:rsidR="000C7BAE" w:rsidRDefault="000C7BAE" w:rsidP="000C7BAE">
      <w:pPr>
        <w:widowControl/>
        <w:jc w:val="left"/>
      </w:pPr>
      <w:r>
        <w:rPr>
          <w:b/>
          <w:szCs w:val="24"/>
        </w:rPr>
        <w:br w:type="page"/>
      </w:r>
    </w:p>
    <w:sdt>
      <w:sdtPr>
        <w:rPr>
          <w:rFonts w:ascii="Calibri" w:hAnsi="Calibri"/>
          <w:b w:val="0"/>
          <w:bCs w:val="0"/>
          <w:color w:val="auto"/>
          <w:kern w:val="2"/>
          <w:sz w:val="24"/>
          <w:szCs w:val="22"/>
          <w:lang w:val="zh-CN"/>
        </w:rPr>
        <w:id w:val="1551802533"/>
        <w:docPartObj>
          <w:docPartGallery w:val="Table of Contents"/>
          <w:docPartUnique/>
        </w:docPartObj>
      </w:sdtPr>
      <w:sdtEndPr/>
      <w:sdtContent>
        <w:p w14:paraId="59A3F40E" w14:textId="77777777" w:rsidR="000C7BAE" w:rsidRDefault="000C7BAE" w:rsidP="000C7BAE">
          <w:pPr>
            <w:pStyle w:val="TOC10"/>
          </w:pPr>
          <w:r>
            <w:rPr>
              <w:lang w:val="zh-CN"/>
            </w:rPr>
            <w:t>目录</w:t>
          </w:r>
        </w:p>
        <w:p w14:paraId="01D6A6BD" w14:textId="77777777" w:rsidR="000C7BAE" w:rsidRDefault="000C7BAE" w:rsidP="000C7BAE">
          <w:pPr>
            <w:pStyle w:val="TOC1"/>
            <w:tabs>
              <w:tab w:val="right" w:leader="dot" w:pos="8296"/>
            </w:tabs>
            <w:rPr>
              <w:rFonts w:asciiTheme="minorHAnsi" w:eastAsiaTheme="minorEastAsia" w:hAnsiTheme="minorHAnsi" w:cstheme="minorBidi"/>
              <w:sz w:val="21"/>
            </w:rPr>
          </w:pPr>
          <w:r>
            <w:fldChar w:fldCharType="begin"/>
          </w:r>
          <w:r>
            <w:instrText xml:space="preserve"> TOC \o "1-3" \h \z \u </w:instrText>
          </w:r>
          <w:r>
            <w:fldChar w:fldCharType="separate"/>
          </w:r>
          <w:hyperlink w:anchor="_Toc59024033" w:history="1">
            <w:r>
              <w:rPr>
                <w:rStyle w:val="a9"/>
              </w:rPr>
              <w:t>软件代码规范说明</w:t>
            </w:r>
            <w:r>
              <w:tab/>
            </w:r>
            <w:r>
              <w:fldChar w:fldCharType="begin"/>
            </w:r>
            <w:r>
              <w:instrText xml:space="preserve"> PAGEREF _Toc59024033 \h </w:instrText>
            </w:r>
            <w:r>
              <w:fldChar w:fldCharType="separate"/>
            </w:r>
            <w:r>
              <w:t>2</w:t>
            </w:r>
            <w:r>
              <w:fldChar w:fldCharType="end"/>
            </w:r>
          </w:hyperlink>
        </w:p>
        <w:p w14:paraId="22C7587C" w14:textId="77777777" w:rsidR="000C7BAE" w:rsidRDefault="00A91A15" w:rsidP="000C7BAE">
          <w:pPr>
            <w:pStyle w:val="TOC1"/>
            <w:tabs>
              <w:tab w:val="right" w:leader="dot" w:pos="8296"/>
            </w:tabs>
            <w:rPr>
              <w:rFonts w:asciiTheme="minorHAnsi" w:eastAsiaTheme="minorEastAsia" w:hAnsiTheme="minorHAnsi" w:cstheme="minorBidi"/>
              <w:sz w:val="21"/>
            </w:rPr>
          </w:pPr>
          <w:hyperlink w:anchor="_Toc59024034" w:history="1">
            <w:r w:rsidR="000C7BAE">
              <w:rPr>
                <w:rStyle w:val="a9"/>
              </w:rPr>
              <w:t>1</w:t>
            </w:r>
            <w:r w:rsidR="000C7BAE">
              <w:rPr>
                <w:rStyle w:val="a9"/>
              </w:rPr>
              <w:t>引言</w:t>
            </w:r>
            <w:r w:rsidR="000C7BAE">
              <w:tab/>
            </w:r>
            <w:r w:rsidR="000C7BAE">
              <w:fldChar w:fldCharType="begin"/>
            </w:r>
            <w:r w:rsidR="000C7BAE">
              <w:instrText xml:space="preserve"> PAGEREF _Toc59024034 \h </w:instrText>
            </w:r>
            <w:r w:rsidR="000C7BAE">
              <w:fldChar w:fldCharType="separate"/>
            </w:r>
            <w:r w:rsidR="000C7BAE">
              <w:t>5</w:t>
            </w:r>
            <w:r w:rsidR="000C7BAE">
              <w:fldChar w:fldCharType="end"/>
            </w:r>
          </w:hyperlink>
        </w:p>
        <w:p w14:paraId="549A4CE3"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35" w:history="1">
            <w:r w:rsidR="000C7BAE">
              <w:rPr>
                <w:rStyle w:val="a9"/>
              </w:rPr>
              <w:t>1.1</w:t>
            </w:r>
            <w:r w:rsidR="000C7BAE">
              <w:rPr>
                <w:rStyle w:val="a9"/>
              </w:rPr>
              <w:t>标识</w:t>
            </w:r>
            <w:r w:rsidR="000C7BAE">
              <w:tab/>
            </w:r>
            <w:r w:rsidR="000C7BAE">
              <w:fldChar w:fldCharType="begin"/>
            </w:r>
            <w:r w:rsidR="000C7BAE">
              <w:instrText xml:space="preserve"> PAGEREF _Toc59024035 \h </w:instrText>
            </w:r>
            <w:r w:rsidR="000C7BAE">
              <w:fldChar w:fldCharType="separate"/>
            </w:r>
            <w:r w:rsidR="000C7BAE">
              <w:t>5</w:t>
            </w:r>
            <w:r w:rsidR="000C7BAE">
              <w:fldChar w:fldCharType="end"/>
            </w:r>
          </w:hyperlink>
        </w:p>
        <w:p w14:paraId="3E848804"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36" w:history="1">
            <w:r w:rsidR="000C7BAE">
              <w:rPr>
                <w:rStyle w:val="a9"/>
              </w:rPr>
              <w:t>1.2</w:t>
            </w:r>
            <w:r w:rsidR="000C7BAE">
              <w:rPr>
                <w:rStyle w:val="a9"/>
              </w:rPr>
              <w:t>系统概述</w:t>
            </w:r>
            <w:r w:rsidR="000C7BAE">
              <w:tab/>
            </w:r>
            <w:r w:rsidR="000C7BAE">
              <w:fldChar w:fldCharType="begin"/>
            </w:r>
            <w:r w:rsidR="000C7BAE">
              <w:instrText xml:space="preserve"> PAGEREF _Toc59024036 \h </w:instrText>
            </w:r>
            <w:r w:rsidR="000C7BAE">
              <w:fldChar w:fldCharType="separate"/>
            </w:r>
            <w:r w:rsidR="000C7BAE">
              <w:t>5</w:t>
            </w:r>
            <w:r w:rsidR="000C7BAE">
              <w:fldChar w:fldCharType="end"/>
            </w:r>
          </w:hyperlink>
        </w:p>
        <w:p w14:paraId="7D62DC56"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37" w:history="1">
            <w:r w:rsidR="000C7BAE">
              <w:rPr>
                <w:rStyle w:val="a9"/>
              </w:rPr>
              <w:t>1.3</w:t>
            </w:r>
            <w:r w:rsidR="000C7BAE">
              <w:rPr>
                <w:rStyle w:val="a9"/>
              </w:rPr>
              <w:t>文档概述</w:t>
            </w:r>
            <w:r w:rsidR="000C7BAE">
              <w:tab/>
            </w:r>
            <w:r w:rsidR="000C7BAE">
              <w:fldChar w:fldCharType="begin"/>
            </w:r>
            <w:r w:rsidR="000C7BAE">
              <w:instrText xml:space="preserve"> PAGEREF _Toc59024037 \h </w:instrText>
            </w:r>
            <w:r w:rsidR="000C7BAE">
              <w:fldChar w:fldCharType="separate"/>
            </w:r>
            <w:r w:rsidR="000C7BAE">
              <w:t>5</w:t>
            </w:r>
            <w:r w:rsidR="000C7BAE">
              <w:fldChar w:fldCharType="end"/>
            </w:r>
          </w:hyperlink>
        </w:p>
        <w:p w14:paraId="54ABDC1B"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38" w:history="1">
            <w:r w:rsidR="000C7BAE">
              <w:rPr>
                <w:rStyle w:val="a9"/>
              </w:rPr>
              <w:t>1.4</w:t>
            </w:r>
            <w:r w:rsidR="000C7BAE">
              <w:rPr>
                <w:rStyle w:val="a9"/>
              </w:rPr>
              <w:t>基线</w:t>
            </w:r>
            <w:r w:rsidR="000C7BAE">
              <w:tab/>
            </w:r>
            <w:r w:rsidR="000C7BAE">
              <w:fldChar w:fldCharType="begin"/>
            </w:r>
            <w:r w:rsidR="000C7BAE">
              <w:instrText xml:space="preserve"> PAGEREF _Toc59024038 \h </w:instrText>
            </w:r>
            <w:r w:rsidR="000C7BAE">
              <w:fldChar w:fldCharType="separate"/>
            </w:r>
            <w:r w:rsidR="000C7BAE">
              <w:t>6</w:t>
            </w:r>
            <w:r w:rsidR="000C7BAE">
              <w:fldChar w:fldCharType="end"/>
            </w:r>
          </w:hyperlink>
        </w:p>
        <w:p w14:paraId="6027E43A" w14:textId="77777777" w:rsidR="000C7BAE" w:rsidRDefault="00A91A15" w:rsidP="000C7BAE">
          <w:pPr>
            <w:pStyle w:val="TOC1"/>
            <w:tabs>
              <w:tab w:val="right" w:leader="dot" w:pos="8296"/>
            </w:tabs>
            <w:rPr>
              <w:rFonts w:asciiTheme="minorHAnsi" w:eastAsiaTheme="minorEastAsia" w:hAnsiTheme="minorHAnsi" w:cstheme="minorBidi"/>
              <w:sz w:val="21"/>
            </w:rPr>
          </w:pPr>
          <w:hyperlink w:anchor="_Toc59024039" w:history="1">
            <w:r w:rsidR="000C7BAE">
              <w:rPr>
                <w:rStyle w:val="a9"/>
              </w:rPr>
              <w:t>2</w:t>
            </w:r>
            <w:r w:rsidR="000C7BAE">
              <w:rPr>
                <w:rStyle w:val="a9"/>
              </w:rPr>
              <w:t>引用文件</w:t>
            </w:r>
            <w:r w:rsidR="000C7BAE">
              <w:tab/>
            </w:r>
            <w:r w:rsidR="000C7BAE">
              <w:fldChar w:fldCharType="begin"/>
            </w:r>
            <w:r w:rsidR="000C7BAE">
              <w:instrText xml:space="preserve"> PAGEREF _Toc59024039 \h </w:instrText>
            </w:r>
            <w:r w:rsidR="000C7BAE">
              <w:fldChar w:fldCharType="separate"/>
            </w:r>
            <w:r w:rsidR="000C7BAE">
              <w:t>6</w:t>
            </w:r>
            <w:r w:rsidR="000C7BAE">
              <w:fldChar w:fldCharType="end"/>
            </w:r>
          </w:hyperlink>
        </w:p>
        <w:p w14:paraId="756B7EE7" w14:textId="77777777" w:rsidR="000C7BAE" w:rsidRDefault="00A91A15" w:rsidP="000C7BAE">
          <w:pPr>
            <w:pStyle w:val="TOC1"/>
            <w:tabs>
              <w:tab w:val="right" w:leader="dot" w:pos="8296"/>
            </w:tabs>
            <w:rPr>
              <w:rFonts w:asciiTheme="minorHAnsi" w:eastAsiaTheme="minorEastAsia" w:hAnsiTheme="minorHAnsi" w:cstheme="minorBidi"/>
              <w:sz w:val="21"/>
            </w:rPr>
          </w:pPr>
          <w:hyperlink w:anchor="_Toc59024040" w:history="1">
            <w:r w:rsidR="000C7BAE">
              <w:rPr>
                <w:rStyle w:val="a9"/>
              </w:rPr>
              <w:t>3</w:t>
            </w:r>
            <w:r w:rsidR="000C7BAE">
              <w:rPr>
                <w:rStyle w:val="a9"/>
              </w:rPr>
              <w:t>代码规范细则</w:t>
            </w:r>
            <w:r w:rsidR="000C7BAE">
              <w:tab/>
            </w:r>
            <w:r w:rsidR="000C7BAE">
              <w:fldChar w:fldCharType="begin"/>
            </w:r>
            <w:r w:rsidR="000C7BAE">
              <w:instrText xml:space="preserve"> PAGEREF _Toc59024040 \h </w:instrText>
            </w:r>
            <w:r w:rsidR="000C7BAE">
              <w:fldChar w:fldCharType="separate"/>
            </w:r>
            <w:r w:rsidR="000C7BAE">
              <w:t>7</w:t>
            </w:r>
            <w:r w:rsidR="000C7BAE">
              <w:fldChar w:fldCharType="end"/>
            </w:r>
          </w:hyperlink>
        </w:p>
        <w:p w14:paraId="37F04B18"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41" w:history="1">
            <w:r w:rsidR="000C7BAE">
              <w:rPr>
                <w:rStyle w:val="a9"/>
              </w:rPr>
              <w:t>3.1</w:t>
            </w:r>
            <w:r w:rsidR="000C7BAE">
              <w:rPr>
                <w:rStyle w:val="a9"/>
              </w:rPr>
              <w:t>排版要求</w:t>
            </w:r>
            <w:r w:rsidR="000C7BAE">
              <w:tab/>
            </w:r>
            <w:r w:rsidR="000C7BAE">
              <w:fldChar w:fldCharType="begin"/>
            </w:r>
            <w:r w:rsidR="000C7BAE">
              <w:instrText xml:space="preserve"> PAGEREF _Toc59024041 \h </w:instrText>
            </w:r>
            <w:r w:rsidR="000C7BAE">
              <w:fldChar w:fldCharType="separate"/>
            </w:r>
            <w:r w:rsidR="000C7BAE">
              <w:t>7</w:t>
            </w:r>
            <w:r w:rsidR="000C7BAE">
              <w:fldChar w:fldCharType="end"/>
            </w:r>
          </w:hyperlink>
        </w:p>
        <w:p w14:paraId="187DB635"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2" w:history="1">
            <w:r w:rsidR="000C7BAE">
              <w:rPr>
                <w:rStyle w:val="a9"/>
              </w:rPr>
              <w:t>3.1.1</w:t>
            </w:r>
            <w:r w:rsidR="000C7BAE">
              <w:rPr>
                <w:rStyle w:val="a9"/>
              </w:rPr>
              <w:t>程序块缩进</w:t>
            </w:r>
            <w:r w:rsidR="000C7BAE">
              <w:tab/>
            </w:r>
            <w:r w:rsidR="000C7BAE">
              <w:fldChar w:fldCharType="begin"/>
            </w:r>
            <w:r w:rsidR="000C7BAE">
              <w:instrText xml:space="preserve"> PAGEREF _Toc59024042 \h </w:instrText>
            </w:r>
            <w:r w:rsidR="000C7BAE">
              <w:fldChar w:fldCharType="separate"/>
            </w:r>
            <w:r w:rsidR="000C7BAE">
              <w:t>7</w:t>
            </w:r>
            <w:r w:rsidR="000C7BAE">
              <w:fldChar w:fldCharType="end"/>
            </w:r>
          </w:hyperlink>
        </w:p>
        <w:p w14:paraId="29C3C49B"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3" w:history="1">
            <w:r w:rsidR="000C7BAE">
              <w:rPr>
                <w:rStyle w:val="a9"/>
              </w:rPr>
              <w:t>3.1.2</w:t>
            </w:r>
            <w:r w:rsidR="000C7BAE">
              <w:rPr>
                <w:rStyle w:val="a9"/>
              </w:rPr>
              <w:t>程序块之间空行</w:t>
            </w:r>
            <w:r w:rsidR="000C7BAE">
              <w:tab/>
            </w:r>
            <w:r w:rsidR="000C7BAE">
              <w:fldChar w:fldCharType="begin"/>
            </w:r>
            <w:r w:rsidR="000C7BAE">
              <w:instrText xml:space="preserve"> PAGEREF _Toc59024043 \h </w:instrText>
            </w:r>
            <w:r w:rsidR="000C7BAE">
              <w:fldChar w:fldCharType="separate"/>
            </w:r>
            <w:r w:rsidR="000C7BAE">
              <w:t>7</w:t>
            </w:r>
            <w:r w:rsidR="000C7BAE">
              <w:fldChar w:fldCharType="end"/>
            </w:r>
          </w:hyperlink>
        </w:p>
        <w:p w14:paraId="565A2E5F"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4" w:history="1">
            <w:r w:rsidR="000C7BAE">
              <w:rPr>
                <w:rStyle w:val="a9"/>
              </w:rPr>
              <w:t>3.1.3</w:t>
            </w:r>
            <w:r w:rsidR="000C7BAE">
              <w:rPr>
                <w:rStyle w:val="a9"/>
              </w:rPr>
              <w:t>长语句与长表达式</w:t>
            </w:r>
            <w:r w:rsidR="000C7BAE">
              <w:tab/>
            </w:r>
            <w:r w:rsidR="000C7BAE">
              <w:fldChar w:fldCharType="begin"/>
            </w:r>
            <w:r w:rsidR="000C7BAE">
              <w:instrText xml:space="preserve"> PAGEREF _Toc59024044 \h </w:instrText>
            </w:r>
            <w:r w:rsidR="000C7BAE">
              <w:fldChar w:fldCharType="separate"/>
            </w:r>
            <w:r w:rsidR="000C7BAE">
              <w:t>7</w:t>
            </w:r>
            <w:r w:rsidR="000C7BAE">
              <w:fldChar w:fldCharType="end"/>
            </w:r>
          </w:hyperlink>
        </w:p>
        <w:p w14:paraId="5CB1D7F7"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5" w:history="1">
            <w:r w:rsidR="000C7BAE">
              <w:rPr>
                <w:rStyle w:val="a9"/>
              </w:rPr>
              <w:t>3.1.4</w:t>
            </w:r>
            <w:r w:rsidR="000C7BAE">
              <w:rPr>
                <w:rStyle w:val="a9"/>
              </w:rPr>
              <w:t>循环、判断等长表达式或语句</w:t>
            </w:r>
            <w:r w:rsidR="000C7BAE">
              <w:tab/>
            </w:r>
            <w:r w:rsidR="000C7BAE">
              <w:fldChar w:fldCharType="begin"/>
            </w:r>
            <w:r w:rsidR="000C7BAE">
              <w:instrText xml:space="preserve"> PAGEREF _Toc59024045 \h </w:instrText>
            </w:r>
            <w:r w:rsidR="000C7BAE">
              <w:fldChar w:fldCharType="separate"/>
            </w:r>
            <w:r w:rsidR="000C7BAE">
              <w:t>7</w:t>
            </w:r>
            <w:r w:rsidR="000C7BAE">
              <w:fldChar w:fldCharType="end"/>
            </w:r>
          </w:hyperlink>
        </w:p>
        <w:p w14:paraId="2DB6F653"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6" w:history="1">
            <w:r w:rsidR="000C7BAE">
              <w:rPr>
                <w:rStyle w:val="a9"/>
              </w:rPr>
              <w:t>3.1.5</w:t>
            </w:r>
            <w:r w:rsidR="000C7BAE">
              <w:rPr>
                <w:rStyle w:val="a9"/>
              </w:rPr>
              <w:t>语句对齐</w:t>
            </w:r>
            <w:r w:rsidR="000C7BAE">
              <w:tab/>
            </w:r>
            <w:r w:rsidR="000C7BAE">
              <w:fldChar w:fldCharType="begin"/>
            </w:r>
            <w:r w:rsidR="000C7BAE">
              <w:instrText xml:space="preserve"> PAGEREF _Toc59024046 \h </w:instrText>
            </w:r>
            <w:r w:rsidR="000C7BAE">
              <w:fldChar w:fldCharType="separate"/>
            </w:r>
            <w:r w:rsidR="000C7BAE">
              <w:t>7</w:t>
            </w:r>
            <w:r w:rsidR="000C7BAE">
              <w:fldChar w:fldCharType="end"/>
            </w:r>
          </w:hyperlink>
        </w:p>
        <w:p w14:paraId="5F148E97"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7" w:history="1">
            <w:r w:rsidR="000C7BAE">
              <w:rPr>
                <w:rStyle w:val="a9"/>
              </w:rPr>
              <w:t>3.1.6</w:t>
            </w:r>
            <w:r w:rsidR="000C7BAE">
              <w:rPr>
                <w:rStyle w:val="a9"/>
              </w:rPr>
              <w:t>函数、过程和结构等语句块</w:t>
            </w:r>
            <w:r w:rsidR="000C7BAE">
              <w:tab/>
            </w:r>
            <w:r w:rsidR="000C7BAE">
              <w:fldChar w:fldCharType="begin"/>
            </w:r>
            <w:r w:rsidR="000C7BAE">
              <w:instrText xml:space="preserve"> PAGEREF _Toc59024047 \h </w:instrText>
            </w:r>
            <w:r w:rsidR="000C7BAE">
              <w:fldChar w:fldCharType="separate"/>
            </w:r>
            <w:r w:rsidR="000C7BAE">
              <w:t>7</w:t>
            </w:r>
            <w:r w:rsidR="000C7BAE">
              <w:fldChar w:fldCharType="end"/>
            </w:r>
          </w:hyperlink>
        </w:p>
        <w:p w14:paraId="32AF18CA"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48" w:history="1">
            <w:r w:rsidR="000C7BAE">
              <w:rPr>
                <w:rStyle w:val="a9"/>
              </w:rPr>
              <w:t>3.1.7</w:t>
            </w:r>
            <w:r w:rsidR="000C7BAE">
              <w:rPr>
                <w:rStyle w:val="a9"/>
              </w:rPr>
              <w:t>操作符前后空格</w:t>
            </w:r>
            <w:r w:rsidR="000C7BAE">
              <w:tab/>
            </w:r>
            <w:r w:rsidR="000C7BAE">
              <w:fldChar w:fldCharType="begin"/>
            </w:r>
            <w:r w:rsidR="000C7BAE">
              <w:instrText xml:space="preserve"> PAGEREF _Toc59024048 \h </w:instrText>
            </w:r>
            <w:r w:rsidR="000C7BAE">
              <w:fldChar w:fldCharType="separate"/>
            </w:r>
            <w:r w:rsidR="000C7BAE">
              <w:t>7</w:t>
            </w:r>
            <w:r w:rsidR="000C7BAE">
              <w:fldChar w:fldCharType="end"/>
            </w:r>
          </w:hyperlink>
        </w:p>
        <w:p w14:paraId="0256C05F"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49" w:history="1">
            <w:r w:rsidR="000C7BAE">
              <w:rPr>
                <w:rStyle w:val="a9"/>
              </w:rPr>
              <w:t>3.2</w:t>
            </w:r>
            <w:r w:rsidR="000C7BAE">
              <w:rPr>
                <w:rStyle w:val="a9"/>
              </w:rPr>
              <w:t>注释</w:t>
            </w:r>
            <w:r w:rsidR="000C7BAE">
              <w:tab/>
            </w:r>
            <w:r w:rsidR="000C7BAE">
              <w:fldChar w:fldCharType="begin"/>
            </w:r>
            <w:r w:rsidR="000C7BAE">
              <w:instrText xml:space="preserve"> PAGEREF _Toc59024049 \h </w:instrText>
            </w:r>
            <w:r w:rsidR="000C7BAE">
              <w:fldChar w:fldCharType="separate"/>
            </w:r>
            <w:r w:rsidR="000C7BAE">
              <w:t>8</w:t>
            </w:r>
            <w:r w:rsidR="000C7BAE">
              <w:fldChar w:fldCharType="end"/>
            </w:r>
          </w:hyperlink>
        </w:p>
        <w:p w14:paraId="551EBED3"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0" w:history="1">
            <w:r w:rsidR="000C7BAE">
              <w:rPr>
                <w:rStyle w:val="a9"/>
              </w:rPr>
              <w:t>3.2.1</w:t>
            </w:r>
            <w:r w:rsidR="000C7BAE">
              <w:rPr>
                <w:rStyle w:val="a9"/>
              </w:rPr>
              <w:t>有效注释量</w:t>
            </w:r>
            <w:r w:rsidR="000C7BAE">
              <w:tab/>
            </w:r>
            <w:r w:rsidR="000C7BAE">
              <w:fldChar w:fldCharType="begin"/>
            </w:r>
            <w:r w:rsidR="000C7BAE">
              <w:instrText xml:space="preserve"> PAGEREF _Toc59024050 \h </w:instrText>
            </w:r>
            <w:r w:rsidR="000C7BAE">
              <w:fldChar w:fldCharType="separate"/>
            </w:r>
            <w:r w:rsidR="000C7BAE">
              <w:t>8</w:t>
            </w:r>
            <w:r w:rsidR="000C7BAE">
              <w:fldChar w:fldCharType="end"/>
            </w:r>
          </w:hyperlink>
        </w:p>
        <w:p w14:paraId="178B74FB"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1" w:history="1">
            <w:r w:rsidR="000C7BAE">
              <w:rPr>
                <w:rStyle w:val="a9"/>
              </w:rPr>
              <w:t>3.2.2</w:t>
            </w:r>
            <w:r w:rsidR="000C7BAE">
              <w:rPr>
                <w:rStyle w:val="a9"/>
              </w:rPr>
              <w:t>说明性文件</w:t>
            </w:r>
            <w:r w:rsidR="000C7BAE">
              <w:tab/>
            </w:r>
            <w:r w:rsidR="000C7BAE">
              <w:fldChar w:fldCharType="begin"/>
            </w:r>
            <w:r w:rsidR="000C7BAE">
              <w:instrText xml:space="preserve"> PAGEREF _Toc59024051 \h </w:instrText>
            </w:r>
            <w:r w:rsidR="000C7BAE">
              <w:fldChar w:fldCharType="separate"/>
            </w:r>
            <w:r w:rsidR="000C7BAE">
              <w:t>8</w:t>
            </w:r>
            <w:r w:rsidR="000C7BAE">
              <w:fldChar w:fldCharType="end"/>
            </w:r>
          </w:hyperlink>
        </w:p>
        <w:p w14:paraId="5C1380DF"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2" w:history="1">
            <w:r w:rsidR="000C7BAE">
              <w:rPr>
                <w:rStyle w:val="a9"/>
              </w:rPr>
              <w:t>3.2.3</w:t>
            </w:r>
            <w:r w:rsidR="000C7BAE">
              <w:rPr>
                <w:rStyle w:val="a9"/>
              </w:rPr>
              <w:t>注释与代码一致</w:t>
            </w:r>
            <w:r w:rsidR="000C7BAE">
              <w:tab/>
            </w:r>
            <w:r w:rsidR="000C7BAE">
              <w:fldChar w:fldCharType="begin"/>
            </w:r>
            <w:r w:rsidR="000C7BAE">
              <w:instrText xml:space="preserve"> PAGEREF _Toc59024052 \h </w:instrText>
            </w:r>
            <w:r w:rsidR="000C7BAE">
              <w:fldChar w:fldCharType="separate"/>
            </w:r>
            <w:r w:rsidR="000C7BAE">
              <w:t>8</w:t>
            </w:r>
            <w:r w:rsidR="000C7BAE">
              <w:fldChar w:fldCharType="end"/>
            </w:r>
          </w:hyperlink>
        </w:p>
        <w:p w14:paraId="7343D3FC"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3" w:history="1">
            <w:r w:rsidR="000C7BAE">
              <w:rPr>
                <w:rStyle w:val="a9"/>
              </w:rPr>
              <w:t>3.2.4</w:t>
            </w:r>
            <w:r w:rsidR="000C7BAE">
              <w:rPr>
                <w:rStyle w:val="a9"/>
              </w:rPr>
              <w:t>变量、常量注释</w:t>
            </w:r>
            <w:r w:rsidR="000C7BAE">
              <w:tab/>
            </w:r>
            <w:r w:rsidR="000C7BAE">
              <w:fldChar w:fldCharType="begin"/>
            </w:r>
            <w:r w:rsidR="000C7BAE">
              <w:instrText xml:space="preserve"> PAGEREF _Toc59024053 \h </w:instrText>
            </w:r>
            <w:r w:rsidR="000C7BAE">
              <w:fldChar w:fldCharType="separate"/>
            </w:r>
            <w:r w:rsidR="000C7BAE">
              <w:t>8</w:t>
            </w:r>
            <w:r w:rsidR="000C7BAE">
              <w:fldChar w:fldCharType="end"/>
            </w:r>
          </w:hyperlink>
        </w:p>
        <w:p w14:paraId="0C2856BF"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4" w:history="1">
            <w:r w:rsidR="000C7BAE">
              <w:rPr>
                <w:rStyle w:val="a9"/>
              </w:rPr>
              <w:t>3.2.5</w:t>
            </w:r>
            <w:r w:rsidR="000C7BAE">
              <w:rPr>
                <w:rStyle w:val="a9"/>
              </w:rPr>
              <w:t>注释与代码之间空行</w:t>
            </w:r>
            <w:r w:rsidR="000C7BAE">
              <w:tab/>
            </w:r>
            <w:r w:rsidR="000C7BAE">
              <w:fldChar w:fldCharType="begin"/>
            </w:r>
            <w:r w:rsidR="000C7BAE">
              <w:instrText xml:space="preserve"> PAGEREF _Toc59024054 \h </w:instrText>
            </w:r>
            <w:r w:rsidR="000C7BAE">
              <w:fldChar w:fldCharType="separate"/>
            </w:r>
            <w:r w:rsidR="000C7BAE">
              <w:t>8</w:t>
            </w:r>
            <w:r w:rsidR="000C7BAE">
              <w:fldChar w:fldCharType="end"/>
            </w:r>
          </w:hyperlink>
        </w:p>
        <w:p w14:paraId="02949BF5"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5" w:history="1">
            <w:r w:rsidR="000C7BAE">
              <w:rPr>
                <w:rStyle w:val="a9"/>
              </w:rPr>
              <w:t>3.2.6</w:t>
            </w:r>
            <w:r w:rsidR="000C7BAE">
              <w:rPr>
                <w:rStyle w:val="a9"/>
              </w:rPr>
              <w:t>其他</w:t>
            </w:r>
            <w:r w:rsidR="000C7BAE">
              <w:tab/>
            </w:r>
            <w:r w:rsidR="000C7BAE">
              <w:fldChar w:fldCharType="begin"/>
            </w:r>
            <w:r w:rsidR="000C7BAE">
              <w:instrText xml:space="preserve"> PAGEREF _Toc59024055 \h </w:instrText>
            </w:r>
            <w:r w:rsidR="000C7BAE">
              <w:fldChar w:fldCharType="separate"/>
            </w:r>
            <w:r w:rsidR="000C7BAE">
              <w:t>8</w:t>
            </w:r>
            <w:r w:rsidR="000C7BAE">
              <w:fldChar w:fldCharType="end"/>
            </w:r>
          </w:hyperlink>
        </w:p>
        <w:p w14:paraId="1A2FACD2"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56" w:history="1">
            <w:r w:rsidR="000C7BAE">
              <w:rPr>
                <w:rStyle w:val="a9"/>
              </w:rPr>
              <w:t>3.3</w:t>
            </w:r>
            <w:r w:rsidR="000C7BAE">
              <w:rPr>
                <w:rStyle w:val="a9"/>
              </w:rPr>
              <w:t>标识符命名</w:t>
            </w:r>
            <w:r w:rsidR="000C7BAE">
              <w:tab/>
            </w:r>
            <w:r w:rsidR="000C7BAE">
              <w:fldChar w:fldCharType="begin"/>
            </w:r>
            <w:r w:rsidR="000C7BAE">
              <w:instrText xml:space="preserve"> PAGEREF _Toc59024056 \h </w:instrText>
            </w:r>
            <w:r w:rsidR="000C7BAE">
              <w:fldChar w:fldCharType="separate"/>
            </w:r>
            <w:r w:rsidR="000C7BAE">
              <w:t>8</w:t>
            </w:r>
            <w:r w:rsidR="000C7BAE">
              <w:fldChar w:fldCharType="end"/>
            </w:r>
          </w:hyperlink>
        </w:p>
        <w:p w14:paraId="3205AB37"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7" w:history="1">
            <w:r w:rsidR="000C7BAE">
              <w:rPr>
                <w:rStyle w:val="a9"/>
              </w:rPr>
              <w:t>3.3.1</w:t>
            </w:r>
            <w:r w:rsidR="000C7BAE">
              <w:rPr>
                <w:rStyle w:val="a9"/>
              </w:rPr>
              <w:t>命名清晰</w:t>
            </w:r>
            <w:r w:rsidR="000C7BAE">
              <w:tab/>
            </w:r>
            <w:r w:rsidR="000C7BAE">
              <w:fldChar w:fldCharType="begin"/>
            </w:r>
            <w:r w:rsidR="000C7BAE">
              <w:instrText xml:space="preserve"> PAGEREF _Toc59024057 \h </w:instrText>
            </w:r>
            <w:r w:rsidR="000C7BAE">
              <w:fldChar w:fldCharType="separate"/>
            </w:r>
            <w:r w:rsidR="000C7BAE">
              <w:t>8</w:t>
            </w:r>
            <w:r w:rsidR="000C7BAE">
              <w:fldChar w:fldCharType="end"/>
            </w:r>
          </w:hyperlink>
        </w:p>
        <w:p w14:paraId="1E862CEE"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8" w:history="1">
            <w:r w:rsidR="000C7BAE">
              <w:rPr>
                <w:rStyle w:val="a9"/>
              </w:rPr>
              <w:t xml:space="preserve">3.3.2 </w:t>
            </w:r>
            <w:r w:rsidR="000C7BAE">
              <w:rPr>
                <w:rStyle w:val="a9"/>
              </w:rPr>
              <w:t>特殊命名需注释</w:t>
            </w:r>
            <w:r w:rsidR="000C7BAE">
              <w:tab/>
            </w:r>
            <w:r w:rsidR="000C7BAE">
              <w:fldChar w:fldCharType="begin"/>
            </w:r>
            <w:r w:rsidR="000C7BAE">
              <w:instrText xml:space="preserve"> PAGEREF _Toc59024058 \h </w:instrText>
            </w:r>
            <w:r w:rsidR="000C7BAE">
              <w:fldChar w:fldCharType="separate"/>
            </w:r>
            <w:r w:rsidR="000C7BAE">
              <w:t>8</w:t>
            </w:r>
            <w:r w:rsidR="000C7BAE">
              <w:fldChar w:fldCharType="end"/>
            </w:r>
          </w:hyperlink>
        </w:p>
        <w:p w14:paraId="1C767909"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59" w:history="1">
            <w:r w:rsidR="000C7BAE">
              <w:rPr>
                <w:rStyle w:val="a9"/>
              </w:rPr>
              <w:t>3.3.3</w:t>
            </w:r>
            <w:r w:rsidR="000C7BAE">
              <w:rPr>
                <w:rStyle w:val="a9"/>
              </w:rPr>
              <w:t>命名规范与系统风格一致</w:t>
            </w:r>
            <w:r w:rsidR="000C7BAE">
              <w:tab/>
            </w:r>
            <w:r w:rsidR="000C7BAE">
              <w:fldChar w:fldCharType="begin"/>
            </w:r>
            <w:r w:rsidR="000C7BAE">
              <w:instrText xml:space="preserve"> PAGEREF _Toc59024059 \h </w:instrText>
            </w:r>
            <w:r w:rsidR="000C7BAE">
              <w:fldChar w:fldCharType="separate"/>
            </w:r>
            <w:r w:rsidR="000C7BAE">
              <w:t>8</w:t>
            </w:r>
            <w:r w:rsidR="000C7BAE">
              <w:fldChar w:fldCharType="end"/>
            </w:r>
          </w:hyperlink>
        </w:p>
        <w:p w14:paraId="080E0831"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0" w:history="1">
            <w:r w:rsidR="000C7BAE">
              <w:rPr>
                <w:rStyle w:val="a9"/>
              </w:rPr>
              <w:t>3.3.4</w:t>
            </w:r>
            <w:r w:rsidR="000C7BAE">
              <w:rPr>
                <w:rStyle w:val="a9"/>
              </w:rPr>
              <w:t>其他</w:t>
            </w:r>
            <w:r w:rsidR="000C7BAE">
              <w:tab/>
            </w:r>
            <w:r w:rsidR="000C7BAE">
              <w:fldChar w:fldCharType="begin"/>
            </w:r>
            <w:r w:rsidR="000C7BAE">
              <w:instrText xml:space="preserve"> PAGEREF _Toc59024060 \h </w:instrText>
            </w:r>
            <w:r w:rsidR="000C7BAE">
              <w:fldChar w:fldCharType="separate"/>
            </w:r>
            <w:r w:rsidR="000C7BAE">
              <w:t>8</w:t>
            </w:r>
            <w:r w:rsidR="000C7BAE">
              <w:fldChar w:fldCharType="end"/>
            </w:r>
          </w:hyperlink>
        </w:p>
        <w:p w14:paraId="1D5D02F0"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61" w:history="1">
            <w:r w:rsidR="000C7BAE">
              <w:rPr>
                <w:rStyle w:val="a9"/>
              </w:rPr>
              <w:t>3.4</w:t>
            </w:r>
            <w:r w:rsidR="000C7BAE">
              <w:rPr>
                <w:rStyle w:val="a9"/>
              </w:rPr>
              <w:t>结构</w:t>
            </w:r>
            <w:r w:rsidR="000C7BAE">
              <w:tab/>
            </w:r>
            <w:r w:rsidR="000C7BAE">
              <w:fldChar w:fldCharType="begin"/>
            </w:r>
            <w:r w:rsidR="000C7BAE">
              <w:instrText xml:space="preserve"> PAGEREF _Toc59024061 \h </w:instrText>
            </w:r>
            <w:r w:rsidR="000C7BAE">
              <w:fldChar w:fldCharType="separate"/>
            </w:r>
            <w:r w:rsidR="000C7BAE">
              <w:t>9</w:t>
            </w:r>
            <w:r w:rsidR="000C7BAE">
              <w:fldChar w:fldCharType="end"/>
            </w:r>
          </w:hyperlink>
        </w:p>
        <w:p w14:paraId="14468170"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2" w:history="1">
            <w:r w:rsidR="000C7BAE">
              <w:rPr>
                <w:rStyle w:val="a9"/>
              </w:rPr>
              <w:t>3.4.1</w:t>
            </w:r>
            <w:r w:rsidR="000C7BAE">
              <w:rPr>
                <w:rStyle w:val="a9"/>
              </w:rPr>
              <w:t>可读性</w:t>
            </w:r>
            <w:r w:rsidR="000C7BAE">
              <w:tab/>
            </w:r>
            <w:r w:rsidR="000C7BAE">
              <w:fldChar w:fldCharType="begin"/>
            </w:r>
            <w:r w:rsidR="000C7BAE">
              <w:instrText xml:space="preserve"> PAGEREF _Toc59024062 \h </w:instrText>
            </w:r>
            <w:r w:rsidR="000C7BAE">
              <w:fldChar w:fldCharType="separate"/>
            </w:r>
            <w:r w:rsidR="000C7BAE">
              <w:t>9</w:t>
            </w:r>
            <w:r w:rsidR="000C7BAE">
              <w:fldChar w:fldCharType="end"/>
            </w:r>
          </w:hyperlink>
        </w:p>
        <w:p w14:paraId="6FE06DC4"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3" w:history="1">
            <w:r w:rsidR="000C7BAE">
              <w:rPr>
                <w:rStyle w:val="a9"/>
              </w:rPr>
              <w:t>3.4.2</w:t>
            </w:r>
            <w:r w:rsidR="000C7BAE">
              <w:rPr>
                <w:rStyle w:val="a9"/>
              </w:rPr>
              <w:t>公共变量说明、赋值</w:t>
            </w:r>
            <w:r w:rsidR="000C7BAE">
              <w:tab/>
            </w:r>
            <w:r w:rsidR="000C7BAE">
              <w:fldChar w:fldCharType="begin"/>
            </w:r>
            <w:r w:rsidR="000C7BAE">
              <w:instrText xml:space="preserve"> PAGEREF _Toc59024063 \h </w:instrText>
            </w:r>
            <w:r w:rsidR="000C7BAE">
              <w:fldChar w:fldCharType="separate"/>
            </w:r>
            <w:r w:rsidR="000C7BAE">
              <w:t>9</w:t>
            </w:r>
            <w:r w:rsidR="000C7BAE">
              <w:fldChar w:fldCharType="end"/>
            </w:r>
          </w:hyperlink>
        </w:p>
        <w:p w14:paraId="0FDFEE5E" w14:textId="77777777" w:rsidR="000C7BAE" w:rsidRDefault="00A91A15" w:rsidP="000C7BAE">
          <w:pPr>
            <w:pStyle w:val="TOC2"/>
            <w:tabs>
              <w:tab w:val="right" w:leader="dot" w:pos="8296"/>
            </w:tabs>
            <w:ind w:left="480"/>
            <w:rPr>
              <w:rFonts w:asciiTheme="minorHAnsi" w:eastAsiaTheme="minorEastAsia" w:hAnsiTheme="minorHAnsi" w:cstheme="minorBidi"/>
              <w:sz w:val="21"/>
            </w:rPr>
          </w:pPr>
          <w:hyperlink w:anchor="_Toc59024064" w:history="1">
            <w:r w:rsidR="000C7BAE">
              <w:rPr>
                <w:rStyle w:val="a9"/>
              </w:rPr>
              <w:t>3.5</w:t>
            </w:r>
            <w:r w:rsidR="000C7BAE">
              <w:rPr>
                <w:rStyle w:val="a9"/>
              </w:rPr>
              <w:t>可测性</w:t>
            </w:r>
            <w:r w:rsidR="000C7BAE">
              <w:tab/>
            </w:r>
            <w:r w:rsidR="000C7BAE">
              <w:fldChar w:fldCharType="begin"/>
            </w:r>
            <w:r w:rsidR="000C7BAE">
              <w:instrText xml:space="preserve"> PAGEREF _Toc59024064 \h </w:instrText>
            </w:r>
            <w:r w:rsidR="000C7BAE">
              <w:fldChar w:fldCharType="separate"/>
            </w:r>
            <w:r w:rsidR="000C7BAE">
              <w:t>9</w:t>
            </w:r>
            <w:r w:rsidR="000C7BAE">
              <w:fldChar w:fldCharType="end"/>
            </w:r>
          </w:hyperlink>
        </w:p>
        <w:p w14:paraId="1CC850DC"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5" w:history="1">
            <w:r w:rsidR="000C7BAE">
              <w:rPr>
                <w:rStyle w:val="a9"/>
              </w:rPr>
              <w:t>3.5.1</w:t>
            </w:r>
            <w:r w:rsidR="000C7BAE">
              <w:rPr>
                <w:rStyle w:val="a9"/>
              </w:rPr>
              <w:t>调试开关</w:t>
            </w:r>
            <w:r w:rsidR="000C7BAE">
              <w:tab/>
            </w:r>
            <w:r w:rsidR="000C7BAE">
              <w:fldChar w:fldCharType="begin"/>
            </w:r>
            <w:r w:rsidR="000C7BAE">
              <w:instrText xml:space="preserve"> PAGEREF _Toc59024065 \h </w:instrText>
            </w:r>
            <w:r w:rsidR="000C7BAE">
              <w:fldChar w:fldCharType="separate"/>
            </w:r>
            <w:r w:rsidR="000C7BAE">
              <w:t>9</w:t>
            </w:r>
            <w:r w:rsidR="000C7BAE">
              <w:fldChar w:fldCharType="end"/>
            </w:r>
          </w:hyperlink>
        </w:p>
        <w:p w14:paraId="4BD2D10D"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6" w:history="1">
            <w:r w:rsidR="000C7BAE">
              <w:rPr>
                <w:rStyle w:val="a9"/>
              </w:rPr>
              <w:t>3.5.2</w:t>
            </w:r>
            <w:r w:rsidR="000C7BAE">
              <w:rPr>
                <w:rStyle w:val="a9"/>
              </w:rPr>
              <w:t>打印信息</w:t>
            </w:r>
            <w:r w:rsidR="000C7BAE">
              <w:tab/>
            </w:r>
            <w:r w:rsidR="000C7BAE">
              <w:fldChar w:fldCharType="begin"/>
            </w:r>
            <w:r w:rsidR="000C7BAE">
              <w:instrText xml:space="preserve"> PAGEREF _Toc59024066 \h </w:instrText>
            </w:r>
            <w:r w:rsidR="000C7BAE">
              <w:fldChar w:fldCharType="separate"/>
            </w:r>
            <w:r w:rsidR="000C7BAE">
              <w:t>9</w:t>
            </w:r>
            <w:r w:rsidR="000C7BAE">
              <w:fldChar w:fldCharType="end"/>
            </w:r>
          </w:hyperlink>
        </w:p>
        <w:p w14:paraId="71AAC459"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7" w:history="1">
            <w:r w:rsidR="000C7BAE">
              <w:rPr>
                <w:rStyle w:val="a9"/>
              </w:rPr>
              <w:t>3.5.3</w:t>
            </w:r>
            <w:r w:rsidR="000C7BAE">
              <w:rPr>
                <w:rStyle w:val="a9"/>
              </w:rPr>
              <w:t>单元测试</w:t>
            </w:r>
            <w:r w:rsidR="000C7BAE">
              <w:tab/>
            </w:r>
            <w:r w:rsidR="000C7BAE">
              <w:fldChar w:fldCharType="begin"/>
            </w:r>
            <w:r w:rsidR="000C7BAE">
              <w:instrText xml:space="preserve"> PAGEREF _Toc59024067 \h </w:instrText>
            </w:r>
            <w:r w:rsidR="000C7BAE">
              <w:fldChar w:fldCharType="separate"/>
            </w:r>
            <w:r w:rsidR="000C7BAE">
              <w:t>9</w:t>
            </w:r>
            <w:r w:rsidR="000C7BAE">
              <w:fldChar w:fldCharType="end"/>
            </w:r>
          </w:hyperlink>
        </w:p>
        <w:p w14:paraId="3F3B885D"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8" w:history="1">
            <w:r w:rsidR="000C7BAE">
              <w:rPr>
                <w:rStyle w:val="a9"/>
              </w:rPr>
              <w:t>3.5.4</w:t>
            </w:r>
            <w:r w:rsidR="000C7BAE">
              <w:rPr>
                <w:rStyle w:val="a9"/>
              </w:rPr>
              <w:t>集成测试</w:t>
            </w:r>
            <w:r w:rsidR="000C7BAE">
              <w:tab/>
            </w:r>
            <w:r w:rsidR="000C7BAE">
              <w:fldChar w:fldCharType="begin"/>
            </w:r>
            <w:r w:rsidR="000C7BAE">
              <w:instrText xml:space="preserve"> PAGEREF _Toc59024068 \h </w:instrText>
            </w:r>
            <w:r w:rsidR="000C7BAE">
              <w:fldChar w:fldCharType="separate"/>
            </w:r>
            <w:r w:rsidR="000C7BAE">
              <w:t>9</w:t>
            </w:r>
            <w:r w:rsidR="000C7BAE">
              <w:fldChar w:fldCharType="end"/>
            </w:r>
          </w:hyperlink>
        </w:p>
        <w:p w14:paraId="69EB1F57"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69" w:history="1">
            <w:r w:rsidR="000C7BAE">
              <w:rPr>
                <w:rStyle w:val="a9"/>
              </w:rPr>
              <w:t>3.5.5</w:t>
            </w:r>
            <w:r w:rsidR="000C7BAE">
              <w:rPr>
                <w:rStyle w:val="a9"/>
              </w:rPr>
              <w:t>版本维护</w:t>
            </w:r>
            <w:r w:rsidR="000C7BAE">
              <w:tab/>
            </w:r>
            <w:r w:rsidR="000C7BAE">
              <w:fldChar w:fldCharType="begin"/>
            </w:r>
            <w:r w:rsidR="000C7BAE">
              <w:instrText xml:space="preserve"> PAGEREF _Toc59024069 \h </w:instrText>
            </w:r>
            <w:r w:rsidR="000C7BAE">
              <w:fldChar w:fldCharType="separate"/>
            </w:r>
            <w:r w:rsidR="000C7BAE">
              <w:t>9</w:t>
            </w:r>
            <w:r w:rsidR="000C7BAE">
              <w:fldChar w:fldCharType="end"/>
            </w:r>
          </w:hyperlink>
        </w:p>
        <w:p w14:paraId="7C1E3859" w14:textId="77777777" w:rsidR="000C7BAE" w:rsidRDefault="00A91A15" w:rsidP="000C7BAE">
          <w:pPr>
            <w:pStyle w:val="TOC3"/>
            <w:tabs>
              <w:tab w:val="right" w:leader="dot" w:pos="8296"/>
            </w:tabs>
            <w:ind w:left="960"/>
            <w:rPr>
              <w:rFonts w:asciiTheme="minorHAnsi" w:eastAsiaTheme="minorEastAsia" w:hAnsiTheme="minorHAnsi" w:cstheme="minorBidi"/>
              <w:sz w:val="21"/>
            </w:rPr>
          </w:pPr>
          <w:hyperlink w:anchor="_Toc59024070" w:history="1">
            <w:r w:rsidR="000C7BAE">
              <w:rPr>
                <w:rStyle w:val="a9"/>
              </w:rPr>
              <w:t>3.5.6</w:t>
            </w:r>
            <w:r w:rsidR="000C7BAE">
              <w:rPr>
                <w:rStyle w:val="a9"/>
              </w:rPr>
              <w:t>其他</w:t>
            </w:r>
            <w:r w:rsidR="000C7BAE">
              <w:tab/>
            </w:r>
            <w:r w:rsidR="000C7BAE">
              <w:fldChar w:fldCharType="begin"/>
            </w:r>
            <w:r w:rsidR="000C7BAE">
              <w:instrText xml:space="preserve"> PAGEREF _Toc59024070 \h </w:instrText>
            </w:r>
            <w:r w:rsidR="000C7BAE">
              <w:fldChar w:fldCharType="separate"/>
            </w:r>
            <w:r w:rsidR="000C7BAE">
              <w:t>9</w:t>
            </w:r>
            <w:r w:rsidR="000C7BAE">
              <w:fldChar w:fldCharType="end"/>
            </w:r>
          </w:hyperlink>
        </w:p>
        <w:p w14:paraId="2E64B62E" w14:textId="77777777" w:rsidR="000C7BAE" w:rsidRDefault="00A91A15" w:rsidP="000C7BAE">
          <w:pPr>
            <w:pStyle w:val="TOC1"/>
            <w:tabs>
              <w:tab w:val="right" w:leader="dot" w:pos="8296"/>
            </w:tabs>
            <w:rPr>
              <w:rFonts w:asciiTheme="minorHAnsi" w:eastAsiaTheme="minorEastAsia" w:hAnsiTheme="minorHAnsi" w:cstheme="minorBidi"/>
              <w:sz w:val="21"/>
            </w:rPr>
          </w:pPr>
          <w:hyperlink w:anchor="_Toc59024071" w:history="1">
            <w:r w:rsidR="000C7BAE">
              <w:rPr>
                <w:rStyle w:val="a9"/>
              </w:rPr>
              <w:t>4</w:t>
            </w:r>
            <w:r w:rsidR="000C7BAE">
              <w:rPr>
                <w:rStyle w:val="a9"/>
              </w:rPr>
              <w:t>注解</w:t>
            </w:r>
            <w:r w:rsidR="000C7BAE">
              <w:tab/>
            </w:r>
            <w:r w:rsidR="000C7BAE">
              <w:fldChar w:fldCharType="begin"/>
            </w:r>
            <w:r w:rsidR="000C7BAE">
              <w:instrText xml:space="preserve"> PAGEREF _Toc59024071 \h </w:instrText>
            </w:r>
            <w:r w:rsidR="000C7BAE">
              <w:fldChar w:fldCharType="separate"/>
            </w:r>
            <w:r w:rsidR="000C7BAE">
              <w:t>9</w:t>
            </w:r>
            <w:r w:rsidR="000C7BAE">
              <w:fldChar w:fldCharType="end"/>
            </w:r>
          </w:hyperlink>
        </w:p>
        <w:p w14:paraId="68ADC253" w14:textId="77777777" w:rsidR="000C7BAE" w:rsidRDefault="00A91A15" w:rsidP="000C7BAE">
          <w:pPr>
            <w:pStyle w:val="TOC1"/>
            <w:tabs>
              <w:tab w:val="right" w:leader="dot" w:pos="8296"/>
            </w:tabs>
            <w:rPr>
              <w:rFonts w:asciiTheme="minorHAnsi" w:eastAsiaTheme="minorEastAsia" w:hAnsiTheme="minorHAnsi" w:cstheme="minorBidi"/>
              <w:sz w:val="21"/>
            </w:rPr>
          </w:pPr>
          <w:hyperlink w:anchor="_Toc59024072" w:history="1">
            <w:r w:rsidR="000C7BAE">
              <w:rPr>
                <w:rStyle w:val="a9"/>
              </w:rPr>
              <w:t>附录</w:t>
            </w:r>
            <w:r w:rsidR="000C7BAE">
              <w:tab/>
            </w:r>
            <w:r w:rsidR="000C7BAE">
              <w:fldChar w:fldCharType="begin"/>
            </w:r>
            <w:r w:rsidR="000C7BAE">
              <w:instrText xml:space="preserve"> PAGEREF _Toc59024072 \h </w:instrText>
            </w:r>
            <w:r w:rsidR="000C7BAE">
              <w:fldChar w:fldCharType="separate"/>
            </w:r>
            <w:r w:rsidR="000C7BAE">
              <w:t>10</w:t>
            </w:r>
            <w:r w:rsidR="000C7BAE">
              <w:fldChar w:fldCharType="end"/>
            </w:r>
          </w:hyperlink>
        </w:p>
        <w:p w14:paraId="6D04CC28" w14:textId="77777777" w:rsidR="000C7BAE" w:rsidRDefault="000C7BAE" w:rsidP="000C7BAE">
          <w:r>
            <w:rPr>
              <w:b/>
              <w:bCs/>
              <w:lang w:val="zh-CN"/>
            </w:rPr>
            <w:fldChar w:fldCharType="end"/>
          </w:r>
        </w:p>
      </w:sdtContent>
    </w:sdt>
    <w:p w14:paraId="6C190AD9" w14:textId="77777777" w:rsidR="000C7BAE" w:rsidRDefault="000C7BAE" w:rsidP="000C7BAE">
      <w:pPr>
        <w:widowControl/>
        <w:jc w:val="left"/>
      </w:pPr>
      <w:r>
        <w:t xml:space="preserve"> </w:t>
      </w:r>
    </w:p>
    <w:p w14:paraId="17C20B77" w14:textId="77777777" w:rsidR="000C7BAE" w:rsidRDefault="000C7BAE" w:rsidP="000C7BAE">
      <w:pPr>
        <w:spacing w:line="276" w:lineRule="auto"/>
        <w:rPr>
          <w:szCs w:val="24"/>
        </w:rPr>
      </w:pPr>
      <w:r>
        <w:rPr>
          <w:rFonts w:hint="eastAsia"/>
          <w:b/>
          <w:szCs w:val="24"/>
        </w:rPr>
        <w:lastRenderedPageBreak/>
        <w:t>根据《</w:t>
      </w:r>
      <w:r>
        <w:rPr>
          <w:b/>
          <w:szCs w:val="24"/>
        </w:rPr>
        <w:t>GB8567</w:t>
      </w:r>
      <w:r>
        <w:rPr>
          <w:rFonts w:hint="eastAsia"/>
          <w:b/>
          <w:szCs w:val="24"/>
        </w:rPr>
        <w:t>－</w:t>
      </w:r>
      <w:r>
        <w:rPr>
          <w:b/>
          <w:szCs w:val="24"/>
        </w:rPr>
        <w:t>06</w:t>
      </w:r>
      <w:r>
        <w:rPr>
          <w:rFonts w:hint="eastAsia"/>
          <w:b/>
          <w:szCs w:val="24"/>
        </w:rPr>
        <w:t>计算机软件产品开发文件编制指南》中项目实现阶段结合实际情况调整后的《软件代码规范说明》内容如下：</w:t>
      </w:r>
    </w:p>
    <w:p w14:paraId="0A3E859D" w14:textId="77777777" w:rsidR="000C7BAE" w:rsidRDefault="000C7BAE" w:rsidP="000C7BAE">
      <w:pPr>
        <w:pStyle w:val="1"/>
      </w:pPr>
      <w:bookmarkStart w:id="4" w:name="_Toc59024034"/>
      <w:bookmarkStart w:id="5" w:name="_Toc59022640"/>
      <w:r>
        <w:rPr>
          <w:rFonts w:hint="eastAsia"/>
        </w:rPr>
        <w:t>1</w:t>
      </w:r>
      <w:r>
        <w:rPr>
          <w:rFonts w:hint="eastAsia"/>
        </w:rPr>
        <w:t>引言</w:t>
      </w:r>
      <w:bookmarkEnd w:id="2"/>
      <w:bookmarkEnd w:id="3"/>
      <w:bookmarkEnd w:id="4"/>
      <w:bookmarkEnd w:id="5"/>
    </w:p>
    <w:p w14:paraId="1B98800D" w14:textId="77777777" w:rsidR="000C7BAE" w:rsidRDefault="000C7BAE" w:rsidP="000C7BAE">
      <w:pPr>
        <w:pStyle w:val="2"/>
      </w:pPr>
      <w:bookmarkStart w:id="6" w:name="_Toc235939019"/>
      <w:bookmarkStart w:id="7" w:name="_Toc59024035"/>
      <w:bookmarkStart w:id="8" w:name="_Toc235853798"/>
      <w:bookmarkStart w:id="9" w:name="_Toc59022641"/>
      <w:r>
        <w:rPr>
          <w:rFonts w:hint="eastAsia"/>
        </w:rPr>
        <w:t>1.1</w:t>
      </w:r>
      <w:r>
        <w:rPr>
          <w:rFonts w:hint="eastAsia"/>
        </w:rPr>
        <w:t>标识</w:t>
      </w:r>
      <w:bookmarkEnd w:id="6"/>
      <w:bookmarkEnd w:id="7"/>
      <w:bookmarkEnd w:id="8"/>
      <w:bookmarkEnd w:id="9"/>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0C7BAE" w14:paraId="10A2B2EC" w14:textId="77777777" w:rsidTr="004D6746">
        <w:tc>
          <w:tcPr>
            <w:tcW w:w="1950" w:type="dxa"/>
            <w:vMerge w:val="restart"/>
            <w:tcBorders>
              <w:top w:val="single" w:sz="4" w:space="0" w:color="auto"/>
              <w:left w:val="single" w:sz="4" w:space="0" w:color="auto"/>
              <w:bottom w:val="single" w:sz="4" w:space="0" w:color="auto"/>
              <w:right w:val="single" w:sz="4" w:space="0" w:color="auto"/>
            </w:tcBorders>
            <w:shd w:val="clear" w:color="auto" w:fill="auto"/>
          </w:tcPr>
          <w:p w14:paraId="4475260C" w14:textId="77777777" w:rsidR="000C7BAE" w:rsidRDefault="000C7BAE" w:rsidP="004D6746">
            <w:pPr>
              <w:adjustRightInd w:val="0"/>
              <w:snapToGrid w:val="0"/>
              <w:spacing w:line="25" w:lineRule="atLeast"/>
              <w:jc w:val="left"/>
              <w:rPr>
                <w:rFonts w:ascii="宋体" w:hAnsi="宋体"/>
                <w:szCs w:val="24"/>
              </w:rPr>
            </w:pPr>
            <w:bookmarkStart w:id="10" w:name="_Toc235850696"/>
            <w:r>
              <w:rPr>
                <w:rFonts w:ascii="宋体" w:hAnsi="宋体" w:hint="eastAsia"/>
                <w:szCs w:val="24"/>
              </w:rPr>
              <w:t>文件状态：</w:t>
            </w:r>
          </w:p>
          <w:p w14:paraId="5D418475" w14:textId="77777777" w:rsidR="000C7BAE" w:rsidRDefault="000C7BAE" w:rsidP="004D6746">
            <w:pPr>
              <w:adjustRightInd w:val="0"/>
              <w:snapToGrid w:val="0"/>
              <w:spacing w:line="25" w:lineRule="atLeast"/>
              <w:jc w:val="left"/>
              <w:rPr>
                <w:rFonts w:ascii="宋体" w:hAnsi="宋体"/>
                <w:szCs w:val="24"/>
              </w:rPr>
            </w:pPr>
            <w:r>
              <w:rPr>
                <w:rFonts w:ascii="宋体" w:hAnsi="宋体"/>
                <w:szCs w:val="24"/>
              </w:rPr>
              <w:t>[</w:t>
            </w:r>
            <w:r>
              <w:rPr>
                <w:rFonts w:ascii="宋体" w:hAnsi="宋体" w:hint="eastAsia"/>
                <w:szCs w:val="24"/>
              </w:rPr>
              <w:t>√</w:t>
            </w:r>
            <w:r>
              <w:rPr>
                <w:rFonts w:ascii="宋体" w:hAnsi="宋体"/>
                <w:szCs w:val="24"/>
              </w:rPr>
              <w:t xml:space="preserve">] </w:t>
            </w:r>
            <w:r>
              <w:rPr>
                <w:rFonts w:ascii="宋体" w:hAnsi="宋体" w:hint="eastAsia"/>
                <w:szCs w:val="24"/>
              </w:rPr>
              <w:t>草稿</w:t>
            </w:r>
          </w:p>
          <w:p w14:paraId="35835E23" w14:textId="77777777" w:rsidR="000C7BAE" w:rsidRDefault="000C7BAE" w:rsidP="004D6746">
            <w:pPr>
              <w:adjustRightInd w:val="0"/>
              <w:snapToGrid w:val="0"/>
              <w:spacing w:line="25" w:lineRule="atLeast"/>
              <w:jc w:val="left"/>
              <w:rPr>
                <w:rFonts w:ascii="宋体" w:hAnsi="宋体"/>
                <w:szCs w:val="24"/>
              </w:rPr>
            </w:pPr>
            <w:r>
              <w:rPr>
                <w:rFonts w:ascii="宋体" w:hAnsi="宋体"/>
                <w:szCs w:val="24"/>
              </w:rPr>
              <w:t xml:space="preserve">[  ] </w:t>
            </w:r>
            <w:r>
              <w:rPr>
                <w:rFonts w:ascii="宋体" w:hAnsi="宋体" w:hint="eastAsia"/>
                <w:szCs w:val="24"/>
              </w:rPr>
              <w:t>正式发布</w:t>
            </w:r>
          </w:p>
          <w:p w14:paraId="0BBF3232" w14:textId="77777777" w:rsidR="000C7BAE" w:rsidRDefault="000C7BAE" w:rsidP="004D6746">
            <w:pPr>
              <w:adjustRightInd w:val="0"/>
              <w:snapToGrid w:val="0"/>
              <w:spacing w:line="25" w:lineRule="atLeast"/>
              <w:jc w:val="left"/>
              <w:rPr>
                <w:rFonts w:ascii="宋体" w:hAnsi="宋体"/>
                <w:szCs w:val="24"/>
              </w:rPr>
            </w:pPr>
            <w:r>
              <w:rPr>
                <w:rFonts w:ascii="宋体" w:hAnsi="宋体"/>
                <w:szCs w:val="24"/>
              </w:rPr>
              <w:t>[</w:t>
            </w:r>
            <w:r>
              <w:rPr>
                <w:rFonts w:ascii="宋体" w:hAnsi="宋体" w:hint="eastAsia"/>
                <w:szCs w:val="24"/>
              </w:rPr>
              <w:t xml:space="preserve"> </w:t>
            </w:r>
            <w:r>
              <w:rPr>
                <w:rFonts w:ascii="宋体" w:hAnsi="宋体"/>
                <w:szCs w:val="24"/>
              </w:rPr>
              <w:t xml:space="preserve"> ] </w:t>
            </w:r>
            <w:r>
              <w:rPr>
                <w:rFonts w:ascii="宋体" w:hAnsi="宋体" w:hint="eastAsia"/>
                <w:szCs w:val="24"/>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0F55499" w14:textId="77777777" w:rsidR="000C7BAE" w:rsidRDefault="000C7BAE" w:rsidP="004D6746">
            <w:pPr>
              <w:adjustRightInd w:val="0"/>
              <w:snapToGrid w:val="0"/>
              <w:spacing w:line="25" w:lineRule="atLeast"/>
              <w:jc w:val="left"/>
              <w:rPr>
                <w:rFonts w:ascii="宋体" w:hAnsi="宋体"/>
                <w:szCs w:val="24"/>
              </w:rPr>
            </w:pPr>
            <w:r>
              <w:rPr>
                <w:rFonts w:ascii="宋体" w:hAnsi="宋体" w:hint="eastAsia"/>
                <w:szCs w:val="24"/>
              </w:rPr>
              <w:t>文件标识：</w:t>
            </w:r>
          </w:p>
        </w:tc>
        <w:tc>
          <w:tcPr>
            <w:tcW w:w="4925" w:type="dxa"/>
            <w:tcBorders>
              <w:top w:val="single" w:sz="4" w:space="0" w:color="auto"/>
              <w:left w:val="single" w:sz="4" w:space="0" w:color="auto"/>
              <w:bottom w:val="single" w:sz="4" w:space="0" w:color="auto"/>
              <w:right w:val="single" w:sz="4" w:space="0" w:color="auto"/>
            </w:tcBorders>
          </w:tcPr>
          <w:p w14:paraId="1EBB4069" w14:textId="4F7957C8" w:rsidR="000C7BAE" w:rsidRDefault="000C7BAE" w:rsidP="004D6746">
            <w:pPr>
              <w:adjustRightInd w:val="0"/>
              <w:snapToGrid w:val="0"/>
              <w:spacing w:line="25" w:lineRule="atLeast"/>
              <w:ind w:firstLine="420"/>
              <w:jc w:val="left"/>
              <w:rPr>
                <w:rFonts w:ascii="宋体" w:hAnsi="宋体"/>
                <w:szCs w:val="24"/>
              </w:rPr>
            </w:pPr>
            <w:r>
              <w:rPr>
                <w:rFonts w:ascii="宋体" w:hAnsi="宋体"/>
                <w:szCs w:val="24"/>
              </w:rPr>
              <w:t>SE</w:t>
            </w:r>
            <w:r>
              <w:rPr>
                <w:rFonts w:ascii="宋体" w:hAnsi="宋体" w:hint="eastAsia"/>
                <w:szCs w:val="24"/>
              </w:rPr>
              <w:t>202</w:t>
            </w:r>
            <w:r>
              <w:rPr>
                <w:rFonts w:ascii="宋体" w:hAnsi="宋体"/>
                <w:szCs w:val="24"/>
              </w:rPr>
              <w:t>1-G0</w:t>
            </w:r>
            <w:r w:rsidR="004E1868">
              <w:rPr>
                <w:rFonts w:ascii="宋体" w:hAnsi="宋体"/>
                <w:szCs w:val="24"/>
              </w:rPr>
              <w:t>14</w:t>
            </w:r>
            <w:r>
              <w:rPr>
                <w:rFonts w:ascii="宋体" w:hAnsi="宋体"/>
                <w:szCs w:val="24"/>
              </w:rPr>
              <w:t>-</w:t>
            </w:r>
            <w:r>
              <w:rPr>
                <w:rFonts w:ascii="宋体" w:hAnsi="宋体" w:hint="eastAsia"/>
                <w:szCs w:val="24"/>
              </w:rPr>
              <w:t>代码规范说明</w:t>
            </w:r>
          </w:p>
        </w:tc>
      </w:tr>
      <w:tr w:rsidR="000C7BAE" w14:paraId="78D3ACBD" w14:textId="77777777" w:rsidTr="004D6746">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CB6B2BE" w14:textId="77777777" w:rsidR="000C7BAE" w:rsidRDefault="000C7BAE" w:rsidP="004D6746">
            <w:pPr>
              <w:widowControl/>
              <w:adjustRightInd w:val="0"/>
              <w:snapToGrid w:val="0"/>
              <w:ind w:firstLine="420"/>
              <w:jc w:val="left"/>
              <w:rPr>
                <w:rFonts w:ascii="宋体" w:hAnsi="宋体"/>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7F406E8" w14:textId="77777777" w:rsidR="000C7BAE" w:rsidRDefault="000C7BAE" w:rsidP="004D6746">
            <w:pPr>
              <w:adjustRightInd w:val="0"/>
              <w:snapToGrid w:val="0"/>
              <w:spacing w:line="25" w:lineRule="atLeast"/>
              <w:jc w:val="left"/>
              <w:rPr>
                <w:rFonts w:ascii="宋体" w:hAnsi="宋体"/>
                <w:szCs w:val="24"/>
              </w:rPr>
            </w:pPr>
            <w:r>
              <w:rPr>
                <w:rFonts w:ascii="宋体" w:hAnsi="宋体" w:hint="eastAsia"/>
                <w:szCs w:val="24"/>
              </w:rPr>
              <w:t>当前版本：</w:t>
            </w:r>
          </w:p>
        </w:tc>
        <w:tc>
          <w:tcPr>
            <w:tcW w:w="4925" w:type="dxa"/>
            <w:tcBorders>
              <w:top w:val="single" w:sz="4" w:space="0" w:color="auto"/>
              <w:left w:val="single" w:sz="4" w:space="0" w:color="auto"/>
              <w:bottom w:val="single" w:sz="4" w:space="0" w:color="auto"/>
              <w:right w:val="single" w:sz="4" w:space="0" w:color="auto"/>
            </w:tcBorders>
          </w:tcPr>
          <w:p w14:paraId="07B9AAA2" w14:textId="77777777" w:rsidR="000C7BAE" w:rsidRDefault="000C7BAE" w:rsidP="004D6746">
            <w:pPr>
              <w:adjustRightInd w:val="0"/>
              <w:snapToGrid w:val="0"/>
              <w:spacing w:line="25" w:lineRule="atLeast"/>
              <w:ind w:firstLine="420"/>
              <w:jc w:val="left"/>
              <w:rPr>
                <w:rFonts w:ascii="宋体" w:hAnsi="宋体"/>
                <w:szCs w:val="24"/>
              </w:rPr>
            </w:pPr>
            <w:r>
              <w:rPr>
                <w:rFonts w:ascii="宋体" w:hAnsi="宋体" w:hint="eastAsia"/>
                <w:szCs w:val="24"/>
              </w:rPr>
              <w:t>0.1</w:t>
            </w:r>
          </w:p>
        </w:tc>
      </w:tr>
      <w:tr w:rsidR="004E1868" w14:paraId="0457922E" w14:textId="77777777" w:rsidTr="004D6746">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B96CF16" w14:textId="77777777" w:rsidR="004E1868" w:rsidRDefault="004E1868" w:rsidP="004E1868">
            <w:pPr>
              <w:widowControl/>
              <w:adjustRightInd w:val="0"/>
              <w:snapToGrid w:val="0"/>
              <w:ind w:firstLine="420"/>
              <w:jc w:val="left"/>
              <w:rPr>
                <w:rFonts w:ascii="宋体" w:hAnsi="宋体"/>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39365B9" w14:textId="77777777" w:rsidR="004E1868" w:rsidRDefault="004E1868" w:rsidP="004E1868">
            <w:pPr>
              <w:adjustRightInd w:val="0"/>
              <w:snapToGrid w:val="0"/>
              <w:spacing w:line="25" w:lineRule="atLeast"/>
              <w:jc w:val="left"/>
              <w:rPr>
                <w:rFonts w:ascii="宋体" w:hAnsi="宋体"/>
                <w:szCs w:val="24"/>
              </w:rPr>
            </w:pPr>
            <w:r>
              <w:rPr>
                <w:rFonts w:ascii="宋体" w:hAnsi="宋体" w:hint="eastAsia"/>
                <w:szCs w:val="24"/>
              </w:rPr>
              <w:t>作者：</w:t>
            </w:r>
          </w:p>
        </w:tc>
        <w:tc>
          <w:tcPr>
            <w:tcW w:w="4925" w:type="dxa"/>
            <w:tcBorders>
              <w:top w:val="single" w:sz="4" w:space="0" w:color="auto"/>
              <w:left w:val="single" w:sz="4" w:space="0" w:color="auto"/>
              <w:bottom w:val="single" w:sz="4" w:space="0" w:color="auto"/>
              <w:right w:val="single" w:sz="4" w:space="0" w:color="auto"/>
            </w:tcBorders>
          </w:tcPr>
          <w:p w14:paraId="18B21EE2" w14:textId="11C87B95" w:rsidR="004E1868" w:rsidRDefault="004E1868" w:rsidP="004E1868">
            <w:pPr>
              <w:adjustRightInd w:val="0"/>
              <w:snapToGrid w:val="0"/>
              <w:spacing w:line="25" w:lineRule="atLeast"/>
              <w:ind w:firstLine="420"/>
              <w:jc w:val="left"/>
              <w:rPr>
                <w:rFonts w:ascii="宋体" w:hAnsi="宋体"/>
                <w:szCs w:val="24"/>
              </w:rPr>
            </w:pPr>
            <w:r>
              <w:rPr>
                <w:rFonts w:ascii="宋体" w:hAnsi="宋体" w:hint="eastAsia"/>
                <w:szCs w:val="24"/>
              </w:rPr>
              <w:t>林敏杰、陈沿良、林舒逸</w:t>
            </w:r>
          </w:p>
        </w:tc>
      </w:tr>
      <w:tr w:rsidR="004E1868" w14:paraId="2A642285" w14:textId="77777777" w:rsidTr="004D6746">
        <w:tc>
          <w:tcPr>
            <w:tcW w:w="195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E8FAC87" w14:textId="77777777" w:rsidR="004E1868" w:rsidRDefault="004E1868" w:rsidP="004E1868">
            <w:pPr>
              <w:widowControl/>
              <w:adjustRightInd w:val="0"/>
              <w:snapToGrid w:val="0"/>
              <w:ind w:firstLine="420"/>
              <w:jc w:val="left"/>
              <w:rPr>
                <w:rFonts w:ascii="宋体" w:hAnsi="宋体"/>
                <w:szCs w:val="24"/>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8DA8B43" w14:textId="77777777" w:rsidR="004E1868" w:rsidRDefault="004E1868" w:rsidP="004E1868">
            <w:pPr>
              <w:adjustRightInd w:val="0"/>
              <w:snapToGrid w:val="0"/>
              <w:spacing w:line="25" w:lineRule="atLeast"/>
              <w:jc w:val="left"/>
              <w:rPr>
                <w:rFonts w:ascii="宋体" w:hAnsi="宋体"/>
                <w:szCs w:val="24"/>
              </w:rPr>
            </w:pPr>
            <w:r>
              <w:rPr>
                <w:rFonts w:ascii="宋体" w:hAnsi="宋体" w:hint="eastAsia"/>
                <w:szCs w:val="24"/>
              </w:rPr>
              <w:t>完成日期：</w:t>
            </w:r>
          </w:p>
        </w:tc>
        <w:tc>
          <w:tcPr>
            <w:tcW w:w="4925" w:type="dxa"/>
            <w:tcBorders>
              <w:top w:val="single" w:sz="4" w:space="0" w:color="auto"/>
              <w:left w:val="single" w:sz="4" w:space="0" w:color="auto"/>
              <w:bottom w:val="single" w:sz="4" w:space="0" w:color="auto"/>
              <w:right w:val="single" w:sz="4" w:space="0" w:color="auto"/>
            </w:tcBorders>
          </w:tcPr>
          <w:p w14:paraId="531D6979" w14:textId="77777777" w:rsidR="004E1868" w:rsidRDefault="004E1868" w:rsidP="004E1868">
            <w:pPr>
              <w:adjustRightInd w:val="0"/>
              <w:snapToGrid w:val="0"/>
              <w:spacing w:line="25" w:lineRule="atLeast"/>
              <w:ind w:firstLine="420"/>
              <w:jc w:val="left"/>
              <w:rPr>
                <w:rFonts w:ascii="宋体" w:hAnsi="宋体"/>
                <w:szCs w:val="24"/>
              </w:rPr>
            </w:pPr>
            <w:r>
              <w:rPr>
                <w:rFonts w:ascii="宋体" w:hAnsi="宋体" w:hint="eastAsia"/>
                <w:szCs w:val="24"/>
              </w:rPr>
              <w:t>2021-12-3</w:t>
            </w:r>
          </w:p>
        </w:tc>
      </w:tr>
      <w:bookmarkEnd w:id="10"/>
    </w:tbl>
    <w:p w14:paraId="5E8D20CE" w14:textId="77777777" w:rsidR="000C7BAE" w:rsidRDefault="000C7BAE" w:rsidP="000C7BAE"/>
    <w:p w14:paraId="36EC56D1" w14:textId="77777777" w:rsidR="005715A0" w:rsidRDefault="000C7BAE" w:rsidP="005715A0">
      <w:pPr>
        <w:pStyle w:val="2"/>
      </w:pPr>
      <w:bookmarkStart w:id="11" w:name="_Toc235939020"/>
      <w:bookmarkStart w:id="12" w:name="_Toc235853799"/>
      <w:bookmarkStart w:id="13" w:name="_Toc59024036"/>
      <w:bookmarkStart w:id="14" w:name="_Toc59022642"/>
      <w:r>
        <w:rPr>
          <w:rFonts w:hint="eastAsia"/>
        </w:rPr>
        <w:t>1.2</w:t>
      </w:r>
      <w:r>
        <w:rPr>
          <w:rFonts w:hint="eastAsia"/>
        </w:rPr>
        <w:t>系统概述</w:t>
      </w:r>
      <w:bookmarkStart w:id="15" w:name="_Toc235939022"/>
      <w:bookmarkStart w:id="16" w:name="_Toc235853801"/>
      <w:bookmarkEnd w:id="11"/>
      <w:bookmarkEnd w:id="12"/>
      <w:bookmarkEnd w:id="13"/>
      <w:bookmarkEnd w:id="14"/>
    </w:p>
    <w:p w14:paraId="23CB4FFE" w14:textId="77777777" w:rsidR="005715A0" w:rsidRDefault="005715A0" w:rsidP="005715A0">
      <w:pPr>
        <w:numPr>
          <w:ilvl w:val="0"/>
          <w:numId w:val="1"/>
        </w:numPr>
        <w:rPr>
          <w:rFonts w:ascii="宋体" w:hAnsi="宋体"/>
          <w:b/>
          <w:bCs/>
          <w:szCs w:val="28"/>
        </w:rPr>
      </w:pPr>
      <w:r>
        <w:rPr>
          <w:rFonts w:ascii="宋体" w:hAnsi="宋体" w:hint="eastAsia"/>
          <w:b/>
          <w:bCs/>
          <w:szCs w:val="28"/>
        </w:rPr>
        <w:t>软件概述</w:t>
      </w:r>
    </w:p>
    <w:p w14:paraId="49C8825D" w14:textId="77777777" w:rsidR="005715A0" w:rsidRPr="00D1490B" w:rsidRDefault="005715A0" w:rsidP="005715A0">
      <w:pPr>
        <w:spacing w:line="276" w:lineRule="auto"/>
        <w:ind w:firstLine="360"/>
        <w:rPr>
          <w:rFonts w:ascii="宋体" w:hAnsi="宋体"/>
        </w:rPr>
      </w:pPr>
      <w:r w:rsidRPr="00D1490B">
        <w:rPr>
          <w:rFonts w:ascii="宋体" w:hAnsi="宋体" w:hint="eastAsia"/>
        </w:rPr>
        <w:t>本文档适用快递代拿小程序项目：“东风代拿”。</w:t>
      </w:r>
    </w:p>
    <w:p w14:paraId="2C3E0161" w14:textId="77777777" w:rsidR="005715A0" w:rsidRPr="00D1490B" w:rsidRDefault="005715A0" w:rsidP="005715A0">
      <w:pPr>
        <w:spacing w:line="276" w:lineRule="auto"/>
        <w:ind w:firstLine="360"/>
        <w:rPr>
          <w:rFonts w:ascii="宋体" w:hAnsi="宋体"/>
          <w:b/>
          <w:bCs/>
          <w:szCs w:val="40"/>
        </w:rPr>
      </w:pPr>
      <w:r w:rsidRPr="00D1490B">
        <w:rPr>
          <w:rFonts w:ascii="宋体" w:hAnsi="宋体" w:hint="eastAsia"/>
        </w:rPr>
        <w:t>“东风代拿”是一款以发送和接受快递代拿订单主要功能的微信小程序，追求简洁界面、充实功能、无收费，操作简单易上手，能快速帮助有快递代拿需要的人群实现需求。</w:t>
      </w:r>
    </w:p>
    <w:p w14:paraId="61C7A6AD" w14:textId="77777777" w:rsidR="005715A0" w:rsidRDefault="005715A0" w:rsidP="005715A0">
      <w:pPr>
        <w:numPr>
          <w:ilvl w:val="0"/>
          <w:numId w:val="1"/>
        </w:numPr>
        <w:spacing w:line="276" w:lineRule="auto"/>
        <w:rPr>
          <w:rFonts w:ascii="宋体" w:hAnsi="宋体"/>
          <w:b/>
          <w:bCs/>
          <w:szCs w:val="40"/>
        </w:rPr>
      </w:pPr>
      <w:r>
        <w:rPr>
          <w:rFonts w:ascii="宋体" w:hAnsi="宋体" w:hint="eastAsia"/>
          <w:b/>
          <w:bCs/>
          <w:szCs w:val="40"/>
        </w:rPr>
        <w:t>项目概述</w:t>
      </w:r>
    </w:p>
    <w:p w14:paraId="43521CC7" w14:textId="77777777" w:rsidR="005715A0" w:rsidRDefault="005715A0" w:rsidP="005715A0">
      <w:pPr>
        <w:spacing w:line="276" w:lineRule="auto"/>
        <w:rPr>
          <w:rFonts w:ascii="宋体" w:hAnsi="宋体"/>
          <w:szCs w:val="28"/>
        </w:rPr>
      </w:pPr>
      <w:r>
        <w:rPr>
          <w:rFonts w:ascii="宋体" w:hAnsi="宋体" w:hint="eastAsia"/>
          <w:szCs w:val="28"/>
        </w:rPr>
        <w:t>项目名称：东风代拿</w:t>
      </w:r>
    </w:p>
    <w:p w14:paraId="4026E7A4" w14:textId="77777777" w:rsidR="005715A0" w:rsidRPr="00D1490B" w:rsidRDefault="005715A0" w:rsidP="005715A0">
      <w:pPr>
        <w:rPr>
          <w:rFonts w:ascii="宋体" w:hAnsi="宋体"/>
        </w:rPr>
      </w:pPr>
      <w:r w:rsidRPr="00D1490B">
        <w:rPr>
          <w:rFonts w:ascii="宋体" w:hAnsi="宋体" w:hint="eastAsia"/>
        </w:rPr>
        <w:t>投资方兼开发方：G014小组；</w:t>
      </w:r>
    </w:p>
    <w:p w14:paraId="2F916741" w14:textId="77777777" w:rsidR="005715A0" w:rsidRPr="00D1490B" w:rsidRDefault="005715A0" w:rsidP="005715A0">
      <w:pPr>
        <w:rPr>
          <w:rFonts w:ascii="宋体" w:hAnsi="宋体"/>
        </w:rPr>
      </w:pPr>
      <w:r w:rsidRPr="00D1490B">
        <w:rPr>
          <w:rFonts w:ascii="宋体" w:hAnsi="宋体" w:hint="eastAsia"/>
        </w:rPr>
        <w:t>当然用户：杨枨老师；</w:t>
      </w:r>
    </w:p>
    <w:p w14:paraId="7832F8EF" w14:textId="77777777" w:rsidR="005715A0" w:rsidRPr="00D1490B" w:rsidRDefault="005715A0" w:rsidP="005715A0">
      <w:pPr>
        <w:rPr>
          <w:rFonts w:ascii="宋体" w:hAnsi="宋体"/>
        </w:rPr>
      </w:pPr>
      <w:r w:rsidRPr="00D1490B">
        <w:rPr>
          <w:rFonts w:ascii="宋体" w:hAnsi="宋体" w:hint="eastAsia"/>
        </w:rPr>
        <w:t>典型用户：麻宇航、陈文宇、高泽枭；</w:t>
      </w:r>
    </w:p>
    <w:p w14:paraId="5684DE3C" w14:textId="77777777" w:rsidR="005715A0" w:rsidRPr="00D1490B" w:rsidRDefault="005715A0" w:rsidP="005715A0">
      <w:pPr>
        <w:rPr>
          <w:rFonts w:ascii="宋体" w:hAnsi="宋体"/>
        </w:rPr>
      </w:pPr>
      <w:r w:rsidRPr="00D1490B">
        <w:rPr>
          <w:rFonts w:ascii="宋体" w:hAnsi="宋体" w:hint="eastAsia"/>
        </w:rPr>
        <w:t>支持机构：浙大城市学院；</w:t>
      </w:r>
    </w:p>
    <w:p w14:paraId="424E95EA" w14:textId="77777777" w:rsidR="005715A0" w:rsidRPr="00D1490B" w:rsidRDefault="005715A0" w:rsidP="005715A0">
      <w:pPr>
        <w:rPr>
          <w:rFonts w:ascii="宋体" w:hAnsi="宋体"/>
        </w:rPr>
      </w:pPr>
      <w:r w:rsidRPr="00D1490B">
        <w:rPr>
          <w:rFonts w:ascii="宋体" w:hAnsi="宋体" w:hint="eastAsia"/>
        </w:rPr>
        <w:t>项目首先会在G014小组成员电脑上的模拟器试运行，正式版将在杨枨老师的手机上运行。</w:t>
      </w:r>
    </w:p>
    <w:p w14:paraId="5BD9FDFC" w14:textId="77777777" w:rsidR="005715A0" w:rsidRPr="00D1490B" w:rsidRDefault="005715A0" w:rsidP="005715A0">
      <w:pPr>
        <w:rPr>
          <w:rFonts w:ascii="宋体" w:hAnsi="宋体"/>
        </w:rPr>
      </w:pPr>
      <w:r w:rsidRPr="00D1490B">
        <w:rPr>
          <w:rFonts w:ascii="宋体" w:hAnsi="宋体" w:hint="eastAsia"/>
        </w:rPr>
        <w:t>开发历史：</w:t>
      </w:r>
    </w:p>
    <w:p w14:paraId="54F18D6E" w14:textId="77777777" w:rsidR="005715A0" w:rsidRPr="00D1490B" w:rsidRDefault="005715A0" w:rsidP="005715A0">
      <w:pPr>
        <w:rPr>
          <w:rFonts w:ascii="宋体" w:hAnsi="宋体"/>
        </w:rPr>
      </w:pPr>
      <w:r w:rsidRPr="00D1490B">
        <w:rPr>
          <w:rFonts w:ascii="宋体" w:hAnsi="宋体" w:hint="eastAsia"/>
        </w:rPr>
        <w:t>2021.9.15-2021.9.29 课题选择</w:t>
      </w:r>
    </w:p>
    <w:p w14:paraId="51CB897B" w14:textId="77777777" w:rsidR="005715A0" w:rsidRPr="00D1490B" w:rsidRDefault="005715A0" w:rsidP="005715A0">
      <w:pPr>
        <w:rPr>
          <w:rFonts w:ascii="宋体" w:hAnsi="宋体"/>
        </w:rPr>
      </w:pPr>
      <w:r w:rsidRPr="00D1490B">
        <w:rPr>
          <w:rFonts w:ascii="宋体" w:hAnsi="宋体" w:hint="eastAsia"/>
        </w:rPr>
        <w:t>2021.9.30-2021.10.13 项目计划</w:t>
      </w:r>
    </w:p>
    <w:p w14:paraId="08660955" w14:textId="77777777" w:rsidR="005715A0" w:rsidRPr="00D1490B" w:rsidRDefault="005715A0" w:rsidP="005715A0">
      <w:pPr>
        <w:rPr>
          <w:rFonts w:ascii="宋体" w:hAnsi="宋体"/>
        </w:rPr>
      </w:pPr>
      <w:r w:rsidRPr="00D1490B">
        <w:rPr>
          <w:rFonts w:ascii="宋体" w:hAnsi="宋体" w:hint="eastAsia"/>
        </w:rPr>
        <w:t>2021.10.14-2021.10.20可行性分析</w:t>
      </w:r>
    </w:p>
    <w:p w14:paraId="4D80A698" w14:textId="77777777" w:rsidR="005715A0" w:rsidRPr="002121D4" w:rsidRDefault="005715A0" w:rsidP="005715A0">
      <w:pPr>
        <w:rPr>
          <w:rFonts w:ascii="宋体" w:hAnsi="宋体"/>
        </w:rPr>
      </w:pPr>
      <w:r w:rsidRPr="00D1490B">
        <w:rPr>
          <w:rFonts w:ascii="宋体" w:hAnsi="宋体" w:hint="eastAsia"/>
        </w:rPr>
        <w:t>2021.10.21-2021.10.24需求说明</w:t>
      </w:r>
    </w:p>
    <w:p w14:paraId="5B83EF35" w14:textId="77777777" w:rsidR="005715A0" w:rsidRPr="002121D4" w:rsidRDefault="005715A0" w:rsidP="005715A0">
      <w:pPr>
        <w:rPr>
          <w:rFonts w:ascii="宋体" w:hAnsi="宋体"/>
        </w:rPr>
      </w:pPr>
      <w:r w:rsidRPr="002121D4">
        <w:rPr>
          <w:rFonts w:ascii="宋体" w:hAnsi="宋体" w:hint="eastAsia"/>
        </w:rPr>
        <w:t>2021</w:t>
      </w:r>
      <w:r>
        <w:rPr>
          <w:rFonts w:ascii="宋体" w:hAnsi="宋体"/>
        </w:rPr>
        <w:t>.</w:t>
      </w:r>
      <w:r w:rsidRPr="002121D4">
        <w:rPr>
          <w:rFonts w:ascii="宋体" w:hAnsi="宋体" w:hint="eastAsia"/>
        </w:rPr>
        <w:t>11</w:t>
      </w:r>
      <w:r>
        <w:rPr>
          <w:rFonts w:ascii="宋体" w:hAnsi="宋体"/>
        </w:rPr>
        <w:t>.</w:t>
      </w:r>
      <w:r w:rsidRPr="002121D4">
        <w:rPr>
          <w:rFonts w:ascii="宋体" w:hAnsi="宋体" w:hint="eastAsia"/>
        </w:rPr>
        <w:t>3-2021</w:t>
      </w:r>
      <w:r>
        <w:rPr>
          <w:rFonts w:ascii="宋体" w:hAnsi="宋体" w:hint="eastAsia"/>
        </w:rPr>
        <w:t>.</w:t>
      </w:r>
      <w:r w:rsidRPr="002121D4">
        <w:rPr>
          <w:rFonts w:ascii="宋体" w:hAnsi="宋体" w:hint="eastAsia"/>
        </w:rPr>
        <w:t>11</w:t>
      </w:r>
      <w:r>
        <w:rPr>
          <w:rFonts w:ascii="宋体" w:hAnsi="宋体"/>
        </w:rPr>
        <w:t>.</w:t>
      </w:r>
      <w:r w:rsidRPr="002121D4">
        <w:rPr>
          <w:rFonts w:ascii="宋体" w:hAnsi="宋体" w:hint="eastAsia"/>
        </w:rPr>
        <w:t>7 系统设计说明报告制定</w:t>
      </w:r>
    </w:p>
    <w:p w14:paraId="6F7CA3DC" w14:textId="77777777" w:rsidR="005715A0" w:rsidRPr="00D1490B" w:rsidRDefault="005715A0" w:rsidP="005715A0">
      <w:pPr>
        <w:rPr>
          <w:rFonts w:ascii="宋体" w:hAnsi="宋体"/>
        </w:rPr>
      </w:pPr>
      <w:r w:rsidRPr="002121D4">
        <w:rPr>
          <w:rFonts w:ascii="宋体" w:hAnsi="宋体" w:hint="eastAsia"/>
        </w:rPr>
        <w:t>2021</w:t>
      </w:r>
      <w:r>
        <w:rPr>
          <w:rFonts w:ascii="宋体" w:hAnsi="宋体"/>
        </w:rPr>
        <w:t>.</w:t>
      </w:r>
      <w:r w:rsidRPr="002121D4">
        <w:rPr>
          <w:rFonts w:ascii="宋体" w:hAnsi="宋体" w:hint="eastAsia"/>
        </w:rPr>
        <w:t>11</w:t>
      </w:r>
      <w:r>
        <w:rPr>
          <w:rFonts w:ascii="宋体" w:hAnsi="宋体"/>
        </w:rPr>
        <w:t>.</w:t>
      </w:r>
      <w:r w:rsidRPr="002121D4">
        <w:rPr>
          <w:rFonts w:ascii="宋体" w:hAnsi="宋体" w:hint="eastAsia"/>
        </w:rPr>
        <w:t>10-2021</w:t>
      </w:r>
      <w:r>
        <w:rPr>
          <w:rFonts w:ascii="宋体" w:hAnsi="宋体"/>
        </w:rPr>
        <w:t>.</w:t>
      </w:r>
      <w:r w:rsidRPr="002121D4">
        <w:rPr>
          <w:rFonts w:ascii="宋体" w:hAnsi="宋体" w:hint="eastAsia"/>
        </w:rPr>
        <w:t>11</w:t>
      </w:r>
      <w:r>
        <w:rPr>
          <w:rFonts w:ascii="宋体" w:hAnsi="宋体"/>
        </w:rPr>
        <w:t>.</w:t>
      </w:r>
      <w:r w:rsidRPr="002121D4">
        <w:rPr>
          <w:rFonts w:ascii="宋体" w:hAnsi="宋体" w:hint="eastAsia"/>
        </w:rPr>
        <w:t>14 详细设计报告指定</w:t>
      </w:r>
    </w:p>
    <w:p w14:paraId="1BA7266F" w14:textId="77777777" w:rsidR="005715A0" w:rsidRPr="00D1490B" w:rsidRDefault="005715A0" w:rsidP="005715A0">
      <w:pPr>
        <w:rPr>
          <w:rFonts w:ascii="宋体" w:hAnsi="宋体"/>
        </w:rPr>
      </w:pPr>
    </w:p>
    <w:p w14:paraId="767A3F5F" w14:textId="77777777" w:rsidR="005715A0" w:rsidRPr="00D1490B" w:rsidRDefault="005715A0" w:rsidP="005715A0">
      <w:pPr>
        <w:rPr>
          <w:rFonts w:ascii="宋体" w:hAnsi="宋体"/>
        </w:rPr>
      </w:pPr>
    </w:p>
    <w:p w14:paraId="4ADE118D" w14:textId="77777777" w:rsidR="005715A0" w:rsidRPr="00D1490B" w:rsidRDefault="005715A0" w:rsidP="005715A0">
      <w:pPr>
        <w:rPr>
          <w:rFonts w:ascii="宋体" w:hAnsi="宋体"/>
        </w:rPr>
      </w:pPr>
      <w:r w:rsidRPr="00D1490B">
        <w:rPr>
          <w:rFonts w:ascii="宋体" w:hAnsi="宋体" w:hint="eastAsia"/>
        </w:rPr>
        <w:t>相关文档：</w:t>
      </w:r>
    </w:p>
    <w:p w14:paraId="445439BF" w14:textId="77777777" w:rsidR="005715A0" w:rsidRPr="00D1490B" w:rsidRDefault="005715A0" w:rsidP="005715A0">
      <w:pPr>
        <w:rPr>
          <w:rFonts w:ascii="宋体" w:hAnsi="宋体"/>
        </w:rPr>
      </w:pPr>
      <w:r w:rsidRPr="00D1490B">
        <w:rPr>
          <w:rFonts w:ascii="宋体" w:hAnsi="宋体" w:hint="eastAsia"/>
        </w:rPr>
        <w:t>SE2021-G014-正式选题1.0.docx</w:t>
      </w:r>
    </w:p>
    <w:p w14:paraId="6E3820F6" w14:textId="77777777" w:rsidR="005715A0" w:rsidRPr="00D1490B" w:rsidRDefault="005715A0" w:rsidP="005715A0">
      <w:pPr>
        <w:rPr>
          <w:rFonts w:ascii="宋体" w:hAnsi="宋体"/>
        </w:rPr>
      </w:pPr>
      <w:r w:rsidRPr="00D1490B">
        <w:rPr>
          <w:rFonts w:ascii="宋体" w:hAnsi="宋体" w:hint="eastAsia"/>
        </w:rPr>
        <w:lastRenderedPageBreak/>
        <w:t>SE2021-G014-项目计划书1.0.docx</w:t>
      </w:r>
    </w:p>
    <w:p w14:paraId="7A556FA1" w14:textId="77777777" w:rsidR="005715A0" w:rsidRPr="00D1490B" w:rsidRDefault="005715A0" w:rsidP="005715A0">
      <w:pPr>
        <w:rPr>
          <w:rFonts w:ascii="宋体" w:hAnsi="宋体"/>
        </w:rPr>
      </w:pPr>
      <w:r w:rsidRPr="00D1490B">
        <w:rPr>
          <w:rFonts w:ascii="宋体" w:hAnsi="宋体" w:hint="eastAsia"/>
        </w:rPr>
        <w:t>SE2021-G014-可行性分析(研究)报告(FAR)1.0.docx</w:t>
      </w:r>
    </w:p>
    <w:p w14:paraId="3AA873D7" w14:textId="77777777" w:rsidR="005715A0" w:rsidRPr="00E267C6" w:rsidRDefault="005715A0" w:rsidP="005715A0">
      <w:pPr>
        <w:rPr>
          <w:rFonts w:ascii="宋体" w:hAnsi="宋体"/>
        </w:rPr>
      </w:pPr>
      <w:r w:rsidRPr="00D1490B">
        <w:rPr>
          <w:rFonts w:ascii="宋体" w:hAnsi="宋体" w:hint="eastAsia"/>
        </w:rPr>
        <w:t>SE2021-G014-软件需求说明</w:t>
      </w:r>
      <w:r>
        <w:rPr>
          <w:rFonts w:ascii="宋体" w:hAnsi="宋体"/>
        </w:rPr>
        <w:t>1</w:t>
      </w:r>
      <w:r w:rsidRPr="00D1490B">
        <w:rPr>
          <w:rFonts w:ascii="宋体" w:hAnsi="宋体" w:hint="eastAsia"/>
        </w:rPr>
        <w:t>.1.docx</w:t>
      </w:r>
    </w:p>
    <w:p w14:paraId="6B70DEC9" w14:textId="77777777" w:rsidR="005715A0" w:rsidRDefault="005715A0" w:rsidP="005715A0">
      <w:r w:rsidRPr="00E267C6">
        <w:rPr>
          <w:rFonts w:ascii="宋体" w:hAnsi="宋体" w:hint="eastAsia"/>
        </w:rPr>
        <w:t>SE2021-G0</w:t>
      </w:r>
      <w:r>
        <w:rPr>
          <w:rFonts w:ascii="宋体" w:hAnsi="宋体"/>
        </w:rPr>
        <w:t>14</w:t>
      </w:r>
      <w:r w:rsidRPr="00E267C6">
        <w:rPr>
          <w:rFonts w:ascii="宋体" w:hAnsi="宋体" w:hint="eastAsia"/>
        </w:rPr>
        <w:t>-系统设计说明0.</w:t>
      </w:r>
      <w:r>
        <w:rPr>
          <w:rFonts w:ascii="宋体" w:hAnsi="宋体"/>
        </w:rPr>
        <w:t>2</w:t>
      </w:r>
      <w:r w:rsidRPr="00E267C6">
        <w:rPr>
          <w:rFonts w:ascii="宋体" w:hAnsi="宋体" w:hint="eastAsia"/>
        </w:rPr>
        <w:t>.docx</w:t>
      </w:r>
    </w:p>
    <w:p w14:paraId="641FC37F" w14:textId="77777777" w:rsidR="005715A0" w:rsidRDefault="005715A0" w:rsidP="005715A0">
      <w:pPr>
        <w:pStyle w:val="2"/>
      </w:pPr>
      <w:bookmarkStart w:id="17" w:name="_Toc23400"/>
      <w:bookmarkStart w:id="18" w:name="_Toc235853800"/>
      <w:r>
        <w:rPr>
          <w:rFonts w:hint="eastAsia"/>
        </w:rPr>
        <w:t>1.3</w:t>
      </w:r>
      <w:r>
        <w:rPr>
          <w:rFonts w:hint="eastAsia"/>
        </w:rPr>
        <w:t>文档概述</w:t>
      </w:r>
      <w:bookmarkEnd w:id="17"/>
      <w:bookmarkEnd w:id="18"/>
    </w:p>
    <w:p w14:paraId="6EF7B9D3" w14:textId="319BD05B" w:rsidR="000C7BAE" w:rsidRDefault="000C7BAE" w:rsidP="005715A0">
      <w:pPr>
        <w:pStyle w:val="2"/>
      </w:pPr>
      <w:r>
        <w:rPr>
          <w:rFonts w:hint="eastAsia"/>
        </w:rPr>
        <w:t>本文档的内容包括代码规范细则并对其进行详细描述。</w:t>
      </w:r>
    </w:p>
    <w:p w14:paraId="30A0CAB7" w14:textId="77777777" w:rsidR="000C7BAE" w:rsidRDefault="000C7BAE" w:rsidP="000C7BAE">
      <w:pPr>
        <w:ind w:firstLine="420"/>
      </w:pPr>
      <w:r>
        <w:rPr>
          <w:rFonts w:hint="eastAsia"/>
        </w:rPr>
        <w:t>本文档的使用除了项目开发团队的内部使用外，还需提交用户和客户组织负责人审查批准。</w:t>
      </w:r>
    </w:p>
    <w:p w14:paraId="238D9A16" w14:textId="77777777" w:rsidR="000C7BAE" w:rsidRDefault="000C7BAE" w:rsidP="000C7BAE">
      <w:pPr>
        <w:ind w:firstLine="420"/>
      </w:pPr>
      <w:r>
        <w:rPr>
          <w:rFonts w:hint="eastAsia"/>
        </w:rPr>
        <w:t>本文档的使用应遵守国家先关法律法规，未经允许不得对外公开，需要有一定的保密性和私密性。</w:t>
      </w:r>
    </w:p>
    <w:p w14:paraId="0A5CFC09" w14:textId="77777777" w:rsidR="000C7BAE" w:rsidRDefault="000C7BAE" w:rsidP="000C7BAE">
      <w:pPr>
        <w:pStyle w:val="2"/>
      </w:pPr>
      <w:bookmarkStart w:id="19" w:name="_Toc59022644"/>
      <w:bookmarkStart w:id="20" w:name="_Toc59024038"/>
      <w:r>
        <w:rPr>
          <w:rFonts w:hint="eastAsia"/>
        </w:rPr>
        <w:t>1.4</w:t>
      </w:r>
      <w:r>
        <w:rPr>
          <w:rFonts w:hint="eastAsia"/>
        </w:rPr>
        <w:t>基线</w:t>
      </w:r>
      <w:bookmarkEnd w:id="15"/>
      <w:bookmarkEnd w:id="16"/>
      <w:bookmarkEnd w:id="19"/>
      <w:bookmarkEnd w:id="20"/>
    </w:p>
    <w:p w14:paraId="2C3DA808" w14:textId="77777777" w:rsidR="000C7BAE" w:rsidRDefault="000C7BAE" w:rsidP="000C7BAE">
      <w:pPr>
        <w:spacing w:line="276" w:lineRule="auto"/>
        <w:ind w:firstLine="420"/>
        <w:rPr>
          <w:rFonts w:ascii="宋体" w:hAnsi="宋体"/>
          <w:szCs w:val="28"/>
        </w:rPr>
      </w:pPr>
      <w:bookmarkStart w:id="21" w:name="_Toc59022645"/>
      <w:bookmarkStart w:id="22" w:name="_Toc59024039"/>
      <w:r>
        <w:rPr>
          <w:rFonts w:ascii="宋体" w:hAnsi="宋体" w:hint="eastAsia"/>
          <w:szCs w:val="28"/>
        </w:rPr>
        <w:t>基线是软件生存期各个开发阶段的工作成果。</w:t>
      </w:r>
    </w:p>
    <w:p w14:paraId="54640EAD" w14:textId="77777777" w:rsidR="000C7BAE" w:rsidRDefault="000C7BAE" w:rsidP="000C7BAE">
      <w:pPr>
        <w:spacing w:line="276" w:lineRule="auto"/>
        <w:ind w:firstLine="420"/>
        <w:rPr>
          <w:rFonts w:ascii="宋体" w:hAnsi="宋体"/>
          <w:szCs w:val="28"/>
        </w:rPr>
      </w:pPr>
      <w:r>
        <w:rPr>
          <w:rFonts w:ascii="宋体" w:hAnsi="宋体" w:hint="eastAsia"/>
          <w:szCs w:val="28"/>
        </w:rPr>
        <w:t>重要的检查点是里程碑，重要的需要客户确认的里程碑是基线。</w:t>
      </w:r>
    </w:p>
    <w:p w14:paraId="7AD6CCEE" w14:textId="77777777" w:rsidR="005715A0" w:rsidRPr="00EF751B" w:rsidRDefault="000C7BAE" w:rsidP="005715A0">
      <w:pPr>
        <w:ind w:firstLine="420"/>
        <w:rPr>
          <w:rFonts w:ascii="宋体" w:hAnsi="宋体"/>
        </w:rPr>
      </w:pPr>
      <w:r>
        <w:rPr>
          <w:rFonts w:ascii="宋体" w:hAnsi="宋体" w:hint="eastAsia"/>
        </w:rPr>
        <w:t>主要基线：</w:t>
      </w:r>
    </w:p>
    <w:p w14:paraId="1D80CEFC" w14:textId="77777777" w:rsidR="005715A0" w:rsidRPr="00EF751B" w:rsidRDefault="005715A0" w:rsidP="005715A0">
      <w:pPr>
        <w:ind w:firstLine="420"/>
        <w:rPr>
          <w:rFonts w:ascii="宋体" w:hAnsi="宋体"/>
        </w:rPr>
      </w:pPr>
      <w:r w:rsidRPr="00EF751B">
        <w:rPr>
          <w:rFonts w:ascii="宋体" w:hAnsi="宋体" w:hint="eastAsia"/>
        </w:rPr>
        <w:t>SE2021-G014-正式选题1.0.docx</w:t>
      </w:r>
    </w:p>
    <w:p w14:paraId="71914B39" w14:textId="77777777" w:rsidR="005715A0" w:rsidRPr="00EF751B" w:rsidRDefault="005715A0" w:rsidP="005715A0">
      <w:pPr>
        <w:ind w:firstLine="420"/>
        <w:rPr>
          <w:rFonts w:ascii="宋体" w:hAnsi="宋体"/>
        </w:rPr>
      </w:pPr>
      <w:r w:rsidRPr="00EF751B">
        <w:rPr>
          <w:rFonts w:ascii="宋体" w:hAnsi="宋体" w:hint="eastAsia"/>
        </w:rPr>
        <w:t>SE2021-G014-项目计划书1.0.docx</w:t>
      </w:r>
    </w:p>
    <w:p w14:paraId="6DFFB3F4" w14:textId="77777777" w:rsidR="005715A0" w:rsidRPr="00EF751B" w:rsidRDefault="005715A0" w:rsidP="005715A0">
      <w:pPr>
        <w:ind w:firstLine="420"/>
        <w:rPr>
          <w:rFonts w:ascii="宋体" w:hAnsi="宋体"/>
        </w:rPr>
      </w:pPr>
      <w:r w:rsidRPr="00EF751B">
        <w:rPr>
          <w:rFonts w:ascii="宋体" w:hAnsi="宋体" w:hint="eastAsia"/>
        </w:rPr>
        <w:t>SE2021-G014-可行性分析(研究)报告(FAR)1.0.docx</w:t>
      </w:r>
    </w:p>
    <w:p w14:paraId="0700A7AC" w14:textId="40CD701A" w:rsidR="005715A0" w:rsidRDefault="005715A0" w:rsidP="005715A0">
      <w:pPr>
        <w:ind w:firstLine="420"/>
      </w:pPr>
      <w:r w:rsidRPr="00EF751B">
        <w:rPr>
          <w:rFonts w:ascii="宋体" w:hAnsi="宋体" w:hint="eastAsia"/>
        </w:rPr>
        <w:t>SE2021-G014-软件需求说明</w:t>
      </w:r>
      <w:r>
        <w:rPr>
          <w:rFonts w:ascii="宋体" w:hAnsi="宋体"/>
        </w:rPr>
        <w:t>1.0</w:t>
      </w:r>
      <w:r w:rsidRPr="00EF751B">
        <w:rPr>
          <w:rFonts w:ascii="宋体" w:hAnsi="宋体" w:hint="eastAsia"/>
        </w:rPr>
        <w:t>.docx</w:t>
      </w:r>
    </w:p>
    <w:p w14:paraId="441E7263" w14:textId="6A597D43" w:rsidR="000C7BAE" w:rsidRDefault="000C7BAE" w:rsidP="005715A0">
      <w:pPr>
        <w:ind w:firstLine="420"/>
        <w:rPr>
          <w:rFonts w:ascii="宋体" w:hAnsi="宋体"/>
          <w:szCs w:val="24"/>
        </w:rPr>
      </w:pPr>
      <w:r>
        <w:rPr>
          <w:rFonts w:ascii="宋体" w:hAnsi="宋体" w:hint="eastAsia"/>
          <w:szCs w:val="24"/>
        </w:rPr>
        <w:t>SE2021-G0</w:t>
      </w:r>
      <w:r w:rsidR="005715A0">
        <w:rPr>
          <w:rFonts w:ascii="宋体" w:hAnsi="宋体"/>
          <w:szCs w:val="24"/>
        </w:rPr>
        <w:t>14</w:t>
      </w:r>
      <w:r>
        <w:rPr>
          <w:rFonts w:ascii="宋体" w:hAnsi="宋体" w:hint="eastAsia"/>
          <w:szCs w:val="24"/>
        </w:rPr>
        <w:t>-系统设计说明1.0.docx</w:t>
      </w:r>
    </w:p>
    <w:p w14:paraId="5F171B4D" w14:textId="3ADCE65A" w:rsidR="000C7BAE" w:rsidRDefault="000C7BAE" w:rsidP="000C7BAE">
      <w:pPr>
        <w:ind w:firstLine="420"/>
        <w:rPr>
          <w:rFonts w:ascii="宋体" w:hAnsi="宋体"/>
          <w:szCs w:val="24"/>
        </w:rPr>
      </w:pPr>
      <w:r>
        <w:rPr>
          <w:rFonts w:ascii="宋体" w:hAnsi="宋体"/>
          <w:szCs w:val="24"/>
        </w:rPr>
        <w:t>SE</w:t>
      </w:r>
      <w:r>
        <w:rPr>
          <w:rFonts w:ascii="宋体" w:hAnsi="宋体" w:hint="eastAsia"/>
          <w:szCs w:val="24"/>
        </w:rPr>
        <w:t>202</w:t>
      </w:r>
      <w:r>
        <w:rPr>
          <w:rFonts w:ascii="宋体" w:hAnsi="宋体"/>
          <w:szCs w:val="24"/>
        </w:rPr>
        <w:t>1-G0</w:t>
      </w:r>
      <w:r w:rsidR="005715A0">
        <w:rPr>
          <w:rFonts w:ascii="宋体" w:hAnsi="宋体"/>
          <w:szCs w:val="24"/>
        </w:rPr>
        <w:t>14</w:t>
      </w:r>
      <w:r>
        <w:rPr>
          <w:rFonts w:ascii="宋体" w:hAnsi="宋体"/>
          <w:szCs w:val="24"/>
        </w:rPr>
        <w:t>-</w:t>
      </w:r>
      <w:r>
        <w:rPr>
          <w:rFonts w:ascii="宋体" w:hAnsi="宋体" w:hint="eastAsia"/>
          <w:szCs w:val="24"/>
        </w:rPr>
        <w:t>软件详细设计1.0.docx</w:t>
      </w:r>
    </w:p>
    <w:p w14:paraId="147F42ED" w14:textId="77777777" w:rsidR="000C7BAE" w:rsidRDefault="000C7BAE" w:rsidP="000C7BAE">
      <w:pPr>
        <w:pStyle w:val="1"/>
      </w:pPr>
      <w:r>
        <w:rPr>
          <w:rFonts w:hint="eastAsia"/>
        </w:rPr>
        <w:t>2</w:t>
      </w:r>
      <w:r>
        <w:rPr>
          <w:rFonts w:hint="eastAsia"/>
        </w:rPr>
        <w:t>引用文件</w:t>
      </w:r>
      <w:bookmarkEnd w:id="21"/>
      <w:bookmarkEnd w:id="22"/>
    </w:p>
    <w:p w14:paraId="71372B6D" w14:textId="77777777" w:rsidR="000C7BAE" w:rsidRDefault="000C7BAE" w:rsidP="000C7BAE">
      <w:pPr>
        <w:spacing w:line="360" w:lineRule="auto"/>
        <w:ind w:firstLineChars="200" w:firstLine="480"/>
        <w:rPr>
          <w:rFonts w:ascii="宋体" w:hAnsi="宋体"/>
          <w:szCs w:val="32"/>
        </w:rPr>
      </w:pPr>
      <w:r>
        <w:rPr>
          <w:rFonts w:ascii="宋体" w:hAnsi="宋体" w:hint="eastAsia"/>
          <w:szCs w:val="32"/>
        </w:rPr>
        <w:t>[1]《</w:t>
      </w:r>
      <w:r>
        <w:rPr>
          <w:rFonts w:ascii="宋体" w:hAnsi="宋体"/>
          <w:szCs w:val="32"/>
        </w:rPr>
        <w:t>GB T-8567-2006计算机软件文档编制规范</w:t>
      </w:r>
      <w:r>
        <w:rPr>
          <w:rFonts w:ascii="宋体" w:hAnsi="宋体" w:hint="eastAsia"/>
          <w:szCs w:val="32"/>
        </w:rPr>
        <w:t>》</w:t>
      </w:r>
    </w:p>
    <w:p w14:paraId="6C89F0AD" w14:textId="77777777" w:rsidR="000C7BAE" w:rsidRDefault="000C7BAE" w:rsidP="000C7BAE">
      <w:pPr>
        <w:spacing w:line="360" w:lineRule="auto"/>
        <w:ind w:firstLineChars="200" w:firstLine="480"/>
        <w:jc w:val="left"/>
        <w:rPr>
          <w:rFonts w:ascii="宋体" w:hAnsi="宋体"/>
          <w:szCs w:val="32"/>
        </w:rPr>
      </w:pPr>
      <w:r>
        <w:rPr>
          <w:rFonts w:ascii="宋体" w:hAnsi="宋体" w:hint="eastAsia"/>
          <w:szCs w:val="32"/>
        </w:rPr>
        <w:t xml:space="preserve">[2]张海藩，牟永敏.软件工程导论(第6版)[M]北京：清华大学出版社 </w:t>
      </w:r>
    </w:p>
    <w:p w14:paraId="02E31543" w14:textId="77777777" w:rsidR="000C7BAE" w:rsidRDefault="000C7BAE" w:rsidP="000C7BAE">
      <w:pPr>
        <w:spacing w:line="360" w:lineRule="auto"/>
        <w:ind w:firstLineChars="200" w:firstLine="480"/>
        <w:jc w:val="left"/>
        <w:rPr>
          <w:rFonts w:ascii="宋体" w:hAnsi="宋体"/>
          <w:szCs w:val="32"/>
        </w:rPr>
      </w:pPr>
      <w:r>
        <w:rPr>
          <w:rFonts w:ascii="宋体" w:hAnsi="宋体" w:hint="eastAsia"/>
          <w:szCs w:val="32"/>
        </w:rPr>
        <w:t>[3]梁勇. JAVA语言程序设计(第10版)[M]北京：机械工业出版社</w:t>
      </w:r>
    </w:p>
    <w:p w14:paraId="784BE0A8" w14:textId="17FE183C" w:rsidR="000C7BAE" w:rsidRDefault="000C7BAE" w:rsidP="001E6B19">
      <w:pPr>
        <w:spacing w:line="360" w:lineRule="auto"/>
        <w:ind w:firstLineChars="200" w:firstLine="480"/>
        <w:jc w:val="left"/>
        <w:rPr>
          <w:rFonts w:ascii="宋体" w:hAnsi="宋体"/>
          <w:szCs w:val="32"/>
        </w:rPr>
      </w:pPr>
      <w:r>
        <w:rPr>
          <w:rFonts w:ascii="宋体" w:hAnsi="宋体" w:hint="eastAsia"/>
          <w:szCs w:val="32"/>
        </w:rPr>
        <w:t>[4]《</w:t>
      </w:r>
      <w:r w:rsidR="001E6B19">
        <w:rPr>
          <w:rFonts w:hint="eastAsia"/>
        </w:rPr>
        <w:t>微信开发文档</w:t>
      </w:r>
      <w:r>
        <w:rPr>
          <w:rFonts w:ascii="宋体" w:hAnsi="宋体" w:hint="eastAsia"/>
          <w:szCs w:val="32"/>
        </w:rPr>
        <w:t>》</w:t>
      </w:r>
      <w:hyperlink r:id="rId6" w:history="1">
        <w:r w:rsidR="000647B6" w:rsidRPr="005D65F5">
          <w:rPr>
            <w:rStyle w:val="a9"/>
            <w:rFonts w:ascii="宋体" w:hAnsi="宋体"/>
            <w:szCs w:val="32"/>
          </w:rPr>
          <w:t>https://developers.weixin.qq.com/miniprogram/dev/f</w:t>
        </w:r>
      </w:hyperlink>
      <w:r w:rsidR="001E6B19" w:rsidRPr="001E6B19">
        <w:rPr>
          <w:rFonts w:ascii="宋体" w:hAnsi="宋体"/>
          <w:szCs w:val="32"/>
        </w:rPr>
        <w:t>ramework/</w:t>
      </w:r>
    </w:p>
    <w:p w14:paraId="11F68B70" w14:textId="77777777" w:rsidR="000C7BAE" w:rsidRDefault="000C7BAE" w:rsidP="000C7BAE">
      <w:pPr>
        <w:pStyle w:val="1"/>
      </w:pPr>
      <w:bookmarkStart w:id="23" w:name="_Toc57196371"/>
      <w:bookmarkStart w:id="24" w:name="_Toc59024040"/>
      <w:r>
        <w:rPr>
          <w:rFonts w:hint="eastAsia"/>
        </w:rPr>
        <w:lastRenderedPageBreak/>
        <w:t>3</w:t>
      </w:r>
      <w:bookmarkEnd w:id="23"/>
      <w:r>
        <w:rPr>
          <w:rFonts w:hint="eastAsia"/>
        </w:rPr>
        <w:t>代码规范细则</w:t>
      </w:r>
      <w:bookmarkEnd w:id="24"/>
    </w:p>
    <w:p w14:paraId="3A500BA6" w14:textId="77777777" w:rsidR="000C7BAE" w:rsidRDefault="000C7BAE" w:rsidP="000C7BAE">
      <w:pPr>
        <w:pStyle w:val="2"/>
      </w:pPr>
      <w:bookmarkStart w:id="25" w:name="_Toc59024041"/>
      <w:r>
        <w:rPr>
          <w:rFonts w:hint="eastAsia"/>
        </w:rPr>
        <w:t>3.1</w:t>
      </w:r>
      <w:r>
        <w:rPr>
          <w:rFonts w:hint="eastAsia"/>
        </w:rPr>
        <w:t>排版要求</w:t>
      </w:r>
      <w:bookmarkEnd w:id="25"/>
    </w:p>
    <w:p w14:paraId="2BDBAF7B" w14:textId="77777777" w:rsidR="000C7BAE" w:rsidRDefault="000C7BAE" w:rsidP="000C7BAE">
      <w:pPr>
        <w:pStyle w:val="3"/>
      </w:pPr>
      <w:bookmarkStart w:id="26" w:name="_Toc57196401"/>
      <w:bookmarkStart w:id="27" w:name="_Toc59024042"/>
      <w:r>
        <w:rPr>
          <w:rFonts w:hint="eastAsia"/>
        </w:rPr>
        <w:t>3.1.</w:t>
      </w:r>
      <w:bookmarkEnd w:id="26"/>
      <w:r>
        <w:rPr>
          <w:rFonts w:hint="eastAsia"/>
        </w:rPr>
        <w:t>1</w:t>
      </w:r>
      <w:r>
        <w:rPr>
          <w:rFonts w:hint="eastAsia"/>
        </w:rPr>
        <w:t>程序块缩进</w:t>
      </w:r>
      <w:bookmarkEnd w:id="27"/>
    </w:p>
    <w:p w14:paraId="25E7C2CC" w14:textId="77777777" w:rsidR="000C7BAE" w:rsidRDefault="000C7BAE" w:rsidP="000C7BAE">
      <w:pPr>
        <w:spacing w:line="276" w:lineRule="auto"/>
        <w:ind w:firstLine="420"/>
        <w:jc w:val="left"/>
      </w:pPr>
      <w:r>
        <w:rPr>
          <w:rFonts w:hint="eastAsia"/>
        </w:rPr>
        <w:t>程序块要采用缩进风格编写，缩进的空格数为</w:t>
      </w:r>
      <w:r>
        <w:rPr>
          <w:rFonts w:hint="eastAsia"/>
        </w:rPr>
        <w:t>4</w:t>
      </w:r>
      <w:r>
        <w:rPr>
          <w:rFonts w:hint="eastAsia"/>
        </w:rPr>
        <w:t>个。</w:t>
      </w:r>
    </w:p>
    <w:p w14:paraId="4728E007" w14:textId="77777777" w:rsidR="000C7BAE" w:rsidRDefault="000C7BAE" w:rsidP="000C7BAE">
      <w:pPr>
        <w:spacing w:line="276" w:lineRule="auto"/>
        <w:ind w:firstLine="420"/>
        <w:jc w:val="left"/>
      </w:pPr>
      <w:r>
        <w:rPr>
          <w:rFonts w:hint="eastAsia"/>
        </w:rPr>
        <w:t>说明：对于由开发工具自动生成的代码可以有不一致。</w:t>
      </w:r>
    </w:p>
    <w:p w14:paraId="0627572B" w14:textId="77777777" w:rsidR="000C7BAE" w:rsidRDefault="000C7BAE" w:rsidP="000C7BAE">
      <w:pPr>
        <w:pStyle w:val="3"/>
      </w:pPr>
      <w:bookmarkStart w:id="28" w:name="_Toc59024043"/>
      <w:r>
        <w:rPr>
          <w:rFonts w:hint="eastAsia"/>
        </w:rPr>
        <w:t>3.1.2</w:t>
      </w:r>
      <w:r>
        <w:rPr>
          <w:rFonts w:hint="eastAsia"/>
        </w:rPr>
        <w:t>程序块之间空行</w:t>
      </w:r>
      <w:bookmarkEnd w:id="28"/>
    </w:p>
    <w:p w14:paraId="2E47D24E" w14:textId="77777777" w:rsidR="000C7BAE" w:rsidRDefault="000C7BAE" w:rsidP="000C7BAE">
      <w:r>
        <w:rPr>
          <w:rFonts w:hint="eastAsia"/>
        </w:rPr>
        <w:t>相对独立的程序块之间、变量说明之后必须加空行。</w:t>
      </w:r>
    </w:p>
    <w:p w14:paraId="145BD155" w14:textId="77777777" w:rsidR="000C7BAE" w:rsidRDefault="000C7BAE" w:rsidP="000C7BAE">
      <w:pPr>
        <w:ind w:firstLine="420"/>
      </w:pPr>
      <w:r>
        <w:rPr>
          <w:rFonts w:hint="eastAsia"/>
        </w:rPr>
        <w:t>示例：如下例子不符合规范。</w:t>
      </w:r>
    </w:p>
    <w:p w14:paraId="217A58F0"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FFA54F"/>
          <w:kern w:val="0"/>
          <w:sz w:val="18"/>
          <w:szCs w:val="18"/>
          <w:shd w:val="clear" w:color="auto" w:fill="2E2E2E"/>
          <w:lang w:bidi="ar"/>
        </w:rPr>
        <w:t>success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r</w:t>
      </w:r>
      <w:r>
        <w:rPr>
          <w:rFonts w:ascii="Consolas" w:eastAsia="Consolas" w:hAnsi="Consolas" w:cs="Consolas"/>
          <w:color w:val="89DDFF"/>
          <w:kern w:val="0"/>
          <w:sz w:val="18"/>
          <w:szCs w:val="18"/>
          <w:shd w:val="clear" w:color="auto" w:fill="2E2E2E"/>
          <w:lang w:bidi="ar"/>
        </w:rPr>
        <w:t>){</w:t>
      </w:r>
    </w:p>
    <w:p w14:paraId="6DB2A55C"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wx</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showToast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797EA0C5"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title</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操作成功！</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标题</w:t>
      </w:r>
    </w:p>
    <w:p w14:paraId="09EAAA91"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icon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success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图标类型，默认success</w:t>
      </w:r>
    </w:p>
    <w:p w14:paraId="0A9E400A"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duration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A8072"/>
          <w:kern w:val="0"/>
          <w:sz w:val="18"/>
          <w:szCs w:val="18"/>
          <w:shd w:val="clear" w:color="auto" w:fill="2E2E2E"/>
          <w:lang w:bidi="ar"/>
        </w:rPr>
        <w:t>1500</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提示窗停留时间，默认1500ms</w:t>
      </w:r>
    </w:p>
    <w:p w14:paraId="740B7E6B"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77FDD750"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FA54F"/>
          <w:kern w:val="0"/>
          <w:sz w:val="18"/>
          <w:szCs w:val="18"/>
          <w:shd w:val="clear" w:color="auto" w:fill="2E2E2E"/>
          <w:lang w:bidi="ar"/>
        </w:rPr>
        <w:t>setTimeout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F7E45A"/>
          <w:kern w:val="0"/>
          <w:sz w:val="18"/>
          <w:szCs w:val="18"/>
          <w:shd w:val="clear" w:color="auto" w:fill="2E2E2E"/>
          <w:lang w:bidi="ar"/>
        </w:rPr>
        <w:t>function</w:t>
      </w:r>
      <w:r>
        <w:rPr>
          <w:rFonts w:ascii="Consolas" w:eastAsia="Consolas" w:hAnsi="Consolas" w:cs="Consolas"/>
          <w:color w:val="89DDFF"/>
          <w:kern w:val="0"/>
          <w:sz w:val="18"/>
          <w:szCs w:val="18"/>
          <w:shd w:val="clear" w:color="auto" w:fill="2E2E2E"/>
          <w:lang w:bidi="ar"/>
        </w:rPr>
        <w:t>(){</w:t>
      </w:r>
    </w:p>
    <w:p w14:paraId="603A0F6C"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wx</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navigateBack</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2E6E89B6"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delta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A8072"/>
          <w:kern w:val="0"/>
          <w:sz w:val="18"/>
          <w:szCs w:val="18"/>
          <w:shd w:val="clear" w:color="auto" w:fill="2E2E2E"/>
          <w:lang w:bidi="ar"/>
        </w:rPr>
        <w:t>1</w:t>
      </w:r>
      <w:r>
        <w:rPr>
          <w:rFonts w:ascii="Consolas" w:eastAsia="Consolas" w:hAnsi="Consolas" w:cs="Consolas"/>
          <w:color w:val="89DDFF"/>
          <w:kern w:val="0"/>
          <w:sz w:val="18"/>
          <w:szCs w:val="18"/>
          <w:shd w:val="clear" w:color="auto" w:fill="2E2E2E"/>
          <w:lang w:bidi="ar"/>
        </w:rPr>
        <w:t>,</w:t>
      </w:r>
    </w:p>
    <w:p w14:paraId="61A5DF09"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336A46E5"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1500</w:t>
      </w:r>
      <w:r>
        <w:rPr>
          <w:rFonts w:ascii="Consolas" w:eastAsia="Consolas" w:hAnsi="Consolas" w:cs="Consolas"/>
          <w:color w:val="DCDCDC"/>
          <w:kern w:val="0"/>
          <w:sz w:val="18"/>
          <w:szCs w:val="18"/>
          <w:shd w:val="clear" w:color="auto" w:fill="2E2E2E"/>
          <w:lang w:bidi="ar"/>
        </w:rPr>
        <w:t>)</w:t>
      </w:r>
    </w:p>
    <w:p w14:paraId="0F2E84E1"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p>
    <w:p w14:paraId="06AC5C5F" w14:textId="77777777" w:rsidR="000C7BAE" w:rsidRDefault="000C7BAE" w:rsidP="000C7BAE">
      <w:pPr>
        <w:ind w:firstLine="420"/>
      </w:pPr>
      <w:r>
        <w:rPr>
          <w:rFonts w:hint="eastAsia"/>
        </w:rPr>
        <w:t>应如下书写：</w:t>
      </w:r>
    </w:p>
    <w:p w14:paraId="1D605792"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FFA54F"/>
          <w:kern w:val="0"/>
          <w:sz w:val="18"/>
          <w:szCs w:val="18"/>
          <w:shd w:val="clear" w:color="auto" w:fill="2E2E2E"/>
          <w:lang w:bidi="ar"/>
        </w:rPr>
        <w:t>success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r</w:t>
      </w:r>
      <w:r>
        <w:rPr>
          <w:rFonts w:ascii="Consolas" w:eastAsia="Consolas" w:hAnsi="Consolas" w:cs="Consolas"/>
          <w:color w:val="89DDFF"/>
          <w:kern w:val="0"/>
          <w:sz w:val="18"/>
          <w:szCs w:val="18"/>
          <w:shd w:val="clear" w:color="auto" w:fill="2E2E2E"/>
          <w:lang w:bidi="ar"/>
        </w:rPr>
        <w:t>){</w:t>
      </w:r>
    </w:p>
    <w:p w14:paraId="140C3237"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wx</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showToast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32EF27F8"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title</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操作成功！</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标题</w:t>
      </w:r>
    </w:p>
    <w:p w14:paraId="1BDD3395"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icon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success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图标类型，默认success</w:t>
      </w:r>
    </w:p>
    <w:p w14:paraId="1010907B"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duration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A8072"/>
          <w:kern w:val="0"/>
          <w:sz w:val="18"/>
          <w:szCs w:val="18"/>
          <w:shd w:val="clear" w:color="auto" w:fill="2E2E2E"/>
          <w:lang w:bidi="ar"/>
        </w:rPr>
        <w:t>1500</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 提示窗停留时间，默认1500ms</w:t>
      </w:r>
    </w:p>
    <w:p w14:paraId="66837EBF"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5DA24AD7"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p>
    <w:p w14:paraId="361DF1B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FA54F"/>
          <w:kern w:val="0"/>
          <w:sz w:val="18"/>
          <w:szCs w:val="18"/>
          <w:shd w:val="clear" w:color="auto" w:fill="2E2E2E"/>
          <w:lang w:bidi="ar"/>
        </w:rPr>
        <w:t>setTimeout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F7E45A"/>
          <w:kern w:val="0"/>
          <w:sz w:val="18"/>
          <w:szCs w:val="18"/>
          <w:shd w:val="clear" w:color="auto" w:fill="2E2E2E"/>
          <w:lang w:bidi="ar"/>
        </w:rPr>
        <w:t>function</w:t>
      </w:r>
      <w:r>
        <w:rPr>
          <w:rFonts w:ascii="Consolas" w:eastAsia="Consolas" w:hAnsi="Consolas" w:cs="Consolas"/>
          <w:color w:val="89DDFF"/>
          <w:kern w:val="0"/>
          <w:sz w:val="18"/>
          <w:szCs w:val="18"/>
          <w:shd w:val="clear" w:color="auto" w:fill="2E2E2E"/>
          <w:lang w:bidi="ar"/>
        </w:rPr>
        <w:t>(){</w:t>
      </w:r>
    </w:p>
    <w:p w14:paraId="35CE2077"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wx</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navigateBack</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3FC05729"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delta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A8072"/>
          <w:kern w:val="0"/>
          <w:sz w:val="18"/>
          <w:szCs w:val="18"/>
          <w:shd w:val="clear" w:color="auto" w:fill="2E2E2E"/>
          <w:lang w:bidi="ar"/>
        </w:rPr>
        <w:t>1</w:t>
      </w:r>
      <w:r>
        <w:rPr>
          <w:rFonts w:ascii="Consolas" w:eastAsia="Consolas" w:hAnsi="Consolas" w:cs="Consolas"/>
          <w:color w:val="89DDFF"/>
          <w:kern w:val="0"/>
          <w:sz w:val="18"/>
          <w:szCs w:val="18"/>
          <w:shd w:val="clear" w:color="auto" w:fill="2E2E2E"/>
          <w:lang w:bidi="ar"/>
        </w:rPr>
        <w:t>,</w:t>
      </w:r>
    </w:p>
    <w:p w14:paraId="50DCA93E"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3C55983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lastRenderedPageBreak/>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1500</w:t>
      </w:r>
      <w:r>
        <w:rPr>
          <w:rFonts w:ascii="Consolas" w:eastAsia="Consolas" w:hAnsi="Consolas" w:cs="Consolas"/>
          <w:color w:val="DCDCDC"/>
          <w:kern w:val="0"/>
          <w:sz w:val="18"/>
          <w:szCs w:val="18"/>
          <w:shd w:val="clear" w:color="auto" w:fill="2E2E2E"/>
          <w:lang w:bidi="ar"/>
        </w:rPr>
        <w:t>)</w:t>
      </w:r>
    </w:p>
    <w:p w14:paraId="3ABCACDA"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p>
    <w:p w14:paraId="733FF63E" w14:textId="77777777" w:rsidR="000C7BAE" w:rsidRDefault="000C7BAE" w:rsidP="000C7BAE">
      <w:pPr>
        <w:pStyle w:val="3"/>
      </w:pPr>
      <w:bookmarkStart w:id="29" w:name="_Toc59024045"/>
      <w:r>
        <w:rPr>
          <w:rFonts w:hint="eastAsia"/>
        </w:rPr>
        <w:t>3.1.3</w:t>
      </w:r>
      <w:r>
        <w:rPr>
          <w:rFonts w:hint="eastAsia"/>
        </w:rPr>
        <w:t>循环、判断等长表达式或语句</w:t>
      </w:r>
      <w:bookmarkEnd w:id="29"/>
    </w:p>
    <w:p w14:paraId="77D69A90" w14:textId="77777777" w:rsidR="000C7BAE" w:rsidRDefault="000C7BAE" w:rsidP="000C7BAE">
      <w:pPr>
        <w:spacing w:line="276" w:lineRule="auto"/>
        <w:ind w:firstLine="420"/>
      </w:pPr>
      <w:r>
        <w:rPr>
          <w:rFonts w:hint="eastAsia"/>
        </w:rPr>
        <w:t>循环、判断等语句中若有较长的表达式或语句，则要进行适应的划分，长表达式要在低优先级操作符处划分新行，操作符放在新行之首。</w:t>
      </w:r>
    </w:p>
    <w:p w14:paraId="7EF471D5" w14:textId="77777777" w:rsidR="000C7BAE" w:rsidRDefault="000C7BAE" w:rsidP="000C7BAE">
      <w:pPr>
        <w:pStyle w:val="HTML"/>
        <w:widowControl/>
        <w:shd w:val="clear" w:color="auto" w:fill="2B2B2B"/>
        <w:rPr>
          <w:rFonts w:ascii="monospace" w:eastAsia="monospace" w:hAnsi="monospace" w:cs="monospace" w:hint="default"/>
          <w:color w:val="A9B7C6"/>
          <w:sz w:val="19"/>
          <w:szCs w:val="19"/>
        </w:rPr>
      </w:pPr>
      <w:bookmarkStart w:id="30" w:name="_Toc59024046"/>
      <w:r>
        <w:rPr>
          <w:rFonts w:ascii="monospace" w:eastAsia="monospace" w:hAnsi="monospace" w:cs="monospace" w:hint="default"/>
          <w:color w:val="CC7832"/>
          <w:sz w:val="19"/>
          <w:szCs w:val="19"/>
          <w:shd w:val="clear" w:color="auto" w:fill="2B2B2B"/>
        </w:rPr>
        <w:t>try</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A9B7C6"/>
          <w:sz w:val="19"/>
          <w:szCs w:val="19"/>
          <w:shd w:val="clear" w:color="auto" w:fill="2B2B2B"/>
        </w:rPr>
        <w:br/>
        <w:t xml:space="preserve">    String sql = </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6A8759"/>
          <w:sz w:val="19"/>
          <w:szCs w:val="19"/>
          <w:shd w:val="clear" w:color="auto" w:fill="364135"/>
        </w:rPr>
        <w:t>insert into post(user_ID,post_Theme,post_Content,</w:t>
      </w:r>
      <w:r>
        <w:rPr>
          <w:rFonts w:ascii="monospace" w:eastAsia="monospace" w:hAnsi="monospace" w:cs="monospace" w:hint="default"/>
          <w:color w:val="6A8759"/>
          <w:sz w:val="19"/>
          <w:szCs w:val="19"/>
          <w:shd w:val="clear" w:color="auto" w:fill="2B2B2B"/>
        </w:rPr>
        <w:t xml:space="preserve">" </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A9B7C6"/>
          <w:sz w:val="19"/>
          <w:szCs w:val="19"/>
          <w:shd w:val="clear" w:color="auto" w:fill="2B2B2B"/>
        </w:rPr>
        <w:br/>
        <w:t xml:space="preserve">            </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post_Date</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post_LikeNum</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post_CommentNum</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post_ReportNum</w:t>
      </w:r>
      <w:r>
        <w:rPr>
          <w:rFonts w:ascii="monospace" w:eastAsia="monospace" w:hAnsi="monospace" w:cs="monospace" w:hint="default"/>
          <w:color w:val="6A8759"/>
          <w:sz w:val="19"/>
          <w:szCs w:val="19"/>
          <w:shd w:val="clear" w:color="auto" w:fill="2B2B2B"/>
        </w:rPr>
        <w:t xml:space="preserve">," </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A9B7C6"/>
          <w:sz w:val="19"/>
          <w:szCs w:val="19"/>
          <w:shd w:val="clear" w:color="auto" w:fill="2B2B2B"/>
        </w:rPr>
        <w:br/>
        <w:t xml:space="preserve">            </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post_isTop</w:t>
      </w:r>
      <w:r>
        <w:rPr>
          <w:rFonts w:ascii="monospace" w:eastAsia="monospace" w:hAnsi="monospace" w:cs="monospace" w:hint="default"/>
          <w:color w:val="6A8759"/>
          <w:sz w:val="19"/>
          <w:szCs w:val="19"/>
          <w:shd w:val="clear" w:color="auto" w:fill="2B2B2B"/>
        </w:rPr>
        <w:t>,</w:t>
      </w:r>
      <w:r>
        <w:rPr>
          <w:rFonts w:ascii="monospace" w:eastAsia="monospace" w:hAnsi="monospace" w:cs="monospace" w:hint="default"/>
          <w:color w:val="FFC66D"/>
          <w:sz w:val="19"/>
          <w:szCs w:val="19"/>
          <w:shd w:val="clear" w:color="auto" w:fill="2B2B2B"/>
        </w:rPr>
        <w:t>post_isEssential</w:t>
      </w:r>
      <w:r>
        <w:rPr>
          <w:rFonts w:ascii="monospace" w:eastAsia="monospace" w:hAnsi="monospace" w:cs="monospace" w:hint="default"/>
          <w:color w:val="6A8759"/>
          <w:sz w:val="19"/>
          <w:szCs w:val="19"/>
          <w:shd w:val="clear" w:color="auto" w:fill="2B2B2B"/>
        </w:rPr>
        <w:t>) value (?,?,?,?,?,?,?,?,?)"</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t xml:space="preserve">    </w:t>
      </w:r>
      <w:r>
        <w:rPr>
          <w:rFonts w:ascii="monospace" w:eastAsia="monospace" w:hAnsi="monospace" w:cs="monospace" w:hint="default"/>
          <w:color w:val="9876AA"/>
          <w:sz w:val="19"/>
          <w:szCs w:val="19"/>
          <w:shd w:val="clear" w:color="auto" w:fill="2B2B2B"/>
        </w:rPr>
        <w:t>jdbcTemplate</w:t>
      </w:r>
      <w:r>
        <w:rPr>
          <w:rFonts w:ascii="monospace" w:eastAsia="monospace" w:hAnsi="monospace" w:cs="monospace" w:hint="default"/>
          <w:color w:val="A9B7C6"/>
          <w:sz w:val="19"/>
          <w:szCs w:val="19"/>
          <w:shd w:val="clear" w:color="auto" w:fill="2B2B2B"/>
        </w:rPr>
        <w:t>.update(sql</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userID</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postTheme</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postContent</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postDate</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postLikeNum</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postCommentNum</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postReportNum</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postIsTop</w:t>
      </w:r>
      <w:r>
        <w:rPr>
          <w:rFonts w:ascii="monospace" w:eastAsia="monospace" w:hAnsi="monospace" w:cs="monospace" w:hint="default"/>
          <w:color w:val="CC7832"/>
          <w:sz w:val="19"/>
          <w:szCs w:val="19"/>
          <w:shd w:val="clear" w:color="auto" w:fill="2B2B2B"/>
        </w:rPr>
        <w:t>,</w:t>
      </w:r>
      <w:r>
        <w:rPr>
          <w:rFonts w:ascii="monospace" w:hAnsi="monospace" w:cs="monospace"/>
          <w:color w:val="CC7832"/>
          <w:sz w:val="19"/>
          <w:szCs w:val="19"/>
          <w:shd w:val="clear" w:color="auto" w:fill="2B2B2B"/>
        </w:rPr>
        <w:t xml:space="preserve"> </w:t>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postIsEssential</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t xml:space="preserve">    return </w:t>
      </w:r>
      <w:r>
        <w:rPr>
          <w:rFonts w:ascii="monospace" w:eastAsia="monospace" w:hAnsi="monospace" w:cs="monospace" w:hint="default"/>
          <w:color w:val="6A8759"/>
          <w:sz w:val="19"/>
          <w:szCs w:val="19"/>
          <w:shd w:val="clear" w:color="auto" w:fill="2B2B2B"/>
        </w:rPr>
        <w:t>"Post release success"</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CC7832"/>
          <w:sz w:val="19"/>
          <w:szCs w:val="19"/>
          <w:shd w:val="clear" w:color="auto" w:fill="2B2B2B"/>
        </w:rPr>
        <w:t xml:space="preserve">catch </w:t>
      </w:r>
      <w:r>
        <w:rPr>
          <w:rFonts w:ascii="monospace" w:eastAsia="monospace" w:hAnsi="monospace" w:cs="monospace" w:hint="default"/>
          <w:color w:val="A9B7C6"/>
          <w:sz w:val="19"/>
          <w:szCs w:val="19"/>
          <w:shd w:val="clear" w:color="auto" w:fill="2B2B2B"/>
        </w:rPr>
        <w:t>(Exception e){</w:t>
      </w:r>
      <w:r>
        <w:rPr>
          <w:rFonts w:ascii="monospace" w:eastAsia="monospace" w:hAnsi="monospace" w:cs="monospace" w:hint="default"/>
          <w:color w:val="A9B7C6"/>
          <w:sz w:val="19"/>
          <w:szCs w:val="19"/>
          <w:shd w:val="clear" w:color="auto" w:fill="2B2B2B"/>
        </w:rPr>
        <w:br/>
        <w:t xml:space="preserve">    e.printStackTrace()</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t xml:space="preserve">    return </w:t>
      </w:r>
      <w:r>
        <w:rPr>
          <w:rFonts w:ascii="monospace" w:eastAsia="monospace" w:hAnsi="monospace" w:cs="monospace" w:hint="default"/>
          <w:color w:val="6A8759"/>
          <w:sz w:val="19"/>
          <w:szCs w:val="19"/>
          <w:shd w:val="clear" w:color="auto" w:fill="2B2B2B"/>
        </w:rPr>
        <w:t>"Post release failed"</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w:t>
      </w:r>
    </w:p>
    <w:p w14:paraId="02BFEB66" w14:textId="77777777" w:rsidR="000C7BAE" w:rsidRDefault="000C7BAE" w:rsidP="000C7BAE">
      <w:pPr>
        <w:pStyle w:val="3"/>
      </w:pPr>
      <w:r>
        <w:rPr>
          <w:rFonts w:hint="eastAsia"/>
        </w:rPr>
        <w:t>3.1.4</w:t>
      </w:r>
      <w:r>
        <w:rPr>
          <w:rFonts w:hint="eastAsia"/>
        </w:rPr>
        <w:t>语句对齐</w:t>
      </w:r>
      <w:bookmarkEnd w:id="30"/>
    </w:p>
    <w:p w14:paraId="17B654A4" w14:textId="77777777" w:rsidR="000C7BAE" w:rsidRDefault="000C7BAE" w:rsidP="000C7BAE">
      <w:pPr>
        <w:spacing w:line="276" w:lineRule="auto"/>
        <w:ind w:firstLine="420"/>
      </w:pPr>
      <w:r>
        <w:rPr>
          <w:rFonts w:hint="eastAsia"/>
        </w:rPr>
        <w:t>对齐只使用空格键，不使用</w:t>
      </w:r>
      <w:r>
        <w:rPr>
          <w:rFonts w:hint="eastAsia"/>
        </w:rPr>
        <w:t>TAB</w:t>
      </w:r>
      <w:r>
        <w:rPr>
          <w:rFonts w:hint="eastAsia"/>
        </w:rPr>
        <w:t>键。</w:t>
      </w:r>
    </w:p>
    <w:p w14:paraId="48D9CDFA" w14:textId="77777777" w:rsidR="000C7BAE" w:rsidRDefault="000C7BAE" w:rsidP="000C7BAE">
      <w:pPr>
        <w:spacing w:line="276" w:lineRule="auto"/>
        <w:ind w:firstLine="420"/>
      </w:pPr>
      <w:r>
        <w:rPr>
          <w:rFonts w:hint="eastAsia"/>
        </w:rPr>
        <w:t>说明：以免用不同的编辑器阅读程序时，因</w:t>
      </w:r>
      <w:r>
        <w:rPr>
          <w:rFonts w:hint="eastAsia"/>
        </w:rPr>
        <w:t>TAB</w:t>
      </w:r>
      <w:r>
        <w:rPr>
          <w:rFonts w:hint="eastAsia"/>
        </w:rPr>
        <w:t>键所设置的空格数目不同而造成程序布局不整齐，</w:t>
      </w:r>
    </w:p>
    <w:p w14:paraId="66BFDBB7" w14:textId="435EE103" w:rsidR="000C7BAE" w:rsidRDefault="000C7BAE" w:rsidP="000C7BAE">
      <w:pPr>
        <w:spacing w:line="276" w:lineRule="auto"/>
        <w:ind w:firstLine="420"/>
      </w:pPr>
      <w:r>
        <w:rPr>
          <w:rFonts w:hint="eastAsia"/>
        </w:rPr>
        <w:t>不要使用</w:t>
      </w:r>
      <w:r>
        <w:rPr>
          <w:rFonts w:hint="eastAsia"/>
        </w:rPr>
        <w:t>BC</w:t>
      </w:r>
      <w:r>
        <w:rPr>
          <w:rFonts w:hint="eastAsia"/>
        </w:rPr>
        <w:t>作为编辑器合版本，因为</w:t>
      </w:r>
      <w:r>
        <w:rPr>
          <w:rFonts w:hint="eastAsia"/>
        </w:rPr>
        <w:t>BC</w:t>
      </w:r>
      <w:r>
        <w:rPr>
          <w:rFonts w:hint="eastAsia"/>
        </w:rPr>
        <w:t>会自动将</w:t>
      </w:r>
      <w:r>
        <w:rPr>
          <w:rFonts w:hint="eastAsia"/>
        </w:rPr>
        <w:t>8</w:t>
      </w:r>
      <w:r>
        <w:rPr>
          <w:rFonts w:hint="eastAsia"/>
        </w:rPr>
        <w:t>个空格变为一个</w:t>
      </w:r>
      <w:r>
        <w:rPr>
          <w:rFonts w:hint="eastAsia"/>
        </w:rPr>
        <w:t>TAB</w:t>
      </w:r>
      <w:r>
        <w:rPr>
          <w:rFonts w:hint="eastAsia"/>
        </w:rPr>
        <w:t>键，因此使用</w:t>
      </w:r>
      <w:r>
        <w:rPr>
          <w:rFonts w:hint="eastAsia"/>
        </w:rPr>
        <w:t>BC</w:t>
      </w:r>
      <w:r>
        <w:rPr>
          <w:rFonts w:hint="eastAsia"/>
        </w:rPr>
        <w:t>合入的版本</w:t>
      </w:r>
      <w:r w:rsidR="000647B6">
        <w:rPr>
          <w:rFonts w:hint="eastAsia"/>
        </w:rPr>
        <w:t xml:space="preserve"> </w:t>
      </w:r>
      <w:r>
        <w:rPr>
          <w:rFonts w:hint="eastAsia"/>
        </w:rPr>
        <w:t>多会将缩进变乱。</w:t>
      </w:r>
    </w:p>
    <w:p w14:paraId="695CEAE6" w14:textId="77777777" w:rsidR="000C7BAE" w:rsidRDefault="000C7BAE" w:rsidP="000C7BAE">
      <w:pPr>
        <w:pStyle w:val="3"/>
      </w:pPr>
      <w:bookmarkStart w:id="31" w:name="_Toc59024047"/>
      <w:r>
        <w:rPr>
          <w:rFonts w:hint="eastAsia"/>
        </w:rPr>
        <w:lastRenderedPageBreak/>
        <w:t>3.1.5</w:t>
      </w:r>
      <w:r>
        <w:rPr>
          <w:rFonts w:hint="eastAsia"/>
        </w:rPr>
        <w:t>函数、过程和结构等语句块</w:t>
      </w:r>
      <w:bookmarkEnd w:id="31"/>
    </w:p>
    <w:p w14:paraId="2CAC5737" w14:textId="77777777" w:rsidR="000C7BAE" w:rsidRDefault="000C7BAE" w:rsidP="000C7BAE">
      <w:pPr>
        <w:spacing w:line="276" w:lineRule="auto"/>
        <w:ind w:firstLine="420"/>
      </w:pPr>
      <w:r>
        <w:rPr>
          <w:rFonts w:hint="eastAsia"/>
        </w:rPr>
        <w:t>函数或过程的开始、结构的定义及循环、判断等语句中的代码都要采用缩进风格，</w:t>
      </w:r>
      <w:r>
        <w:rPr>
          <w:rFonts w:hint="eastAsia"/>
        </w:rPr>
        <w:t>case</w:t>
      </w:r>
      <w:r>
        <w:rPr>
          <w:rFonts w:hint="eastAsia"/>
        </w:rPr>
        <w:t>语句下的情况处理语句也要遵从语句缩进要求。</w:t>
      </w:r>
    </w:p>
    <w:p w14:paraId="6A9AB4C4" w14:textId="77777777" w:rsidR="000C7BAE" w:rsidRDefault="000C7BAE" w:rsidP="000C7BAE">
      <w:pPr>
        <w:pStyle w:val="3"/>
      </w:pPr>
      <w:bookmarkStart w:id="32" w:name="_Toc59024048"/>
      <w:r>
        <w:rPr>
          <w:rFonts w:hint="eastAsia"/>
        </w:rPr>
        <w:t>3.1.6</w:t>
      </w:r>
      <w:r>
        <w:rPr>
          <w:rFonts w:hint="eastAsia"/>
        </w:rPr>
        <w:t>操作符前后空格</w:t>
      </w:r>
      <w:bookmarkEnd w:id="32"/>
    </w:p>
    <w:p w14:paraId="4C15B099" w14:textId="77777777" w:rsidR="000C7BAE" w:rsidRDefault="000C7BAE" w:rsidP="000C7BAE">
      <w:pPr>
        <w:spacing w:line="276" w:lineRule="auto"/>
        <w:ind w:firstLine="420"/>
      </w:pPr>
      <w:r>
        <w:rPr>
          <w:rFonts w:hint="eastAsia"/>
        </w:rPr>
        <w:t>在两个以上的关键字、变量、常量进行对等操作时，它们之间的操作符之前、之后或者前后要加空格；进行非对等操作时，如果是关系密切的立即操作符（如－</w:t>
      </w:r>
      <w:r>
        <w:rPr>
          <w:rFonts w:hint="eastAsia"/>
        </w:rPr>
        <w:t>&gt;</w:t>
      </w:r>
      <w:r>
        <w:rPr>
          <w:rFonts w:hint="eastAsia"/>
        </w:rPr>
        <w:t>），后不应加空格。</w:t>
      </w:r>
    </w:p>
    <w:p w14:paraId="7724BEE9" w14:textId="77777777" w:rsidR="000C7BAE" w:rsidRDefault="000C7BAE" w:rsidP="000C7BAE">
      <w:pPr>
        <w:spacing w:line="276" w:lineRule="auto"/>
        <w:ind w:firstLine="420"/>
      </w:pPr>
      <w:r>
        <w:rPr>
          <w:rFonts w:hint="eastAsia"/>
        </w:rPr>
        <w:t>说明：采用这种松散方式编写代码的目的是使代码更加清晰。</w:t>
      </w:r>
    </w:p>
    <w:p w14:paraId="57BCEEF9" w14:textId="77777777" w:rsidR="000C7BAE" w:rsidRDefault="000C7BAE" w:rsidP="000C7BAE">
      <w:pPr>
        <w:spacing w:line="276" w:lineRule="auto"/>
        <w:ind w:firstLine="420"/>
      </w:pPr>
      <w:r>
        <w:rPr>
          <w:rFonts w:hint="eastAsia"/>
        </w:rPr>
        <w:t>由于留空格所产生的清晰性是相对的，所以，在已经非常清晰的语句中没有必要再留空格，如果语句已足够清晰则括号内侧</w:t>
      </w:r>
      <w:r>
        <w:rPr>
          <w:rFonts w:hint="eastAsia"/>
        </w:rPr>
        <w:t>(</w:t>
      </w:r>
      <w:r>
        <w:rPr>
          <w:rFonts w:hint="eastAsia"/>
        </w:rPr>
        <w:t>即左括号后面和右括号前面</w:t>
      </w:r>
      <w:r>
        <w:rPr>
          <w:rFonts w:hint="eastAsia"/>
        </w:rPr>
        <w:t>)</w:t>
      </w:r>
      <w:r>
        <w:rPr>
          <w:rFonts w:hint="eastAsia"/>
        </w:rPr>
        <w:t>不需要加空格，多重括号间不必加空格，因为在</w:t>
      </w:r>
      <w:r>
        <w:rPr>
          <w:rFonts w:hint="eastAsia"/>
        </w:rPr>
        <w:t>C/C++</w:t>
      </w:r>
      <w:r>
        <w:rPr>
          <w:rFonts w:hint="eastAsia"/>
        </w:rPr>
        <w:t>语言中括号已经是最清晰的标志了。</w:t>
      </w:r>
    </w:p>
    <w:p w14:paraId="0628A9E4" w14:textId="77777777" w:rsidR="000C7BAE" w:rsidRDefault="000C7BAE" w:rsidP="000C7BAE">
      <w:pPr>
        <w:spacing w:line="276" w:lineRule="auto"/>
        <w:ind w:firstLine="420"/>
      </w:pPr>
      <w:r>
        <w:rPr>
          <w:rFonts w:hint="eastAsia"/>
        </w:rPr>
        <w:t>在长语句中，如果需要加的空格非常多，那么应该保持整体清晰，而在局部不加空格。给操作符留空格时不要连续留两个以上空格。</w:t>
      </w:r>
    </w:p>
    <w:p w14:paraId="610A44BA" w14:textId="77777777" w:rsidR="000C7BAE" w:rsidRDefault="000C7BAE" w:rsidP="000C7BAE">
      <w:pPr>
        <w:spacing w:line="276" w:lineRule="auto"/>
        <w:rPr>
          <w:b/>
          <w:bCs/>
        </w:rPr>
      </w:pPr>
      <w:r>
        <w:rPr>
          <w:rFonts w:hint="eastAsia"/>
          <w:b/>
          <w:bCs/>
        </w:rPr>
        <w:t>示例：</w:t>
      </w:r>
    </w:p>
    <w:p w14:paraId="61FB768D" w14:textId="77777777" w:rsidR="000C7BAE" w:rsidRDefault="000C7BAE" w:rsidP="000C7BAE">
      <w:pPr>
        <w:spacing w:line="276" w:lineRule="auto"/>
        <w:ind w:firstLine="420"/>
      </w:pPr>
      <w:r>
        <w:rPr>
          <w:rFonts w:hint="eastAsia"/>
        </w:rPr>
        <w:t xml:space="preserve">(1) </w:t>
      </w:r>
      <w:r>
        <w:rPr>
          <w:rFonts w:hint="eastAsia"/>
        </w:rPr>
        <w:t>逗号、分号只在后面加空格。</w:t>
      </w:r>
    </w:p>
    <w:p w14:paraId="06FFD70B" w14:textId="77777777" w:rsidR="000C7BAE" w:rsidRDefault="000C7BAE" w:rsidP="000C7BAE">
      <w:pPr>
        <w:pStyle w:val="HTML"/>
        <w:widowControl/>
        <w:shd w:val="clear" w:color="auto" w:fill="2B2B2B"/>
        <w:rPr>
          <w:rFonts w:ascii="Consolas" w:eastAsia="Consolas" w:hAnsi="Consolas" w:cs="Consolas" w:hint="default"/>
          <w:color w:val="DCDCDC"/>
          <w:sz w:val="18"/>
          <w:szCs w:val="18"/>
          <w:shd w:val="clear" w:color="auto" w:fill="2E2E2E"/>
          <w:lang w:bidi="ar"/>
        </w:rPr>
      </w:pPr>
      <w:r>
        <w:rPr>
          <w:rFonts w:ascii="Consolas" w:eastAsia="Consolas" w:hAnsi="Consolas" w:cs="Consolas" w:hint="default"/>
          <w:color w:val="DCDCDC"/>
          <w:sz w:val="18"/>
          <w:szCs w:val="18"/>
          <w:shd w:val="clear" w:color="auto" w:fill="2E2E2E"/>
          <w:lang w:bidi="ar"/>
        </w:rPr>
        <w:t>int a, b, c;</w:t>
      </w:r>
    </w:p>
    <w:p w14:paraId="1FE96FFA" w14:textId="77777777" w:rsidR="000C7BAE" w:rsidRDefault="000C7BAE" w:rsidP="000C7BAE"/>
    <w:p w14:paraId="59799F63" w14:textId="77777777" w:rsidR="000C7BAE" w:rsidRDefault="000C7BAE" w:rsidP="000C7BAE">
      <w:pPr>
        <w:spacing w:line="276" w:lineRule="auto"/>
        <w:ind w:firstLine="360"/>
      </w:pPr>
      <w:r>
        <w:rPr>
          <w:rFonts w:hint="eastAsia"/>
        </w:rPr>
        <w:t>(2)</w:t>
      </w:r>
      <w:r>
        <w:rPr>
          <w:rFonts w:hint="eastAsia"/>
        </w:rPr>
        <w:t>比较操作符</w:t>
      </w:r>
      <w:r>
        <w:rPr>
          <w:rFonts w:hint="eastAsia"/>
        </w:rPr>
        <w:t xml:space="preserve">, </w:t>
      </w:r>
      <w:r>
        <w:rPr>
          <w:rFonts w:hint="eastAsia"/>
        </w:rPr>
        <w:t>赋值操作符</w:t>
      </w:r>
      <w:r>
        <w:rPr>
          <w:rFonts w:hint="eastAsia"/>
        </w:rPr>
        <w:t xml:space="preserve"> </w:t>
      </w:r>
      <w:r>
        <w:t>‘</w:t>
      </w:r>
      <w:r>
        <w:rPr>
          <w:rFonts w:hint="eastAsia"/>
        </w:rPr>
        <w:t>=</w:t>
      </w:r>
      <w:r>
        <w:t>’</w:t>
      </w:r>
      <w:r>
        <w:rPr>
          <w:rFonts w:hint="eastAsia"/>
        </w:rPr>
        <w:t>、</w:t>
      </w:r>
      <w:r>
        <w:rPr>
          <w:rFonts w:hint="eastAsia"/>
        </w:rPr>
        <w:t xml:space="preserve"> </w:t>
      </w:r>
      <w:r>
        <w:t>‘</w:t>
      </w:r>
      <w:r>
        <w:rPr>
          <w:rFonts w:hint="eastAsia"/>
        </w:rPr>
        <w:t>+=</w:t>
      </w:r>
      <w:r>
        <w:t>’</w:t>
      </w:r>
      <w:r>
        <w:rPr>
          <w:rFonts w:hint="eastAsia"/>
        </w:rPr>
        <w:t>，算术操作符</w:t>
      </w:r>
      <w:r>
        <w:t>’</w:t>
      </w:r>
      <w:r>
        <w:rPr>
          <w:rFonts w:hint="eastAsia"/>
        </w:rPr>
        <w:t>+</w:t>
      </w:r>
      <w:r>
        <w:t>’</w:t>
      </w:r>
      <w:r>
        <w:rPr>
          <w:rFonts w:hint="eastAsia"/>
        </w:rPr>
        <w:t>、</w:t>
      </w:r>
      <w:r>
        <w:t>’</w:t>
      </w:r>
      <w:r>
        <w:rPr>
          <w:rFonts w:hint="eastAsia"/>
        </w:rPr>
        <w:t>%</w:t>
      </w:r>
      <w:r>
        <w:t>’</w:t>
      </w:r>
      <w:r>
        <w:rPr>
          <w:rFonts w:hint="eastAsia"/>
        </w:rPr>
        <w:t>，逻辑操作符</w:t>
      </w:r>
      <w:r>
        <w:rPr>
          <w:rFonts w:hint="eastAsia"/>
        </w:rPr>
        <w:t xml:space="preserve"> </w:t>
      </w:r>
      <w:r>
        <w:t>’</w:t>
      </w:r>
      <w:r>
        <w:rPr>
          <w:rFonts w:hint="eastAsia"/>
        </w:rPr>
        <w:t>&amp;&amp;</w:t>
      </w:r>
      <w:r>
        <w:t>’</w:t>
      </w:r>
      <w:r>
        <w:rPr>
          <w:rFonts w:hint="eastAsia"/>
        </w:rPr>
        <w:t>、</w:t>
      </w:r>
      <w:r>
        <w:t>’</w:t>
      </w:r>
      <w:r>
        <w:rPr>
          <w:rFonts w:hint="eastAsia"/>
        </w:rPr>
        <w:t>&amp;</w:t>
      </w:r>
      <w:r>
        <w:t>’</w:t>
      </w:r>
      <w:r>
        <w:rPr>
          <w:rFonts w:hint="eastAsia"/>
        </w:rPr>
        <w:t>，位域操作符</w:t>
      </w:r>
      <w:r>
        <w:rPr>
          <w:rFonts w:hint="eastAsia"/>
        </w:rPr>
        <w:t xml:space="preserve"> </w:t>
      </w:r>
      <w:r>
        <w:t>’</w:t>
      </w:r>
      <w:r>
        <w:rPr>
          <w:rFonts w:hint="eastAsia"/>
        </w:rPr>
        <w:t>&lt;&lt;</w:t>
      </w:r>
      <w:r>
        <w:t>’</w:t>
      </w:r>
      <w:r>
        <w:rPr>
          <w:rFonts w:hint="eastAsia"/>
        </w:rPr>
        <w:t>、</w:t>
      </w:r>
      <w:r>
        <w:t>’</w:t>
      </w:r>
      <w:r>
        <w:rPr>
          <w:rFonts w:hint="eastAsia"/>
        </w:rPr>
        <w:t>^</w:t>
      </w:r>
      <w:r>
        <w:t xml:space="preserve">’ </w:t>
      </w:r>
      <w:r>
        <w:rPr>
          <w:rFonts w:hint="eastAsia"/>
        </w:rPr>
        <w:t>等双目操作符的前后加空格。</w:t>
      </w:r>
    </w:p>
    <w:p w14:paraId="29E48371" w14:textId="77777777" w:rsidR="000C7BAE" w:rsidRDefault="000C7BAE" w:rsidP="000C7BAE">
      <w:pPr>
        <w:pStyle w:val="HTML"/>
        <w:widowControl/>
        <w:shd w:val="clear" w:color="auto" w:fill="2B2B2B"/>
        <w:rPr>
          <w:rFonts w:ascii="monospace" w:eastAsia="monospace" w:hAnsi="monospace" w:cs="monospace" w:hint="default"/>
          <w:color w:val="A9B7C6"/>
          <w:sz w:val="19"/>
          <w:szCs w:val="19"/>
        </w:rPr>
      </w:pP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 xml:space="preserve">postReportNum </w:t>
      </w:r>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6897BB"/>
          <w:sz w:val="19"/>
          <w:szCs w:val="19"/>
          <w:shd w:val="clear" w:color="auto" w:fill="2B2B2B"/>
        </w:rPr>
        <w:t>0</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 xml:space="preserve">postCommentNum  </w:t>
      </w:r>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6897BB"/>
          <w:sz w:val="19"/>
          <w:szCs w:val="19"/>
          <w:shd w:val="clear" w:color="auto" w:fill="2B2B2B"/>
        </w:rPr>
        <w:t>0</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 xml:space="preserve">postIsEssential </w:t>
      </w:r>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false;</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postData.</w:t>
      </w:r>
      <w:r>
        <w:rPr>
          <w:rFonts w:ascii="monospace" w:eastAsia="monospace" w:hAnsi="monospace" w:cs="monospace" w:hint="default"/>
          <w:color w:val="9876AA"/>
          <w:sz w:val="19"/>
          <w:szCs w:val="19"/>
          <w:shd w:val="clear" w:color="auto" w:fill="2B2B2B"/>
        </w:rPr>
        <w:t xml:space="preserve">postIsTop </w:t>
      </w:r>
      <w:r>
        <w:rPr>
          <w:rFonts w:ascii="monospace" w:eastAsia="monospace" w:hAnsi="monospace" w:cs="monospace" w:hint="default"/>
          <w:color w:val="A9B7C6"/>
          <w:sz w:val="19"/>
          <w:szCs w:val="19"/>
          <w:shd w:val="clear" w:color="auto" w:fill="2B2B2B"/>
        </w:rPr>
        <w:t xml:space="preserve">= </w:t>
      </w:r>
      <w:r>
        <w:rPr>
          <w:rFonts w:ascii="monospace" w:eastAsia="monospace" w:hAnsi="monospace" w:cs="monospace" w:hint="default"/>
          <w:color w:val="CC7832"/>
          <w:sz w:val="19"/>
          <w:szCs w:val="19"/>
          <w:shd w:val="clear" w:color="auto" w:fill="2B2B2B"/>
        </w:rPr>
        <w:t>false;</w:t>
      </w:r>
    </w:p>
    <w:p w14:paraId="3E933DCC" w14:textId="77777777" w:rsidR="000C7BAE" w:rsidRDefault="000C7BAE" w:rsidP="000C7BAE">
      <w:pPr>
        <w:spacing w:line="276" w:lineRule="auto"/>
      </w:pPr>
    </w:p>
    <w:p w14:paraId="31B69A58" w14:textId="77777777" w:rsidR="000C7BAE" w:rsidRDefault="000C7BAE" w:rsidP="000C7BAE">
      <w:pPr>
        <w:spacing w:line="276" w:lineRule="auto"/>
        <w:ind w:firstLine="360"/>
      </w:pPr>
      <w:r>
        <w:rPr>
          <w:rFonts w:hint="eastAsia"/>
        </w:rPr>
        <w:t>(3)</w:t>
      </w:r>
      <w:r>
        <w:t xml:space="preserve"> ’</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w:t>
      </w:r>
      <w:r>
        <w:t>’</w:t>
      </w:r>
      <w:r>
        <w:rPr>
          <w:rFonts w:hint="eastAsia"/>
        </w:rPr>
        <w:t>&amp;</w:t>
      </w:r>
      <w:r>
        <w:t>’</w:t>
      </w:r>
      <w:r>
        <w:rPr>
          <w:rFonts w:hint="eastAsia"/>
        </w:rPr>
        <w:t>（地址运算符）等单目操作符前后不加空格。</w:t>
      </w:r>
    </w:p>
    <w:p w14:paraId="454BF6A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if</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66CAFF"/>
          <w:kern w:val="0"/>
          <w:sz w:val="18"/>
          <w:szCs w:val="18"/>
          <w:shd w:val="clear" w:color="auto" w:fill="2E2E2E"/>
          <w:lang w:bidi="ar"/>
        </w:rPr>
        <w:t>this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name</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66CAFF"/>
          <w:kern w:val="0"/>
          <w:sz w:val="18"/>
          <w:szCs w:val="18"/>
          <w:shd w:val="clear" w:color="auto" w:fill="2E2E2E"/>
          <w:lang w:bidi="ar"/>
        </w:rPr>
        <w:t>this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description</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66CAFF"/>
          <w:kern w:val="0"/>
          <w:sz w:val="18"/>
          <w:szCs w:val="18"/>
          <w:shd w:val="clear" w:color="auto" w:fill="2E2E2E"/>
          <w:lang w:bidi="ar"/>
        </w:rPr>
        <w:t>this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type</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0E41AECC"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wx</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showModal</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08DB8AF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title</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请输入完整！</w:t>
      </w:r>
      <w:r>
        <w:rPr>
          <w:rFonts w:ascii="Consolas" w:eastAsia="Consolas" w:hAnsi="Consolas" w:cs="Consolas"/>
          <w:color w:val="89DDFF"/>
          <w:kern w:val="0"/>
          <w:sz w:val="18"/>
          <w:szCs w:val="18"/>
          <w:shd w:val="clear" w:color="auto" w:fill="2E2E2E"/>
          <w:lang w:bidi="ar"/>
        </w:rPr>
        <w:t>'</w:t>
      </w:r>
    </w:p>
    <w:p w14:paraId="696E40A6"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45B31F3C" w14:textId="77777777" w:rsidR="000C7BAE" w:rsidRDefault="000C7BAE" w:rsidP="000C7BAE">
      <w:pPr>
        <w:spacing w:line="276" w:lineRule="auto"/>
      </w:pPr>
    </w:p>
    <w:p w14:paraId="03C20F1A" w14:textId="77777777" w:rsidR="000C7BAE" w:rsidRDefault="000C7BAE" w:rsidP="000C7BAE"/>
    <w:p w14:paraId="46CA04CE" w14:textId="77777777" w:rsidR="000C7BAE" w:rsidRDefault="000C7BAE" w:rsidP="000C7BAE">
      <w:pPr>
        <w:ind w:firstLine="360"/>
      </w:pPr>
      <w:r>
        <w:rPr>
          <w:rFonts w:hint="eastAsia"/>
        </w:rPr>
        <w:lastRenderedPageBreak/>
        <w:t>(4) if</w:t>
      </w:r>
      <w:r>
        <w:rPr>
          <w:rFonts w:hint="eastAsia"/>
        </w:rPr>
        <w:t>、</w:t>
      </w:r>
      <w:r>
        <w:rPr>
          <w:rFonts w:hint="eastAsia"/>
        </w:rPr>
        <w:t>for</w:t>
      </w:r>
      <w:r>
        <w:rPr>
          <w:rFonts w:hint="eastAsia"/>
        </w:rPr>
        <w:t>、</w:t>
      </w:r>
      <w:r>
        <w:rPr>
          <w:rFonts w:hint="eastAsia"/>
        </w:rPr>
        <w:t>while</w:t>
      </w:r>
      <w:r>
        <w:rPr>
          <w:rFonts w:hint="eastAsia"/>
        </w:rPr>
        <w:t>、</w:t>
      </w:r>
      <w:r>
        <w:rPr>
          <w:rFonts w:hint="eastAsia"/>
        </w:rPr>
        <w:t>switch</w:t>
      </w:r>
      <w:r>
        <w:rPr>
          <w:rFonts w:hint="eastAsia"/>
        </w:rPr>
        <w:t>等与后面的括号间应加空格，使</w:t>
      </w:r>
      <w:r>
        <w:rPr>
          <w:rFonts w:hint="eastAsia"/>
        </w:rPr>
        <w:t>if</w:t>
      </w:r>
      <w:r>
        <w:rPr>
          <w:rFonts w:hint="eastAsia"/>
        </w:rPr>
        <w:t>等关键字更为突出、明显。</w:t>
      </w:r>
    </w:p>
    <w:p w14:paraId="4F271AB1" w14:textId="77777777" w:rsidR="000C7BAE" w:rsidRDefault="000C7BAE" w:rsidP="000C7BAE">
      <w:pPr>
        <w:pStyle w:val="HTML"/>
        <w:widowControl/>
        <w:shd w:val="clear" w:color="auto" w:fill="2B2B2B"/>
        <w:ind w:firstLineChars="100" w:firstLine="190"/>
        <w:rPr>
          <w:rFonts w:ascii="monospace" w:eastAsia="monospace" w:hAnsi="monospace" w:cs="monospace" w:hint="default"/>
          <w:color w:val="A9B7C6"/>
          <w:sz w:val="19"/>
          <w:szCs w:val="19"/>
        </w:rPr>
      </w:pPr>
      <w:r>
        <w:rPr>
          <w:rFonts w:ascii="monospace" w:eastAsia="monospace" w:hAnsi="monospace" w:cs="monospace" w:hint="default"/>
          <w:color w:val="CC7832"/>
          <w:sz w:val="19"/>
          <w:szCs w:val="19"/>
          <w:shd w:val="clear" w:color="auto" w:fill="2B2B2B"/>
        </w:rPr>
        <w:t xml:space="preserve">if </w:t>
      </w:r>
      <w:r>
        <w:rPr>
          <w:rFonts w:ascii="monospace" w:eastAsia="monospace" w:hAnsi="monospace" w:cs="monospace" w:hint="default"/>
          <w:color w:val="A9B7C6"/>
          <w:sz w:val="19"/>
          <w:szCs w:val="19"/>
          <w:shd w:val="clear" w:color="auto" w:fill="2B2B2B"/>
        </w:rPr>
        <w:t>(</w:t>
      </w:r>
      <w:r>
        <w:rPr>
          <w:rFonts w:ascii="monospace" w:eastAsia="monospace" w:hAnsi="monospace" w:cs="monospace" w:hint="default"/>
          <w:color w:val="9876AA"/>
          <w:sz w:val="19"/>
          <w:szCs w:val="19"/>
          <w:shd w:val="clear" w:color="auto" w:fill="2B2B2B"/>
        </w:rPr>
        <w:t>jdbcTemplate</w:t>
      </w:r>
      <w:r>
        <w:rPr>
          <w:rFonts w:ascii="monospace" w:eastAsia="monospace" w:hAnsi="monospace" w:cs="monospace" w:hint="default"/>
          <w:color w:val="A9B7C6"/>
          <w:sz w:val="19"/>
          <w:szCs w:val="19"/>
          <w:shd w:val="clear" w:color="auto" w:fill="2B2B2B"/>
        </w:rPr>
        <w:t>.queryForList(sql</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A9B7C6"/>
          <w:sz w:val="19"/>
          <w:szCs w:val="19"/>
          <w:shd w:val="clear" w:color="auto" w:fill="2B2B2B"/>
        </w:rPr>
        <w:t>uDto.getOpenid()).isEmpty()){</w:t>
      </w:r>
      <w:r>
        <w:rPr>
          <w:rFonts w:ascii="monospace" w:eastAsia="monospace" w:hAnsi="monospace" w:cs="monospace" w:hint="default"/>
          <w:color w:val="A9B7C6"/>
          <w:sz w:val="19"/>
          <w:szCs w:val="19"/>
          <w:shd w:val="clear" w:color="auto" w:fill="2B2B2B"/>
        </w:rPr>
        <w:br/>
        <w:t xml:space="preserve">    </w:t>
      </w:r>
      <w:r>
        <w:rPr>
          <w:rFonts w:ascii="monospace" w:eastAsia="monospace" w:hAnsi="monospace" w:cs="monospace" w:hint="default"/>
          <w:color w:val="9876AA"/>
          <w:sz w:val="19"/>
          <w:szCs w:val="19"/>
          <w:shd w:val="clear" w:color="auto" w:fill="2B2B2B"/>
        </w:rPr>
        <w:t>jdbcTemplate</w:t>
      </w:r>
      <w:r>
        <w:rPr>
          <w:rFonts w:ascii="monospace" w:eastAsia="monospace" w:hAnsi="monospace" w:cs="monospace" w:hint="default"/>
          <w:color w:val="A9B7C6"/>
          <w:sz w:val="19"/>
          <w:szCs w:val="19"/>
          <w:shd w:val="clear" w:color="auto" w:fill="2B2B2B"/>
        </w:rPr>
        <w:t>.update(sql2</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A9B7C6"/>
          <w:sz w:val="19"/>
          <w:szCs w:val="19"/>
          <w:shd w:val="clear" w:color="auto" w:fill="2B2B2B"/>
        </w:rPr>
        <w:t>uDto.getOpenid())</w:t>
      </w:r>
      <w:r>
        <w:rPr>
          <w:rFonts w:ascii="monospace" w:eastAsia="monospace" w:hAnsi="monospace" w:cs="monospace" w:hint="default"/>
          <w:color w:val="CC7832"/>
          <w:sz w:val="19"/>
          <w:szCs w:val="19"/>
          <w:shd w:val="clear" w:color="auto" w:fill="2B2B2B"/>
        </w:rPr>
        <w:t>;</w:t>
      </w:r>
      <w:r>
        <w:rPr>
          <w:rFonts w:ascii="monospace" w:eastAsia="monospace" w:hAnsi="monospace" w:cs="monospace" w:hint="default"/>
          <w:color w:val="CC7832"/>
          <w:sz w:val="19"/>
          <w:szCs w:val="19"/>
          <w:shd w:val="clear" w:color="auto" w:fill="2B2B2B"/>
        </w:rPr>
        <w:br/>
      </w:r>
      <w:r>
        <w:rPr>
          <w:rFonts w:ascii="monospace" w:eastAsia="monospace" w:hAnsi="monospace" w:cs="monospace" w:hint="default"/>
          <w:color w:val="A9B7C6"/>
          <w:sz w:val="19"/>
          <w:szCs w:val="19"/>
          <w:shd w:val="clear" w:color="auto" w:fill="2B2B2B"/>
        </w:rPr>
        <w:t>}</w:t>
      </w:r>
    </w:p>
    <w:p w14:paraId="2A37D98F" w14:textId="77777777" w:rsidR="000C7BAE" w:rsidRDefault="000C7BAE" w:rsidP="000C7BAE">
      <w:pPr>
        <w:ind w:firstLine="360"/>
      </w:pPr>
    </w:p>
    <w:p w14:paraId="3BA213F3" w14:textId="77777777" w:rsidR="000C7BAE" w:rsidRDefault="000C7BAE" w:rsidP="000C7BAE">
      <w:pPr>
        <w:pStyle w:val="2"/>
      </w:pPr>
      <w:bookmarkStart w:id="33" w:name="_Toc59024049"/>
      <w:r>
        <w:rPr>
          <w:rFonts w:hint="eastAsia"/>
        </w:rPr>
        <w:t>3.2</w:t>
      </w:r>
      <w:r>
        <w:rPr>
          <w:rFonts w:hint="eastAsia"/>
        </w:rPr>
        <w:t>注释</w:t>
      </w:r>
      <w:bookmarkEnd w:id="33"/>
    </w:p>
    <w:p w14:paraId="53E41250" w14:textId="77777777" w:rsidR="000C7BAE" w:rsidRDefault="000C7BAE" w:rsidP="000C7BAE">
      <w:pPr>
        <w:pStyle w:val="3"/>
      </w:pPr>
      <w:bookmarkStart w:id="34" w:name="_Toc59024050"/>
      <w:r>
        <w:rPr>
          <w:rFonts w:hint="eastAsia"/>
        </w:rPr>
        <w:t>3.2.1</w:t>
      </w:r>
      <w:r>
        <w:rPr>
          <w:rFonts w:hint="eastAsia"/>
        </w:rPr>
        <w:t>有效注释量</w:t>
      </w:r>
      <w:bookmarkEnd w:id="34"/>
    </w:p>
    <w:p w14:paraId="6F9F7A60" w14:textId="77777777" w:rsidR="000C7BAE" w:rsidRDefault="000C7BAE" w:rsidP="000C7BAE">
      <w:pPr>
        <w:spacing w:line="276" w:lineRule="auto"/>
      </w:pPr>
      <w:r>
        <w:tab/>
      </w:r>
      <w:r>
        <w:rPr>
          <w:rFonts w:hint="eastAsia"/>
        </w:rPr>
        <w:t>一般情况下，源程序有效注释量必须在</w:t>
      </w:r>
      <w:r>
        <w:rPr>
          <w:rFonts w:hint="eastAsia"/>
        </w:rPr>
        <w:t>20</w:t>
      </w:r>
      <w:r>
        <w:rPr>
          <w:rFonts w:hint="eastAsia"/>
        </w:rPr>
        <w:t>％以上。</w:t>
      </w:r>
    </w:p>
    <w:p w14:paraId="5426A39E" w14:textId="77777777" w:rsidR="000C7BAE" w:rsidRDefault="000C7BAE" w:rsidP="000C7BAE">
      <w:pPr>
        <w:spacing w:line="276" w:lineRule="auto"/>
        <w:ind w:firstLine="420"/>
      </w:pPr>
      <w:r>
        <w:rPr>
          <w:rFonts w:hint="eastAsia"/>
        </w:rPr>
        <w:t>说明：注释的原则是有助于对程序的阅读理解，在该加的地方都加了，注释不宜太多也不能太少，注释语言必须准确、易懂、简洁。</w:t>
      </w:r>
    </w:p>
    <w:p w14:paraId="695FD038" w14:textId="77777777" w:rsidR="000C7BAE" w:rsidRDefault="000C7BAE" w:rsidP="000C7BAE">
      <w:pPr>
        <w:ind w:firstLine="420"/>
      </w:pPr>
    </w:p>
    <w:p w14:paraId="1BC3DCCC" w14:textId="77777777" w:rsidR="000C7BAE" w:rsidRDefault="000C7BAE" w:rsidP="000C7BAE">
      <w:pPr>
        <w:pStyle w:val="3"/>
      </w:pPr>
      <w:bookmarkStart w:id="35" w:name="_Toc59024052"/>
      <w:r>
        <w:rPr>
          <w:rFonts w:hint="eastAsia"/>
        </w:rPr>
        <w:t>3.2.2</w:t>
      </w:r>
      <w:r>
        <w:rPr>
          <w:rFonts w:hint="eastAsia"/>
        </w:rPr>
        <w:t>注释与代码一致</w:t>
      </w:r>
      <w:bookmarkEnd w:id="35"/>
    </w:p>
    <w:p w14:paraId="43FA3987" w14:textId="77777777" w:rsidR="000C7BAE" w:rsidRDefault="000C7BAE" w:rsidP="000C7BAE">
      <w:pPr>
        <w:spacing w:line="276" w:lineRule="auto"/>
        <w:ind w:firstLine="420"/>
      </w:pPr>
      <w:r>
        <w:rPr>
          <w:rFonts w:hint="eastAsia"/>
        </w:rPr>
        <w:t>边写代码边注释，修改代码同时修改相应的注释，以保证注释与代码的一致性。不再有用的注释要删除。</w:t>
      </w:r>
    </w:p>
    <w:p w14:paraId="717DCB74" w14:textId="77777777" w:rsidR="000C7BAE" w:rsidRDefault="000C7BAE" w:rsidP="000C7BAE">
      <w:pPr>
        <w:pStyle w:val="3"/>
      </w:pPr>
      <w:bookmarkStart w:id="36" w:name="_Toc59024053"/>
      <w:r>
        <w:rPr>
          <w:rFonts w:hint="eastAsia"/>
        </w:rPr>
        <w:t>3.2.3</w:t>
      </w:r>
      <w:r>
        <w:rPr>
          <w:rFonts w:hint="eastAsia"/>
        </w:rPr>
        <w:t>变量、常量注释</w:t>
      </w:r>
      <w:bookmarkEnd w:id="36"/>
    </w:p>
    <w:p w14:paraId="01F31210" w14:textId="77777777" w:rsidR="000C7BAE" w:rsidRDefault="000C7BAE" w:rsidP="000C7BAE">
      <w:pPr>
        <w:spacing w:line="276" w:lineRule="auto"/>
        <w:ind w:firstLine="420"/>
      </w:pPr>
      <w:r>
        <w:rPr>
          <w:rFonts w:hint="eastAsia"/>
        </w:rPr>
        <w:t>对于所有有物理含义的变量、常量，如果其命名不是充分自注释的，在声明时都必须加以注释，说明其物理含义。变量、常量、宏的注释应放在其上方相邻位置或右方。</w:t>
      </w:r>
    </w:p>
    <w:p w14:paraId="65089919" w14:textId="77777777" w:rsidR="000C7BAE" w:rsidRDefault="000C7BAE" w:rsidP="000C7BAE">
      <w:pPr>
        <w:spacing w:line="276" w:lineRule="auto"/>
        <w:ind w:firstLine="420"/>
      </w:pPr>
      <w:r>
        <w:rPr>
          <w:rFonts w:hint="eastAsia"/>
        </w:rPr>
        <w:t>示例：</w:t>
      </w:r>
    </w:p>
    <w:p w14:paraId="15E63126"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bookmarkStart w:id="37" w:name="_Hlk59023405"/>
      <w:bookmarkStart w:id="38" w:name="_Toc59024054"/>
      <w:r>
        <w:rPr>
          <w:rFonts w:ascii="Consolas" w:eastAsia="Consolas" w:hAnsi="Consolas" w:cs="Consolas"/>
          <w:color w:val="66CAFF"/>
          <w:kern w:val="0"/>
          <w:sz w:val="18"/>
          <w:szCs w:val="18"/>
          <w:shd w:val="clear" w:color="auto" w:fill="2E2E2E"/>
          <w:lang w:bidi="ar"/>
        </w:rPr>
        <w:t>this</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FA54F"/>
          <w:kern w:val="0"/>
          <w:sz w:val="18"/>
          <w:szCs w:val="18"/>
          <w:shd w:val="clear" w:color="auto" w:fill="2E2E2E"/>
          <w:lang w:bidi="ar"/>
        </w:rPr>
        <w:t>setData</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3AF839D9"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ACFC_startActivity</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p>
    <w:p w14:paraId="5FD018C4"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//获取活动类型</w:t>
      </w:r>
    </w:p>
    <w:p w14:paraId="4D52F65D"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type</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test_name</w:t>
      </w:r>
    </w:p>
    <w:p w14:paraId="02C21B7D"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p>
    <w:p w14:paraId="6BA54BBF"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w:t>
      </w:r>
    </w:p>
    <w:p w14:paraId="3F57C737"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89DDFF"/>
          <w:kern w:val="0"/>
          <w:sz w:val="18"/>
          <w:szCs w:val="18"/>
          <w:shd w:val="clear" w:color="auto" w:fill="2E2E2E"/>
          <w:lang w:bidi="ar"/>
        </w:rPr>
        <w:t>},</w:t>
      </w:r>
    </w:p>
    <w:p w14:paraId="258257E2" w14:textId="77777777" w:rsidR="000C7BAE" w:rsidRDefault="000C7BAE" w:rsidP="000C7BAE">
      <w:pPr>
        <w:pStyle w:val="3"/>
      </w:pPr>
      <w:r>
        <w:rPr>
          <w:rFonts w:hint="eastAsia"/>
        </w:rPr>
        <w:lastRenderedPageBreak/>
        <w:t>3.2.</w:t>
      </w:r>
      <w:bookmarkEnd w:id="37"/>
      <w:r>
        <w:rPr>
          <w:rFonts w:hint="eastAsia"/>
        </w:rPr>
        <w:t>4</w:t>
      </w:r>
      <w:r>
        <w:rPr>
          <w:rFonts w:hint="eastAsia"/>
        </w:rPr>
        <w:t>注释与代码之间空行</w:t>
      </w:r>
      <w:bookmarkEnd w:id="38"/>
    </w:p>
    <w:p w14:paraId="147236D8" w14:textId="77777777" w:rsidR="000C7BAE" w:rsidRDefault="000C7BAE" w:rsidP="000C7BAE">
      <w:pPr>
        <w:spacing w:line="276" w:lineRule="auto"/>
        <w:ind w:firstLine="420"/>
      </w:pPr>
      <w:r>
        <w:rPr>
          <w:rFonts w:hint="eastAsia"/>
        </w:rPr>
        <w:t>将注释与其上面的代码用空行隔开。</w:t>
      </w:r>
    </w:p>
    <w:p w14:paraId="7CAEC9B7" w14:textId="77777777" w:rsidR="000C7BAE" w:rsidRDefault="000C7BAE" w:rsidP="000C7BAE">
      <w:pPr>
        <w:spacing w:line="276" w:lineRule="auto"/>
        <w:ind w:firstLine="420"/>
      </w:pPr>
      <w:r>
        <w:rPr>
          <w:rFonts w:hint="eastAsia"/>
        </w:rPr>
        <w:t>示例：如下例子，显得代码过于紧凑。</w:t>
      </w:r>
    </w:p>
    <w:p w14:paraId="587D7C19"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//获取选中的选项的值</w:t>
      </w:r>
    </w:p>
    <w:p w14:paraId="610EA66B"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var</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test_name</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txt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index</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0A1340D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//设置区域默认和隐藏</w:t>
      </w:r>
    </w:p>
    <w:p w14:paraId="1FAA8BFC"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default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test_name</w:t>
      </w:r>
      <w:r>
        <w:rPr>
          <w:rFonts w:ascii="Consolas" w:eastAsia="Consolas" w:hAnsi="Consolas" w:cs="Consolas"/>
          <w:color w:val="89DDFF"/>
          <w:kern w:val="0"/>
          <w:sz w:val="18"/>
          <w:szCs w:val="18"/>
          <w:shd w:val="clear" w:color="auto" w:fill="2E2E2E"/>
          <w:lang w:bidi="ar"/>
        </w:rPr>
        <w:t>;</w:t>
      </w:r>
    </w:p>
    <w:p w14:paraId="6CC9184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hidden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hidden</w:t>
      </w:r>
      <w:r>
        <w:rPr>
          <w:rFonts w:ascii="Consolas" w:eastAsia="Consolas" w:hAnsi="Consolas" w:cs="Consolas"/>
          <w:color w:val="89DDFF"/>
          <w:kern w:val="0"/>
          <w:sz w:val="18"/>
          <w:szCs w:val="18"/>
          <w:shd w:val="clear" w:color="auto" w:fill="2E2E2E"/>
          <w:lang w:bidi="ar"/>
        </w:rPr>
        <w:t>;</w:t>
      </w:r>
    </w:p>
    <w:p w14:paraId="79B4BABF" w14:textId="77777777" w:rsidR="000C7BAE" w:rsidRDefault="000C7BAE" w:rsidP="000C7BAE">
      <w:pPr>
        <w:spacing w:line="276" w:lineRule="auto"/>
        <w:ind w:firstLine="420"/>
      </w:pPr>
      <w:r>
        <w:rPr>
          <w:rFonts w:hint="eastAsia"/>
        </w:rPr>
        <w:t>应如下书写</w:t>
      </w:r>
      <w:r>
        <w:rPr>
          <w:rFonts w:hint="eastAsia"/>
        </w:rPr>
        <w:t>:</w:t>
      </w:r>
    </w:p>
    <w:p w14:paraId="256D2DB2"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//获取选中的选项的值</w:t>
      </w:r>
    </w:p>
    <w:p w14:paraId="687EC653"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var</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test_name</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txt</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index</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p>
    <w:p w14:paraId="628B54FD"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p>
    <w:p w14:paraId="16484AE6"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89DDFF"/>
          <w:kern w:val="0"/>
          <w:sz w:val="18"/>
          <w:szCs w:val="18"/>
          <w:shd w:val="clear" w:color="auto" w:fill="2E2E2E"/>
          <w:lang w:bidi="ar"/>
        </w:rPr>
        <w:t>    </w:t>
      </w:r>
      <w:r>
        <w:rPr>
          <w:rFonts w:ascii="Consolas" w:eastAsia="Consolas" w:hAnsi="Consolas" w:cs="Consolas"/>
          <w:color w:val="7CCD7D"/>
          <w:kern w:val="0"/>
          <w:sz w:val="18"/>
          <w:szCs w:val="18"/>
          <w:shd w:val="clear" w:color="auto" w:fill="2E2E2E"/>
          <w:lang w:bidi="ar"/>
        </w:rPr>
        <w:t>//设置区域默认和隐藏</w:t>
      </w:r>
    </w:p>
    <w:p w14:paraId="6E6E1CFD"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default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test_name</w:t>
      </w:r>
      <w:r>
        <w:rPr>
          <w:rFonts w:ascii="Consolas" w:eastAsia="Consolas" w:hAnsi="Consolas" w:cs="Consolas"/>
          <w:color w:val="89DDFF"/>
          <w:kern w:val="0"/>
          <w:sz w:val="18"/>
          <w:szCs w:val="18"/>
          <w:shd w:val="clear" w:color="auto" w:fill="2E2E2E"/>
          <w:lang w:bidi="ar"/>
        </w:rPr>
        <w:t>;</w:t>
      </w:r>
    </w:p>
    <w:p w14:paraId="115B0209" w14:textId="77777777" w:rsidR="000C7BAE" w:rsidRDefault="000C7BAE" w:rsidP="000C7BAE">
      <w:pPr>
        <w:widowControl/>
        <w:shd w:val="clear" w:color="auto" w:fill="2E2E2E"/>
        <w:spacing w:line="360" w:lineRule="atLeast"/>
        <w:jc w:val="left"/>
        <w:rPr>
          <w:rFonts w:ascii="Consolas" w:eastAsia="Consolas" w:hAnsi="Consolas" w:cs="Consolas"/>
          <w:color w:val="DCDCDC"/>
          <w:sz w:val="18"/>
          <w:szCs w:val="18"/>
        </w:rPr>
      </w:pP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DCDCDC"/>
          <w:kern w:val="0"/>
          <w:sz w:val="18"/>
          <w:szCs w:val="18"/>
          <w:shd w:val="clear" w:color="auto" w:fill="2E2E2E"/>
          <w:lang w:bidi="ar"/>
        </w:rPr>
        <w:t>[</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FA8072"/>
          <w:kern w:val="0"/>
          <w:sz w:val="18"/>
          <w:szCs w:val="18"/>
          <w:shd w:val="clear" w:color="auto" w:fill="2E2E2E"/>
          <w:lang w:bidi="ar"/>
        </w:rPr>
        <w:t>hidden</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DCDCDC"/>
          <w:kern w:val="0"/>
          <w:sz w:val="18"/>
          <w:szCs w:val="18"/>
          <w:shd w:val="clear" w:color="auto" w:fill="2E2E2E"/>
          <w:lang w:bidi="ar"/>
        </w:rPr>
        <w:t> </w:t>
      </w:r>
      <w:r>
        <w:rPr>
          <w:rFonts w:ascii="Consolas" w:eastAsia="Consolas" w:hAnsi="Consolas" w:cs="Consolas"/>
          <w:color w:val="F7E45A"/>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data</w:t>
      </w:r>
      <w:r>
        <w:rPr>
          <w:rFonts w:ascii="Consolas" w:eastAsia="Consolas" w:hAnsi="Consolas" w:cs="Consolas"/>
          <w:color w:val="89DDFF"/>
          <w:kern w:val="0"/>
          <w:sz w:val="18"/>
          <w:szCs w:val="18"/>
          <w:shd w:val="clear" w:color="auto" w:fill="2E2E2E"/>
          <w:lang w:bidi="ar"/>
        </w:rPr>
        <w:t>.</w:t>
      </w:r>
      <w:r>
        <w:rPr>
          <w:rFonts w:ascii="Consolas" w:eastAsia="Consolas" w:hAnsi="Consolas" w:cs="Consolas"/>
          <w:color w:val="C0C0C0"/>
          <w:kern w:val="0"/>
          <w:sz w:val="18"/>
          <w:szCs w:val="18"/>
          <w:shd w:val="clear" w:color="auto" w:fill="2E2E2E"/>
          <w:lang w:bidi="ar"/>
        </w:rPr>
        <w:t>hidden</w:t>
      </w:r>
      <w:r>
        <w:rPr>
          <w:rFonts w:ascii="Consolas" w:eastAsia="Consolas" w:hAnsi="Consolas" w:cs="Consolas"/>
          <w:color w:val="89DDFF"/>
          <w:kern w:val="0"/>
          <w:sz w:val="18"/>
          <w:szCs w:val="18"/>
          <w:shd w:val="clear" w:color="auto" w:fill="2E2E2E"/>
          <w:lang w:bidi="ar"/>
        </w:rPr>
        <w:t>;</w:t>
      </w:r>
    </w:p>
    <w:p w14:paraId="6B69CAF0" w14:textId="77777777" w:rsidR="000C7BAE" w:rsidRDefault="000C7BAE" w:rsidP="000C7BAE">
      <w:pPr>
        <w:ind w:firstLine="420"/>
      </w:pPr>
    </w:p>
    <w:p w14:paraId="549B57D1" w14:textId="77777777" w:rsidR="000C7BAE" w:rsidRDefault="000C7BAE" w:rsidP="000C7BAE">
      <w:pPr>
        <w:pStyle w:val="3"/>
      </w:pPr>
      <w:bookmarkStart w:id="39" w:name="_Toc59024055"/>
      <w:r>
        <w:rPr>
          <w:rFonts w:hint="eastAsia"/>
        </w:rPr>
        <w:t>3.2.5</w:t>
      </w:r>
      <w:r>
        <w:rPr>
          <w:rFonts w:hint="eastAsia"/>
        </w:rPr>
        <w:t>其他</w:t>
      </w:r>
      <w:bookmarkEnd w:id="39"/>
    </w:p>
    <w:p w14:paraId="6684C5DD" w14:textId="77777777" w:rsidR="000C7BAE" w:rsidRDefault="000C7BAE" w:rsidP="000C7BAE">
      <w:pPr>
        <w:spacing w:line="276" w:lineRule="auto"/>
        <w:ind w:firstLine="420"/>
      </w:pPr>
      <w:r>
        <w:t xml:space="preserve">1. </w:t>
      </w:r>
      <w:r>
        <w:rPr>
          <w:rFonts w:hint="eastAsia"/>
        </w:rPr>
        <w:t>避免在一行代码或表达式的中间插入注释。</w:t>
      </w:r>
    </w:p>
    <w:p w14:paraId="0EA7A06E" w14:textId="77777777" w:rsidR="000C7BAE" w:rsidRDefault="000C7BAE" w:rsidP="000C7BAE">
      <w:pPr>
        <w:spacing w:line="276" w:lineRule="auto"/>
        <w:ind w:firstLine="420"/>
      </w:pPr>
      <w:r>
        <w:rPr>
          <w:rFonts w:hint="eastAsia"/>
        </w:rPr>
        <w:t>说明：除非必要，不应在代码或表达中间插入注释，否则容易使代码可理解性变差。</w:t>
      </w:r>
    </w:p>
    <w:p w14:paraId="4FC25A13" w14:textId="77777777" w:rsidR="000C7BAE" w:rsidRDefault="000C7BAE" w:rsidP="000C7BAE">
      <w:pPr>
        <w:spacing w:line="276" w:lineRule="auto"/>
        <w:ind w:firstLine="420"/>
      </w:pPr>
      <w:r>
        <w:t xml:space="preserve">2. </w:t>
      </w:r>
      <w:r>
        <w:rPr>
          <w:rFonts w:hint="eastAsia"/>
        </w:rPr>
        <w:t>通过对函数或过程、变量、结构等正确的命名以及合理地组织代码的结构，使代码成为自注释的。</w:t>
      </w:r>
    </w:p>
    <w:p w14:paraId="6E067AFE" w14:textId="77777777" w:rsidR="000C7BAE" w:rsidRDefault="000C7BAE" w:rsidP="000C7BAE">
      <w:pPr>
        <w:spacing w:line="276" w:lineRule="auto"/>
        <w:ind w:firstLine="420"/>
      </w:pPr>
      <w:r>
        <w:rPr>
          <w:rFonts w:hint="eastAsia"/>
        </w:rPr>
        <w:t>说明：清晰准确的函数、变量等的命名，可增加代码可读性，并减少不必要的注释。</w:t>
      </w:r>
    </w:p>
    <w:p w14:paraId="09A9584A" w14:textId="77777777" w:rsidR="000C7BAE" w:rsidRDefault="000C7BAE" w:rsidP="000C7BAE">
      <w:pPr>
        <w:spacing w:line="276" w:lineRule="auto"/>
        <w:ind w:firstLine="420"/>
      </w:pPr>
      <w:r>
        <w:t xml:space="preserve">3. </w:t>
      </w:r>
      <w:r>
        <w:rPr>
          <w:rFonts w:hint="eastAsia"/>
        </w:rPr>
        <w:t>在代码的功能、意图层次上进行注释，提供有用、额外的信息。</w:t>
      </w:r>
    </w:p>
    <w:p w14:paraId="2CB7040B" w14:textId="11A18671" w:rsidR="000C7BAE" w:rsidRDefault="000C7BAE" w:rsidP="00110EC7">
      <w:pPr>
        <w:spacing w:line="276" w:lineRule="auto"/>
        <w:ind w:firstLine="420"/>
        <w:rPr>
          <w:rFonts w:ascii="monospace" w:eastAsia="monospace" w:hAnsi="monospace" w:cs="monospace"/>
          <w:color w:val="A9B7C6"/>
          <w:sz w:val="19"/>
          <w:szCs w:val="19"/>
        </w:rPr>
      </w:pPr>
      <w:r>
        <w:rPr>
          <w:rFonts w:hint="eastAsia"/>
        </w:rPr>
        <w:t>说明：注释的目的是解释代码的目的、功能和采用的方法，提供代码以外的信息，帮助读者理解代码，防止没必要的重复注释信息。</w:t>
      </w:r>
    </w:p>
    <w:p w14:paraId="0422F410" w14:textId="77777777" w:rsidR="000C7BAE" w:rsidRDefault="000C7BAE" w:rsidP="000C7BAE">
      <w:pPr>
        <w:spacing w:line="276" w:lineRule="auto"/>
        <w:ind w:left="360"/>
      </w:pPr>
      <w:r>
        <w:t xml:space="preserve">4. </w:t>
      </w:r>
      <w:r>
        <w:rPr>
          <w:rFonts w:hint="eastAsia"/>
        </w:rPr>
        <w:t>注释格式尽量统一，建议使用“</w:t>
      </w:r>
      <w:r>
        <w:rPr>
          <w:rFonts w:hint="eastAsia"/>
        </w:rPr>
        <w:t xml:space="preserve">/* </w:t>
      </w:r>
      <w:r>
        <w:rPr>
          <w:rFonts w:hint="eastAsia"/>
        </w:rPr>
        <w:t>……</w:t>
      </w:r>
      <w:r>
        <w:rPr>
          <w:rFonts w:hint="eastAsia"/>
        </w:rPr>
        <w:t xml:space="preserve"> */</w:t>
      </w:r>
      <w:r>
        <w:rPr>
          <w:rFonts w:hint="eastAsia"/>
        </w:rPr>
        <w:t>”。</w:t>
      </w:r>
    </w:p>
    <w:p w14:paraId="4BF9CA07" w14:textId="77777777" w:rsidR="000C7BAE" w:rsidRDefault="000C7BAE" w:rsidP="000C7BAE">
      <w:pPr>
        <w:spacing w:line="276" w:lineRule="auto"/>
        <w:ind w:firstLine="360"/>
      </w:pPr>
      <w:r>
        <w:rPr>
          <w:rFonts w:hint="eastAsia"/>
        </w:rPr>
        <w:t>5</w:t>
      </w:r>
      <w:r>
        <w:t xml:space="preserve">. </w:t>
      </w:r>
      <w:r>
        <w:rPr>
          <w:rFonts w:hint="eastAsia"/>
        </w:rPr>
        <w:t>注释应考虑程序易读及外观排版的因素，使用的语言若是中、英兼有的，建议多使用中文，除非能用非常流利准确的英文表达。</w:t>
      </w:r>
    </w:p>
    <w:p w14:paraId="48C83B92" w14:textId="77777777" w:rsidR="000C7BAE" w:rsidRDefault="000C7BAE" w:rsidP="000C7BAE">
      <w:pPr>
        <w:spacing w:line="276" w:lineRule="auto"/>
        <w:ind w:firstLine="360"/>
      </w:pPr>
      <w:r>
        <w:rPr>
          <w:rFonts w:hint="eastAsia"/>
        </w:rPr>
        <w:t>说明：注释语言不统一，影响程序易读性和外观排版，出于对维护人员的考虑，建议使用中文。</w:t>
      </w:r>
    </w:p>
    <w:p w14:paraId="44A21F63" w14:textId="77777777" w:rsidR="000C7BAE" w:rsidRDefault="000C7BAE" w:rsidP="000C7BAE">
      <w:pPr>
        <w:pStyle w:val="2"/>
      </w:pPr>
      <w:bookmarkStart w:id="40" w:name="_Toc59024056"/>
      <w:r>
        <w:rPr>
          <w:rFonts w:hint="eastAsia"/>
        </w:rPr>
        <w:lastRenderedPageBreak/>
        <w:t>3.3</w:t>
      </w:r>
      <w:r>
        <w:rPr>
          <w:rFonts w:hint="eastAsia"/>
        </w:rPr>
        <w:t>标识符命名</w:t>
      </w:r>
      <w:bookmarkEnd w:id="40"/>
    </w:p>
    <w:p w14:paraId="1A9B0085" w14:textId="77777777" w:rsidR="000C7BAE" w:rsidRDefault="000C7BAE" w:rsidP="000C7BAE">
      <w:pPr>
        <w:pStyle w:val="3"/>
      </w:pPr>
      <w:bookmarkStart w:id="41" w:name="_Toc59024057"/>
      <w:r>
        <w:rPr>
          <w:rFonts w:hint="eastAsia"/>
        </w:rPr>
        <w:t>3.3.1</w:t>
      </w:r>
      <w:r>
        <w:rPr>
          <w:rFonts w:hint="eastAsia"/>
        </w:rPr>
        <w:t>命名清晰</w:t>
      </w:r>
      <w:bookmarkEnd w:id="41"/>
    </w:p>
    <w:p w14:paraId="476FA2D7" w14:textId="77777777" w:rsidR="000C7BAE" w:rsidRDefault="000C7BAE" w:rsidP="000C7BAE">
      <w:pPr>
        <w:spacing w:line="276" w:lineRule="auto"/>
        <w:ind w:firstLine="420"/>
        <w:jc w:val="left"/>
      </w:pPr>
      <w:r>
        <w:rPr>
          <w:rFonts w:hint="eastAsia"/>
        </w:rPr>
        <w:t>标识符的命名要清晰、明了，有明确含义，同时使用完整的单词或大家基本可以理解的缩写，避免使人产生误解。</w:t>
      </w:r>
    </w:p>
    <w:p w14:paraId="20C6F89C" w14:textId="5036DFC1" w:rsidR="000C7BAE" w:rsidRDefault="000C7BAE" w:rsidP="000C7BAE">
      <w:pPr>
        <w:spacing w:line="276" w:lineRule="auto"/>
        <w:ind w:firstLine="420"/>
        <w:jc w:val="left"/>
      </w:pPr>
      <w:r>
        <w:rPr>
          <w:rFonts w:hint="eastAsia"/>
        </w:rPr>
        <w:t>小组开发过程中采用</w:t>
      </w:r>
      <w:r w:rsidR="00A91A15">
        <w:rPr>
          <w:rFonts w:hint="eastAsia"/>
        </w:rPr>
        <w:t>小</w:t>
      </w:r>
      <w:r>
        <w:rPr>
          <w:rFonts w:hint="eastAsia"/>
        </w:rPr>
        <w:t>驼峰命名法。</w:t>
      </w:r>
    </w:p>
    <w:p w14:paraId="0C3C3EBC" w14:textId="77777777" w:rsidR="000C7BAE" w:rsidRDefault="000C7BAE" w:rsidP="000C7BAE">
      <w:pPr>
        <w:spacing w:line="276" w:lineRule="auto"/>
        <w:ind w:firstLine="420"/>
        <w:jc w:val="left"/>
      </w:pPr>
      <w:r>
        <w:rPr>
          <w:rFonts w:hint="eastAsia"/>
        </w:rPr>
        <w:t>说明：较短的单词可通过去掉“元音”形成缩写；较长的单词可取单词的头几个字母形成</w:t>
      </w:r>
    </w:p>
    <w:p w14:paraId="7E3F5F66" w14:textId="77777777" w:rsidR="000C7BAE" w:rsidRDefault="000C7BAE" w:rsidP="000C7BAE">
      <w:pPr>
        <w:spacing w:line="276" w:lineRule="auto"/>
        <w:ind w:firstLine="420"/>
        <w:jc w:val="left"/>
      </w:pPr>
      <w:r>
        <w:rPr>
          <w:rFonts w:hint="eastAsia"/>
        </w:rPr>
        <w:t>缩写；一些单词有大家公认的缩写。</w:t>
      </w:r>
    </w:p>
    <w:p w14:paraId="603BD998" w14:textId="77777777" w:rsidR="000C7BAE" w:rsidRDefault="000C7BAE" w:rsidP="000C7BAE">
      <w:pPr>
        <w:spacing w:line="276" w:lineRule="auto"/>
        <w:ind w:firstLine="420"/>
        <w:jc w:val="left"/>
      </w:pPr>
      <w:r>
        <w:rPr>
          <w:rFonts w:hint="eastAsia"/>
        </w:rPr>
        <w:t>示例：如下单词的缩写能够被大家基本认可。</w:t>
      </w:r>
    </w:p>
    <w:p w14:paraId="73177AB3" w14:textId="77777777" w:rsidR="000C7BAE" w:rsidRDefault="000C7BAE" w:rsidP="000C7BAE">
      <w:pPr>
        <w:spacing w:line="276" w:lineRule="auto"/>
        <w:ind w:leftChars="100" w:left="240" w:firstLine="420"/>
        <w:jc w:val="left"/>
      </w:pPr>
      <w:r>
        <w:rPr>
          <w:rFonts w:hint="eastAsia"/>
        </w:rPr>
        <w:t xml:space="preserve">temp </w:t>
      </w:r>
      <w:r>
        <w:rPr>
          <w:rFonts w:hint="eastAsia"/>
        </w:rPr>
        <w:t>可缩写为</w:t>
      </w:r>
      <w:r>
        <w:rPr>
          <w:rFonts w:hint="eastAsia"/>
        </w:rPr>
        <w:t xml:space="preserve"> tmp ;</w:t>
      </w:r>
    </w:p>
    <w:p w14:paraId="66CB271A" w14:textId="77777777" w:rsidR="000C7BAE" w:rsidRDefault="000C7BAE" w:rsidP="000C7BAE">
      <w:pPr>
        <w:spacing w:line="276" w:lineRule="auto"/>
        <w:ind w:leftChars="100" w:left="240" w:firstLine="420"/>
        <w:jc w:val="left"/>
      </w:pPr>
      <w:r>
        <w:rPr>
          <w:rFonts w:hint="eastAsia"/>
        </w:rPr>
        <w:t xml:space="preserve">flag </w:t>
      </w:r>
      <w:r>
        <w:rPr>
          <w:rFonts w:hint="eastAsia"/>
        </w:rPr>
        <w:t>可缩写为</w:t>
      </w:r>
      <w:r>
        <w:rPr>
          <w:rFonts w:hint="eastAsia"/>
        </w:rPr>
        <w:t xml:space="preserve"> flg ;</w:t>
      </w:r>
    </w:p>
    <w:p w14:paraId="1AA7F6E0" w14:textId="77777777" w:rsidR="000C7BAE" w:rsidRDefault="000C7BAE" w:rsidP="000C7BAE">
      <w:pPr>
        <w:spacing w:line="276" w:lineRule="auto"/>
        <w:ind w:leftChars="100" w:left="240" w:firstLine="420"/>
        <w:jc w:val="left"/>
      </w:pPr>
      <w:r>
        <w:rPr>
          <w:rFonts w:hint="eastAsia"/>
        </w:rPr>
        <w:t xml:space="preserve">statistic </w:t>
      </w:r>
      <w:r>
        <w:rPr>
          <w:rFonts w:hint="eastAsia"/>
        </w:rPr>
        <w:t>可缩写为</w:t>
      </w:r>
      <w:r>
        <w:rPr>
          <w:rFonts w:hint="eastAsia"/>
        </w:rPr>
        <w:t xml:space="preserve"> stat ;</w:t>
      </w:r>
    </w:p>
    <w:p w14:paraId="38B6AE77" w14:textId="77777777" w:rsidR="000C7BAE" w:rsidRDefault="000C7BAE" w:rsidP="000C7BAE">
      <w:pPr>
        <w:spacing w:line="276" w:lineRule="auto"/>
        <w:ind w:leftChars="100" w:left="240" w:firstLine="420"/>
        <w:jc w:val="left"/>
      </w:pPr>
      <w:r>
        <w:rPr>
          <w:rFonts w:hint="eastAsia"/>
        </w:rPr>
        <w:t xml:space="preserve">increment </w:t>
      </w:r>
      <w:r>
        <w:rPr>
          <w:rFonts w:hint="eastAsia"/>
        </w:rPr>
        <w:t>可缩写为</w:t>
      </w:r>
      <w:r>
        <w:rPr>
          <w:rFonts w:hint="eastAsia"/>
        </w:rPr>
        <w:t xml:space="preserve"> inc ;</w:t>
      </w:r>
    </w:p>
    <w:p w14:paraId="534FE2D2" w14:textId="77777777" w:rsidR="000C7BAE" w:rsidRDefault="000C7BAE" w:rsidP="000C7BAE">
      <w:pPr>
        <w:spacing w:line="276" w:lineRule="auto"/>
        <w:ind w:leftChars="100" w:left="240" w:firstLine="420"/>
        <w:jc w:val="left"/>
      </w:pPr>
      <w:r>
        <w:rPr>
          <w:rFonts w:hint="eastAsia"/>
        </w:rPr>
        <w:t xml:space="preserve">message </w:t>
      </w:r>
      <w:r>
        <w:rPr>
          <w:rFonts w:hint="eastAsia"/>
        </w:rPr>
        <w:t>可缩写为</w:t>
      </w:r>
      <w:r>
        <w:rPr>
          <w:rFonts w:hint="eastAsia"/>
        </w:rPr>
        <w:t xml:space="preserve"> msg ;</w:t>
      </w:r>
    </w:p>
    <w:p w14:paraId="3ABD7917" w14:textId="77777777" w:rsidR="000C7BAE" w:rsidRDefault="000C7BAE" w:rsidP="000C7BAE">
      <w:pPr>
        <w:pStyle w:val="3"/>
      </w:pPr>
      <w:bookmarkStart w:id="42" w:name="_Toc59024058"/>
      <w:r>
        <w:rPr>
          <w:rFonts w:hint="eastAsia"/>
        </w:rPr>
        <w:t xml:space="preserve">3.3.2 </w:t>
      </w:r>
      <w:r>
        <w:rPr>
          <w:rFonts w:hint="eastAsia"/>
        </w:rPr>
        <w:t>特殊命名需注释</w:t>
      </w:r>
      <w:bookmarkEnd w:id="42"/>
    </w:p>
    <w:p w14:paraId="11DB494A" w14:textId="77777777" w:rsidR="000C7BAE" w:rsidRDefault="000C7BAE" w:rsidP="000C7BAE">
      <w:pPr>
        <w:spacing w:line="276" w:lineRule="auto"/>
      </w:pPr>
      <w:r>
        <w:tab/>
      </w:r>
      <w:r>
        <w:rPr>
          <w:rFonts w:hint="eastAsia"/>
        </w:rPr>
        <w:t>命名中若使用特殊约定或缩写，则要有注释说明。</w:t>
      </w:r>
    </w:p>
    <w:p w14:paraId="24975EDF" w14:textId="77777777" w:rsidR="000C7BAE" w:rsidRDefault="000C7BAE" w:rsidP="000C7BAE">
      <w:pPr>
        <w:spacing w:line="276" w:lineRule="auto"/>
        <w:ind w:firstLine="420"/>
      </w:pPr>
      <w:r>
        <w:rPr>
          <w:rFonts w:hint="eastAsia"/>
        </w:rPr>
        <w:t>说明：应该在源文件的开始之处，对文件中所使用的缩写或约定，特别是特殊的缩写，进行必要的注释说明。</w:t>
      </w:r>
    </w:p>
    <w:p w14:paraId="5E1F5352" w14:textId="77777777" w:rsidR="000C7BAE" w:rsidRDefault="000C7BAE" w:rsidP="000C7BAE">
      <w:pPr>
        <w:pStyle w:val="3"/>
      </w:pPr>
      <w:bookmarkStart w:id="43" w:name="_Toc59024059"/>
      <w:r>
        <w:rPr>
          <w:rFonts w:hint="eastAsia"/>
        </w:rPr>
        <w:t>3.3.3</w:t>
      </w:r>
      <w:r>
        <w:rPr>
          <w:rFonts w:hint="eastAsia"/>
        </w:rPr>
        <w:t>命名规范与系统风格一致</w:t>
      </w:r>
      <w:bookmarkEnd w:id="43"/>
    </w:p>
    <w:p w14:paraId="72CC6779" w14:textId="77777777" w:rsidR="000C7BAE" w:rsidRDefault="000C7BAE" w:rsidP="000C7BAE">
      <w:pPr>
        <w:spacing w:line="276" w:lineRule="auto"/>
        <w:ind w:firstLine="420"/>
      </w:pPr>
      <w:r>
        <w:rPr>
          <w:rFonts w:hint="eastAsia"/>
        </w:rPr>
        <w:t>自己特有的命名风格，要自始至终保持一致，不可来回变化。</w:t>
      </w:r>
    </w:p>
    <w:p w14:paraId="26AA825F" w14:textId="77777777" w:rsidR="000C7BAE" w:rsidRDefault="000C7BAE" w:rsidP="000C7BAE">
      <w:pPr>
        <w:spacing w:line="276" w:lineRule="auto"/>
        <w:ind w:firstLine="420"/>
      </w:pPr>
      <w:r>
        <w:rPr>
          <w:rFonts w:hint="eastAsia"/>
        </w:rPr>
        <w:t>说明：个人的命名风格，在符合所在项目组或产品组的命名规则的前提下，才可使用。（即命名规则中没有规定到的地方才可有个人命名风格）。</w:t>
      </w:r>
    </w:p>
    <w:p w14:paraId="76584243" w14:textId="77777777" w:rsidR="000C7BAE" w:rsidRDefault="000C7BAE" w:rsidP="000C7BAE">
      <w:pPr>
        <w:pStyle w:val="3"/>
      </w:pPr>
      <w:bookmarkStart w:id="44" w:name="_Toc59024060"/>
      <w:r>
        <w:rPr>
          <w:rFonts w:hint="eastAsia"/>
        </w:rPr>
        <w:t>3.3.4</w:t>
      </w:r>
      <w:r>
        <w:rPr>
          <w:rFonts w:hint="eastAsia"/>
        </w:rPr>
        <w:t>其他</w:t>
      </w:r>
      <w:bookmarkEnd w:id="44"/>
    </w:p>
    <w:p w14:paraId="32F2F6AE" w14:textId="77777777" w:rsidR="000C7BAE" w:rsidRDefault="000C7BAE" w:rsidP="000C7BAE">
      <w:pPr>
        <w:spacing w:line="276" w:lineRule="auto"/>
        <w:ind w:leftChars="100" w:left="240"/>
      </w:pPr>
      <w:r>
        <w:t xml:space="preserve">1. </w:t>
      </w:r>
      <w:r>
        <w:rPr>
          <w:rFonts w:hint="eastAsia"/>
        </w:rPr>
        <w:t>除非必要，不要用数字或较奇怪的字符来定义标识符。</w:t>
      </w:r>
    </w:p>
    <w:p w14:paraId="2DEE523F" w14:textId="77777777" w:rsidR="000C7BAE" w:rsidRDefault="000C7BAE" w:rsidP="000C7BAE">
      <w:pPr>
        <w:spacing w:line="276" w:lineRule="auto"/>
        <w:ind w:leftChars="100" w:left="240"/>
      </w:pPr>
      <w:r>
        <w:rPr>
          <w:rFonts w:hint="eastAsia"/>
        </w:rPr>
        <w:t>2</w:t>
      </w:r>
      <w:r>
        <w:t xml:space="preserve">. </w:t>
      </w:r>
      <w:r>
        <w:rPr>
          <w:rFonts w:hint="eastAsia"/>
        </w:rPr>
        <w:t>在同一软件产品内，应规划好接口部分标识符（变量、结构、函数及常量）的命名，防止编译、链接时产生冲突。</w:t>
      </w:r>
    </w:p>
    <w:p w14:paraId="2AD5F6FB" w14:textId="77777777" w:rsidR="000C7BAE" w:rsidRDefault="000C7BAE" w:rsidP="000C7BAE">
      <w:pPr>
        <w:spacing w:line="276" w:lineRule="auto"/>
        <w:ind w:leftChars="100" w:left="240" w:firstLine="420"/>
      </w:pPr>
      <w:r>
        <w:rPr>
          <w:rFonts w:hint="eastAsia"/>
        </w:rPr>
        <w:t>说明：对接口部分的标识符应该有更严格限制，防止冲突。如可规定接口部分的变量与常量之前加上“模块”标识等。</w:t>
      </w:r>
    </w:p>
    <w:p w14:paraId="6D70C895" w14:textId="77777777" w:rsidR="000C7BAE" w:rsidRDefault="000C7BAE" w:rsidP="000C7BAE">
      <w:pPr>
        <w:spacing w:line="276" w:lineRule="auto"/>
        <w:ind w:leftChars="100" w:left="240"/>
      </w:pPr>
      <w:r>
        <w:rPr>
          <w:rFonts w:hint="eastAsia"/>
        </w:rPr>
        <w:t>3</w:t>
      </w:r>
      <w:r>
        <w:t xml:space="preserve">. </w:t>
      </w:r>
      <w:r>
        <w:rPr>
          <w:rFonts w:hint="eastAsia"/>
        </w:rPr>
        <w:t>用正确的反义词组命名具有互斥意义的变量或相反动作的函数等。</w:t>
      </w:r>
    </w:p>
    <w:p w14:paraId="1ACBEE52" w14:textId="77777777" w:rsidR="000C7BAE" w:rsidRDefault="000C7BAE" w:rsidP="000C7BAE">
      <w:pPr>
        <w:spacing w:line="276" w:lineRule="auto"/>
        <w:ind w:leftChars="100" w:left="240"/>
      </w:pPr>
      <w:r>
        <w:rPr>
          <w:rFonts w:hint="eastAsia"/>
        </w:rPr>
        <w:lastRenderedPageBreak/>
        <w:t>4</w:t>
      </w:r>
      <w:r>
        <w:t xml:space="preserve">. </w:t>
      </w:r>
      <w:r>
        <w:rPr>
          <w:rFonts w:hint="eastAsia"/>
        </w:rPr>
        <w:t>除了编译开关</w:t>
      </w:r>
      <w:r>
        <w:rPr>
          <w:rFonts w:hint="eastAsia"/>
        </w:rPr>
        <w:t>/</w:t>
      </w:r>
      <w:r>
        <w:rPr>
          <w:rFonts w:hint="eastAsia"/>
        </w:rPr>
        <w:t>头文件等特殊应用，应避免使用</w:t>
      </w:r>
      <w:r>
        <w:rPr>
          <w:rFonts w:hint="eastAsia"/>
        </w:rPr>
        <w:t>EXAMPLE_TEST</w:t>
      </w:r>
      <w:r>
        <w:rPr>
          <w:rFonts w:hint="eastAsia"/>
        </w:rPr>
        <w:t>之类以下划线开始和结尾的定义。</w:t>
      </w:r>
    </w:p>
    <w:p w14:paraId="1C8292BD" w14:textId="77777777" w:rsidR="000C7BAE" w:rsidRDefault="000C7BAE" w:rsidP="000C7BAE">
      <w:pPr>
        <w:pStyle w:val="2"/>
      </w:pPr>
      <w:bookmarkStart w:id="45" w:name="_Toc59024061"/>
      <w:r>
        <w:rPr>
          <w:rFonts w:hint="eastAsia"/>
        </w:rPr>
        <w:t>3.4</w:t>
      </w:r>
      <w:r>
        <w:rPr>
          <w:rFonts w:hint="eastAsia"/>
        </w:rPr>
        <w:t>结构</w:t>
      </w:r>
      <w:bookmarkEnd w:id="45"/>
    </w:p>
    <w:p w14:paraId="5844130F" w14:textId="77777777" w:rsidR="000C7BAE" w:rsidRDefault="000C7BAE" w:rsidP="000C7BAE">
      <w:pPr>
        <w:pStyle w:val="3"/>
      </w:pPr>
      <w:bookmarkStart w:id="46" w:name="_Toc59024062"/>
      <w:r>
        <w:rPr>
          <w:rFonts w:hint="eastAsia"/>
        </w:rPr>
        <w:t>3.4.1</w:t>
      </w:r>
      <w:r>
        <w:rPr>
          <w:rFonts w:hint="eastAsia"/>
        </w:rPr>
        <w:t>可读性</w:t>
      </w:r>
      <w:bookmarkEnd w:id="46"/>
    </w:p>
    <w:p w14:paraId="469BFB58" w14:textId="77777777" w:rsidR="000C7BAE" w:rsidRDefault="000C7BAE" w:rsidP="000C7BAE">
      <w:pPr>
        <w:spacing w:line="276" w:lineRule="auto"/>
        <w:ind w:firstLine="420"/>
      </w:pPr>
      <w:r>
        <w:rPr>
          <w:rFonts w:hint="eastAsia"/>
        </w:rPr>
        <w:t>1.</w:t>
      </w:r>
      <w:r>
        <w:t xml:space="preserve"> </w:t>
      </w:r>
      <w:r>
        <w:rPr>
          <w:rFonts w:hint="eastAsia"/>
        </w:rPr>
        <w:t>注意运算符的优先级，并用括号明确表达式的操作顺序，避免使用默认优先级。</w:t>
      </w:r>
    </w:p>
    <w:p w14:paraId="69063117" w14:textId="77777777" w:rsidR="000C7BAE" w:rsidRDefault="000C7BAE" w:rsidP="000C7BAE">
      <w:pPr>
        <w:spacing w:line="276" w:lineRule="auto"/>
        <w:ind w:firstLine="420"/>
      </w:pPr>
      <w:r>
        <w:rPr>
          <w:rFonts w:hint="eastAsia"/>
        </w:rPr>
        <w:t>说明：防止阅读程序时产生误解，防止因默认的优先级与设计思想不符而导致程序出错。</w:t>
      </w:r>
    </w:p>
    <w:p w14:paraId="2D961C31" w14:textId="77777777" w:rsidR="000C7BAE" w:rsidRDefault="000C7BAE" w:rsidP="000C7BAE">
      <w:pPr>
        <w:spacing w:line="276" w:lineRule="auto"/>
        <w:ind w:firstLine="420"/>
      </w:pPr>
    </w:p>
    <w:p w14:paraId="72C45FA9" w14:textId="77777777" w:rsidR="000C7BAE" w:rsidRDefault="000C7BAE" w:rsidP="000C7BAE">
      <w:pPr>
        <w:spacing w:line="276" w:lineRule="auto"/>
        <w:ind w:firstLine="420"/>
      </w:pPr>
      <w:r>
        <w:rPr>
          <w:rFonts w:hint="eastAsia"/>
        </w:rPr>
        <w:t>2.</w:t>
      </w:r>
      <w:r>
        <w:t xml:space="preserve"> </w:t>
      </w:r>
      <w:r>
        <w:rPr>
          <w:rFonts w:hint="eastAsia"/>
        </w:rPr>
        <w:t>避免直接使用数字作为标识符</w:t>
      </w:r>
    </w:p>
    <w:p w14:paraId="7296CAC1" w14:textId="77777777" w:rsidR="000C7BAE" w:rsidRDefault="000C7BAE" w:rsidP="000C7BAE">
      <w:pPr>
        <w:spacing w:line="276" w:lineRule="auto"/>
        <w:ind w:firstLine="420"/>
      </w:pPr>
      <w:r>
        <w:rPr>
          <w:rFonts w:hint="eastAsia"/>
        </w:rPr>
        <w:t>避免使用不易理解的数字，用有意义的标识来替代。涉及物理状态或者含有物理意义的常量，不应直接使用数字，必须用有意义的枚举或宏来代替。</w:t>
      </w:r>
    </w:p>
    <w:p w14:paraId="1DED51C4" w14:textId="77777777" w:rsidR="000C7BAE" w:rsidRDefault="000C7BAE" w:rsidP="000C7BAE">
      <w:pPr>
        <w:ind w:firstLine="420"/>
      </w:pPr>
    </w:p>
    <w:p w14:paraId="34668539" w14:textId="77777777" w:rsidR="000C7BAE" w:rsidRDefault="000C7BAE" w:rsidP="000C7BAE">
      <w:pPr>
        <w:pStyle w:val="3"/>
      </w:pPr>
      <w:bookmarkStart w:id="47" w:name="_Toc59024063"/>
      <w:r>
        <w:rPr>
          <w:rFonts w:hint="eastAsia"/>
        </w:rPr>
        <w:t>3.4.2</w:t>
      </w:r>
      <w:r>
        <w:rPr>
          <w:rFonts w:hint="eastAsia"/>
        </w:rPr>
        <w:t>公共变量说明、赋值</w:t>
      </w:r>
      <w:bookmarkEnd w:id="47"/>
    </w:p>
    <w:p w14:paraId="5C11BE50" w14:textId="77777777" w:rsidR="000C7BAE" w:rsidRDefault="000C7BAE" w:rsidP="000C7BAE">
      <w:pPr>
        <w:spacing w:line="276" w:lineRule="auto"/>
      </w:pPr>
      <w:r>
        <w:tab/>
      </w:r>
      <w:r>
        <w:rPr>
          <w:rFonts w:hint="eastAsia"/>
        </w:rPr>
        <w:t>1.</w:t>
      </w:r>
      <w:r>
        <w:t xml:space="preserve"> </w:t>
      </w:r>
      <w:r>
        <w:rPr>
          <w:rFonts w:hint="eastAsia"/>
        </w:rPr>
        <w:t>仔细定义并明确公共变量的含义、作用、取值范围及公共变量间的关系。</w:t>
      </w:r>
    </w:p>
    <w:p w14:paraId="2FBEDE67" w14:textId="77777777" w:rsidR="000C7BAE" w:rsidRDefault="000C7BAE" w:rsidP="000C7BAE">
      <w:pPr>
        <w:spacing w:line="276" w:lineRule="auto"/>
        <w:ind w:firstLine="420"/>
      </w:pPr>
      <w:r>
        <w:rPr>
          <w:rFonts w:hint="eastAsia"/>
        </w:rPr>
        <w:t>说明：在对变量声明的同时，应对其含义、作用及取值范围进行注释说明，同时若有必要还应说明与其它变量的关系。</w:t>
      </w:r>
    </w:p>
    <w:p w14:paraId="4866D901" w14:textId="77777777" w:rsidR="000C7BAE" w:rsidRDefault="000C7BAE" w:rsidP="000C7BAE">
      <w:pPr>
        <w:spacing w:line="276" w:lineRule="auto"/>
        <w:ind w:firstLine="420"/>
      </w:pPr>
    </w:p>
    <w:p w14:paraId="2C9FCF0F" w14:textId="77777777" w:rsidR="000C7BAE" w:rsidRDefault="000C7BAE" w:rsidP="000C7BAE">
      <w:pPr>
        <w:spacing w:line="276" w:lineRule="auto"/>
        <w:ind w:firstLine="420"/>
      </w:pPr>
      <w:r>
        <w:rPr>
          <w:rFonts w:hint="eastAsia"/>
        </w:rPr>
        <w:t>2.</w:t>
      </w:r>
      <w:r>
        <w:t xml:space="preserve"> </w:t>
      </w:r>
      <w:r>
        <w:rPr>
          <w:rFonts w:hint="eastAsia"/>
        </w:rPr>
        <w:t>当向公共变量传递数据时，要十分小心，防止赋与不合理的值或越界等现象发生。</w:t>
      </w:r>
    </w:p>
    <w:p w14:paraId="09D7482C" w14:textId="77777777" w:rsidR="000C7BAE" w:rsidRDefault="000C7BAE" w:rsidP="000C7BAE">
      <w:pPr>
        <w:spacing w:line="276" w:lineRule="auto"/>
        <w:ind w:firstLine="420"/>
      </w:pPr>
      <w:r>
        <w:rPr>
          <w:rFonts w:hint="eastAsia"/>
        </w:rPr>
        <w:t>说明：对公共变量赋值时，若有必要应进行合法性检查，以提高代码的可靠性、稳定性。</w:t>
      </w:r>
    </w:p>
    <w:p w14:paraId="22F86BAB" w14:textId="77777777" w:rsidR="000C7BAE" w:rsidRDefault="000C7BAE" w:rsidP="000C7BAE">
      <w:pPr>
        <w:pStyle w:val="2"/>
      </w:pPr>
      <w:bookmarkStart w:id="48" w:name="_Toc59024064"/>
      <w:r>
        <w:rPr>
          <w:rFonts w:hint="eastAsia"/>
        </w:rPr>
        <w:t>3.5</w:t>
      </w:r>
      <w:r>
        <w:rPr>
          <w:rFonts w:hint="eastAsia"/>
        </w:rPr>
        <w:t>可测性</w:t>
      </w:r>
      <w:bookmarkEnd w:id="48"/>
    </w:p>
    <w:p w14:paraId="2F4754FE" w14:textId="77777777" w:rsidR="000C7BAE" w:rsidRDefault="000C7BAE" w:rsidP="000C7BAE">
      <w:pPr>
        <w:pStyle w:val="3"/>
      </w:pPr>
      <w:bookmarkStart w:id="49" w:name="_Toc59024065"/>
      <w:r>
        <w:rPr>
          <w:rFonts w:hint="eastAsia"/>
        </w:rPr>
        <w:t>3.5.1</w:t>
      </w:r>
      <w:r>
        <w:rPr>
          <w:rFonts w:hint="eastAsia"/>
        </w:rPr>
        <w:t>调试开关</w:t>
      </w:r>
      <w:bookmarkEnd w:id="49"/>
    </w:p>
    <w:p w14:paraId="5E944DE4" w14:textId="77777777" w:rsidR="000C7BAE" w:rsidRDefault="000C7BAE" w:rsidP="000C7BAE">
      <w:pPr>
        <w:spacing w:line="276" w:lineRule="auto"/>
        <w:ind w:firstLine="420"/>
      </w:pPr>
      <w:r>
        <w:rPr>
          <w:rFonts w:hint="eastAsia"/>
        </w:rPr>
        <w:t>在同一项目组或产品组内，要有一套统一的为集成测试与系统联调准备的调测开关及相应打印函数，并且要有详细的说明。</w:t>
      </w:r>
    </w:p>
    <w:p w14:paraId="7A7D17D0" w14:textId="77777777" w:rsidR="000C7BAE" w:rsidRDefault="000C7BAE" w:rsidP="000C7BAE">
      <w:pPr>
        <w:spacing w:line="276" w:lineRule="auto"/>
        <w:ind w:firstLine="420"/>
      </w:pPr>
      <w:r>
        <w:rPr>
          <w:rFonts w:hint="eastAsia"/>
        </w:rPr>
        <w:t>说明：本规则是针对项目组或产品组的。</w:t>
      </w:r>
    </w:p>
    <w:p w14:paraId="2C078DA9" w14:textId="77777777" w:rsidR="000C7BAE" w:rsidRDefault="000C7BAE" w:rsidP="000C7BAE">
      <w:pPr>
        <w:pStyle w:val="3"/>
      </w:pPr>
      <w:bookmarkStart w:id="50" w:name="_Toc59024066"/>
      <w:r>
        <w:rPr>
          <w:rFonts w:hint="eastAsia"/>
        </w:rPr>
        <w:lastRenderedPageBreak/>
        <w:t>3.5.2</w:t>
      </w:r>
      <w:r>
        <w:rPr>
          <w:rFonts w:hint="eastAsia"/>
        </w:rPr>
        <w:t>打印信息</w:t>
      </w:r>
      <w:bookmarkEnd w:id="50"/>
    </w:p>
    <w:p w14:paraId="38D2530D" w14:textId="77777777" w:rsidR="000C7BAE" w:rsidRDefault="000C7BAE" w:rsidP="000C7BAE">
      <w:pPr>
        <w:spacing w:line="276" w:lineRule="auto"/>
        <w:ind w:firstLine="420"/>
      </w:pPr>
      <w:r>
        <w:rPr>
          <w:rFonts w:hint="eastAsia"/>
        </w:rPr>
        <w:t>在同一项目组或产品组内，调测打印出的信息串的格式要有统一的形式。信息串中至少要有所在模块名（或源文件名）及行号。</w:t>
      </w:r>
    </w:p>
    <w:p w14:paraId="77C8FE93" w14:textId="77777777" w:rsidR="000C7BAE" w:rsidRDefault="000C7BAE" w:rsidP="000C7BAE">
      <w:pPr>
        <w:spacing w:line="276" w:lineRule="auto"/>
        <w:ind w:firstLine="420"/>
      </w:pPr>
      <w:r>
        <w:rPr>
          <w:rFonts w:hint="eastAsia"/>
        </w:rPr>
        <w:t>说明：统一的调测信息格式便于集成测试。</w:t>
      </w:r>
    </w:p>
    <w:p w14:paraId="74DB39F8" w14:textId="77777777" w:rsidR="000C7BAE" w:rsidRDefault="000C7BAE" w:rsidP="000C7BAE">
      <w:pPr>
        <w:pStyle w:val="3"/>
      </w:pPr>
      <w:bookmarkStart w:id="51" w:name="_Toc59024067"/>
      <w:r>
        <w:rPr>
          <w:rFonts w:hint="eastAsia"/>
        </w:rPr>
        <w:t>3.5.3</w:t>
      </w:r>
      <w:r>
        <w:rPr>
          <w:rFonts w:hint="eastAsia"/>
        </w:rPr>
        <w:t>单元测试</w:t>
      </w:r>
      <w:bookmarkEnd w:id="51"/>
    </w:p>
    <w:p w14:paraId="194BE6F1" w14:textId="77777777" w:rsidR="000C7BAE" w:rsidRDefault="000C7BAE" w:rsidP="000C7BAE">
      <w:pPr>
        <w:spacing w:line="276" w:lineRule="auto"/>
        <w:ind w:firstLine="420"/>
      </w:pPr>
      <w:r>
        <w:rPr>
          <w:rFonts w:hint="eastAsia"/>
        </w:rPr>
        <w:t>编程的同时要为单元测试选择恰当的测试点，并仔细构造测试代码、测试用例，同时给出明确的注释说明。测试代码部分应作为（模块中的）一个子模块，以方便测试代码在模块中的安装与拆卸（通过调测开关）。</w:t>
      </w:r>
    </w:p>
    <w:p w14:paraId="0FE76B2B" w14:textId="77777777" w:rsidR="000C7BAE" w:rsidRDefault="000C7BAE" w:rsidP="000C7BAE">
      <w:pPr>
        <w:spacing w:line="276" w:lineRule="auto"/>
        <w:ind w:firstLine="420"/>
      </w:pPr>
      <w:r>
        <w:rPr>
          <w:rFonts w:hint="eastAsia"/>
        </w:rPr>
        <w:t>说明：为单元测试而准备。</w:t>
      </w:r>
    </w:p>
    <w:p w14:paraId="3C070C44" w14:textId="77777777" w:rsidR="000C7BAE" w:rsidRDefault="000C7BAE" w:rsidP="000C7BAE">
      <w:pPr>
        <w:pStyle w:val="3"/>
      </w:pPr>
      <w:bookmarkStart w:id="52" w:name="_Toc59024068"/>
      <w:r>
        <w:rPr>
          <w:rFonts w:hint="eastAsia"/>
        </w:rPr>
        <w:t>3.5.4</w:t>
      </w:r>
      <w:r>
        <w:rPr>
          <w:rFonts w:hint="eastAsia"/>
        </w:rPr>
        <w:t>集成测试</w:t>
      </w:r>
      <w:bookmarkEnd w:id="52"/>
    </w:p>
    <w:p w14:paraId="756E56A8" w14:textId="77777777" w:rsidR="000C7BAE" w:rsidRDefault="000C7BAE" w:rsidP="000C7BAE">
      <w:pPr>
        <w:spacing w:line="276" w:lineRule="auto"/>
        <w:ind w:firstLine="420"/>
      </w:pPr>
      <w:r>
        <w:rPr>
          <w:rFonts w:hint="eastAsia"/>
        </w:rPr>
        <w:t>在进行集成测试</w:t>
      </w:r>
      <w:r>
        <w:rPr>
          <w:rFonts w:hint="eastAsia"/>
        </w:rPr>
        <w:t>/</w:t>
      </w:r>
      <w:r>
        <w:rPr>
          <w:rFonts w:hint="eastAsia"/>
        </w:rPr>
        <w:t>系统联调之前，要构造好测试环境、测试项目及测试用例，同时仔细分析并优化测试用例，以提高测试效率。</w:t>
      </w:r>
    </w:p>
    <w:p w14:paraId="24FF4F96" w14:textId="77777777" w:rsidR="000C7BAE" w:rsidRDefault="000C7BAE" w:rsidP="000C7BAE">
      <w:pPr>
        <w:spacing w:line="276" w:lineRule="auto"/>
        <w:ind w:firstLine="420"/>
      </w:pPr>
      <w:r>
        <w:rPr>
          <w:rFonts w:hint="eastAsia"/>
        </w:rPr>
        <w:t>说明：好的测试用例应尽可能模拟出程序所遇到的边界值、各种复杂环境及一些极端情况等。</w:t>
      </w:r>
    </w:p>
    <w:p w14:paraId="719CFE56" w14:textId="77777777" w:rsidR="000C7BAE" w:rsidRDefault="000C7BAE" w:rsidP="000C7BAE">
      <w:pPr>
        <w:pStyle w:val="3"/>
      </w:pPr>
      <w:bookmarkStart w:id="53" w:name="_Toc59024069"/>
      <w:r>
        <w:rPr>
          <w:rFonts w:hint="eastAsia"/>
        </w:rPr>
        <w:t>3.5.5</w:t>
      </w:r>
      <w:r>
        <w:rPr>
          <w:rFonts w:hint="eastAsia"/>
        </w:rPr>
        <w:t>版本维护</w:t>
      </w:r>
      <w:bookmarkEnd w:id="53"/>
    </w:p>
    <w:p w14:paraId="2ED62912" w14:textId="77777777" w:rsidR="000C7BAE" w:rsidRDefault="000C7BAE" w:rsidP="000C7BAE">
      <w:pPr>
        <w:spacing w:line="276" w:lineRule="auto"/>
      </w:pPr>
      <w:r>
        <w:tab/>
      </w:r>
      <w:r>
        <w:rPr>
          <w:rFonts w:hint="eastAsia"/>
        </w:rPr>
        <w:t>1.</w:t>
      </w:r>
      <w:r>
        <w:t xml:space="preserve"> </w:t>
      </w:r>
      <w:r>
        <w:rPr>
          <w:rFonts w:hint="eastAsia"/>
        </w:rPr>
        <w:t>用调测开关来切换软件的</w:t>
      </w:r>
      <w:r>
        <w:rPr>
          <w:rFonts w:hint="eastAsia"/>
        </w:rPr>
        <w:t>DEBUG</w:t>
      </w:r>
      <w:r>
        <w:rPr>
          <w:rFonts w:hint="eastAsia"/>
        </w:rPr>
        <w:t>版和正式版，而不要同时存在正式版本和</w:t>
      </w:r>
      <w:r>
        <w:rPr>
          <w:rFonts w:hint="eastAsia"/>
        </w:rPr>
        <w:t>DEBUG</w:t>
      </w:r>
      <w:r>
        <w:rPr>
          <w:rFonts w:hint="eastAsia"/>
        </w:rPr>
        <w:t>版本的不同源文件，以减少维护的难度。</w:t>
      </w:r>
    </w:p>
    <w:p w14:paraId="68F26CE1" w14:textId="77777777" w:rsidR="000C7BAE" w:rsidRDefault="000C7BAE" w:rsidP="000C7BAE">
      <w:pPr>
        <w:spacing w:line="276" w:lineRule="auto"/>
      </w:pPr>
      <w:r>
        <w:tab/>
      </w:r>
      <w:r>
        <w:rPr>
          <w:rFonts w:hint="eastAsia"/>
        </w:rPr>
        <w:t>2.</w:t>
      </w:r>
      <w:r>
        <w:t xml:space="preserve"> </w:t>
      </w:r>
      <w:r>
        <w:rPr>
          <w:rFonts w:hint="eastAsia"/>
        </w:rPr>
        <w:t>软件的</w:t>
      </w:r>
      <w:r>
        <w:rPr>
          <w:rFonts w:hint="eastAsia"/>
        </w:rPr>
        <w:t>DEBUG</w:t>
      </w:r>
      <w:r>
        <w:rPr>
          <w:rFonts w:hint="eastAsia"/>
        </w:rPr>
        <w:t>版本和发行版本应该统一维护，不允许分家，并且要时刻注意保证两个版本在实现功能上的一致性。</w:t>
      </w:r>
    </w:p>
    <w:p w14:paraId="3747EFAC" w14:textId="77777777" w:rsidR="000C7BAE" w:rsidRDefault="000C7BAE" w:rsidP="000C7BAE">
      <w:pPr>
        <w:pStyle w:val="3"/>
      </w:pPr>
      <w:bookmarkStart w:id="54" w:name="_Toc59024070"/>
      <w:r>
        <w:rPr>
          <w:rFonts w:hint="eastAsia"/>
        </w:rPr>
        <w:t>3.5.6</w:t>
      </w:r>
      <w:r>
        <w:rPr>
          <w:rFonts w:hint="eastAsia"/>
        </w:rPr>
        <w:t>其他</w:t>
      </w:r>
      <w:bookmarkEnd w:id="54"/>
    </w:p>
    <w:p w14:paraId="5DC25D98" w14:textId="77777777" w:rsidR="000C7BAE" w:rsidRDefault="000C7BAE" w:rsidP="000C7BAE">
      <w:r>
        <w:tab/>
      </w:r>
      <w:r>
        <w:rPr>
          <w:rFonts w:hint="eastAsia"/>
        </w:rPr>
        <w:t>1.</w:t>
      </w:r>
      <w:r>
        <w:t xml:space="preserve"> </w:t>
      </w:r>
      <w:r>
        <w:rPr>
          <w:rFonts w:hint="eastAsia"/>
        </w:rPr>
        <w:t>在编写代码之前，应预先设计好程序调试与测试的方法和手段，并设计好各种调测开关及相应测试代码如打印函数等。</w:t>
      </w:r>
    </w:p>
    <w:p w14:paraId="048D6E55" w14:textId="77777777" w:rsidR="000C7BAE" w:rsidRDefault="000C7BAE" w:rsidP="000C7BAE">
      <w:pPr>
        <w:ind w:firstLine="420"/>
      </w:pPr>
      <w:r>
        <w:rPr>
          <w:rFonts w:hint="eastAsia"/>
        </w:rPr>
        <w:t>说明：程序的调试与测试是软件生存周期中很重要的一个阶段，如何对软件进行较全面、高率的测试并尽可能地找出软件中的错误就成为很关键的问题。因此在编写源代码之前，除了要有一套比较完善的测试计划外，还应设计出一系列代码测试手段，为单元测试、集成测试及系统联调提供方便。</w:t>
      </w:r>
    </w:p>
    <w:p w14:paraId="40CE6BC0" w14:textId="77777777" w:rsidR="000C7BAE" w:rsidRDefault="000C7BAE" w:rsidP="000C7BAE">
      <w:pPr>
        <w:ind w:firstLine="420"/>
      </w:pPr>
    </w:p>
    <w:p w14:paraId="4A08796B" w14:textId="77777777" w:rsidR="000C7BAE" w:rsidRDefault="000C7BAE" w:rsidP="000C7BAE">
      <w:pPr>
        <w:ind w:firstLine="420"/>
      </w:pPr>
      <w:r>
        <w:rPr>
          <w:rFonts w:hint="eastAsia"/>
        </w:rPr>
        <w:t>2.</w:t>
      </w:r>
      <w:r>
        <w:t xml:space="preserve"> </w:t>
      </w:r>
      <w:r>
        <w:rPr>
          <w:rFonts w:hint="eastAsia"/>
        </w:rPr>
        <w:t>调测开关应分为不同级别和类型。</w:t>
      </w:r>
    </w:p>
    <w:p w14:paraId="4226E173" w14:textId="77777777" w:rsidR="000C7BAE" w:rsidRDefault="000C7BAE" w:rsidP="000C7BAE">
      <w:pPr>
        <w:ind w:firstLine="420"/>
      </w:pPr>
      <w:r>
        <w:rPr>
          <w:rFonts w:hint="eastAsia"/>
        </w:rPr>
        <w:t>说明：调测开关的设置及分类应从以下几方面考虑：针对模块或系统某部分</w:t>
      </w:r>
      <w:r>
        <w:rPr>
          <w:rFonts w:hint="eastAsia"/>
        </w:rPr>
        <w:lastRenderedPageBreak/>
        <w:t>代码的调测；针对模块或系统某功能的调测；出于某种其它目的，如对性能、容量等的测试。这样做便于软件功能的调测，并且便于模块的单元测试、系统联调等。</w:t>
      </w:r>
    </w:p>
    <w:p w14:paraId="68A3E1F9" w14:textId="77777777" w:rsidR="000C7BAE" w:rsidRDefault="000C7BAE" w:rsidP="000C7BAE">
      <w:pPr>
        <w:ind w:firstLine="420"/>
      </w:pPr>
    </w:p>
    <w:p w14:paraId="72210E8E" w14:textId="77777777" w:rsidR="000C7BAE" w:rsidRDefault="000C7BAE" w:rsidP="000C7BAE">
      <w:pPr>
        <w:ind w:firstLine="420"/>
      </w:pPr>
      <w:r>
        <w:rPr>
          <w:rFonts w:hint="eastAsia"/>
        </w:rPr>
        <w:t>3.</w:t>
      </w:r>
      <w:r>
        <w:t xml:space="preserve"> </w:t>
      </w:r>
      <w:r>
        <w:rPr>
          <w:rFonts w:hint="eastAsia"/>
        </w:rPr>
        <w:t>编写防错程序，然后在处理错误之后可用断言宣布发生错误。</w:t>
      </w:r>
    </w:p>
    <w:p w14:paraId="79385C83" w14:textId="77777777" w:rsidR="000C7BAE" w:rsidRDefault="000C7BAE" w:rsidP="000C7BAE">
      <w:pPr>
        <w:ind w:firstLine="420"/>
      </w:pPr>
      <w:r>
        <w:rPr>
          <w:rFonts w:hint="eastAsia"/>
        </w:rPr>
        <w:t>示例：假如某模块收到通信链路上的消息，则应对消息的合法性进行检查，若消息类别不是通信协议中规定的，则应进行出错处理，之后可用断言报告。</w:t>
      </w:r>
    </w:p>
    <w:p w14:paraId="278940C1" w14:textId="3A377C3F" w:rsidR="000C7BAE" w:rsidRDefault="000C7BAE" w:rsidP="00110EC7">
      <w:pPr>
        <w:pStyle w:val="1"/>
      </w:pPr>
      <w:bookmarkStart w:id="55" w:name="_Toc57196410"/>
      <w:bookmarkStart w:id="56" w:name="_Toc59024071"/>
      <w:r>
        <w:rPr>
          <w:rFonts w:hint="eastAsia"/>
        </w:rPr>
        <w:t>4</w:t>
      </w:r>
      <w:r>
        <w:rPr>
          <w:rFonts w:hint="eastAsia"/>
        </w:rPr>
        <w:t>注解</w:t>
      </w:r>
      <w:bookmarkStart w:id="57" w:name="_Toc235850726"/>
      <w:bookmarkStart w:id="58" w:name="_Toc235938837"/>
      <w:bookmarkEnd w:id="55"/>
      <w:bookmarkEnd w:id="56"/>
    </w:p>
    <w:p w14:paraId="6A713722" w14:textId="77777777" w:rsidR="00110EC7" w:rsidRDefault="00110EC7" w:rsidP="00110EC7">
      <w:pPr>
        <w:rPr>
          <w:rFonts w:ascii="宋体" w:hAnsi="宋体"/>
        </w:rPr>
      </w:pPr>
      <w:r>
        <w:rPr>
          <w:rFonts w:ascii="宋体" w:hAnsi="宋体" w:hint="eastAsia"/>
        </w:rPr>
        <w:t>微信小程序：是一种不需要下载也不需要安装就可以使用的应用程序。</w:t>
      </w:r>
    </w:p>
    <w:p w14:paraId="7DA6560C" w14:textId="4FD59680" w:rsidR="00110EC7" w:rsidRPr="00110EC7" w:rsidRDefault="00110EC7" w:rsidP="00110EC7">
      <w:pPr>
        <w:rPr>
          <w:rFonts w:ascii="宋体" w:hAnsi="宋体"/>
        </w:rPr>
      </w:pPr>
      <w:r>
        <w:rPr>
          <w:rFonts w:ascii="宋体" w:hAnsi="宋体" w:hint="eastAsia"/>
        </w:rPr>
        <w:t>微信小程序开发者工具：</w:t>
      </w:r>
      <w:r w:rsidRPr="004569FE">
        <w:rPr>
          <w:rFonts w:ascii="宋体" w:hAnsi="宋体" w:hint="eastAsia"/>
        </w:rPr>
        <w:t>腾讯为</w:t>
      </w:r>
      <w:r>
        <w:rPr>
          <w:rFonts w:ascii="宋体" w:hAnsi="宋体" w:hint="eastAsia"/>
        </w:rPr>
        <w:t>开发者</w:t>
      </w:r>
      <w:r w:rsidRPr="004569FE">
        <w:rPr>
          <w:rFonts w:ascii="宋体" w:hAnsi="宋体" w:hint="eastAsia"/>
        </w:rPr>
        <w:t>提供</w:t>
      </w:r>
      <w:r>
        <w:rPr>
          <w:rFonts w:ascii="宋体" w:hAnsi="宋体" w:hint="eastAsia"/>
        </w:rPr>
        <w:t>的</w:t>
      </w:r>
      <w:r w:rsidRPr="004569FE">
        <w:rPr>
          <w:rFonts w:ascii="宋体" w:hAnsi="宋体" w:hint="eastAsia"/>
        </w:rPr>
        <w:t>一整套的开发工具，包括编写代码、调试、上传，都</w:t>
      </w:r>
      <w:r>
        <w:rPr>
          <w:rFonts w:ascii="宋体" w:hAnsi="宋体" w:hint="eastAsia"/>
        </w:rPr>
        <w:t>可以</w:t>
      </w:r>
      <w:r w:rsidRPr="004569FE">
        <w:rPr>
          <w:rFonts w:ascii="宋体" w:hAnsi="宋体" w:hint="eastAsia"/>
        </w:rPr>
        <w:t>直接在开发工具中完成。</w:t>
      </w:r>
    </w:p>
    <w:p w14:paraId="798C5BCF" w14:textId="65A1BD5C" w:rsidR="00110EC7" w:rsidRDefault="000C7BAE" w:rsidP="00110EC7">
      <w:pPr>
        <w:pStyle w:val="1"/>
      </w:pPr>
      <w:bookmarkStart w:id="59" w:name="_Toc57196411"/>
      <w:bookmarkStart w:id="60" w:name="_Toc59024072"/>
      <w:r>
        <w:rPr>
          <w:rFonts w:hint="eastAsia"/>
        </w:rPr>
        <w:t>附录</w:t>
      </w:r>
      <w:bookmarkEnd w:id="57"/>
      <w:bookmarkEnd w:id="58"/>
      <w:bookmarkEnd w:id="59"/>
      <w:bookmarkEnd w:id="60"/>
    </w:p>
    <w:p w14:paraId="7DC8FA98" w14:textId="77777777" w:rsidR="00DD7FBD" w:rsidRDefault="00110EC7" w:rsidP="00DD7FBD">
      <w:pPr>
        <w:pStyle w:val="1"/>
      </w:pPr>
      <w:r>
        <w:rPr>
          <w:rFonts w:hint="eastAsia"/>
        </w:rPr>
        <w:t>参考资料：</w:t>
      </w:r>
    </w:p>
    <w:p w14:paraId="22428412" w14:textId="77777777" w:rsidR="00DD7FBD" w:rsidRDefault="00DD7FBD" w:rsidP="00DD7FBD">
      <w:pPr>
        <w:spacing w:line="360" w:lineRule="auto"/>
        <w:rPr>
          <w:rFonts w:ascii="宋体" w:hAnsi="宋体"/>
          <w:szCs w:val="32"/>
        </w:rPr>
      </w:pPr>
      <w:r>
        <w:rPr>
          <w:rFonts w:ascii="宋体" w:hAnsi="宋体" w:hint="eastAsia"/>
          <w:szCs w:val="32"/>
        </w:rPr>
        <w:t>[1]《</w:t>
      </w:r>
      <w:r>
        <w:rPr>
          <w:rFonts w:ascii="宋体" w:hAnsi="宋体"/>
          <w:szCs w:val="32"/>
        </w:rPr>
        <w:t>GB T-8567-2006计算机软件文档编制规范</w:t>
      </w:r>
      <w:r>
        <w:rPr>
          <w:rFonts w:ascii="宋体" w:hAnsi="宋体" w:hint="eastAsia"/>
          <w:szCs w:val="32"/>
        </w:rPr>
        <w:t>》</w:t>
      </w:r>
    </w:p>
    <w:p w14:paraId="6CD15AE9" w14:textId="77777777" w:rsidR="00DD7FBD" w:rsidRDefault="00DD7FBD" w:rsidP="00DD7FBD">
      <w:pPr>
        <w:spacing w:line="360" w:lineRule="auto"/>
        <w:jc w:val="left"/>
        <w:rPr>
          <w:rFonts w:ascii="宋体" w:hAnsi="宋体"/>
          <w:szCs w:val="32"/>
        </w:rPr>
      </w:pPr>
      <w:r>
        <w:rPr>
          <w:rFonts w:ascii="宋体" w:hAnsi="宋体" w:hint="eastAsia"/>
          <w:szCs w:val="32"/>
        </w:rPr>
        <w:t xml:space="preserve">[2]张海藩，牟永敏.软件工程导论(第6版)[M]北京：清华大学出版社 </w:t>
      </w:r>
    </w:p>
    <w:p w14:paraId="36999B93" w14:textId="77777777" w:rsidR="00DD7FBD" w:rsidRDefault="00DD7FBD" w:rsidP="00DD7FBD">
      <w:pPr>
        <w:spacing w:line="360" w:lineRule="auto"/>
        <w:jc w:val="left"/>
        <w:rPr>
          <w:rFonts w:ascii="宋体" w:hAnsi="宋体"/>
          <w:szCs w:val="32"/>
        </w:rPr>
      </w:pPr>
      <w:r>
        <w:rPr>
          <w:rFonts w:ascii="宋体" w:hAnsi="宋体" w:hint="eastAsia"/>
          <w:szCs w:val="32"/>
        </w:rPr>
        <w:t>[3]梁勇. JAVA语言程序设计(第10版)[M]北京：机械工业出版社</w:t>
      </w:r>
    </w:p>
    <w:p w14:paraId="17C684D4" w14:textId="010D542D" w:rsidR="00D23065" w:rsidRPr="00DD7FBD" w:rsidRDefault="00DD7FBD" w:rsidP="00DD7FBD">
      <w:pPr>
        <w:spacing w:line="360" w:lineRule="auto"/>
        <w:jc w:val="left"/>
        <w:rPr>
          <w:rFonts w:ascii="宋体" w:hAnsi="宋体"/>
          <w:szCs w:val="32"/>
        </w:rPr>
      </w:pPr>
      <w:r>
        <w:rPr>
          <w:rFonts w:ascii="宋体" w:hAnsi="宋体" w:hint="eastAsia"/>
          <w:szCs w:val="32"/>
        </w:rPr>
        <w:t>[4]《</w:t>
      </w:r>
      <w:r>
        <w:rPr>
          <w:rFonts w:hint="eastAsia"/>
        </w:rPr>
        <w:t>微信开发文档</w:t>
      </w:r>
      <w:r>
        <w:rPr>
          <w:rFonts w:ascii="宋体" w:hAnsi="宋体" w:hint="eastAsia"/>
          <w:szCs w:val="32"/>
        </w:rPr>
        <w:t>》</w:t>
      </w:r>
      <w:r w:rsidRPr="001E6B19">
        <w:rPr>
          <w:rFonts w:ascii="宋体" w:hAnsi="宋体"/>
          <w:szCs w:val="32"/>
        </w:rPr>
        <w:t>https://developers.weixin.qq.com/miniprogram/dev/framework/</w:t>
      </w:r>
    </w:p>
    <w:sectPr w:rsidR="00D23065" w:rsidRPr="00DD7F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onospace">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F0306"/>
    <w:multiLevelType w:val="multilevel"/>
    <w:tmpl w:val="69BF03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E9"/>
    <w:rsid w:val="000647B6"/>
    <w:rsid w:val="000C7BAE"/>
    <w:rsid w:val="00110EC7"/>
    <w:rsid w:val="0018765A"/>
    <w:rsid w:val="001E6B19"/>
    <w:rsid w:val="004E1868"/>
    <w:rsid w:val="005715A0"/>
    <w:rsid w:val="008944B3"/>
    <w:rsid w:val="00A91A15"/>
    <w:rsid w:val="00C150D0"/>
    <w:rsid w:val="00C274D7"/>
    <w:rsid w:val="00C838BD"/>
    <w:rsid w:val="00DD7FBD"/>
    <w:rsid w:val="00E24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1533"/>
  <w15:chartTrackingRefBased/>
  <w15:docId w15:val="{C56CD4D2-955A-41E8-AEA3-F3C3888B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7BAE"/>
    <w:pPr>
      <w:widowControl w:val="0"/>
      <w:jc w:val="both"/>
    </w:pPr>
    <w:rPr>
      <w:rFonts w:ascii="Calibri" w:eastAsia="宋体" w:hAnsi="Calibri" w:cs="Times New Roman"/>
      <w:sz w:val="24"/>
    </w:rPr>
  </w:style>
  <w:style w:type="paragraph" w:styleId="1">
    <w:name w:val="heading 1"/>
    <w:basedOn w:val="a"/>
    <w:next w:val="a"/>
    <w:link w:val="11"/>
    <w:uiPriority w:val="9"/>
    <w:qFormat/>
    <w:rsid w:val="000C7BAE"/>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0C7BAE"/>
    <w:pPr>
      <w:keepNext/>
      <w:keepLines/>
      <w:spacing w:before="260" w:after="260" w:line="416" w:lineRule="auto"/>
      <w:outlineLvl w:val="1"/>
    </w:pPr>
    <w:rPr>
      <w:rFonts w:ascii="Cambria" w:hAnsi="Cambria"/>
      <w:b/>
      <w:bCs/>
      <w:sz w:val="32"/>
      <w:szCs w:val="32"/>
    </w:rPr>
  </w:style>
  <w:style w:type="paragraph" w:styleId="3">
    <w:name w:val="heading 3"/>
    <w:basedOn w:val="a"/>
    <w:next w:val="a"/>
    <w:link w:val="31"/>
    <w:uiPriority w:val="9"/>
    <w:unhideWhenUsed/>
    <w:qFormat/>
    <w:rsid w:val="000C7B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C7BAE"/>
    <w:rPr>
      <w:rFonts w:ascii="Calibri" w:eastAsia="宋体" w:hAnsi="Calibri" w:cs="Times New Roman"/>
      <w:b/>
      <w:bCs/>
      <w:kern w:val="44"/>
      <w:sz w:val="44"/>
      <w:szCs w:val="44"/>
    </w:rPr>
  </w:style>
  <w:style w:type="character" w:customStyle="1" w:styleId="20">
    <w:name w:val="标题 2 字符"/>
    <w:basedOn w:val="a0"/>
    <w:uiPriority w:val="9"/>
    <w:semiHidden/>
    <w:rsid w:val="000C7BAE"/>
    <w:rPr>
      <w:rFonts w:asciiTheme="majorHAnsi" w:eastAsiaTheme="majorEastAsia" w:hAnsiTheme="majorHAnsi" w:cstheme="majorBidi"/>
      <w:b/>
      <w:bCs/>
      <w:sz w:val="32"/>
      <w:szCs w:val="32"/>
    </w:rPr>
  </w:style>
  <w:style w:type="character" w:customStyle="1" w:styleId="30">
    <w:name w:val="标题 3 字符"/>
    <w:basedOn w:val="a0"/>
    <w:uiPriority w:val="9"/>
    <w:semiHidden/>
    <w:rsid w:val="000C7BAE"/>
    <w:rPr>
      <w:rFonts w:ascii="Calibri" w:eastAsia="宋体" w:hAnsi="Calibri" w:cs="Times New Roman"/>
      <w:b/>
      <w:bCs/>
      <w:sz w:val="32"/>
      <w:szCs w:val="32"/>
    </w:rPr>
  </w:style>
  <w:style w:type="paragraph" w:styleId="TOC3">
    <w:name w:val="toc 3"/>
    <w:basedOn w:val="a"/>
    <w:next w:val="a"/>
    <w:uiPriority w:val="39"/>
    <w:unhideWhenUsed/>
    <w:rsid w:val="000C7BAE"/>
    <w:pPr>
      <w:ind w:leftChars="400" w:left="840"/>
    </w:pPr>
  </w:style>
  <w:style w:type="paragraph" w:styleId="a3">
    <w:name w:val="footer"/>
    <w:basedOn w:val="a"/>
    <w:link w:val="a4"/>
    <w:uiPriority w:val="99"/>
    <w:unhideWhenUsed/>
    <w:rsid w:val="000C7BAE"/>
    <w:pPr>
      <w:tabs>
        <w:tab w:val="center" w:pos="4153"/>
        <w:tab w:val="right" w:pos="8306"/>
      </w:tabs>
      <w:snapToGrid w:val="0"/>
      <w:jc w:val="left"/>
    </w:pPr>
    <w:rPr>
      <w:sz w:val="18"/>
      <w:szCs w:val="18"/>
    </w:rPr>
  </w:style>
  <w:style w:type="character" w:customStyle="1" w:styleId="a4">
    <w:name w:val="页脚 字符"/>
    <w:basedOn w:val="a0"/>
    <w:link w:val="a3"/>
    <w:uiPriority w:val="99"/>
    <w:rsid w:val="000C7BAE"/>
    <w:rPr>
      <w:rFonts w:ascii="Calibri" w:eastAsia="宋体" w:hAnsi="Calibri" w:cs="Times New Roman"/>
      <w:sz w:val="18"/>
      <w:szCs w:val="18"/>
    </w:rPr>
  </w:style>
  <w:style w:type="paragraph" w:styleId="a5">
    <w:name w:val="header"/>
    <w:basedOn w:val="a"/>
    <w:link w:val="a6"/>
    <w:uiPriority w:val="99"/>
    <w:unhideWhenUsed/>
    <w:rsid w:val="000C7B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7BAE"/>
    <w:rPr>
      <w:rFonts w:ascii="Calibri" w:eastAsia="宋体" w:hAnsi="Calibri" w:cs="Times New Roman"/>
      <w:sz w:val="18"/>
      <w:szCs w:val="18"/>
    </w:rPr>
  </w:style>
  <w:style w:type="paragraph" w:styleId="TOC1">
    <w:name w:val="toc 1"/>
    <w:basedOn w:val="a"/>
    <w:next w:val="a"/>
    <w:uiPriority w:val="39"/>
    <w:unhideWhenUsed/>
    <w:rsid w:val="000C7BAE"/>
  </w:style>
  <w:style w:type="paragraph" w:styleId="TOC2">
    <w:name w:val="toc 2"/>
    <w:basedOn w:val="a"/>
    <w:next w:val="a"/>
    <w:uiPriority w:val="39"/>
    <w:unhideWhenUsed/>
    <w:rsid w:val="000C7BAE"/>
    <w:pPr>
      <w:ind w:leftChars="200" w:left="420"/>
    </w:pPr>
  </w:style>
  <w:style w:type="paragraph" w:styleId="HTML">
    <w:name w:val="HTML Preformatted"/>
    <w:basedOn w:val="a"/>
    <w:link w:val="HTML0"/>
    <w:uiPriority w:val="99"/>
    <w:semiHidden/>
    <w:unhideWhenUsed/>
    <w:rsid w:val="000C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character" w:customStyle="1" w:styleId="HTML0">
    <w:name w:val="HTML 预设格式 字符"/>
    <w:basedOn w:val="a0"/>
    <w:link w:val="HTML"/>
    <w:uiPriority w:val="99"/>
    <w:semiHidden/>
    <w:rsid w:val="000C7BAE"/>
    <w:rPr>
      <w:rFonts w:ascii="宋体" w:eastAsia="宋体" w:hAnsi="宋体" w:cs="Times New Roman"/>
      <w:kern w:val="0"/>
      <w:sz w:val="24"/>
      <w:szCs w:val="24"/>
    </w:rPr>
  </w:style>
  <w:style w:type="paragraph" w:styleId="a7">
    <w:name w:val="Title"/>
    <w:basedOn w:val="a"/>
    <w:next w:val="a"/>
    <w:link w:val="12"/>
    <w:uiPriority w:val="10"/>
    <w:qFormat/>
    <w:rsid w:val="000C7BAE"/>
    <w:pPr>
      <w:spacing w:before="240" w:after="60"/>
      <w:jc w:val="center"/>
      <w:outlineLvl w:val="0"/>
    </w:pPr>
    <w:rPr>
      <w:rFonts w:ascii="Cambria" w:hAnsi="Cambria"/>
      <w:b/>
      <w:bCs/>
      <w:sz w:val="32"/>
      <w:szCs w:val="32"/>
    </w:rPr>
  </w:style>
  <w:style w:type="character" w:customStyle="1" w:styleId="a8">
    <w:name w:val="标题 字符"/>
    <w:basedOn w:val="a0"/>
    <w:uiPriority w:val="10"/>
    <w:rsid w:val="000C7BAE"/>
    <w:rPr>
      <w:rFonts w:asciiTheme="majorHAnsi" w:eastAsiaTheme="majorEastAsia" w:hAnsiTheme="majorHAnsi" w:cstheme="majorBidi"/>
      <w:b/>
      <w:bCs/>
      <w:sz w:val="32"/>
      <w:szCs w:val="32"/>
    </w:rPr>
  </w:style>
  <w:style w:type="character" w:styleId="a9">
    <w:name w:val="Hyperlink"/>
    <w:basedOn w:val="a0"/>
    <w:uiPriority w:val="99"/>
    <w:unhideWhenUsed/>
    <w:qFormat/>
    <w:rsid w:val="000C7BAE"/>
    <w:rPr>
      <w:color w:val="0563C1" w:themeColor="hyperlink"/>
      <w:u w:val="single"/>
    </w:rPr>
  </w:style>
  <w:style w:type="character" w:customStyle="1" w:styleId="12">
    <w:name w:val="标题 字符1"/>
    <w:link w:val="a7"/>
    <w:uiPriority w:val="10"/>
    <w:qFormat/>
    <w:rsid w:val="000C7BAE"/>
    <w:rPr>
      <w:rFonts w:ascii="Cambria" w:eastAsia="宋体" w:hAnsi="Cambria" w:cs="Times New Roman"/>
      <w:b/>
      <w:bCs/>
      <w:sz w:val="32"/>
      <w:szCs w:val="32"/>
    </w:rPr>
  </w:style>
  <w:style w:type="character" w:customStyle="1" w:styleId="11">
    <w:name w:val="标题 1 字符1"/>
    <w:link w:val="1"/>
    <w:uiPriority w:val="9"/>
    <w:rsid w:val="000C7BAE"/>
    <w:rPr>
      <w:rFonts w:ascii="Calibri" w:eastAsia="宋体" w:hAnsi="Calibri" w:cs="Times New Roman"/>
      <w:b/>
      <w:bCs/>
      <w:kern w:val="44"/>
      <w:sz w:val="44"/>
      <w:szCs w:val="44"/>
    </w:rPr>
  </w:style>
  <w:style w:type="character" w:customStyle="1" w:styleId="21">
    <w:name w:val="标题 2 字符1"/>
    <w:link w:val="2"/>
    <w:uiPriority w:val="9"/>
    <w:rsid w:val="000C7BAE"/>
    <w:rPr>
      <w:rFonts w:ascii="Cambria" w:eastAsia="宋体" w:hAnsi="Cambria" w:cs="Times New Roman"/>
      <w:b/>
      <w:bCs/>
      <w:sz w:val="32"/>
      <w:szCs w:val="32"/>
    </w:rPr>
  </w:style>
  <w:style w:type="character" w:customStyle="1" w:styleId="000">
    <w:name w:val="000 字符"/>
    <w:link w:val="0000"/>
    <w:rsid w:val="000C7BAE"/>
    <w:rPr>
      <w:rFonts w:ascii="Times New Roman" w:hAnsi="Times New Roman"/>
      <w:sz w:val="24"/>
      <w:szCs w:val="32"/>
    </w:rPr>
  </w:style>
  <w:style w:type="paragraph" w:customStyle="1" w:styleId="0000">
    <w:name w:val="000"/>
    <w:basedOn w:val="a"/>
    <w:link w:val="000"/>
    <w:qFormat/>
    <w:rsid w:val="000C7BAE"/>
    <w:pPr>
      <w:spacing w:line="360" w:lineRule="auto"/>
    </w:pPr>
    <w:rPr>
      <w:rFonts w:ascii="Times New Roman" w:eastAsiaTheme="minorEastAsia" w:hAnsi="Times New Roman" w:cstheme="minorBidi"/>
      <w:szCs w:val="32"/>
    </w:rPr>
  </w:style>
  <w:style w:type="character" w:customStyle="1" w:styleId="13">
    <w:name w:val="未处理的提及1"/>
    <w:basedOn w:val="a0"/>
    <w:uiPriority w:val="99"/>
    <w:semiHidden/>
    <w:unhideWhenUsed/>
    <w:rsid w:val="000C7BAE"/>
    <w:rPr>
      <w:color w:val="605E5C"/>
      <w:shd w:val="clear" w:color="auto" w:fill="E1DFDD"/>
    </w:rPr>
  </w:style>
  <w:style w:type="paragraph" w:customStyle="1" w:styleId="TOC10">
    <w:name w:val="TOC 标题1"/>
    <w:basedOn w:val="1"/>
    <w:next w:val="a"/>
    <w:uiPriority w:val="39"/>
    <w:unhideWhenUsed/>
    <w:qFormat/>
    <w:rsid w:val="000C7BAE"/>
    <w:pPr>
      <w:widowControl/>
      <w:spacing w:before="480" w:after="0" w:line="276" w:lineRule="auto"/>
      <w:jc w:val="left"/>
      <w:outlineLvl w:val="9"/>
    </w:pPr>
    <w:rPr>
      <w:rFonts w:ascii="Cambria" w:hAnsi="Cambria"/>
      <w:color w:val="365F91"/>
      <w:kern w:val="0"/>
      <w:sz w:val="28"/>
      <w:szCs w:val="28"/>
    </w:rPr>
  </w:style>
  <w:style w:type="character" w:customStyle="1" w:styleId="31">
    <w:name w:val="标题 3 字符1"/>
    <w:link w:val="3"/>
    <w:uiPriority w:val="9"/>
    <w:qFormat/>
    <w:rsid w:val="000C7BAE"/>
    <w:rPr>
      <w:rFonts w:ascii="Calibri" w:eastAsia="宋体" w:hAnsi="Calibri" w:cs="Times New Roman"/>
      <w:b/>
      <w:bCs/>
      <w:sz w:val="32"/>
      <w:szCs w:val="32"/>
    </w:rPr>
  </w:style>
  <w:style w:type="paragraph" w:customStyle="1" w:styleId="alt">
    <w:name w:val="alt"/>
    <w:basedOn w:val="a"/>
    <w:rsid w:val="000C7BAE"/>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0C7BAE"/>
  </w:style>
  <w:style w:type="character" w:customStyle="1" w:styleId="comment">
    <w:name w:val="comment"/>
    <w:basedOn w:val="a0"/>
    <w:rsid w:val="000C7BAE"/>
  </w:style>
  <w:style w:type="character" w:customStyle="1" w:styleId="string">
    <w:name w:val="string"/>
    <w:basedOn w:val="a0"/>
    <w:rsid w:val="000C7BAE"/>
  </w:style>
  <w:style w:type="character" w:customStyle="1" w:styleId="number">
    <w:name w:val="number"/>
    <w:basedOn w:val="a0"/>
    <w:rsid w:val="000C7BAE"/>
  </w:style>
  <w:style w:type="paragraph" w:styleId="aa">
    <w:name w:val="List Paragraph"/>
    <w:basedOn w:val="a"/>
    <w:uiPriority w:val="34"/>
    <w:qFormat/>
    <w:rsid w:val="000C7BAE"/>
    <w:pPr>
      <w:ind w:firstLineChars="200" w:firstLine="420"/>
    </w:pPr>
  </w:style>
  <w:style w:type="character" w:styleId="ab">
    <w:name w:val="Unresolved Mention"/>
    <w:basedOn w:val="a0"/>
    <w:uiPriority w:val="99"/>
    <w:semiHidden/>
    <w:unhideWhenUsed/>
    <w:rsid w:val="00064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weixin.qq.com/miniprogram/dev/f"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14</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沿良</dc:creator>
  <cp:keywords/>
  <dc:description/>
  <cp:lastModifiedBy>陈 沿良</cp:lastModifiedBy>
  <cp:revision>11</cp:revision>
  <dcterms:created xsi:type="dcterms:W3CDTF">2021-12-07T10:37:00Z</dcterms:created>
  <dcterms:modified xsi:type="dcterms:W3CDTF">2021-12-15T05:49:00Z</dcterms:modified>
</cp:coreProperties>
</file>