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rPr>
      </w:pPr>
    </w:p>
    <w:p>
      <w:pPr>
        <w:rPr>
          <w:rFonts w:ascii="等线" w:hAnsi="等线"/>
        </w:rPr>
      </w:pPr>
    </w:p>
    <w:p>
      <w:pPr>
        <w:rPr>
          <w:rFonts w:hint="eastAsia" w:ascii="等线" w:hAnsi="等线"/>
          <w:sz w:val="28"/>
        </w:rPr>
      </w:pPr>
    </w:p>
    <w:p>
      <w:pPr>
        <w:spacing w:before="240" w:after="60"/>
        <w:jc w:val="center"/>
        <w:outlineLvl w:val="0"/>
        <w:rPr>
          <w:rFonts w:ascii="宋体" w:hAnsi="宋体"/>
          <w:b/>
          <w:bCs/>
          <w:sz w:val="72"/>
          <w:szCs w:val="72"/>
        </w:rPr>
      </w:pPr>
      <w:r>
        <w:rPr>
          <w:rFonts w:hint="eastAsia" w:ascii="宋体" w:hAnsi="宋体"/>
          <w:b/>
          <w:bCs/>
          <w:sz w:val="72"/>
          <w:szCs w:val="72"/>
        </w:rPr>
        <w:t>代码走查报告</w:t>
      </w:r>
    </w:p>
    <w:p>
      <w:pPr>
        <w:ind w:firstLine="420"/>
        <w:jc w:val="center"/>
        <w:rPr>
          <w:rFonts w:ascii="等线" w:hAnsi="等线"/>
          <w:sz w:val="28"/>
        </w:rPr>
      </w:pPr>
      <w:r>
        <w:rPr>
          <w:rFonts w:hint="eastAsia" w:ascii="等线" w:hAnsi="等线"/>
          <w:sz w:val="28"/>
        </w:rPr>
        <w:t>——基于微信小程序的快递代拿小程序</w:t>
      </w:r>
    </w:p>
    <w:p>
      <w:pPr>
        <w:ind w:firstLine="420"/>
        <w:jc w:val="center"/>
        <w:rPr>
          <w:rFonts w:ascii="等线" w:hAnsi="等线"/>
          <w:sz w:val="28"/>
        </w:rPr>
      </w:pPr>
    </w:p>
    <w:p>
      <w:pPr>
        <w:ind w:firstLine="420"/>
        <w:jc w:val="center"/>
        <w:rPr>
          <w:rFonts w:ascii="等线" w:hAnsi="等线"/>
          <w:sz w:val="28"/>
        </w:rPr>
      </w:pPr>
      <w:r>
        <w:rPr>
          <w:rFonts w:ascii="等线" w:hAnsi="等线"/>
          <w:sz w:val="28"/>
        </w:rPr>
        <w:drawing>
          <wp:inline distT="0" distB="0" distL="0" distR="0">
            <wp:extent cx="2461260" cy="1981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61260" cy="1981200"/>
                    </a:xfrm>
                    <a:prstGeom prst="rect">
                      <a:avLst/>
                    </a:prstGeom>
                    <a:noFill/>
                    <a:ln>
                      <a:noFill/>
                    </a:ln>
                  </pic:spPr>
                </pic:pic>
              </a:graphicData>
            </a:graphic>
          </wp:inline>
        </w:drawing>
      </w:r>
    </w:p>
    <w:p>
      <w:pPr>
        <w:ind w:firstLine="420"/>
        <w:rPr>
          <w:rFonts w:ascii="等线" w:hAnsi="等线"/>
          <w:sz w:val="28"/>
        </w:rPr>
      </w:pPr>
    </w:p>
    <w:p>
      <w:pPr>
        <w:rPr>
          <w:rFonts w:ascii="等线" w:hAnsi="等线"/>
          <w:sz w:val="28"/>
        </w:rPr>
      </w:pPr>
      <w:r>
        <w:rPr>
          <w:rFonts w:hint="eastAsia" w:ascii="等线" w:hAnsi="等线"/>
          <w:sz w:val="28"/>
        </w:rPr>
        <w:t xml:space="preserve">   </w:t>
      </w:r>
    </w:p>
    <w:p>
      <w:pPr>
        <w:ind w:firstLine="420"/>
        <w:rPr>
          <w:rFonts w:ascii="等线" w:hAnsi="等线"/>
          <w:sz w:val="28"/>
        </w:rPr>
      </w:pPr>
    </w:p>
    <w:p>
      <w:pPr>
        <w:ind w:firstLine="560"/>
        <w:jc w:val="center"/>
        <w:rPr>
          <w:rFonts w:ascii="宋体" w:hAnsi="宋体"/>
          <w:sz w:val="28"/>
          <w:szCs w:val="28"/>
          <w:u w:val="single"/>
        </w:rPr>
      </w:pPr>
      <w:r>
        <w:rPr>
          <w:rFonts w:hint="eastAsia" w:ascii="宋体" w:hAnsi="宋体"/>
          <w:sz w:val="28"/>
          <w:szCs w:val="28"/>
        </w:rPr>
        <w:t>项目名称：</w:t>
      </w:r>
      <w:r>
        <w:rPr>
          <w:rFonts w:hint="eastAsia" w:ascii="宋体" w:hAnsi="宋体"/>
          <w:sz w:val="28"/>
          <w:szCs w:val="28"/>
          <w:u w:val="single"/>
        </w:rPr>
        <w:t xml:space="preserve">     东风代拿小程序   </w:t>
      </w:r>
    </w:p>
    <w:p>
      <w:pPr>
        <w:ind w:firstLine="560"/>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软件工程1903    </w:t>
      </w:r>
    </w:p>
    <w:p>
      <w:pPr>
        <w:ind w:firstLine="560"/>
        <w:jc w:val="center"/>
        <w:rPr>
          <w:rFonts w:ascii="宋体" w:hAnsi="宋体"/>
          <w:sz w:val="28"/>
          <w:szCs w:val="28"/>
          <w:u w:val="single"/>
        </w:rPr>
      </w:pPr>
      <w:r>
        <w:rPr>
          <w:rFonts w:hint="eastAsia" w:ascii="宋体" w:hAnsi="宋体"/>
          <w:sz w:val="28"/>
          <w:szCs w:val="28"/>
        </w:rPr>
        <w:t xml:space="preserve">   小组成员：</w:t>
      </w:r>
      <w:r>
        <w:rPr>
          <w:rFonts w:hint="eastAsia" w:ascii="宋体" w:hAnsi="宋体"/>
          <w:sz w:val="28"/>
          <w:szCs w:val="28"/>
          <w:u w:val="single"/>
        </w:rPr>
        <w:t xml:space="preserve">林敏杰、陈沿良、林舒逸 </w:t>
      </w:r>
    </w:p>
    <w:p>
      <w:pPr>
        <w:ind w:left="1960" w:firstLine="560"/>
        <w:rPr>
          <w:rFonts w:ascii="宋体" w:hAnsi="宋体"/>
          <w:sz w:val="28"/>
          <w:szCs w:val="28"/>
          <w:u w:val="single"/>
        </w:rPr>
      </w:pPr>
      <w:r>
        <w:rPr>
          <w:rFonts w:hint="eastAsia" w:ascii="宋体" w:hAnsi="宋体"/>
          <w:sz w:val="28"/>
          <w:szCs w:val="28"/>
        </w:rPr>
        <w:t>指导教师：</w:t>
      </w:r>
      <w:r>
        <w:rPr>
          <w:rFonts w:hint="eastAsia" w:ascii="宋体" w:hAnsi="宋体"/>
          <w:sz w:val="28"/>
          <w:szCs w:val="28"/>
          <w:u w:val="single"/>
        </w:rPr>
        <w:t xml:space="preserve">        杨枨老师     </w:t>
      </w:r>
    </w:p>
    <w:p>
      <w:pPr>
        <w:spacing w:line="480" w:lineRule="auto"/>
        <w:rPr>
          <w:rFonts w:ascii="等线" w:hAnsi="等线"/>
          <w:sz w:val="28"/>
        </w:rPr>
      </w:pPr>
    </w:p>
    <w:p>
      <w:pPr>
        <w:spacing w:line="480" w:lineRule="auto"/>
        <w:rPr>
          <w:rFonts w:hint="eastAsia" w:ascii="宋体" w:hAnsi="宋体"/>
          <w:sz w:val="28"/>
          <w:szCs w:val="36"/>
          <w:u w:val="single"/>
        </w:rPr>
      </w:pPr>
    </w:p>
    <w:tbl>
      <w:tblPr>
        <w:tblStyle w:val="13"/>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rPr>
                <w:rFonts w:hint="eastAsia"/>
              </w:rPr>
              <w:t>文件状态：</w:t>
            </w:r>
          </w:p>
          <w:p>
            <w:pPr>
              <w:adjustRightInd w:val="0"/>
              <w:snapToGrid w:val="0"/>
              <w:spacing w:line="25" w:lineRule="atLeast"/>
              <w:jc w:val="left"/>
            </w:pPr>
            <w:r>
              <w:t xml:space="preserve">[  ] </w:t>
            </w:r>
            <w:r>
              <w:rPr>
                <w:rFonts w:hint="eastAsia"/>
              </w:rPr>
              <w:t>草稿</w:t>
            </w:r>
          </w:p>
          <w:p>
            <w:pPr>
              <w:adjustRightInd w:val="0"/>
              <w:snapToGrid w:val="0"/>
              <w:spacing w:line="25" w:lineRule="atLeast"/>
              <w:jc w:val="left"/>
            </w:pPr>
            <w:r>
              <w:t xml:space="preserve">[  ] </w:t>
            </w:r>
            <w:r>
              <w:rPr>
                <w:rFonts w:hint="eastAsia"/>
              </w:rPr>
              <w:t>正式发布</w:t>
            </w:r>
          </w:p>
          <w:p>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t>SE</w:t>
            </w:r>
            <w:r>
              <w:rPr>
                <w:rFonts w:hint="eastAsia"/>
              </w:rPr>
              <w:t>202</w:t>
            </w:r>
            <w:r>
              <w:t>1-G014-</w:t>
            </w:r>
            <w:r>
              <w:rPr>
                <w:rFonts w:hint="eastAsia"/>
              </w:rPr>
              <w:t>代码走查报告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rPr>
            </w:pPr>
            <w:r>
              <w:rPr>
                <w:rFonts w:hint="eastAsia" w:ascii="宋体" w:hAnsi="宋体"/>
              </w:rPr>
              <w:t>林敏杰、陈沿良、林舒逸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rPr>
                <w:rFonts w:hint="eastAsia"/>
              </w:rPr>
              <w:t>202</w:t>
            </w:r>
            <w:r>
              <w:t>1</w:t>
            </w:r>
            <w:r>
              <w:rPr>
                <w:rFonts w:hint="eastAsia"/>
              </w:rPr>
              <w:t>-12-2</w:t>
            </w:r>
            <w:r>
              <w:t>1</w:t>
            </w:r>
          </w:p>
        </w:tc>
      </w:tr>
    </w:tbl>
    <w:p>
      <w:pPr>
        <w:rPr>
          <w:rFonts w:hint="eastAsia"/>
        </w:rPr>
      </w:pPr>
    </w:p>
    <w:p/>
    <w:p>
      <w:pPr>
        <w:pStyle w:val="12"/>
      </w:pPr>
      <w:bookmarkStart w:id="0" w:name="_Toc59024033"/>
      <w:bookmarkStart w:id="1" w:name="_Toc60075366"/>
      <w:bookmarkStart w:id="2" w:name="_Toc59022639"/>
      <w:r>
        <w:rPr>
          <w:rFonts w:hint="eastAsia"/>
        </w:rPr>
        <w:t>软件代码走查说明</w:t>
      </w:r>
      <w:bookmarkEnd w:id="0"/>
      <w:bookmarkEnd w:id="1"/>
      <w:bookmarkEnd w:id="2"/>
    </w:p>
    <w:p>
      <w:r>
        <w:rPr>
          <w:rFonts w:hint="eastAsia"/>
        </w:rPr>
        <w:t>说明：</w:t>
      </w:r>
    </w:p>
    <w:p>
      <w:pPr>
        <w:ind w:firstLine="420"/>
      </w:pPr>
      <w:r>
        <w:rPr>
          <w:rFonts w:hint="eastAsia"/>
        </w:rPr>
        <w:t>《软件代码走查说明》</w:t>
      </w:r>
      <w:r>
        <w:t xml:space="preserve"> </w:t>
      </w:r>
      <w:r>
        <w:rPr>
          <w:rFonts w:hint="eastAsia"/>
        </w:rPr>
        <w:t>描述了软件在编程开发过程中根据代码规范以及功能检测对所涉及的代码格式以及性能等一系列检查。该文档可能还要用《软件测试报告》和《软件代码清单说明》以补充。</w:t>
      </w:r>
    </w:p>
    <w:p>
      <w:pPr>
        <w:ind w:firstLine="420"/>
      </w:pPr>
    </w:p>
    <w:p>
      <w:pPr>
        <w:tabs>
          <w:tab w:val="right" w:leader="dot" w:pos="8296"/>
        </w:tabs>
        <w:ind w:firstLine="120" w:firstLineChars="50"/>
        <w:jc w:val="center"/>
        <w:rPr>
          <w:rFonts w:ascii="Times New Roman" w:hAnsi="Times New Roman"/>
          <w:b/>
          <w:bCs/>
          <w:szCs w:val="24"/>
        </w:rPr>
      </w:pPr>
      <w:bookmarkStart w:id="3" w:name="_Toc235853797"/>
      <w:bookmarkStart w:id="4" w:name="_Toc235939018"/>
      <w:r>
        <w:rPr>
          <w:rFonts w:hint="eastAsia" w:ascii="Times New Roman" w:hAnsi="Times New Roman"/>
          <w:b/>
          <w:bCs/>
          <w:szCs w:val="24"/>
        </w:rPr>
        <w:t>版本记录</w:t>
      </w:r>
    </w:p>
    <w:tbl>
      <w:tblPr>
        <w:tblStyle w:val="13"/>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
        <w:gridCol w:w="1420"/>
        <w:gridCol w:w="964"/>
        <w:gridCol w:w="1134"/>
        <w:gridCol w:w="1134"/>
        <w:gridCol w:w="158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vAlign w:val="center"/>
          </w:tcPr>
          <w:p>
            <w:pPr>
              <w:jc w:val="center"/>
              <w:rPr>
                <w:rFonts w:ascii="Times New Roman" w:hAnsi="Times New Roman"/>
                <w:szCs w:val="24"/>
              </w:rPr>
            </w:pPr>
            <w:r>
              <w:rPr>
                <w:rFonts w:ascii="Times New Roman" w:hAnsi="Times New Roman"/>
                <w:szCs w:val="24"/>
              </w:rPr>
              <w:t>编号</w:t>
            </w:r>
          </w:p>
        </w:tc>
        <w:tc>
          <w:tcPr>
            <w:tcW w:w="1420" w:type="dxa"/>
            <w:vAlign w:val="center"/>
          </w:tcPr>
          <w:p>
            <w:pPr>
              <w:jc w:val="center"/>
              <w:rPr>
                <w:rFonts w:ascii="Times New Roman" w:hAnsi="Times New Roman"/>
                <w:szCs w:val="24"/>
              </w:rPr>
            </w:pPr>
            <w:r>
              <w:rPr>
                <w:rFonts w:ascii="Times New Roman" w:hAnsi="Times New Roman"/>
                <w:szCs w:val="24"/>
              </w:rPr>
              <w:t>修订日期</w:t>
            </w:r>
          </w:p>
        </w:tc>
        <w:tc>
          <w:tcPr>
            <w:tcW w:w="964" w:type="dxa"/>
            <w:vAlign w:val="center"/>
          </w:tcPr>
          <w:p>
            <w:pPr>
              <w:jc w:val="center"/>
              <w:rPr>
                <w:rFonts w:ascii="Times New Roman" w:hAnsi="Times New Roman"/>
                <w:szCs w:val="24"/>
              </w:rPr>
            </w:pPr>
            <w:r>
              <w:rPr>
                <w:rFonts w:ascii="Times New Roman" w:hAnsi="Times New Roman"/>
                <w:szCs w:val="24"/>
              </w:rPr>
              <w:t>版本</w:t>
            </w:r>
            <w:r>
              <w:rPr>
                <w:rFonts w:hint="eastAsia" w:ascii="Times New Roman" w:hAnsi="Times New Roman"/>
                <w:szCs w:val="24"/>
              </w:rPr>
              <w:t>/状态</w:t>
            </w:r>
          </w:p>
        </w:tc>
        <w:tc>
          <w:tcPr>
            <w:tcW w:w="1134" w:type="dxa"/>
            <w:vAlign w:val="center"/>
          </w:tcPr>
          <w:p>
            <w:pPr>
              <w:jc w:val="center"/>
              <w:rPr>
                <w:rFonts w:ascii="Times New Roman" w:hAnsi="Times New Roman"/>
                <w:szCs w:val="24"/>
              </w:rPr>
            </w:pPr>
            <w:r>
              <w:rPr>
                <w:rFonts w:hint="eastAsia" w:ascii="Times New Roman" w:hAnsi="Times New Roman"/>
                <w:szCs w:val="24"/>
              </w:rPr>
              <w:t>编制</w:t>
            </w:r>
            <w:r>
              <w:rPr>
                <w:rFonts w:ascii="Times New Roman" w:hAnsi="Times New Roman"/>
                <w:szCs w:val="24"/>
              </w:rPr>
              <w:t>人</w:t>
            </w:r>
          </w:p>
        </w:tc>
        <w:tc>
          <w:tcPr>
            <w:tcW w:w="1134" w:type="dxa"/>
            <w:vAlign w:val="center"/>
          </w:tcPr>
          <w:p>
            <w:pPr>
              <w:jc w:val="center"/>
              <w:rPr>
                <w:rFonts w:ascii="Times New Roman" w:hAnsi="Times New Roman"/>
                <w:szCs w:val="24"/>
              </w:rPr>
            </w:pPr>
            <w:r>
              <w:rPr>
                <w:rFonts w:hint="eastAsia" w:ascii="Times New Roman" w:hAnsi="Times New Roman"/>
                <w:szCs w:val="24"/>
              </w:rPr>
              <w:t>审核人</w:t>
            </w:r>
          </w:p>
        </w:tc>
        <w:tc>
          <w:tcPr>
            <w:tcW w:w="1588" w:type="dxa"/>
            <w:vAlign w:val="center"/>
          </w:tcPr>
          <w:p>
            <w:pPr>
              <w:jc w:val="center"/>
              <w:rPr>
                <w:rFonts w:ascii="Times New Roman" w:hAnsi="Times New Roman"/>
                <w:szCs w:val="24"/>
              </w:rPr>
            </w:pPr>
            <w:r>
              <w:rPr>
                <w:rFonts w:ascii="Times New Roman" w:hAnsi="Times New Roman"/>
                <w:szCs w:val="24"/>
              </w:rPr>
              <w:t>发布日期</w:t>
            </w:r>
          </w:p>
        </w:tc>
        <w:tc>
          <w:tcPr>
            <w:tcW w:w="1417" w:type="dxa"/>
            <w:vAlign w:val="center"/>
          </w:tcPr>
          <w:p>
            <w:pPr>
              <w:jc w:val="center"/>
              <w:rPr>
                <w:rFonts w:ascii="Times New Roman" w:hAnsi="Times New Roman"/>
                <w:szCs w:val="24"/>
              </w:rPr>
            </w:pPr>
            <w:r>
              <w:rPr>
                <w:rFonts w:hint="eastAsia" w:ascii="Times New Roman" w:hAnsi="Times New Roman"/>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vAlign w:val="center"/>
          </w:tcPr>
          <w:p>
            <w:pPr>
              <w:spacing w:line="276" w:lineRule="auto"/>
              <w:jc w:val="center"/>
              <w:rPr>
                <w:rFonts w:ascii="Times New Roman" w:hAnsi="Times New Roman"/>
                <w:szCs w:val="24"/>
              </w:rPr>
            </w:pPr>
            <w:r>
              <w:rPr>
                <w:rFonts w:ascii="Times New Roman" w:hAnsi="Times New Roman"/>
                <w:szCs w:val="24"/>
              </w:rPr>
              <w:t>01</w:t>
            </w:r>
          </w:p>
        </w:tc>
        <w:tc>
          <w:tcPr>
            <w:tcW w:w="1420" w:type="dxa"/>
            <w:vAlign w:val="center"/>
          </w:tcPr>
          <w:p>
            <w:pPr>
              <w:spacing w:line="276" w:lineRule="auto"/>
              <w:jc w:val="center"/>
              <w:rPr>
                <w:rFonts w:ascii="Times New Roman" w:hAnsi="Times New Roman"/>
                <w:szCs w:val="24"/>
              </w:rPr>
            </w:pPr>
            <w:r>
              <w:rPr>
                <w:rFonts w:ascii="Times New Roman" w:hAnsi="Times New Roman"/>
                <w:szCs w:val="24"/>
              </w:rPr>
              <w:t>2021-12</w:t>
            </w:r>
            <w:r>
              <w:rPr>
                <w:rFonts w:hint="eastAsia" w:ascii="Times New Roman" w:hAnsi="Times New Roman"/>
                <w:szCs w:val="24"/>
              </w:rPr>
              <w:t>-</w:t>
            </w:r>
            <w:r>
              <w:rPr>
                <w:rFonts w:ascii="Times New Roman" w:hAnsi="Times New Roman"/>
                <w:szCs w:val="24"/>
              </w:rPr>
              <w:t>20</w:t>
            </w:r>
          </w:p>
        </w:tc>
        <w:tc>
          <w:tcPr>
            <w:tcW w:w="964" w:type="dxa"/>
            <w:vAlign w:val="center"/>
          </w:tcPr>
          <w:p>
            <w:pPr>
              <w:spacing w:line="276" w:lineRule="auto"/>
              <w:jc w:val="center"/>
              <w:rPr>
                <w:rFonts w:ascii="Times New Roman" w:hAnsi="Times New Roman"/>
                <w:szCs w:val="24"/>
              </w:rPr>
            </w:pPr>
            <w:r>
              <w:rPr>
                <w:rFonts w:hint="eastAsia" w:ascii="Times New Roman" w:hAnsi="Times New Roman"/>
                <w:szCs w:val="24"/>
              </w:rPr>
              <w:t>0.1</w:t>
            </w:r>
          </w:p>
        </w:tc>
        <w:tc>
          <w:tcPr>
            <w:tcW w:w="1134" w:type="dxa"/>
            <w:vAlign w:val="center"/>
          </w:tcPr>
          <w:p>
            <w:pPr>
              <w:spacing w:line="276" w:lineRule="auto"/>
              <w:jc w:val="center"/>
              <w:rPr>
                <w:rFonts w:ascii="Times New Roman" w:hAnsi="Times New Roman"/>
                <w:szCs w:val="24"/>
              </w:rPr>
            </w:pPr>
            <w:r>
              <w:rPr>
                <w:rFonts w:hint="eastAsia" w:ascii="Times New Roman" w:hAnsi="Times New Roman"/>
                <w:szCs w:val="24"/>
              </w:rPr>
              <w:t>陈沿良</w:t>
            </w:r>
          </w:p>
        </w:tc>
        <w:tc>
          <w:tcPr>
            <w:tcW w:w="1134" w:type="dxa"/>
            <w:vAlign w:val="center"/>
          </w:tcPr>
          <w:p>
            <w:pPr>
              <w:spacing w:line="276" w:lineRule="auto"/>
              <w:jc w:val="center"/>
              <w:rPr>
                <w:rFonts w:ascii="Times New Roman" w:hAnsi="Times New Roman"/>
                <w:szCs w:val="24"/>
              </w:rPr>
            </w:pPr>
            <w:r>
              <w:rPr>
                <w:rFonts w:hint="eastAsia" w:ascii="Times New Roman" w:hAnsi="Times New Roman"/>
                <w:szCs w:val="24"/>
              </w:rPr>
              <w:t>林敏杰</w:t>
            </w:r>
          </w:p>
        </w:tc>
        <w:tc>
          <w:tcPr>
            <w:tcW w:w="1588" w:type="dxa"/>
            <w:vAlign w:val="center"/>
          </w:tcPr>
          <w:p>
            <w:pPr>
              <w:spacing w:line="276" w:lineRule="auto"/>
              <w:jc w:val="center"/>
              <w:rPr>
                <w:rFonts w:ascii="Times New Roman" w:hAnsi="Times New Roman"/>
                <w:szCs w:val="24"/>
              </w:rPr>
            </w:pPr>
            <w:r>
              <w:rPr>
                <w:rFonts w:hint="eastAsia" w:ascii="Times New Roman" w:hAnsi="Times New Roman"/>
                <w:szCs w:val="24"/>
              </w:rPr>
              <w:t>202</w:t>
            </w:r>
            <w:r>
              <w:rPr>
                <w:rFonts w:ascii="Times New Roman" w:hAnsi="Times New Roman"/>
                <w:szCs w:val="24"/>
              </w:rPr>
              <w:t>1-12-21</w:t>
            </w:r>
          </w:p>
        </w:tc>
        <w:tc>
          <w:tcPr>
            <w:tcW w:w="1417" w:type="dxa"/>
            <w:vAlign w:val="center"/>
          </w:tcPr>
          <w:p>
            <w:pPr>
              <w:spacing w:line="276" w:lineRule="auto"/>
              <w:jc w:val="center"/>
              <w:rPr>
                <w:rFonts w:ascii="Times New Roman" w:hAnsi="Times New Roman"/>
                <w:szCs w:val="24"/>
              </w:rPr>
            </w:pPr>
            <w:r>
              <w:rPr>
                <w:rFonts w:hint="eastAsia" w:ascii="Times New Roman" w:hAnsi="Times New Roman"/>
                <w:szCs w:val="24"/>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vAlign w:val="center"/>
          </w:tcPr>
          <w:p>
            <w:pPr>
              <w:spacing w:line="276" w:lineRule="auto"/>
              <w:rPr>
                <w:rFonts w:ascii="Times New Roman" w:hAnsi="Times New Roman"/>
                <w:szCs w:val="24"/>
              </w:rPr>
            </w:pPr>
          </w:p>
        </w:tc>
        <w:tc>
          <w:tcPr>
            <w:tcW w:w="1420" w:type="dxa"/>
            <w:vAlign w:val="center"/>
          </w:tcPr>
          <w:p>
            <w:pPr>
              <w:spacing w:line="276" w:lineRule="auto"/>
              <w:jc w:val="center"/>
              <w:rPr>
                <w:rFonts w:ascii="Times New Roman" w:hAnsi="Times New Roman"/>
                <w:szCs w:val="24"/>
              </w:rPr>
            </w:pPr>
          </w:p>
        </w:tc>
        <w:tc>
          <w:tcPr>
            <w:tcW w:w="964" w:type="dxa"/>
            <w:vAlign w:val="center"/>
          </w:tcPr>
          <w:p>
            <w:pPr>
              <w:spacing w:line="276" w:lineRule="auto"/>
              <w:jc w:val="center"/>
              <w:rPr>
                <w:rFonts w:ascii="Times New Roman" w:hAnsi="Times New Roman"/>
                <w:szCs w:val="24"/>
              </w:rPr>
            </w:pPr>
          </w:p>
        </w:tc>
        <w:tc>
          <w:tcPr>
            <w:tcW w:w="1134" w:type="dxa"/>
            <w:vAlign w:val="center"/>
          </w:tcPr>
          <w:p>
            <w:pPr>
              <w:spacing w:line="276" w:lineRule="auto"/>
              <w:jc w:val="center"/>
              <w:rPr>
                <w:rFonts w:ascii="Times New Roman" w:hAnsi="Times New Roman"/>
                <w:szCs w:val="24"/>
              </w:rPr>
            </w:pPr>
          </w:p>
        </w:tc>
        <w:tc>
          <w:tcPr>
            <w:tcW w:w="1134" w:type="dxa"/>
            <w:vAlign w:val="center"/>
          </w:tcPr>
          <w:p>
            <w:pPr>
              <w:spacing w:line="276" w:lineRule="auto"/>
              <w:jc w:val="center"/>
              <w:rPr>
                <w:rFonts w:ascii="Times New Roman" w:hAnsi="Times New Roman"/>
                <w:szCs w:val="24"/>
              </w:rPr>
            </w:pPr>
          </w:p>
        </w:tc>
        <w:tc>
          <w:tcPr>
            <w:tcW w:w="1588" w:type="dxa"/>
            <w:vAlign w:val="center"/>
          </w:tcPr>
          <w:p>
            <w:pPr>
              <w:spacing w:line="276" w:lineRule="auto"/>
              <w:jc w:val="center"/>
              <w:rPr>
                <w:rFonts w:ascii="Times New Roman" w:hAnsi="Times New Roman"/>
                <w:szCs w:val="24"/>
              </w:rPr>
            </w:pPr>
          </w:p>
        </w:tc>
        <w:tc>
          <w:tcPr>
            <w:tcW w:w="1417" w:type="dxa"/>
            <w:vAlign w:val="center"/>
          </w:tcPr>
          <w:p>
            <w:pPr>
              <w:spacing w:line="276" w:lineRule="auto"/>
              <w:jc w:val="center"/>
              <w:rPr>
                <w:rFonts w:ascii="Times New Roman" w:hAnsi="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8" w:type="dxa"/>
            <w:vAlign w:val="center"/>
          </w:tcPr>
          <w:p>
            <w:pPr>
              <w:spacing w:line="276" w:lineRule="auto"/>
              <w:jc w:val="center"/>
              <w:rPr>
                <w:rFonts w:ascii="Times New Roman" w:hAnsi="Times New Roman"/>
                <w:szCs w:val="24"/>
              </w:rPr>
            </w:pPr>
          </w:p>
        </w:tc>
        <w:tc>
          <w:tcPr>
            <w:tcW w:w="1420" w:type="dxa"/>
            <w:vAlign w:val="center"/>
          </w:tcPr>
          <w:p>
            <w:pPr>
              <w:spacing w:line="276" w:lineRule="auto"/>
              <w:jc w:val="center"/>
              <w:rPr>
                <w:rFonts w:ascii="Times New Roman" w:hAnsi="Times New Roman"/>
                <w:szCs w:val="24"/>
              </w:rPr>
            </w:pPr>
          </w:p>
        </w:tc>
        <w:tc>
          <w:tcPr>
            <w:tcW w:w="964" w:type="dxa"/>
            <w:vAlign w:val="center"/>
          </w:tcPr>
          <w:p>
            <w:pPr>
              <w:spacing w:line="276" w:lineRule="auto"/>
              <w:jc w:val="center"/>
              <w:rPr>
                <w:rFonts w:ascii="Times New Roman" w:hAnsi="Times New Roman"/>
                <w:szCs w:val="24"/>
              </w:rPr>
            </w:pPr>
          </w:p>
        </w:tc>
        <w:tc>
          <w:tcPr>
            <w:tcW w:w="1134" w:type="dxa"/>
            <w:vAlign w:val="center"/>
          </w:tcPr>
          <w:p>
            <w:pPr>
              <w:spacing w:line="276" w:lineRule="auto"/>
              <w:jc w:val="center"/>
              <w:rPr>
                <w:rFonts w:ascii="Times New Roman" w:hAnsi="Times New Roman"/>
                <w:szCs w:val="24"/>
              </w:rPr>
            </w:pPr>
          </w:p>
        </w:tc>
        <w:tc>
          <w:tcPr>
            <w:tcW w:w="1134" w:type="dxa"/>
            <w:vAlign w:val="center"/>
          </w:tcPr>
          <w:p>
            <w:pPr>
              <w:spacing w:line="276" w:lineRule="auto"/>
              <w:jc w:val="center"/>
              <w:rPr>
                <w:rFonts w:ascii="Times New Roman" w:hAnsi="Times New Roman"/>
                <w:szCs w:val="24"/>
              </w:rPr>
            </w:pPr>
          </w:p>
        </w:tc>
        <w:tc>
          <w:tcPr>
            <w:tcW w:w="1588" w:type="dxa"/>
            <w:vAlign w:val="center"/>
          </w:tcPr>
          <w:p>
            <w:pPr>
              <w:spacing w:line="276" w:lineRule="auto"/>
              <w:jc w:val="center"/>
              <w:rPr>
                <w:rFonts w:ascii="Times New Roman" w:hAnsi="Times New Roman"/>
                <w:szCs w:val="24"/>
              </w:rPr>
            </w:pPr>
          </w:p>
        </w:tc>
        <w:tc>
          <w:tcPr>
            <w:tcW w:w="1417" w:type="dxa"/>
            <w:vAlign w:val="center"/>
          </w:tcPr>
          <w:p>
            <w:pPr>
              <w:spacing w:line="276" w:lineRule="auto"/>
              <w:jc w:val="center"/>
              <w:rPr>
                <w:rFonts w:ascii="Times New Roman" w:hAnsi="Times New Roman"/>
                <w:szCs w:val="24"/>
              </w:rPr>
            </w:pPr>
          </w:p>
        </w:tc>
      </w:tr>
    </w:tbl>
    <w:p/>
    <w:p/>
    <w:p>
      <w:pPr>
        <w:widowControl/>
        <w:jc w:val="left"/>
        <w:rPr>
          <w:b/>
          <w:szCs w:val="24"/>
        </w:rPr>
      </w:pPr>
    </w:p>
    <w:p>
      <w:pPr>
        <w:widowControl/>
        <w:jc w:val="left"/>
      </w:pPr>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mbria" w:hAnsi="Cambria"/>
          <w:b/>
          <w:bCs/>
          <w:color w:val="365F91"/>
          <w:kern w:val="0"/>
          <w:sz w:val="28"/>
          <w:szCs w:val="28"/>
          <w:lang w:val="zh-CN"/>
        </w:rPr>
      </w:sdtEndPr>
      <w:sdtContent>
        <w:p>
          <w:pPr>
            <w:pStyle w:val="27"/>
          </w:pPr>
          <w:r>
            <w:rPr>
              <w:lang w:val="zh-CN"/>
            </w:rPr>
            <w:t>目录</w:t>
          </w:r>
        </w:p>
      </w:sdtContent>
    </w:sdt>
    <w:p>
      <w:pPr>
        <w:pStyle w:val="10"/>
        <w:tabs>
          <w:tab w:val="right" w:leader="dot" w:pos="8296"/>
        </w:tabs>
        <w:rPr>
          <w:rFonts w:asciiTheme="minorHAnsi" w:hAnsiTheme="minorHAnsi" w:eastAsiaTheme="minorEastAsia" w:cstheme="minorBidi"/>
          <w:sz w:val="21"/>
        </w:rPr>
      </w:pPr>
      <w:r>
        <w:fldChar w:fldCharType="begin"/>
      </w:r>
      <w:r>
        <w:instrText xml:space="preserve"> TOC \o "1-4" \h \z \u </w:instrText>
      </w:r>
      <w:r>
        <w:fldChar w:fldCharType="separate"/>
      </w:r>
      <w:r>
        <w:fldChar w:fldCharType="begin"/>
      </w:r>
      <w:r>
        <w:instrText xml:space="preserve"> HYPERLINK \l "_Toc60075366" </w:instrText>
      </w:r>
      <w:r>
        <w:fldChar w:fldCharType="separate"/>
      </w:r>
      <w:r>
        <w:rPr>
          <w:rStyle w:val="15"/>
        </w:rPr>
        <w:t>软件代码走查说明</w:t>
      </w:r>
      <w:r>
        <w:tab/>
      </w:r>
      <w:r>
        <w:fldChar w:fldCharType="begin"/>
      </w:r>
      <w:r>
        <w:instrText xml:space="preserve"> PAGEREF _Toc60075366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"_Toc60075367" </w:instrText>
      </w:r>
      <w:r>
        <w:fldChar w:fldCharType="separate"/>
      </w:r>
      <w:r>
        <w:rPr>
          <w:rStyle w:val="15"/>
          <w:rFonts w:ascii="宋体" w:hAnsi="宋体"/>
        </w:rPr>
        <w:t>1引言</w:t>
      </w:r>
      <w:r>
        <w:tab/>
      </w:r>
      <w:r>
        <w:fldChar w:fldCharType="begin"/>
      </w:r>
      <w:r>
        <w:instrText xml:space="preserve"> PAGEREF _Toc60075367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"_Toc60075368" </w:instrText>
      </w:r>
      <w:r>
        <w:fldChar w:fldCharType="separate"/>
      </w:r>
      <w:r>
        <w:rPr>
          <w:rStyle w:val="15"/>
          <w:rFonts w:ascii="宋体" w:hAnsi="宋体"/>
        </w:rPr>
        <w:t>1.1标识</w:t>
      </w:r>
      <w:r>
        <w:tab/>
      </w:r>
      <w:r>
        <w:fldChar w:fldCharType="begin"/>
      </w:r>
      <w:r>
        <w:instrText xml:space="preserve"> PAGEREF _Toc60075368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"_Toc60075369" </w:instrText>
      </w:r>
      <w:r>
        <w:fldChar w:fldCharType="separate"/>
      </w:r>
      <w:r>
        <w:rPr>
          <w:rStyle w:val="15"/>
          <w:rFonts w:ascii="宋体" w:hAnsi="宋体"/>
        </w:rPr>
        <w:t>1.2系统概述</w:t>
      </w:r>
      <w:r>
        <w:tab/>
      </w:r>
      <w:r>
        <w:fldChar w:fldCharType="begin"/>
      </w:r>
      <w:r>
        <w:instrText xml:space="preserve"> PAGEREF _Toc60075369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"_Toc60075370" </w:instrText>
      </w:r>
      <w:r>
        <w:fldChar w:fldCharType="separate"/>
      </w:r>
      <w:r>
        <w:rPr>
          <w:rStyle w:val="15"/>
          <w:rFonts w:ascii="宋体" w:hAnsi="宋体"/>
        </w:rPr>
        <w:t>1.3文档概述</w:t>
      </w:r>
      <w:r>
        <w:tab/>
      </w:r>
      <w:r>
        <w:fldChar w:fldCharType="begin"/>
      </w:r>
      <w:r>
        <w:instrText xml:space="preserve"> PAGEREF _Toc60075370 \h </w:instrText>
      </w:r>
      <w:r>
        <w:fldChar w:fldCharType="separate"/>
      </w:r>
      <w:r>
        <w:t>5</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"_Toc60075371" </w:instrText>
      </w:r>
      <w:r>
        <w:fldChar w:fldCharType="separate"/>
      </w:r>
      <w:r>
        <w:rPr>
          <w:rStyle w:val="15"/>
          <w:rFonts w:ascii="宋体" w:hAnsi="宋体"/>
        </w:rPr>
        <w:t>1.4基线</w:t>
      </w:r>
      <w:r>
        <w:tab/>
      </w:r>
      <w:r>
        <w:fldChar w:fldCharType="begin"/>
      </w:r>
      <w:r>
        <w:instrText xml:space="preserve"> PAGEREF _Toc60075371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"_Toc60075372" </w:instrText>
      </w:r>
      <w:r>
        <w:fldChar w:fldCharType="separate"/>
      </w:r>
      <w:r>
        <w:rPr>
          <w:rStyle w:val="15"/>
          <w:rFonts w:ascii="宋体" w:hAnsi="宋体"/>
        </w:rPr>
        <w:t>2引用文件</w:t>
      </w:r>
      <w:r>
        <w:tab/>
      </w:r>
      <w:r>
        <w:fldChar w:fldCharType="begin"/>
      </w:r>
      <w:r>
        <w:instrText xml:space="preserve"> PAGEREF _Toc60075372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"_Toc60075373" </w:instrText>
      </w:r>
      <w:r>
        <w:fldChar w:fldCharType="separate"/>
      </w:r>
      <w:r>
        <w:rPr>
          <w:rStyle w:val="15"/>
          <w:rFonts w:ascii="宋体" w:hAnsi="宋体"/>
        </w:rPr>
        <w:t>3代码走查规范报告</w:t>
      </w:r>
      <w:r>
        <w:tab/>
      </w:r>
      <w:r>
        <w:fldChar w:fldCharType="begin"/>
      </w:r>
      <w:r>
        <w:instrText xml:space="preserve"> PAGEREF _Toc60075373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"_Toc60075374" </w:instrText>
      </w:r>
      <w:r>
        <w:fldChar w:fldCharType="separate"/>
      </w:r>
      <w:r>
        <w:rPr>
          <w:rStyle w:val="15"/>
          <w:rFonts w:ascii="宋体" w:hAnsi="宋体"/>
        </w:rPr>
        <w:t>4注解</w:t>
      </w:r>
      <w:r>
        <w:tab/>
      </w:r>
      <w:r>
        <w:fldChar w:fldCharType="begin"/>
      </w:r>
      <w:r>
        <w:instrText xml:space="preserve"> PAGEREF _Toc60075374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"_Toc60075375" </w:instrText>
      </w:r>
      <w:r>
        <w:fldChar w:fldCharType="separate"/>
      </w:r>
      <w:r>
        <w:rPr>
          <w:rStyle w:val="15"/>
          <w:rFonts w:ascii="宋体" w:hAnsi="宋体"/>
        </w:rPr>
        <w:t>附录</w:t>
      </w:r>
      <w:r>
        <w:tab/>
      </w:r>
      <w:r>
        <w:fldChar w:fldCharType="begin"/>
      </w:r>
      <w:r>
        <w:instrText xml:space="preserve"> PAGEREF _Toc60075375 \h </w:instrText>
      </w:r>
      <w:r>
        <w:fldChar w:fldCharType="separate"/>
      </w:r>
      <w:r>
        <w:t>18</w:t>
      </w:r>
      <w:r>
        <w:fldChar w:fldCharType="end"/>
      </w:r>
      <w:r>
        <w:fldChar w:fldCharType="end"/>
      </w:r>
    </w:p>
    <w:p>
      <w:pPr>
        <w:widowControl/>
        <w:jc w:val="left"/>
      </w:pPr>
      <w:r>
        <w:fldChar w:fldCharType="end"/>
      </w:r>
    </w:p>
    <w:p>
      <w:pPr>
        <w:widowControl/>
        <w:jc w:val="left"/>
        <w:rPr>
          <w:b/>
          <w:szCs w:val="24"/>
        </w:rPr>
      </w:pPr>
    </w:p>
    <w:p>
      <w:pPr>
        <w:widowControl/>
        <w:jc w:val="left"/>
        <w:rPr>
          <w:b/>
          <w:szCs w:val="24"/>
        </w:rPr>
      </w:pPr>
      <w:r>
        <w:rPr>
          <w:b/>
          <w:szCs w:val="24"/>
        </w:rPr>
        <w:br w:type="page"/>
      </w:r>
    </w:p>
    <w:p>
      <w:pPr>
        <w:spacing w:line="276" w:lineRule="auto"/>
        <w:rPr>
          <w:szCs w:val="24"/>
        </w:rPr>
      </w:pPr>
      <w:r>
        <w:rPr>
          <w:rFonts w:hint="eastAsia"/>
          <w:b/>
          <w:szCs w:val="24"/>
        </w:rPr>
        <w:t>根据《</w:t>
      </w:r>
      <w:r>
        <w:rPr>
          <w:b/>
          <w:szCs w:val="24"/>
        </w:rPr>
        <w:t>GB8567</w:t>
      </w:r>
      <w:r>
        <w:rPr>
          <w:rFonts w:hint="eastAsia"/>
          <w:b/>
          <w:szCs w:val="24"/>
        </w:rPr>
        <w:t>－</w:t>
      </w:r>
      <w:r>
        <w:rPr>
          <w:b/>
          <w:szCs w:val="24"/>
        </w:rPr>
        <w:t>06</w:t>
      </w:r>
      <w:r>
        <w:rPr>
          <w:rFonts w:hint="eastAsia"/>
          <w:b/>
          <w:szCs w:val="24"/>
        </w:rPr>
        <w:t>计算机软件产品开发文件编制指南》中项目测试阶段结合实际情况调整后的《软件代码走查说明》内容如下：</w:t>
      </w:r>
    </w:p>
    <w:bookmarkEnd w:id="3"/>
    <w:bookmarkEnd w:id="4"/>
    <w:p>
      <w:pPr>
        <w:pStyle w:val="2"/>
        <w:rPr>
          <w:rFonts w:ascii="宋体" w:hAnsi="宋体"/>
        </w:rPr>
      </w:pPr>
      <w:bookmarkStart w:id="5" w:name="_Toc59800847"/>
      <w:bookmarkStart w:id="6" w:name="_Toc59022640"/>
      <w:bookmarkStart w:id="7" w:name="_Toc60075367"/>
      <w:bookmarkStart w:id="8" w:name="_Toc59786395"/>
      <w:r>
        <w:rPr>
          <w:rFonts w:hint="eastAsia" w:ascii="宋体" w:hAnsi="宋体"/>
        </w:rPr>
        <w:t>1引言</w:t>
      </w:r>
      <w:bookmarkEnd w:id="5"/>
      <w:bookmarkEnd w:id="6"/>
      <w:bookmarkEnd w:id="7"/>
      <w:bookmarkEnd w:id="8"/>
    </w:p>
    <w:p>
      <w:pPr>
        <w:pStyle w:val="3"/>
        <w:rPr>
          <w:rFonts w:ascii="宋体" w:hAnsi="宋体"/>
        </w:rPr>
      </w:pPr>
      <w:bookmarkStart w:id="9" w:name="_Toc59786396"/>
      <w:bookmarkStart w:id="10" w:name="_Toc235939019"/>
      <w:bookmarkStart w:id="11" w:name="_Toc59022641"/>
      <w:bookmarkStart w:id="12" w:name="_Toc60075368"/>
      <w:bookmarkStart w:id="13" w:name="_Toc59800848"/>
      <w:bookmarkStart w:id="14" w:name="_Toc235853798"/>
      <w:r>
        <w:rPr>
          <w:rFonts w:hint="eastAsia" w:ascii="宋体" w:hAnsi="宋体"/>
        </w:rPr>
        <w:t>1.1标识</w:t>
      </w:r>
      <w:bookmarkEnd w:id="9"/>
      <w:bookmarkEnd w:id="10"/>
      <w:bookmarkEnd w:id="11"/>
      <w:bookmarkEnd w:id="12"/>
      <w:bookmarkEnd w:id="13"/>
      <w:bookmarkEnd w:id="14"/>
    </w:p>
    <w:p>
      <w:pPr>
        <w:spacing w:line="276" w:lineRule="auto"/>
        <w:rPr>
          <w:rFonts w:ascii="宋体" w:hAnsi="宋体"/>
        </w:rPr>
      </w:pPr>
      <w:bookmarkStart w:id="15" w:name="_Toc235853799"/>
      <w:bookmarkStart w:id="16" w:name="_Toc235939020"/>
      <w:r>
        <w:rPr>
          <w:rFonts w:hint="eastAsia" w:ascii="宋体" w:hAnsi="宋体"/>
        </w:rPr>
        <w:t>标题：《软件代码走查说明》</w:t>
      </w:r>
    </w:p>
    <w:p>
      <w:pPr>
        <w:spacing w:line="276" w:lineRule="auto"/>
        <w:rPr>
          <w:rFonts w:ascii="宋体" w:hAnsi="宋体"/>
        </w:rPr>
      </w:pPr>
      <w:r>
        <w:rPr>
          <w:rFonts w:hint="eastAsia" w:ascii="宋体" w:hAnsi="宋体"/>
        </w:rPr>
        <w:t>版本号：</w:t>
      </w:r>
      <w:r>
        <w:rPr>
          <w:rFonts w:ascii="宋体" w:hAnsi="宋体"/>
        </w:rPr>
        <w:t>0.</w:t>
      </w:r>
      <w:r>
        <w:rPr>
          <w:rFonts w:hint="eastAsia" w:ascii="宋体" w:hAnsi="宋体"/>
        </w:rPr>
        <w:t>1</w:t>
      </w:r>
    </w:p>
    <w:p>
      <w:pPr>
        <w:spacing w:line="276" w:lineRule="auto"/>
        <w:rPr>
          <w:rFonts w:ascii="宋体" w:hAnsi="宋体"/>
          <w:szCs w:val="28"/>
        </w:rPr>
      </w:pPr>
      <w:r>
        <w:rPr>
          <w:rFonts w:hint="eastAsia" w:ascii="宋体" w:hAnsi="宋体"/>
        </w:rPr>
        <w:t>说明：本文档支持Office、WPS等word文档阅读软件</w:t>
      </w:r>
      <w:bookmarkEnd w:id="15"/>
      <w:bookmarkEnd w:id="16"/>
    </w:p>
    <w:p/>
    <w:p>
      <w:pPr>
        <w:keepNext/>
        <w:keepLines/>
        <w:spacing w:before="260" w:after="260" w:line="415" w:lineRule="auto"/>
        <w:outlineLvl w:val="1"/>
        <w:rPr>
          <w:rFonts w:ascii="Cambria" w:hAnsi="Cambria" w:cs="宋体"/>
          <w:b/>
          <w:bCs/>
          <w:sz w:val="32"/>
          <w:szCs w:val="32"/>
        </w:rPr>
      </w:pPr>
      <w:bookmarkStart w:id="17" w:name="_Toc90459339"/>
      <w:bookmarkStart w:id="18" w:name="_Toc59351885"/>
      <w:bookmarkStart w:id="19" w:name="_Toc235847564"/>
      <w:r>
        <w:rPr>
          <w:rFonts w:ascii="Cambria" w:hAnsi="Cambria" w:cs="宋体"/>
          <w:b/>
          <w:bCs/>
          <w:sz w:val="32"/>
          <w:szCs w:val="32"/>
        </w:rPr>
        <w:t>1.2</w:t>
      </w:r>
      <w:r>
        <w:rPr>
          <w:rFonts w:hint="eastAsia" w:ascii="Cambria" w:hAnsi="Cambria" w:cs="宋体"/>
          <w:b/>
          <w:bCs/>
          <w:sz w:val="32"/>
          <w:szCs w:val="32"/>
        </w:rPr>
        <w:t>系统概述</w:t>
      </w:r>
      <w:bookmarkEnd w:id="17"/>
      <w:bookmarkEnd w:id="18"/>
      <w:bookmarkEnd w:id="19"/>
    </w:p>
    <w:p>
      <w:pPr>
        <w:numPr>
          <w:ilvl w:val="0"/>
          <w:numId w:val="1"/>
        </w:numPr>
        <w:rPr>
          <w:rFonts w:ascii="宋体" w:hAnsi="宋体"/>
          <w:b/>
          <w:bCs/>
          <w:szCs w:val="28"/>
        </w:rPr>
      </w:pPr>
      <w:bookmarkStart w:id="20" w:name="_Toc235847565"/>
      <w:r>
        <w:rPr>
          <w:rFonts w:hint="eastAsia" w:ascii="宋体" w:hAnsi="宋体"/>
          <w:b/>
          <w:bCs/>
          <w:szCs w:val="28"/>
        </w:rPr>
        <w:t>软件概述</w:t>
      </w:r>
    </w:p>
    <w:p>
      <w:pPr>
        <w:ind w:firstLine="480" w:firstLineChars="200"/>
        <w:rPr>
          <w:rFonts w:ascii="宋体" w:hAnsi="宋体"/>
          <w:szCs w:val="28"/>
        </w:rPr>
      </w:pPr>
      <w:r>
        <w:rPr>
          <w:rFonts w:hint="eastAsia" w:ascii="宋体" w:hAnsi="宋体"/>
        </w:rPr>
        <w:t>项目由G</w:t>
      </w:r>
      <w:r>
        <w:rPr>
          <w:rFonts w:ascii="宋体" w:hAnsi="宋体"/>
        </w:rPr>
        <w:t>0</w:t>
      </w:r>
      <w:r>
        <w:rPr>
          <w:rFonts w:hint="eastAsia" w:ascii="宋体" w:hAnsi="宋体"/>
        </w:rPr>
        <w:t>14小组在软件工程课程下提出，根据杨枨老师提出的建议，我们确定要求：包含用户实名注册、用户发接单、双向评分、仲裁等功能，争取做到精简界面，为用户带来良好的应用体验。</w:t>
      </w:r>
    </w:p>
    <w:p>
      <w:pPr>
        <w:keepNext/>
        <w:keepLines/>
        <w:spacing w:before="260" w:after="260" w:line="415" w:lineRule="auto"/>
        <w:outlineLvl w:val="1"/>
        <w:rPr>
          <w:rFonts w:ascii="Cambria" w:hAnsi="Cambria" w:cs="宋体"/>
          <w:b/>
          <w:bCs/>
          <w:sz w:val="32"/>
          <w:szCs w:val="32"/>
        </w:rPr>
      </w:pPr>
      <w:bookmarkStart w:id="21" w:name="_Toc90459340"/>
      <w:bookmarkStart w:id="22" w:name="_Toc59351886"/>
      <w:r>
        <w:rPr>
          <w:rFonts w:ascii="Cambria" w:hAnsi="Cambria" w:cs="宋体"/>
          <w:b/>
          <w:bCs/>
          <w:sz w:val="32"/>
          <w:szCs w:val="32"/>
        </w:rPr>
        <w:t>1.3</w:t>
      </w:r>
      <w:r>
        <w:rPr>
          <w:rFonts w:hint="eastAsia" w:ascii="Cambria" w:hAnsi="Cambria" w:cs="宋体"/>
          <w:b/>
          <w:bCs/>
          <w:sz w:val="32"/>
          <w:szCs w:val="32"/>
        </w:rPr>
        <w:t>文档概述</w:t>
      </w:r>
      <w:bookmarkEnd w:id="20"/>
      <w:bookmarkEnd w:id="21"/>
      <w:bookmarkEnd w:id="22"/>
    </w:p>
    <w:p>
      <w:pPr>
        <w:spacing w:line="276" w:lineRule="auto"/>
        <w:ind w:firstLine="420"/>
        <w:rPr>
          <w:rFonts w:ascii="Times New Roman" w:hAnsi="Times New Roman"/>
          <w:szCs w:val="32"/>
        </w:rPr>
      </w:pPr>
      <w:bookmarkStart w:id="23" w:name="_Toc235847566"/>
      <w:r>
        <w:rPr>
          <w:rFonts w:hint="eastAsia" w:ascii="Times New Roman" w:hAnsi="Times New Roman"/>
          <w:szCs w:val="32"/>
        </w:rPr>
        <w:t>本文档的内容包括需求、合格性规定、需求可追踪性等，其中对需求模块进行详细分析。</w:t>
      </w:r>
    </w:p>
    <w:p>
      <w:pPr>
        <w:spacing w:line="276" w:lineRule="auto"/>
        <w:ind w:firstLine="420"/>
        <w:rPr>
          <w:rFonts w:ascii="Times New Roman" w:hAnsi="Times New Roman"/>
          <w:szCs w:val="32"/>
        </w:rPr>
      </w:pPr>
      <w:r>
        <w:rPr>
          <w:rFonts w:hint="eastAsia" w:ascii="Times New Roman" w:hAnsi="Times New Roman"/>
          <w:szCs w:val="32"/>
        </w:rPr>
        <w:t>本文档的使用除了项目开发团队的内部使用外，还需提交用户和客户组织负责人审查批准。</w:t>
      </w:r>
    </w:p>
    <w:p>
      <w:pPr>
        <w:spacing w:line="276" w:lineRule="auto"/>
        <w:ind w:firstLine="420"/>
        <w:rPr>
          <w:rFonts w:ascii="Times New Roman" w:hAnsi="Times New Roman"/>
          <w:szCs w:val="32"/>
        </w:rPr>
      </w:pPr>
      <w:r>
        <w:rPr>
          <w:rFonts w:hint="eastAsia" w:ascii="Times New Roman" w:hAnsi="Times New Roman"/>
          <w:szCs w:val="32"/>
        </w:rPr>
        <w:t>本文档的使用应遵守国家先关法律法规，未经允许不得对外公开，需要有一定的保密性和私密性。</w:t>
      </w:r>
    </w:p>
    <w:p>
      <w:pPr>
        <w:keepNext/>
        <w:keepLines/>
        <w:spacing w:before="260" w:after="260" w:line="415" w:lineRule="auto"/>
        <w:outlineLvl w:val="1"/>
        <w:rPr>
          <w:rFonts w:ascii="Cambria" w:hAnsi="Cambria" w:cs="宋体"/>
          <w:b/>
          <w:bCs/>
          <w:sz w:val="32"/>
          <w:szCs w:val="32"/>
        </w:rPr>
      </w:pPr>
      <w:bookmarkStart w:id="24" w:name="_Toc59351887"/>
      <w:bookmarkStart w:id="25" w:name="_Toc90459341"/>
      <w:r>
        <w:rPr>
          <w:rFonts w:ascii="Cambria" w:hAnsi="Cambria" w:cs="宋体"/>
          <w:b/>
          <w:bCs/>
          <w:sz w:val="32"/>
          <w:szCs w:val="32"/>
        </w:rPr>
        <w:t>1.4</w:t>
      </w:r>
      <w:r>
        <w:rPr>
          <w:rFonts w:hint="eastAsia" w:ascii="Cambria" w:hAnsi="Cambria" w:cs="宋体"/>
          <w:b/>
          <w:bCs/>
          <w:sz w:val="32"/>
          <w:szCs w:val="32"/>
        </w:rPr>
        <w:t>与其他计划的关系</w:t>
      </w:r>
      <w:bookmarkEnd w:id="23"/>
      <w:bookmarkEnd w:id="24"/>
      <w:bookmarkEnd w:id="25"/>
    </w:p>
    <w:p>
      <w:r>
        <w:tab/>
      </w:r>
      <w:r>
        <w:rPr>
          <w:rFonts w:hint="eastAsia"/>
          <w:szCs w:val="28"/>
        </w:rPr>
        <w:t>本文档属于项目管理计划的一部分，是对软件测试的一个计划与安排。</w:t>
      </w:r>
    </w:p>
    <w:p>
      <w:pPr>
        <w:keepNext/>
        <w:keepLines/>
        <w:spacing w:before="260" w:after="260" w:line="415" w:lineRule="auto"/>
        <w:outlineLvl w:val="1"/>
        <w:rPr>
          <w:rFonts w:ascii="Cambria" w:hAnsi="Cambria" w:cs="宋体"/>
          <w:b/>
          <w:bCs/>
          <w:sz w:val="32"/>
          <w:szCs w:val="32"/>
        </w:rPr>
      </w:pPr>
      <w:bookmarkStart w:id="26" w:name="_Toc235847567"/>
      <w:bookmarkStart w:id="27" w:name="_Toc59351888"/>
      <w:bookmarkStart w:id="28" w:name="_Toc90459342"/>
      <w:r>
        <w:rPr>
          <w:rFonts w:ascii="Cambria" w:hAnsi="Cambria" w:cs="宋体"/>
          <w:b/>
          <w:bCs/>
          <w:sz w:val="32"/>
          <w:szCs w:val="32"/>
        </w:rPr>
        <w:t>1.5</w:t>
      </w:r>
      <w:r>
        <w:rPr>
          <w:rFonts w:hint="eastAsia" w:ascii="Cambria" w:hAnsi="Cambria" w:cs="宋体"/>
          <w:b/>
          <w:bCs/>
          <w:sz w:val="32"/>
          <w:szCs w:val="32"/>
        </w:rPr>
        <w:t>基线</w:t>
      </w:r>
      <w:bookmarkEnd w:id="26"/>
      <w:bookmarkEnd w:id="27"/>
      <w:bookmarkEnd w:id="28"/>
    </w:p>
    <w:p>
      <w:pPr>
        <w:spacing w:line="276" w:lineRule="auto"/>
        <w:ind w:firstLine="420"/>
        <w:rPr>
          <w:szCs w:val="28"/>
        </w:rPr>
      </w:pPr>
      <w:r>
        <w:rPr>
          <w:rFonts w:hint="eastAsia"/>
          <w:szCs w:val="28"/>
        </w:rPr>
        <w:t>基线是软件生存期各个开发阶段的工作成果。</w:t>
      </w:r>
    </w:p>
    <w:p>
      <w:pPr>
        <w:spacing w:line="276" w:lineRule="auto"/>
        <w:ind w:firstLine="420"/>
        <w:rPr>
          <w:szCs w:val="28"/>
        </w:rPr>
      </w:pPr>
      <w:r>
        <w:rPr>
          <w:rFonts w:hint="eastAsia"/>
          <w:szCs w:val="28"/>
        </w:rPr>
        <w:t>重要的检查点是里程碑，重要的需要客户确认的里程碑是基线。</w:t>
      </w:r>
    </w:p>
    <w:p>
      <w:pPr>
        <w:spacing w:line="276" w:lineRule="auto"/>
        <w:ind w:firstLine="420"/>
        <w:rPr>
          <w:szCs w:val="28"/>
        </w:rPr>
      </w:pPr>
      <w:r>
        <w:rPr>
          <w:rFonts w:hint="eastAsia"/>
          <w:szCs w:val="28"/>
        </w:rPr>
        <w:t>主要基线如下表所示：</w:t>
      </w:r>
    </w:p>
    <w:p>
      <w:pPr>
        <w:spacing w:line="276" w:lineRule="auto"/>
        <w:ind w:firstLine="420"/>
        <w:rPr>
          <w:szCs w:val="28"/>
        </w:rPr>
      </w:pPr>
      <w:r>
        <w:rPr>
          <w:szCs w:val="28"/>
        </w:rPr>
        <w:t>SE2021-G014-正式选题1.0.docx</w:t>
      </w:r>
    </w:p>
    <w:p>
      <w:pPr>
        <w:spacing w:line="276" w:lineRule="auto"/>
        <w:ind w:firstLine="420"/>
        <w:rPr>
          <w:szCs w:val="28"/>
        </w:rPr>
      </w:pPr>
      <w:r>
        <w:rPr>
          <w:szCs w:val="28"/>
        </w:rPr>
        <w:t>SE2021-G014-项目计划书1.0.docx</w:t>
      </w:r>
    </w:p>
    <w:p>
      <w:pPr>
        <w:spacing w:line="276" w:lineRule="auto"/>
        <w:ind w:firstLine="420"/>
        <w:rPr>
          <w:szCs w:val="28"/>
        </w:rPr>
      </w:pPr>
      <w:r>
        <w:rPr>
          <w:szCs w:val="28"/>
        </w:rPr>
        <w:t>SE2021-G014-可行性分析(研究)报告(FAR)0.1.docx</w:t>
      </w:r>
    </w:p>
    <w:p>
      <w:pPr>
        <w:spacing w:line="276" w:lineRule="auto"/>
        <w:ind w:firstLine="420"/>
        <w:rPr>
          <w:szCs w:val="28"/>
        </w:rPr>
      </w:pPr>
      <w:r>
        <w:rPr>
          <w:szCs w:val="28"/>
        </w:rPr>
        <w:t>SE2021-G014-软件需求说明(SRS)0.1</w:t>
      </w:r>
      <w:r>
        <w:rPr>
          <w:rFonts w:hint="eastAsia"/>
          <w:szCs w:val="28"/>
        </w:rPr>
        <w:t>.docx</w:t>
      </w:r>
    </w:p>
    <w:p>
      <w:pPr>
        <w:spacing w:line="276" w:lineRule="auto"/>
        <w:ind w:firstLine="420"/>
        <w:rPr>
          <w:szCs w:val="28"/>
        </w:rPr>
      </w:pPr>
      <w:r>
        <w:rPr>
          <w:rFonts w:hint="eastAsia"/>
          <w:szCs w:val="28"/>
        </w:rPr>
        <w:t>SE2021-G</w:t>
      </w:r>
      <w:r>
        <w:rPr>
          <w:szCs w:val="28"/>
        </w:rPr>
        <w:t>0</w:t>
      </w:r>
      <w:r>
        <w:rPr>
          <w:rFonts w:hint="eastAsia"/>
          <w:szCs w:val="28"/>
        </w:rPr>
        <w:t>14-系统设计说明0.1.docx</w:t>
      </w:r>
    </w:p>
    <w:p>
      <w:pPr>
        <w:spacing w:line="276" w:lineRule="auto"/>
        <w:ind w:firstLine="420"/>
        <w:rPr>
          <w:szCs w:val="28"/>
        </w:rPr>
      </w:pPr>
      <w:r>
        <w:rPr>
          <w:rFonts w:hint="eastAsia"/>
          <w:szCs w:val="28"/>
        </w:rPr>
        <w:t>SE2021-G014-软件(结构)设计说明0</w:t>
      </w:r>
      <w:r>
        <w:rPr>
          <w:szCs w:val="28"/>
        </w:rPr>
        <w:t>.1</w:t>
      </w:r>
      <w:r>
        <w:rPr>
          <w:rFonts w:hint="eastAsia"/>
          <w:szCs w:val="28"/>
        </w:rPr>
        <w:t>.docx</w:t>
      </w:r>
    </w:p>
    <w:p>
      <w:pPr>
        <w:spacing w:line="276" w:lineRule="auto"/>
        <w:ind w:firstLine="420"/>
        <w:rPr>
          <w:szCs w:val="28"/>
        </w:rPr>
      </w:pPr>
      <w:r>
        <w:rPr>
          <w:rFonts w:hint="eastAsia"/>
          <w:szCs w:val="28"/>
        </w:rPr>
        <w:t>SE2021-G014-软件代码规范说明0.1.docx</w:t>
      </w:r>
    </w:p>
    <w:p>
      <w:pPr>
        <w:spacing w:line="276" w:lineRule="auto"/>
        <w:ind w:firstLine="420"/>
        <w:rPr>
          <w:szCs w:val="28"/>
        </w:rPr>
      </w:pPr>
      <w:r>
        <w:rPr>
          <w:rFonts w:hint="eastAsia"/>
          <w:szCs w:val="28"/>
        </w:rPr>
        <w:t>SE2021-G014-软件测试用例说明0.2.docx</w:t>
      </w:r>
    </w:p>
    <w:p>
      <w:pPr>
        <w:spacing w:line="276" w:lineRule="auto"/>
        <w:ind w:firstLine="420"/>
        <w:rPr>
          <w:szCs w:val="28"/>
        </w:rPr>
      </w:pPr>
      <w:r>
        <w:rPr>
          <w:rFonts w:hint="eastAsia"/>
          <w:szCs w:val="28"/>
        </w:rPr>
        <w:t>SE2021-G014-软件测试分析报告0.3.docx</w:t>
      </w:r>
    </w:p>
    <w:p>
      <w:pPr>
        <w:keepNext/>
        <w:keepLines/>
        <w:spacing w:before="340" w:after="330" w:line="576" w:lineRule="auto"/>
        <w:outlineLvl w:val="0"/>
        <w:rPr>
          <w:b/>
          <w:bCs/>
          <w:kern w:val="44"/>
          <w:sz w:val="44"/>
          <w:szCs w:val="44"/>
        </w:rPr>
      </w:pPr>
      <w:bookmarkStart w:id="29" w:name="_Toc59351889"/>
      <w:bookmarkStart w:id="30" w:name="_Toc90459343"/>
      <w:bookmarkStart w:id="31" w:name="_Toc235847568"/>
      <w:r>
        <w:rPr>
          <w:b/>
          <w:bCs/>
          <w:kern w:val="44"/>
          <w:sz w:val="44"/>
          <w:szCs w:val="44"/>
        </w:rPr>
        <w:t>2</w:t>
      </w:r>
      <w:r>
        <w:rPr>
          <w:rFonts w:hint="eastAsia"/>
          <w:b/>
          <w:bCs/>
          <w:kern w:val="44"/>
          <w:sz w:val="44"/>
          <w:szCs w:val="44"/>
        </w:rPr>
        <w:t>引用文件</w:t>
      </w:r>
      <w:bookmarkEnd w:id="29"/>
      <w:bookmarkEnd w:id="30"/>
      <w:bookmarkEnd w:id="31"/>
    </w:p>
    <w:p>
      <w:pPr>
        <w:rPr>
          <w:rFonts w:ascii="宋体" w:hAnsi="宋体"/>
          <w:szCs w:val="28"/>
        </w:rPr>
      </w:pPr>
      <w:r>
        <w:rPr>
          <w:rFonts w:hint="eastAsia" w:ascii="宋体" w:hAnsi="宋体"/>
          <w:szCs w:val="28"/>
        </w:rPr>
        <w:t>[1]《GB T-8567-2006计算机软件文档编制规范》</w:t>
      </w:r>
    </w:p>
    <w:p>
      <w:pPr>
        <w:rPr>
          <w:rFonts w:ascii="宋体" w:hAnsi="宋体"/>
          <w:szCs w:val="28"/>
        </w:rPr>
      </w:pPr>
      <w:r>
        <w:rPr>
          <w:rFonts w:hint="eastAsia" w:ascii="宋体" w:hAnsi="宋体"/>
          <w:szCs w:val="28"/>
        </w:rPr>
        <w:t>[2]《SE2020-G</w:t>
      </w:r>
      <w:r>
        <w:rPr>
          <w:rFonts w:ascii="宋体" w:hAnsi="宋体"/>
          <w:szCs w:val="28"/>
        </w:rPr>
        <w:t>014</w:t>
      </w:r>
      <w:r>
        <w:rPr>
          <w:rFonts w:hint="eastAsia" w:ascii="宋体" w:hAnsi="宋体"/>
          <w:szCs w:val="28"/>
        </w:rPr>
        <w:t>-项目计划1.0》</w:t>
      </w:r>
    </w:p>
    <w:p>
      <w:pPr>
        <w:rPr>
          <w:rFonts w:ascii="宋体" w:hAnsi="宋体"/>
          <w:szCs w:val="28"/>
        </w:rPr>
      </w:pPr>
      <w:r>
        <w:rPr>
          <w:rFonts w:hint="eastAsia" w:ascii="宋体" w:hAnsi="宋体"/>
          <w:szCs w:val="28"/>
        </w:rPr>
        <w:t>[3]《SE2020-G</w:t>
      </w:r>
      <w:r>
        <w:rPr>
          <w:rFonts w:ascii="宋体" w:hAnsi="宋体"/>
          <w:szCs w:val="28"/>
        </w:rPr>
        <w:t>014</w:t>
      </w:r>
      <w:r>
        <w:rPr>
          <w:rFonts w:hint="eastAsia" w:ascii="宋体" w:hAnsi="宋体"/>
          <w:szCs w:val="28"/>
        </w:rPr>
        <w:t>-可行性分析1.0》</w:t>
      </w:r>
    </w:p>
    <w:p>
      <w:pPr>
        <w:rPr>
          <w:rFonts w:ascii="宋体" w:hAnsi="宋体"/>
          <w:szCs w:val="28"/>
        </w:rPr>
      </w:pPr>
      <w:r>
        <w:rPr>
          <w:rFonts w:hint="eastAsia" w:ascii="宋体" w:hAnsi="宋体"/>
          <w:szCs w:val="28"/>
        </w:rPr>
        <w:t>[</w:t>
      </w:r>
      <w:r>
        <w:rPr>
          <w:rFonts w:ascii="宋体" w:hAnsi="宋体"/>
          <w:szCs w:val="28"/>
        </w:rPr>
        <w:t>4</w:t>
      </w:r>
      <w:r>
        <w:rPr>
          <w:rFonts w:hint="eastAsia" w:ascii="宋体" w:hAnsi="宋体"/>
          <w:szCs w:val="28"/>
        </w:rPr>
        <w:t>]《</w:t>
      </w:r>
      <w:r>
        <w:rPr>
          <w:szCs w:val="28"/>
        </w:rPr>
        <w:t>SE2021-G014-软件需求说明(SRS)0.1</w:t>
      </w:r>
      <w:r>
        <w:rPr>
          <w:rFonts w:hint="eastAsia" w:ascii="宋体" w:hAnsi="宋体"/>
          <w:szCs w:val="28"/>
        </w:rPr>
        <w:t>》</w:t>
      </w:r>
    </w:p>
    <w:p>
      <w:pPr>
        <w:rPr>
          <w:rFonts w:ascii="宋体" w:hAnsi="宋体"/>
          <w:szCs w:val="28"/>
        </w:rPr>
      </w:pPr>
      <w:r>
        <w:rPr>
          <w:rFonts w:hint="eastAsia" w:ascii="宋体" w:hAnsi="宋体"/>
          <w:szCs w:val="28"/>
        </w:rPr>
        <w:t>[</w:t>
      </w:r>
      <w:r>
        <w:rPr>
          <w:rFonts w:ascii="宋体" w:hAnsi="宋体"/>
          <w:szCs w:val="28"/>
        </w:rPr>
        <w:t>5</w:t>
      </w:r>
      <w:r>
        <w:rPr>
          <w:rFonts w:hint="eastAsia" w:ascii="宋体" w:hAnsi="宋体"/>
          <w:szCs w:val="28"/>
        </w:rPr>
        <w:t>]《SE2021-G</w:t>
      </w:r>
      <w:r>
        <w:rPr>
          <w:rFonts w:ascii="宋体" w:hAnsi="宋体"/>
          <w:szCs w:val="28"/>
        </w:rPr>
        <w:t>0</w:t>
      </w:r>
      <w:r>
        <w:rPr>
          <w:rFonts w:hint="eastAsia" w:ascii="宋体" w:hAnsi="宋体"/>
          <w:szCs w:val="28"/>
        </w:rPr>
        <w:t>14-系统设计说明0.1.docx》</w:t>
      </w:r>
    </w:p>
    <w:p>
      <w:pPr>
        <w:rPr>
          <w:rFonts w:ascii="宋体" w:hAnsi="宋体"/>
          <w:szCs w:val="28"/>
        </w:rPr>
      </w:pPr>
      <w:r>
        <w:rPr>
          <w:rFonts w:hint="eastAsia" w:ascii="宋体" w:hAnsi="宋体"/>
          <w:szCs w:val="28"/>
        </w:rPr>
        <w:t>[</w:t>
      </w:r>
      <w:r>
        <w:rPr>
          <w:rFonts w:ascii="宋体" w:hAnsi="宋体"/>
          <w:szCs w:val="28"/>
        </w:rPr>
        <w:t>6</w:t>
      </w:r>
      <w:r>
        <w:rPr>
          <w:rFonts w:hint="eastAsia" w:ascii="宋体" w:hAnsi="宋体"/>
          <w:szCs w:val="28"/>
        </w:rPr>
        <w:t>]《</w:t>
      </w:r>
      <w:r>
        <w:rPr>
          <w:rFonts w:hint="eastAsia"/>
          <w:szCs w:val="28"/>
        </w:rPr>
        <w:t>SE2021-G014-软件(结构)设计说明0</w:t>
      </w:r>
      <w:r>
        <w:rPr>
          <w:szCs w:val="28"/>
        </w:rPr>
        <w:t>.1</w:t>
      </w:r>
      <w:r>
        <w:rPr>
          <w:rFonts w:hint="eastAsia" w:ascii="宋体" w:hAnsi="宋体"/>
          <w:szCs w:val="28"/>
        </w:rPr>
        <w:t>》</w:t>
      </w:r>
    </w:p>
    <w:p>
      <w:pPr>
        <w:rPr>
          <w:rFonts w:ascii="宋体" w:hAnsi="宋体"/>
          <w:szCs w:val="28"/>
        </w:rPr>
      </w:pPr>
      <w:r>
        <w:rPr>
          <w:rFonts w:hint="eastAsia" w:ascii="宋体" w:hAnsi="宋体"/>
          <w:szCs w:val="28"/>
        </w:rPr>
        <w:t>[</w:t>
      </w:r>
      <w:r>
        <w:rPr>
          <w:rFonts w:ascii="宋体" w:hAnsi="宋体"/>
          <w:szCs w:val="28"/>
        </w:rPr>
        <w:t>7</w:t>
      </w:r>
      <w:r>
        <w:rPr>
          <w:rFonts w:hint="eastAsia" w:ascii="宋体" w:hAnsi="宋体"/>
          <w:szCs w:val="28"/>
        </w:rPr>
        <w:t>]《</w:t>
      </w:r>
      <w:r>
        <w:rPr>
          <w:rFonts w:hint="eastAsia"/>
          <w:szCs w:val="28"/>
        </w:rPr>
        <w:t>SE2021-G014-软件代码规范说明0.1</w:t>
      </w:r>
      <w:r>
        <w:rPr>
          <w:rFonts w:hint="eastAsia" w:ascii="宋体" w:hAnsi="宋体"/>
          <w:szCs w:val="28"/>
        </w:rPr>
        <w:t>》</w:t>
      </w:r>
    </w:p>
    <w:p>
      <w:pPr>
        <w:rPr>
          <w:rFonts w:ascii="宋体" w:hAnsi="宋体"/>
          <w:szCs w:val="28"/>
        </w:rPr>
      </w:pPr>
      <w:r>
        <w:rPr>
          <w:rFonts w:hint="eastAsia" w:ascii="宋体" w:hAnsi="宋体"/>
          <w:szCs w:val="28"/>
        </w:rPr>
        <w:t>[</w:t>
      </w:r>
      <w:r>
        <w:rPr>
          <w:rFonts w:ascii="宋体" w:hAnsi="宋体"/>
          <w:szCs w:val="28"/>
        </w:rPr>
        <w:t>8</w:t>
      </w:r>
      <w:r>
        <w:rPr>
          <w:rFonts w:hint="eastAsia" w:ascii="宋体" w:hAnsi="宋体"/>
          <w:szCs w:val="28"/>
        </w:rPr>
        <w:t>]《</w:t>
      </w:r>
      <w:r>
        <w:rPr>
          <w:rFonts w:hint="eastAsia"/>
          <w:szCs w:val="28"/>
        </w:rPr>
        <w:t>SE2021-G014-软件测试用例说明0.2</w:t>
      </w:r>
      <w:r>
        <w:rPr>
          <w:rFonts w:hint="eastAsia" w:ascii="宋体" w:hAnsi="宋体"/>
          <w:szCs w:val="28"/>
        </w:rPr>
        <w:t>》</w:t>
      </w:r>
    </w:p>
    <w:p>
      <w:pPr>
        <w:rPr>
          <w:rFonts w:ascii="宋体" w:hAnsi="宋体"/>
          <w:szCs w:val="28"/>
        </w:rPr>
      </w:pPr>
      <w:r>
        <w:rPr>
          <w:rFonts w:hint="eastAsia" w:ascii="宋体" w:hAnsi="宋体"/>
          <w:szCs w:val="28"/>
        </w:rPr>
        <w:t>[</w:t>
      </w:r>
      <w:r>
        <w:rPr>
          <w:rFonts w:ascii="宋体" w:hAnsi="宋体"/>
          <w:szCs w:val="28"/>
        </w:rPr>
        <w:t>9</w:t>
      </w:r>
      <w:r>
        <w:rPr>
          <w:rFonts w:hint="eastAsia" w:ascii="宋体" w:hAnsi="宋体"/>
          <w:szCs w:val="28"/>
        </w:rPr>
        <w:t>]《</w:t>
      </w:r>
      <w:r>
        <w:rPr>
          <w:rFonts w:hint="eastAsia"/>
          <w:szCs w:val="28"/>
        </w:rPr>
        <w:t>SE2021-G014-软件测试分析报告0.3</w:t>
      </w:r>
      <w:r>
        <w:rPr>
          <w:rFonts w:hint="eastAsia" w:ascii="宋体" w:hAnsi="宋体"/>
          <w:szCs w:val="28"/>
        </w:rPr>
        <w:t>》</w:t>
      </w:r>
    </w:p>
    <w:p>
      <w:pPr>
        <w:spacing w:line="276" w:lineRule="auto"/>
        <w:rPr>
          <w:rFonts w:ascii="宋体" w:hAnsi="宋体"/>
          <w:szCs w:val="32"/>
        </w:rPr>
      </w:pPr>
    </w:p>
    <w:p>
      <w:pPr>
        <w:spacing w:line="276" w:lineRule="auto"/>
        <w:rPr>
          <w:rFonts w:ascii="宋体" w:hAnsi="宋体"/>
          <w:szCs w:val="32"/>
        </w:rPr>
      </w:pPr>
    </w:p>
    <w:p>
      <w:pPr>
        <w:spacing w:line="276" w:lineRule="auto"/>
        <w:rPr>
          <w:rFonts w:ascii="宋体" w:hAnsi="宋体"/>
          <w:szCs w:val="32"/>
        </w:rPr>
      </w:pPr>
    </w:p>
    <w:p>
      <w:pPr>
        <w:spacing w:line="276" w:lineRule="auto"/>
        <w:rPr>
          <w:rFonts w:ascii="宋体" w:hAnsi="宋体"/>
          <w:szCs w:val="32"/>
        </w:rPr>
      </w:pPr>
    </w:p>
    <w:p>
      <w:pPr>
        <w:spacing w:line="276" w:lineRule="auto"/>
        <w:rPr>
          <w:rFonts w:ascii="宋体" w:hAnsi="宋体"/>
          <w:szCs w:val="32"/>
        </w:rPr>
      </w:pPr>
    </w:p>
    <w:p>
      <w:pPr>
        <w:spacing w:line="276" w:lineRule="auto"/>
        <w:rPr>
          <w:rFonts w:ascii="宋体" w:hAnsi="宋体"/>
          <w:szCs w:val="32"/>
        </w:rPr>
      </w:pPr>
    </w:p>
    <w:p>
      <w:pPr>
        <w:spacing w:line="276" w:lineRule="auto"/>
        <w:rPr>
          <w:rFonts w:ascii="宋体" w:hAnsi="宋体"/>
          <w:szCs w:val="32"/>
        </w:rPr>
      </w:pPr>
    </w:p>
    <w:p>
      <w:pPr>
        <w:spacing w:line="276" w:lineRule="auto"/>
        <w:rPr>
          <w:rFonts w:ascii="宋体" w:hAnsi="宋体"/>
          <w:szCs w:val="32"/>
        </w:rPr>
      </w:pPr>
    </w:p>
    <w:p>
      <w:pPr>
        <w:spacing w:line="276" w:lineRule="auto"/>
        <w:rPr>
          <w:rFonts w:ascii="宋体" w:hAnsi="宋体"/>
          <w:szCs w:val="32"/>
        </w:rPr>
      </w:pPr>
    </w:p>
    <w:p>
      <w:pPr>
        <w:spacing w:line="276" w:lineRule="auto"/>
        <w:rPr>
          <w:rFonts w:ascii="宋体" w:hAnsi="宋体"/>
          <w:szCs w:val="32"/>
        </w:rPr>
      </w:pPr>
    </w:p>
    <w:p>
      <w:pPr>
        <w:spacing w:line="276" w:lineRule="auto"/>
        <w:rPr>
          <w:rFonts w:ascii="宋体" w:hAnsi="宋体"/>
          <w:szCs w:val="32"/>
        </w:rPr>
      </w:pPr>
    </w:p>
    <w:p>
      <w:pPr>
        <w:spacing w:line="276" w:lineRule="auto"/>
        <w:rPr>
          <w:rFonts w:ascii="宋体" w:hAnsi="宋体"/>
          <w:szCs w:val="32"/>
        </w:rPr>
      </w:pPr>
    </w:p>
    <w:p>
      <w:pPr>
        <w:spacing w:line="276" w:lineRule="auto"/>
        <w:rPr>
          <w:rFonts w:hint="eastAsia" w:ascii="宋体" w:hAnsi="宋体"/>
          <w:szCs w:val="32"/>
        </w:rPr>
      </w:pPr>
    </w:p>
    <w:p>
      <w:pPr>
        <w:pStyle w:val="2"/>
        <w:rPr>
          <w:rFonts w:ascii="宋体" w:hAnsi="宋体"/>
        </w:rPr>
      </w:pPr>
      <w:bookmarkStart w:id="32" w:name="_Toc60075373"/>
      <w:r>
        <w:rPr>
          <w:rFonts w:hint="eastAsia" w:ascii="宋体" w:hAnsi="宋体"/>
        </w:rPr>
        <w:t>3代码走查规范报告</w:t>
      </w:r>
      <w:bookmarkEnd w:id="32"/>
    </w:p>
    <w:p>
      <w:pPr>
        <w:outlineLvl w:val="1"/>
        <w:rPr>
          <w:b/>
          <w:bCs/>
          <w:sz w:val="28"/>
          <w:szCs w:val="24"/>
        </w:rPr>
      </w:pPr>
      <w:r>
        <w:rPr>
          <w:rFonts w:hint="eastAsia"/>
          <w:b/>
          <w:bCs/>
          <w:sz w:val="28"/>
          <w:szCs w:val="24"/>
        </w:rPr>
        <w:t>参考评审表一：</w:t>
      </w: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rPr>
              <w:t>用户系统</w:t>
            </w:r>
            <w:r>
              <w:rPr>
                <w:rFonts w:hint="eastAsia" w:ascii="微软雅黑" w:hAnsi="微软雅黑" w:eastAsia="微软雅黑" w:cs="宋体"/>
                <w:color w:val="454545"/>
                <w:kern w:val="0"/>
                <w:sz w:val="18"/>
                <w:szCs w:val="18"/>
                <w:lang w:val="en-US" w:eastAsia="zh-CN"/>
              </w:rPr>
              <w:t>委托</w:t>
            </w:r>
            <w:bookmarkStart w:id="43" w:name="_GoBack"/>
            <w:bookmarkEnd w:id="43"/>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林舒逸</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林敏杰</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总体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代码编制是否遵照代码规范</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缺陷修改是否完全完成</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所有的代码是否风格保持一致</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所有的注释是否是最新的</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所有的注释是否清楚和正确</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代码修改注释是否方便</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所有代码异常处理是否都有注释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每一功能是否都有注释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是否按注释类型格式编写注释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代码注释量是否达到了规定值</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未达到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源代码质量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所有变量的命名是否依照规则</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循环嵌套是否优化到最少</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所以代码是否易懂</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所有设计要求是否都实现</w:t>
            </w:r>
          </w:p>
        </w:tc>
        <w:tc>
          <w:tcPr>
            <w:tcW w:w="2822" w:type="dxa"/>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r>
        <w:t xml:space="preserve"> </w:t>
      </w:r>
    </w:p>
    <w:p>
      <w:pPr>
        <w:outlineLvl w:val="1"/>
        <w:rPr>
          <w:b/>
          <w:bCs/>
          <w:sz w:val="28"/>
          <w:szCs w:val="24"/>
        </w:rPr>
      </w:pPr>
      <w:r>
        <w:rPr>
          <w:rFonts w:hint="eastAsia"/>
          <w:b/>
          <w:bCs/>
          <w:sz w:val="28"/>
          <w:szCs w:val="24"/>
        </w:rPr>
        <w:t>参考评审表二：</w:t>
      </w: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default"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lang w:val="en-US" w:eastAsia="zh-CN"/>
              </w:rPr>
              <w:t>管理员系统</w:t>
            </w:r>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林敏杰</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陈沿良</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总体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代码编制是否遵照代码规范</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缺陷修改是否完全完成</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所有的代码是否风格保持一致</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所有的注释是否是最新的</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所有的注释是否清楚和正确</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代码修改注释是否方便</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所有代码异常处理是否都有注释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每一功能是否都有注释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是否按注释类型格式编写注释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代码注释量是否达到了规定值</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未达到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源代码质量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所有变量的命名是否依照规则</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循环嵌套是否优化到最少</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所以代码是否易懂</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所有设计要求是否都实现</w:t>
            </w:r>
          </w:p>
        </w:tc>
        <w:tc>
          <w:tcPr>
            <w:tcW w:w="2822" w:type="dxa"/>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r>
        <w:t xml:space="preserve"> </w:t>
      </w:r>
    </w:p>
    <w:p>
      <w:pPr>
        <w:outlineLvl w:val="1"/>
        <w:rPr>
          <w:b/>
          <w:bCs/>
          <w:sz w:val="28"/>
          <w:szCs w:val="24"/>
        </w:rPr>
      </w:pPr>
      <w:r>
        <w:rPr>
          <w:rFonts w:hint="eastAsia"/>
          <w:b/>
          <w:bCs/>
          <w:sz w:val="28"/>
          <w:szCs w:val="24"/>
        </w:rPr>
        <w:t>参考评审表三：</w:t>
      </w:r>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85"/>
        <w:gridCol w:w="4536"/>
        <w:gridCol w:w="282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评审对象</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hint="eastAsia" w:ascii="微软雅黑" w:hAnsi="微软雅黑" w:eastAsia="微软雅黑" w:cs="宋体"/>
                <w:color w:val="454545"/>
                <w:kern w:val="0"/>
                <w:sz w:val="18"/>
                <w:szCs w:val="18"/>
                <w:lang w:val="en-US" w:eastAsia="zh-CN"/>
              </w:rPr>
            </w:pPr>
            <w:r>
              <w:rPr>
                <w:rFonts w:hint="eastAsia" w:ascii="微软雅黑" w:hAnsi="微软雅黑" w:eastAsia="微软雅黑" w:cs="宋体"/>
                <w:color w:val="454545"/>
                <w:kern w:val="0"/>
                <w:sz w:val="18"/>
                <w:szCs w:val="18"/>
              </w:rPr>
              <w:t>用户系统</w:t>
            </w:r>
            <w:r>
              <w:rPr>
                <w:rFonts w:hint="eastAsia" w:ascii="微软雅黑" w:hAnsi="微软雅黑" w:eastAsia="微软雅黑" w:cs="宋体"/>
                <w:color w:val="454545"/>
                <w:kern w:val="0"/>
                <w:sz w:val="18"/>
                <w:szCs w:val="18"/>
                <w:lang w:val="en-US" w:eastAsia="zh-CN"/>
              </w:rPr>
              <w:t>接单</w:t>
            </w:r>
          </w:p>
        </w:tc>
        <w:tc>
          <w:tcPr>
            <w:tcW w:w="2822" w:type="dxa"/>
            <w:vMerge w:val="restart"/>
            <w:tcBorders>
              <w:top w:val="outset" w:color="auto" w:sz="6" w:space="0"/>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评审人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陈沿良</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被评人</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林舒逸</w:t>
            </w:r>
          </w:p>
        </w:tc>
        <w:tc>
          <w:tcPr>
            <w:tcW w:w="2822" w:type="dxa"/>
            <w:vMerge w:val="continue"/>
            <w:tcBorders>
              <w:left w:val="outset" w:color="auto" w:sz="6" w:space="0"/>
              <w:right w:val="outset" w:color="auto" w:sz="6" w:space="0"/>
            </w:tcBorders>
            <w:shd w:val="clear" w:color="auto" w:fill="FFFFFF"/>
            <w:vAlign w:val="center"/>
          </w:tcPr>
          <w:p>
            <w:pPr>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序号</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检查项</w:t>
            </w:r>
          </w:p>
        </w:tc>
        <w:tc>
          <w:tcPr>
            <w:tcW w:w="2822" w:type="dxa"/>
            <w:vMerge w:val="continue"/>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总体</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代码编制是否遵照代码规范</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缺陷修改是否完全完成</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所有的代码是否风格保持一致</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注释</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所有的注释是否是最新的</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所有的注释是否清楚和正确</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代码修改注释是否方便</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所有代码异常处理是否都有注释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5</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每一功能是否都有注释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6</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是否按注释类型格式编写注释</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7</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代码注释量是否达到了规定值</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未达到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8343" w:type="dxa"/>
            <w:gridSpan w:val="3"/>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源代码质量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1</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所有变量的命名是否依照规则</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2</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循环嵌套是否优化到最少</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3</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所以代码是否易懂</w:t>
            </w:r>
          </w:p>
        </w:tc>
        <w:tc>
          <w:tcPr>
            <w:tcW w:w="2822" w:type="dxa"/>
            <w:tcBorders>
              <w:left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基本通过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97" w:hRule="atLeast"/>
        </w:trPr>
        <w:tc>
          <w:tcPr>
            <w:tcW w:w="98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4</w:t>
            </w:r>
          </w:p>
        </w:tc>
        <w:tc>
          <w:tcPr>
            <w:tcW w:w="453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所有设计要求是否都实现</w:t>
            </w:r>
          </w:p>
        </w:tc>
        <w:tc>
          <w:tcPr>
            <w:tcW w:w="2822" w:type="dxa"/>
            <w:tcBorders>
              <w:left w:val="outset" w:color="auto" w:sz="6" w:space="0"/>
              <w:bottom w:val="outset" w:color="auto" w:sz="6" w:space="0"/>
              <w:right w:val="outset" w:color="auto" w:sz="6" w:space="0"/>
            </w:tcBorders>
            <w:shd w:val="clear" w:color="auto" w:fill="FFFFFF"/>
            <w:vAlign w:val="center"/>
          </w:tcPr>
          <w:p>
            <w:pPr>
              <w:widowControl/>
              <w:jc w:val="center"/>
              <w:rPr>
                <w:rFonts w:ascii="微软雅黑" w:hAnsi="微软雅黑" w:eastAsia="微软雅黑" w:cs="宋体"/>
                <w:color w:val="454545"/>
                <w:kern w:val="0"/>
                <w:sz w:val="18"/>
                <w:szCs w:val="18"/>
              </w:rPr>
            </w:pPr>
            <w:r>
              <w:rPr>
                <w:rFonts w:hint="eastAsia" w:ascii="微软雅黑" w:hAnsi="微软雅黑" w:eastAsia="微软雅黑" w:cs="宋体"/>
                <w:color w:val="454545"/>
                <w:kern w:val="0"/>
                <w:sz w:val="18"/>
                <w:szCs w:val="18"/>
              </w:rPr>
              <w:t>通过</w:t>
            </w:r>
          </w:p>
        </w:tc>
      </w:tr>
    </w:tbl>
    <w:p>
      <w:r>
        <w:t xml:space="preserve"> </w:t>
      </w:r>
    </w:p>
    <w:p/>
    <w:p>
      <w:pPr>
        <w:pStyle w:val="2"/>
        <w:rPr>
          <w:rFonts w:ascii="宋体" w:hAnsi="宋体"/>
        </w:rPr>
      </w:pPr>
      <w:bookmarkStart w:id="33" w:name="_Toc57196410"/>
      <w:bookmarkStart w:id="34" w:name="_Toc60075374"/>
      <w:bookmarkStart w:id="35" w:name="_Toc59786409"/>
      <w:bookmarkStart w:id="36" w:name="_Toc59800874"/>
      <w:r>
        <w:rPr>
          <w:rFonts w:hint="eastAsia" w:ascii="宋体" w:hAnsi="宋体"/>
        </w:rPr>
        <w:t>4注解</w:t>
      </w:r>
      <w:bookmarkEnd w:id="33"/>
      <w:bookmarkEnd w:id="34"/>
      <w:bookmarkEnd w:id="35"/>
      <w:bookmarkEnd w:id="36"/>
      <w:bookmarkStart w:id="37" w:name="_Toc235850726"/>
      <w:bookmarkStart w:id="38" w:name="_Toc235938837"/>
    </w:p>
    <w:p>
      <w:pPr>
        <w:widowControl/>
        <w:jc w:val="left"/>
        <w:rPr>
          <w:rFonts w:ascii="宋体" w:hAnsi="宋体"/>
          <w:szCs w:val="32"/>
        </w:rPr>
      </w:pPr>
    </w:p>
    <w:p>
      <w:pPr>
        <w:pStyle w:val="2"/>
        <w:rPr>
          <w:rFonts w:ascii="宋体" w:hAnsi="宋体"/>
        </w:rPr>
      </w:pPr>
      <w:bookmarkStart w:id="39" w:name="_Toc60075375"/>
      <w:bookmarkStart w:id="40" w:name="_Toc57196411"/>
      <w:bookmarkStart w:id="41" w:name="_Toc59786410"/>
      <w:bookmarkStart w:id="42" w:name="_Toc59800875"/>
      <w:r>
        <w:rPr>
          <w:rFonts w:hint="eastAsia" w:ascii="宋体" w:hAnsi="宋体"/>
        </w:rPr>
        <w:t>附录</w:t>
      </w:r>
      <w:bookmarkEnd w:id="37"/>
      <w:bookmarkEnd w:id="38"/>
      <w:bookmarkEnd w:id="39"/>
      <w:bookmarkEnd w:id="40"/>
      <w:bookmarkEnd w:id="41"/>
      <w:bookmarkEnd w:id="42"/>
    </w:p>
    <w:p>
      <w:pPr>
        <w:spacing w:line="360" w:lineRule="auto"/>
        <w:jc w:val="left"/>
        <w:rPr>
          <w:rFonts w:ascii="宋体" w:hAnsi="宋体"/>
          <w:b/>
          <w:bCs/>
          <w:szCs w:val="32"/>
        </w:rPr>
      </w:pPr>
      <w:r>
        <w:rPr>
          <w:rFonts w:hint="eastAsia" w:ascii="宋体" w:hAnsi="宋体"/>
          <w:b/>
          <w:bCs/>
          <w:szCs w:val="32"/>
        </w:rPr>
        <w:t>参考资料：</w:t>
      </w:r>
    </w:p>
    <w:p>
      <w:pPr>
        <w:rPr>
          <w:rFonts w:ascii="宋体" w:hAnsi="宋体"/>
          <w:sz w:val="40"/>
          <w:szCs w:val="36"/>
        </w:rPr>
      </w:pPr>
      <w:r>
        <w:rPr>
          <w:rFonts w:ascii="宋体" w:hAnsi="宋体"/>
          <w:szCs w:val="24"/>
        </w:rPr>
        <w:t>[</w:t>
      </w:r>
      <w:r>
        <w:rPr>
          <w:rFonts w:hint="eastAsia" w:ascii="宋体" w:hAnsi="宋体"/>
          <w:szCs w:val="24"/>
        </w:rPr>
        <w:t>1</w:t>
      </w:r>
      <w:r>
        <w:rPr>
          <w:rFonts w:ascii="宋体" w:hAnsi="宋体"/>
          <w:szCs w:val="24"/>
        </w:rPr>
        <w:t>] Flutter [EB/OL].https://flutterchina.club/  -2020/11/04</w:t>
      </w:r>
    </w:p>
    <w:p>
      <w:pPr>
        <w:rPr>
          <w:rFonts w:ascii="宋体" w:hAnsi="宋体"/>
          <w:sz w:val="40"/>
          <w:szCs w:val="36"/>
        </w:rPr>
      </w:pPr>
      <w:r>
        <w:rPr>
          <w:rFonts w:ascii="宋体" w:hAnsi="宋体"/>
          <w:szCs w:val="24"/>
        </w:rPr>
        <w:t>[</w:t>
      </w:r>
      <w:r>
        <w:rPr>
          <w:rFonts w:hint="eastAsia" w:ascii="宋体" w:hAnsi="宋体"/>
          <w:szCs w:val="24"/>
        </w:rPr>
        <w:t>2</w:t>
      </w:r>
      <w:r>
        <w:rPr>
          <w:rFonts w:ascii="宋体" w:hAnsi="宋体"/>
          <w:szCs w:val="24"/>
        </w:rPr>
        <w:t xml:space="preserve">] </w:t>
      </w:r>
      <w:r>
        <w:rPr>
          <w:rFonts w:hint="eastAsia" w:ascii="宋体" w:hAnsi="宋体"/>
          <w:szCs w:val="24"/>
        </w:rPr>
        <w:t xml:space="preserve">Django 简介 </w:t>
      </w:r>
      <w:r>
        <w:rPr>
          <w:rFonts w:ascii="宋体" w:hAnsi="宋体"/>
          <w:szCs w:val="24"/>
        </w:rPr>
        <w:t>[EB/OL]. https://www.runoob.com/django/django-intro  -2020/1</w:t>
      </w:r>
      <w:r>
        <w:rPr>
          <w:rFonts w:hint="eastAsia" w:ascii="宋体" w:hAnsi="宋体"/>
          <w:szCs w:val="24"/>
        </w:rPr>
        <w:t>2</w:t>
      </w:r>
      <w:r>
        <w:rPr>
          <w:rFonts w:ascii="宋体" w:hAnsi="宋体"/>
          <w:szCs w:val="24"/>
        </w:rPr>
        <w:t>/0</w:t>
      </w:r>
      <w:r>
        <w:rPr>
          <w:rFonts w:hint="eastAsia" w:ascii="宋体" w:hAnsi="宋体"/>
          <w:szCs w:val="24"/>
        </w:rPr>
        <w:t>5</w:t>
      </w:r>
    </w:p>
    <w:p>
      <w:pPr>
        <w:rPr>
          <w:rFonts w:ascii="宋体" w:hAnsi="宋体"/>
          <w:sz w:val="40"/>
          <w:szCs w:val="36"/>
        </w:rPr>
      </w:pPr>
      <w:r>
        <w:rPr>
          <w:rFonts w:ascii="宋体" w:hAnsi="宋体"/>
          <w:szCs w:val="24"/>
        </w:rPr>
        <w:t>[3]</w:t>
      </w:r>
      <w:r>
        <w:rPr>
          <w:rFonts w:hint="eastAsia" w:ascii="宋体" w:hAnsi="宋体"/>
          <w:szCs w:val="24"/>
        </w:rPr>
        <w:t>代码走查规范表</w:t>
      </w:r>
      <w:r>
        <w:rPr>
          <w:rFonts w:ascii="宋体" w:hAnsi="宋体"/>
          <w:szCs w:val="24"/>
        </w:rPr>
        <w:t>[EB/OL].</w:t>
      </w:r>
      <w:r>
        <w:rPr>
          <w:sz w:val="40"/>
          <w:szCs w:val="36"/>
        </w:rPr>
        <w:t xml:space="preserve"> </w:t>
      </w:r>
      <w:r>
        <w:rPr>
          <w:rFonts w:ascii="宋体" w:hAnsi="宋体"/>
          <w:szCs w:val="24"/>
        </w:rPr>
        <w:t>https://blog.csdn.net/honsty2010/article/details/10987515 -2020/1</w:t>
      </w:r>
      <w:r>
        <w:rPr>
          <w:rFonts w:hint="eastAsia" w:ascii="宋体" w:hAnsi="宋体"/>
          <w:szCs w:val="24"/>
        </w:rPr>
        <w:t>2</w:t>
      </w:r>
      <w:r>
        <w:rPr>
          <w:rFonts w:ascii="宋体" w:hAnsi="宋体"/>
          <w:szCs w:val="24"/>
        </w:rPr>
        <w:t>/</w:t>
      </w:r>
      <w:r>
        <w:rPr>
          <w:rFonts w:hint="eastAsia" w:ascii="宋体" w:hAnsi="宋体"/>
          <w:szCs w:val="24"/>
        </w:rPr>
        <w:t>25</w:t>
      </w:r>
    </w:p>
    <w:p>
      <w:pPr>
        <w:spacing w:line="360" w:lineRule="auto"/>
        <w:jc w:val="left"/>
        <w:rPr>
          <w:rFonts w:ascii="宋体" w:hAnsi="宋体"/>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BF0306"/>
    <w:multiLevelType w:val="multilevel"/>
    <w:tmpl w:val="69BF03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100"/>
    <w:rsid w:val="00246FDA"/>
    <w:rsid w:val="008D4542"/>
    <w:rsid w:val="00A02216"/>
    <w:rsid w:val="00A21664"/>
    <w:rsid w:val="00AA4100"/>
    <w:rsid w:val="00C274D7"/>
    <w:rsid w:val="00C838BD"/>
    <w:rsid w:val="00D908B8"/>
    <w:rsid w:val="00DE5BCB"/>
    <w:rsid w:val="00EE45F2"/>
    <w:rsid w:val="293D0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Balloon Text"/>
    <w:basedOn w:val="1"/>
    <w:link w:val="36"/>
    <w:semiHidden/>
    <w:unhideWhenUsed/>
    <w:uiPriority w:val="99"/>
    <w:rPr>
      <w:sz w:val="18"/>
      <w:szCs w:val="18"/>
    </w:rPr>
  </w:style>
  <w:style w:type="paragraph" w:styleId="8">
    <w:name w:val="footer"/>
    <w:basedOn w:val="1"/>
    <w:link w:val="38"/>
    <w:unhideWhenUsed/>
    <w:uiPriority w:val="99"/>
    <w:pPr>
      <w:tabs>
        <w:tab w:val="center" w:pos="4153"/>
        <w:tab w:val="right" w:pos="8306"/>
      </w:tabs>
      <w:snapToGrid w:val="0"/>
      <w:jc w:val="left"/>
    </w:pPr>
    <w:rPr>
      <w:sz w:val="18"/>
      <w:szCs w:val="18"/>
    </w:rPr>
  </w:style>
  <w:style w:type="paragraph" w:styleId="9">
    <w:name w:val="header"/>
    <w:basedOn w:val="1"/>
    <w:link w:val="3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qFormat/>
    <w:uiPriority w:val="39"/>
    <w:pPr>
      <w:ind w:left="420" w:leftChars="200"/>
    </w:pPr>
  </w:style>
  <w:style w:type="paragraph" w:styleId="12">
    <w:name w:val="Title"/>
    <w:basedOn w:val="1"/>
    <w:next w:val="1"/>
    <w:link w:val="21"/>
    <w:qFormat/>
    <w:uiPriority w:val="10"/>
    <w:pPr>
      <w:spacing w:before="240" w:after="60"/>
      <w:jc w:val="center"/>
      <w:outlineLvl w:val="0"/>
    </w:pPr>
    <w:rPr>
      <w:rFonts w:ascii="Cambria" w:hAnsi="Cambria"/>
      <w:b/>
      <w:bCs/>
      <w:sz w:val="32"/>
      <w:szCs w:val="32"/>
    </w:r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customStyle="1" w:styleId="16">
    <w:name w:val="标题 1 字符"/>
    <w:basedOn w:val="14"/>
    <w:uiPriority w:val="9"/>
    <w:rPr>
      <w:rFonts w:ascii="Calibri" w:hAnsi="Calibri" w:eastAsia="宋体" w:cs="Times New Roman"/>
      <w:b/>
      <w:bCs/>
      <w:kern w:val="44"/>
      <w:sz w:val="44"/>
      <w:szCs w:val="44"/>
    </w:rPr>
  </w:style>
  <w:style w:type="character" w:customStyle="1" w:styleId="17">
    <w:name w:val="标题 2 字符"/>
    <w:basedOn w:val="14"/>
    <w:semiHidden/>
    <w:uiPriority w:val="9"/>
    <w:rPr>
      <w:rFonts w:asciiTheme="majorHAnsi" w:hAnsiTheme="majorHAnsi" w:eastAsiaTheme="majorEastAsia" w:cstheme="majorBidi"/>
      <w:b/>
      <w:bCs/>
      <w:sz w:val="32"/>
      <w:szCs w:val="32"/>
    </w:rPr>
  </w:style>
  <w:style w:type="character" w:customStyle="1" w:styleId="18">
    <w:name w:val="标题 3 字符"/>
    <w:basedOn w:val="14"/>
    <w:semiHidden/>
    <w:uiPriority w:val="9"/>
    <w:rPr>
      <w:rFonts w:ascii="Calibri" w:hAnsi="Calibri" w:eastAsia="宋体" w:cs="Times New Roman"/>
      <w:b/>
      <w:bCs/>
      <w:sz w:val="32"/>
      <w:szCs w:val="32"/>
    </w:rPr>
  </w:style>
  <w:style w:type="character" w:customStyle="1" w:styleId="19">
    <w:name w:val="标题 4 字符"/>
    <w:basedOn w:val="14"/>
    <w:link w:val="5"/>
    <w:semiHidden/>
    <w:uiPriority w:val="9"/>
    <w:rPr>
      <w:rFonts w:asciiTheme="majorHAnsi" w:hAnsiTheme="majorHAnsi" w:eastAsiaTheme="majorEastAsia" w:cstheme="majorBidi"/>
      <w:b/>
      <w:bCs/>
      <w:sz w:val="28"/>
      <w:szCs w:val="28"/>
    </w:rPr>
  </w:style>
  <w:style w:type="character" w:customStyle="1" w:styleId="20">
    <w:name w:val="标题 字符"/>
    <w:basedOn w:val="14"/>
    <w:uiPriority w:val="10"/>
    <w:rPr>
      <w:rFonts w:asciiTheme="majorHAnsi" w:hAnsiTheme="majorHAnsi" w:eastAsiaTheme="majorEastAsia" w:cstheme="majorBidi"/>
      <w:b/>
      <w:bCs/>
      <w:sz w:val="32"/>
      <w:szCs w:val="32"/>
    </w:rPr>
  </w:style>
  <w:style w:type="character" w:customStyle="1" w:styleId="21">
    <w:name w:val="标题 字符1"/>
    <w:link w:val="12"/>
    <w:uiPriority w:val="10"/>
    <w:rPr>
      <w:rFonts w:ascii="Cambria" w:hAnsi="Cambria" w:eastAsia="宋体" w:cs="Times New Roman"/>
      <w:b/>
      <w:bCs/>
      <w:sz w:val="32"/>
      <w:szCs w:val="32"/>
    </w:rPr>
  </w:style>
  <w:style w:type="character" w:customStyle="1" w:styleId="22">
    <w:name w:val="标题 1 字符1"/>
    <w:link w:val="2"/>
    <w:uiPriority w:val="9"/>
    <w:rPr>
      <w:rFonts w:ascii="Calibri" w:hAnsi="Calibri" w:eastAsia="宋体" w:cs="Times New Roman"/>
      <w:b/>
      <w:bCs/>
      <w:kern w:val="44"/>
      <w:sz w:val="44"/>
      <w:szCs w:val="44"/>
    </w:rPr>
  </w:style>
  <w:style w:type="character" w:customStyle="1" w:styleId="23">
    <w:name w:val="标题 2 字符1"/>
    <w:link w:val="3"/>
    <w:uiPriority w:val="9"/>
    <w:rPr>
      <w:rFonts w:ascii="Cambria" w:hAnsi="Cambria" w:eastAsia="宋体" w:cs="Times New Roman"/>
      <w:b/>
      <w:bCs/>
      <w:sz w:val="32"/>
      <w:szCs w:val="32"/>
    </w:rPr>
  </w:style>
  <w:style w:type="character" w:customStyle="1" w:styleId="24">
    <w:name w:val="000 字符"/>
    <w:link w:val="25"/>
    <w:uiPriority w:val="0"/>
    <w:rPr>
      <w:rFonts w:ascii="Times New Roman" w:hAnsi="Times New Roman"/>
      <w:sz w:val="24"/>
      <w:szCs w:val="32"/>
    </w:rPr>
  </w:style>
  <w:style w:type="paragraph" w:customStyle="1" w:styleId="25">
    <w:name w:val="000"/>
    <w:basedOn w:val="1"/>
    <w:link w:val="24"/>
    <w:qFormat/>
    <w:uiPriority w:val="0"/>
    <w:pPr>
      <w:spacing w:line="360" w:lineRule="auto"/>
    </w:pPr>
    <w:rPr>
      <w:rFonts w:ascii="Times New Roman" w:hAnsi="Times New Roman" w:eastAsiaTheme="minorEastAsia" w:cstheme="minorBidi"/>
      <w:szCs w:val="32"/>
    </w:rPr>
  </w:style>
  <w:style w:type="character" w:customStyle="1" w:styleId="26">
    <w:name w:val="Unresolved Mention"/>
    <w:basedOn w:val="14"/>
    <w:semiHidden/>
    <w:unhideWhenUsed/>
    <w:uiPriority w:val="99"/>
    <w:rPr>
      <w:color w:val="605E5C"/>
      <w:shd w:val="clear" w:color="auto" w:fill="E1DFDD"/>
    </w:rPr>
  </w:style>
  <w:style w:type="paragraph" w:customStyle="1" w:styleId="27">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8">
    <w:name w:val="标题 3 字符1"/>
    <w:link w:val="4"/>
    <w:uiPriority w:val="9"/>
    <w:rPr>
      <w:rFonts w:ascii="Calibri" w:hAnsi="Calibri" w:eastAsia="宋体" w:cs="Times New Roman"/>
      <w:b/>
      <w:bCs/>
      <w:sz w:val="32"/>
      <w:szCs w:val="32"/>
    </w:rPr>
  </w:style>
  <w:style w:type="paragraph" w:customStyle="1" w:styleId="29">
    <w:name w:val="alt"/>
    <w:basedOn w:val="1"/>
    <w:qFormat/>
    <w:uiPriority w:val="0"/>
    <w:pPr>
      <w:widowControl/>
      <w:spacing w:before="100" w:beforeAutospacing="1" w:after="100" w:afterAutospacing="1"/>
      <w:jc w:val="left"/>
    </w:pPr>
    <w:rPr>
      <w:rFonts w:ascii="宋体" w:hAnsi="宋体" w:cs="宋体"/>
      <w:kern w:val="0"/>
      <w:szCs w:val="24"/>
    </w:rPr>
  </w:style>
  <w:style w:type="character" w:customStyle="1" w:styleId="30">
    <w:name w:val="keyword"/>
    <w:basedOn w:val="14"/>
    <w:uiPriority w:val="0"/>
  </w:style>
  <w:style w:type="character" w:customStyle="1" w:styleId="31">
    <w:name w:val="comment"/>
    <w:basedOn w:val="14"/>
    <w:uiPriority w:val="0"/>
  </w:style>
  <w:style w:type="character" w:customStyle="1" w:styleId="32">
    <w:name w:val="string"/>
    <w:basedOn w:val="14"/>
    <w:qFormat/>
    <w:uiPriority w:val="0"/>
  </w:style>
  <w:style w:type="character" w:customStyle="1" w:styleId="33">
    <w:name w:val="number"/>
    <w:basedOn w:val="14"/>
    <w:qFormat/>
    <w:uiPriority w:val="0"/>
  </w:style>
  <w:style w:type="paragraph" w:styleId="34">
    <w:name w:val="List Paragraph"/>
    <w:basedOn w:val="1"/>
    <w:qFormat/>
    <w:uiPriority w:val="34"/>
    <w:pPr>
      <w:ind w:firstLine="420" w:firstLineChars="200"/>
    </w:pPr>
  </w:style>
  <w:style w:type="table" w:customStyle="1" w:styleId="35">
    <w:name w:val="Grid Table 1 Light Accent 1"/>
    <w:basedOn w:val="13"/>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character" w:customStyle="1" w:styleId="36">
    <w:name w:val="批注框文本 字符"/>
    <w:basedOn w:val="14"/>
    <w:link w:val="7"/>
    <w:semiHidden/>
    <w:qFormat/>
    <w:uiPriority w:val="99"/>
    <w:rPr>
      <w:rFonts w:ascii="Calibri" w:hAnsi="Calibri" w:eastAsia="宋体" w:cs="Times New Roman"/>
      <w:sz w:val="18"/>
      <w:szCs w:val="18"/>
    </w:rPr>
  </w:style>
  <w:style w:type="character" w:customStyle="1" w:styleId="37">
    <w:name w:val="页眉 字符"/>
    <w:basedOn w:val="14"/>
    <w:link w:val="9"/>
    <w:uiPriority w:val="99"/>
    <w:rPr>
      <w:rFonts w:ascii="Calibri" w:hAnsi="Calibri" w:eastAsia="宋体" w:cs="Times New Roman"/>
      <w:sz w:val="18"/>
      <w:szCs w:val="18"/>
    </w:rPr>
  </w:style>
  <w:style w:type="character" w:customStyle="1" w:styleId="38">
    <w:name w:val="页脚 字符"/>
    <w:basedOn w:val="14"/>
    <w:link w:val="8"/>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517</Words>
  <Characters>2949</Characters>
  <Lines>24</Lines>
  <Paragraphs>6</Paragraphs>
  <TotalTime>13</TotalTime>
  <ScaleCrop>false</ScaleCrop>
  <LinksUpToDate>false</LinksUpToDate>
  <CharactersWithSpaces>3460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2021-12-21T11:38:00Z</dcterms:created>
  <dc:creator>陈 沿良</dc:creator>
  <cp:lastModifiedBy>清风挽心</cp:lastModifiedBy>
  <dcterms:modified xsi:type="dcterms:W3CDTF">2021-12-22T05:28:30Z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688C8DB765664F0AB2FC5A557E3CD34B</vt:lpwstr>
  </property>
</Properties>
</file>