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Normal paragraph before the quote.</w:t>
      </w:r>
    </w:p>
    <w:p>
      <w:pPr>
        <w:pStyle w:val="Quote"/>
      </w:pPr>
      <w:r>
        <w:t>Full paragraph styled with Quote (pStyle).</w:t>
      </w:r>
    </w:p>
    <w:p>
      <w:r>
        <w:t xml:space="preserve">Inline </w:t>
      </w:r>
      <w:r>
        <w:rPr>
          <w:rStyle w:val="QuoteChar"/>
        </w:rPr>
        <w:t>character-styled word</w:t>
      </w:r>
      <w:r>
        <w:t xml:space="preserve"> in a normal paragraph.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styleId="DefaultParagraphFont">
    <w:name w:val="Default Paragraph Font"/>
    <w:uiPriority w:val="1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  <w:jc w:val="center"/>
    </w:pPr>
    <w:rPr>
      <w:i/>
      <w:iCs/>
    </w:rPr>
  </w:style>
  <w:style w:type="character" w:styleId="QuoteChar">
    <w:name w:val="Quote Char"/>
    <w:basedOn w:val="DefaultParagraphFont"/>
    <w:link w:val="Quote"/>
    <w:uiPriority w:val="29"/>
    <w:semiHidden/>
    <w:rPr>
      <w:i/>
      <w:iCs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