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top-level item (1.).</w:t>
      </w:r>
    </w:p>
    <w:p>
      <w:pPr>
        <w:numPr>
          <w:ilvl w:val="1"/>
          <w:numId w:val="1"/>
        </w:numPr>
      </w:pPr>
      <w:r>
        <w:t>Sub-item under first (a.).</w:t>
      </w:r>
    </w:p>
    <w:p>
      <w:pPr>
        <w:numPr>
          <w:ilvl w:val="2"/>
          <w:numId w:val="1"/>
        </w:numPr>
      </w:pPr>
      <w:r>
        <w:t>Sub-sub-item (i.).</w:t>
      </w:r>
    </w:p>
    <w:p>
      <w:pPr>
        <w:numPr>
          <w:ilvl w:val="1"/>
          <w:numId w:val="1"/>
        </w:numPr>
      </w:pPr>
      <w:r>
        <w:t>Second sub-item (b.).</w:t>
      </w:r>
    </w:p>
    <w:p>
      <w:pPr>
        <w:numPr>
          <w:ilvl w:val="0"/>
          <w:numId w:val="1"/>
        </w:numPr>
      </w:pPr>
      <w:r>
        <w:t>Second top-level item (2.).</w:t>
      </w:r>
    </w:p>
    <w:p>
      <w:pPr>
        <w:numPr>
          <w:ilvl w:val="0"/>
          <w:numId w:val="1"/>
        </w:numPr>
      </w:pPr>
      <w:r>
        <w:t>Third top-level item (3.).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