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Министерство образования, науки и молодежной политики 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Краснодарского края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Портфолио результатов освоения 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ПМ.02 Осуществление интеграции программных модулей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специальность </w:t>
      </w:r>
      <w:r>
        <w:rPr>
          <w:rFonts w:eastAsia="Times New Roman" w:cs="Times New Roman" w:ascii="Times New Roman" w:hAnsi="Times New Roman"/>
          <w:sz w:val="28"/>
          <w:szCs w:val="28"/>
        </w:rPr>
        <w:t>09.02.07 Информационные системы и программирование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09"/>
          <w:tab w:val="left" w:pos="5670" w:leader="none"/>
        </w:tabs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670" w:leader="none"/>
        </w:tabs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670" w:leader="none"/>
        </w:tabs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670" w:leader="none"/>
        </w:tabs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670" w:leader="none"/>
        </w:tabs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670" w:leader="none"/>
        </w:tabs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670" w:leader="none"/>
        </w:tabs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670" w:leader="none"/>
        </w:tabs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Автор работы:</w:t>
      </w:r>
    </w:p>
    <w:p>
      <w:pPr>
        <w:pStyle w:val="Normal"/>
        <w:tabs>
          <w:tab w:val="clear" w:pos="709"/>
          <w:tab w:val="left" w:pos="5670" w:leader="none"/>
        </w:tabs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Кайшев М.И.,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И-22 группа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Руководитель: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Богомолова С.М.,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преподаватель 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shd w:fill="FF0000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0000" w:val="clear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Ейск,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2023 год</w:t>
      </w:r>
    </w:p>
    <w:p>
      <w:pPr>
        <w:pStyle w:val="Normal"/>
        <w:bidi w:val="0"/>
        <w:spacing w:lineRule="auto" w:line="240" w:before="0" w:after="0"/>
        <w:jc w:val="center"/>
        <w:rPr>
          <w:b/>
          <w:bCs/>
          <w:lang w:eastAsia="en-US" w:bidi="ar-SA"/>
        </w:rPr>
      </w:pPr>
      <w:r>
        <w:rPr>
          <w:b/>
          <w:bCs/>
          <w:lang w:eastAsia="en-US" w:bidi="ar-SA"/>
        </w:rPr>
      </w:r>
    </w:p>
    <w:p>
      <w:pPr>
        <w:pStyle w:val="Normal"/>
        <w:bidi w:val="0"/>
        <w:spacing w:lineRule="auto" w:line="240" w:before="0" w:after="0"/>
        <w:jc w:val="center"/>
        <w:rPr>
          <w:b/>
          <w:bCs/>
          <w:lang w:eastAsia="en-US" w:bidi="ar-SA"/>
        </w:rPr>
      </w:pPr>
      <w:r>
        <w:rPr>
          <w:b/>
          <w:bCs/>
          <w:lang w:eastAsia="en-US" w:bidi="ar-SA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US" w:bidi="ar-SA"/>
        </w:rPr>
        <w:t>ИНДИВИДУАЛЬНОЕ ЗАДАНИЕ</w:t>
      </w:r>
    </w:p>
    <w:p>
      <w:pPr>
        <w:pStyle w:val="BodyText"/>
        <w:bidi w:val="0"/>
        <w:spacing w:before="1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АНАЛИЗ ПРЕДМЕТНОЙ ОБЛАСТИ ДЛЯ РАЗРАБОТКИ ПРОГРАММНОГО ПРОДУКТА</w:t>
      </w:r>
    </w:p>
    <w:p>
      <w:pPr>
        <w:pStyle w:val="Normal"/>
        <w:bidi w:val="0"/>
        <w:spacing w:lineRule="auto" w:line="240" w:before="0" w:after="0"/>
        <w:jc w:val="center"/>
        <w:rPr>
          <w:b/>
          <w:bCs/>
        </w:rPr>
      </w:pPr>
      <w:r>
        <w:rPr>
          <w:b/>
          <w:bCs/>
        </w:rPr>
      </w:r>
    </w:p>
    <w:p>
      <w:pPr>
        <w:pStyle w:val="21"/>
        <w:bidi w:val="0"/>
        <w:spacing w:lineRule="auto" w:line="360"/>
        <w:ind w:hanging="0" w:left="567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Задание № 1</w:t>
      </w:r>
    </w:p>
    <w:p>
      <w:pPr>
        <w:pStyle w:val="BodyText"/>
        <w:bidi w:val="0"/>
        <w:spacing w:lineRule="auto" w:line="360"/>
        <w:ind w:firstLine="454" w:left="113" w:right="1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Ознакомиться с предложенным вариантом предметной области.</w:t>
      </w:r>
    </w:p>
    <w:p>
      <w:pPr>
        <w:pStyle w:val="BodyText"/>
        <w:bidi w:val="0"/>
        <w:spacing w:before="1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Предметная область: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АЗС</w:t>
      </w:r>
    </w:p>
    <w:p>
      <w:pPr>
        <w:pStyle w:val="21"/>
        <w:bidi w:val="0"/>
        <w:spacing w:lineRule="auto" w:line="360"/>
        <w:ind w:hanging="0" w:left="568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21"/>
        <w:bidi w:val="0"/>
        <w:spacing w:lineRule="auto" w:line="360"/>
        <w:ind w:hanging="0" w:left="568"/>
        <w:jc w:val="both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Задание № 2</w:t>
      </w:r>
    </w:p>
    <w:p>
      <w:pPr>
        <w:pStyle w:val="21"/>
        <w:bidi w:val="0"/>
        <w:spacing w:lineRule="auto" w:line="360"/>
        <w:ind w:hanging="0" w:left="568"/>
        <w:jc w:val="both"/>
        <w:rPr/>
      </w:pPr>
      <w:r>
        <w:rPr>
          <w:b/>
          <w:bCs/>
          <w:i w:val="false"/>
          <w:iCs w:val="false"/>
          <w:u w:val="none"/>
        </w:rPr>
        <w:t>АЗС (Автомобильная заправочная станция)</w:t>
      </w:r>
      <w:r>
        <w:rPr>
          <w:b w:val="false"/>
          <w:bCs w:val="false"/>
          <w:i w:val="false"/>
          <w:iCs w:val="false"/>
          <w:u w:val="none"/>
        </w:rPr>
        <w:t xml:space="preserve"> — это </w:t>
      </w:r>
      <w:r>
        <w:rPr>
          <w:b w:val="false"/>
          <w:bCs w:val="false"/>
          <w:i w:val="false"/>
          <w:iCs w:val="false"/>
        </w:rPr>
        <w:t xml:space="preserve">комплекс оборудования на придорожной территории, предназначенный для заправки топливом транспортных средств. </w:t>
      </w:r>
    </w:p>
    <w:p>
      <w:pPr>
        <w:pStyle w:val="21"/>
        <w:bidi w:val="0"/>
        <w:spacing w:lineRule="auto" w:line="360"/>
        <w:ind w:hanging="0" w:left="568"/>
        <w:jc w:val="both"/>
        <w:rPr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Основные функции АЗС: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21"/>
        <w:numPr>
          <w:ilvl w:val="0"/>
          <w:numId w:val="2"/>
        </w:numPr>
        <w:bidi w:val="0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Приём нефтепродуктов.</w:t>
      </w:r>
    </w:p>
    <w:p>
      <w:pPr>
        <w:pStyle w:val="21"/>
        <w:numPr>
          <w:ilvl w:val="0"/>
          <w:numId w:val="2"/>
        </w:numPr>
        <w:bidi w:val="0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Хранение нефтепродуктов.</w:t>
      </w:r>
    </w:p>
    <w:p>
      <w:pPr>
        <w:pStyle w:val="21"/>
        <w:numPr>
          <w:ilvl w:val="0"/>
          <w:numId w:val="2"/>
        </w:numPr>
        <w:bidi w:val="0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Учет нефтепродуктов.</w:t>
      </w:r>
    </w:p>
    <w:p>
      <w:pPr>
        <w:pStyle w:val="21"/>
        <w:numPr>
          <w:ilvl w:val="0"/>
          <w:numId w:val="2"/>
        </w:numPr>
        <w:bidi w:val="0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Оказание дополнительных услуг водителям и пассажирам транспортных средств (если существует оборудование (мойка, туалет, магазин и т.д.)).</w:t>
      </w:r>
    </w:p>
    <w:p>
      <w:pPr>
        <w:pStyle w:val="21"/>
        <w:bidi w:val="0"/>
        <w:spacing w:lineRule="auto" w:line="360"/>
        <w:ind w:hanging="0" w:left="567"/>
        <w:jc w:val="both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На АЗС работают:</w:t>
      </w:r>
    </w:p>
    <w:p>
      <w:pPr>
        <w:pStyle w:val="21"/>
        <w:numPr>
          <w:ilvl w:val="0"/>
          <w:numId w:val="3"/>
        </w:numPr>
        <w:bidi w:val="0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Владелец АЗС</w:t>
      </w:r>
    </w:p>
    <w:p>
      <w:pPr>
        <w:pStyle w:val="21"/>
        <w:numPr>
          <w:ilvl w:val="0"/>
          <w:numId w:val="3"/>
        </w:numPr>
        <w:bidi w:val="0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Директор.</w:t>
      </w:r>
    </w:p>
    <w:p>
      <w:pPr>
        <w:pStyle w:val="21"/>
        <w:numPr>
          <w:ilvl w:val="0"/>
          <w:numId w:val="3"/>
        </w:numPr>
        <w:bidi w:val="0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Бухгалтер.</w:t>
      </w:r>
    </w:p>
    <w:p>
      <w:pPr>
        <w:pStyle w:val="21"/>
        <w:numPr>
          <w:ilvl w:val="0"/>
          <w:numId w:val="3"/>
        </w:numPr>
        <w:bidi w:val="0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Оператор АЗС.</w:t>
      </w:r>
    </w:p>
    <w:p>
      <w:pPr>
        <w:pStyle w:val="21"/>
        <w:numPr>
          <w:ilvl w:val="0"/>
          <w:numId w:val="3"/>
        </w:numPr>
        <w:bidi w:val="0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Оператор-кассир.</w:t>
      </w:r>
    </w:p>
    <w:p>
      <w:pPr>
        <w:pStyle w:val="21"/>
        <w:numPr>
          <w:ilvl w:val="0"/>
          <w:numId w:val="3"/>
        </w:numPr>
        <w:bidi w:val="0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Поставщики.</w:t>
      </w:r>
    </w:p>
    <w:p>
      <w:pPr>
        <w:pStyle w:val="21"/>
        <w:numPr>
          <w:ilvl w:val="0"/>
          <w:numId w:val="3"/>
        </w:numPr>
        <w:bidi w:val="0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Сотрудники безопасности.</w:t>
      </w:r>
    </w:p>
    <w:p>
      <w:pPr>
        <w:pStyle w:val="21"/>
        <w:numPr>
          <w:ilvl w:val="0"/>
          <w:numId w:val="3"/>
        </w:numPr>
        <w:bidi w:val="0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Маркетолог.</w:t>
      </w:r>
    </w:p>
    <w:p>
      <w:pPr>
        <w:pStyle w:val="21"/>
        <w:bidi w:val="0"/>
        <w:spacing w:lineRule="auto" w:line="360"/>
        <w:ind w:hanging="0" w:left="567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21"/>
        <w:bidi w:val="0"/>
        <w:spacing w:lineRule="auto" w:line="360"/>
        <w:ind w:hanging="0" w:left="567"/>
        <w:jc w:val="both"/>
        <w:rPr>
          <w:b/>
          <w:bCs/>
          <w:i w:val="false"/>
          <w:i w:val="false"/>
          <w:iCs w:val="false"/>
          <w:sz w:val="24"/>
          <w:szCs w:val="24"/>
          <w:lang w:val="ru-RU"/>
        </w:rPr>
      </w:pPr>
      <w:r>
        <w:rPr>
          <w:b/>
          <w:bCs/>
          <w:i w:val="false"/>
          <w:iCs w:val="false"/>
          <w:sz w:val="24"/>
          <w:szCs w:val="24"/>
          <w:lang w:val="ru-RU"/>
        </w:rPr>
        <w:t>Услуги , оказываемые АЗС:</w:t>
      </w:r>
    </w:p>
    <w:p>
      <w:pPr>
        <w:pStyle w:val="21"/>
        <w:numPr>
          <w:ilvl w:val="0"/>
          <w:numId w:val="4"/>
        </w:numPr>
        <w:bidi w:val="0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Непосредственная заправка автомобиля клиента топливом. В настоящее время на АЗС существуют такие виды топлива , как Бензин( АИ-92, АИ-95, АИ-98, АИ-100) и Дизельное топливо. В некоторых случаях рассматривается вариант такого топлива, как газ (Метан или Пропан).</w:t>
      </w:r>
    </w:p>
    <w:p>
      <w:pPr>
        <w:pStyle w:val="21"/>
        <w:numPr>
          <w:ilvl w:val="0"/>
          <w:numId w:val="4"/>
        </w:numPr>
        <w:bidi w:val="0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В некоторых случаях рассматривается вариант Очистки лобового стекла.</w:t>
      </w:r>
    </w:p>
    <w:p>
      <w:pPr>
        <w:pStyle w:val="Heading3"/>
        <w:numPr>
          <w:ilvl w:val="2"/>
          <w:numId w:val="1"/>
        </w:numPr>
        <w:bidi w:val="0"/>
        <w:spacing w:lineRule="auto" w:line="360"/>
        <w:ind w:hanging="0" w:left="0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0" w:name="id-0"/>
      <w:bookmarkEnd w:id="0"/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u-RU"/>
        </w:rPr>
        <w:tab/>
        <w:t>Доставка и слив топлива в топливохранилище АЗС</w:t>
      </w:r>
    </w:p>
    <w:p>
      <w:pPr>
        <w:pStyle w:val="BodyText"/>
        <w:bidi w:val="0"/>
        <w:ind w:hanging="0" w:left="0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обеспечения работы АЗС в штатном режиме необходимо постоянное возобновление запасов топлива и масел. Самый распространенный способ доставки нефтепродукта – с помощью бензовозов. Действия персонала: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315" w:leader="none"/>
        </w:tabs>
        <w:bidi w:val="0"/>
        <w:spacing w:before="0" w:after="0"/>
        <w:ind w:hanging="0" w:left="315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документов на нефтепродукт;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315" w:leader="none"/>
        </w:tabs>
        <w:bidi w:val="0"/>
        <w:spacing w:before="0" w:after="0"/>
        <w:ind w:hanging="0" w:left="315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снятие пломбы;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315" w:leader="none"/>
        </w:tabs>
        <w:bidi w:val="0"/>
        <w:spacing w:before="0" w:after="0"/>
        <w:ind w:hanging="0" w:left="315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уровня топлива в цистерне с помощью измерительных инструментов;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315" w:leader="none"/>
        </w:tabs>
        <w:bidi w:val="0"/>
        <w:ind w:hanging="0" w:left="315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взятие пробы на анализ, определение плотности нефтепродукта позволяет установить качество продукции.</w:t>
      </w:r>
    </w:p>
    <w:p>
      <w:pPr>
        <w:pStyle w:val="Heading3"/>
        <w:numPr>
          <w:ilvl w:val="2"/>
          <w:numId w:val="1"/>
        </w:numPr>
        <w:bidi w:val="0"/>
        <w:spacing w:lineRule="auto" w:line="360"/>
        <w:ind w:hanging="0" w:lef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ab/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u-RU"/>
        </w:rPr>
        <w:t>Как устроены топливохранилища на АЗС</w:t>
      </w:r>
    </w:p>
    <w:p>
      <w:pPr>
        <w:pStyle w:val="BodyText"/>
        <w:bidi w:val="0"/>
        <w:ind w:hanging="0" w:left="0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Чаще всего для создания запаса топлива на АЗС используются стальные резервуары горизонтального расположения. Они могут быть одно- или двустенными. Одностенные емкости при подземной установке располагают в специальном бетонном саркофаге.</w:t>
      </w:r>
    </w:p>
    <w:p>
      <w:pPr>
        <w:pStyle w:val="BodyText"/>
        <w:bidi w:val="0"/>
        <w:ind w:hanging="0" w:left="0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Наиболее востребованы двустенные резервуары, конструкция которых позволяет контролировать герметичность внутренней емкости и предпринимать экстренные меры при аварийной ситуации. Между двумя стенками под небольшим давлением закачивают азот или термосол. С помощью манометра контролируют давление в межстенном пространстве. Его падение свидетельствует о протечке внутренней емкости.</w:t>
      </w:r>
    </w:p>
    <w:p>
      <w:pPr>
        <w:pStyle w:val="BodyText"/>
        <w:bidi w:val="0"/>
        <w:ind w:hanging="0" w:left="0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Топливный резервуар может быть одно- или многосекционным. Многосекционные емкости позволяют хранить несколько видов топлива.</w:t>
      </w:r>
    </w:p>
    <w:p>
      <w:pPr>
        <w:pStyle w:val="BodyText"/>
        <w:bidi w:val="0"/>
        <w:ind w:hanging="0" w:left="0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Емкость резервуаров должна быть достаточной для создания запаса на 3-5 дней.</w:t>
      </w:r>
    </w:p>
    <w:p>
      <w:pPr>
        <w:pStyle w:val="21"/>
        <w:bidi w:val="0"/>
        <w:spacing w:lineRule="auto" w:line="360"/>
        <w:ind w:hanging="0" w:left="567"/>
        <w:jc w:val="both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21"/>
        <w:bidi w:val="0"/>
        <w:spacing w:lineRule="auto" w:line="360"/>
        <w:ind w:hanging="0" w:left="567"/>
        <w:jc w:val="both"/>
        <w:rPr>
          <w:b/>
          <w:bCs/>
          <w:i/>
          <w:i/>
          <w:iCs/>
          <w:sz w:val="24"/>
          <w:szCs w:val="24"/>
          <w:lang w:val="ru-RU"/>
        </w:rPr>
      </w:pPr>
      <w:r>
        <w:rPr>
          <w:b/>
          <w:bCs/>
          <w:i/>
          <w:iCs/>
          <w:sz w:val="24"/>
          <w:szCs w:val="24"/>
          <w:lang w:val="ru-RU"/>
        </w:rPr>
        <w:t>Задание № 3</w:t>
      </w:r>
    </w:p>
    <w:p>
      <w:pPr>
        <w:pStyle w:val="21"/>
        <w:bidi w:val="0"/>
        <w:spacing w:lineRule="auto" w:line="360"/>
        <w:ind w:hanging="0" w:left="567"/>
        <w:jc w:val="both"/>
        <w:rPr/>
      </w:pPr>
      <w:r>
        <w:rPr/>
      </w:r>
    </w:p>
    <w:p>
      <w:pPr>
        <w:pStyle w:val="BodyText"/>
        <w:bidi w:val="0"/>
        <w:spacing w:lineRule="auto" w:line="360"/>
        <w:ind w:firstLine="455" w:left="113" w:right="125"/>
        <w:jc w:val="both"/>
        <w:rPr>
          <w:rStyle w:val="Fontstyle01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216535</wp:posOffset>
            </wp:positionH>
            <wp:positionV relativeFrom="paragraph">
              <wp:posOffset>2305050</wp:posOffset>
            </wp:positionV>
            <wp:extent cx="5760085" cy="34061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1"/>
        <w:bidi w:val="0"/>
        <w:spacing w:lineRule="auto" w:line="360"/>
        <w:ind w:hanging="0" w:left="567"/>
        <w:jc w:val="both"/>
        <w:rPr>
          <w:rStyle w:val="Fontstyle01"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21"/>
        <w:bidi w:val="0"/>
        <w:spacing w:lineRule="auto" w:line="360"/>
        <w:ind w:hanging="0" w:left="567"/>
        <w:jc w:val="both"/>
        <w:rPr/>
      </w:pPr>
      <w:r>
        <w:rPr>
          <w:rStyle w:val="Fontstyle01"/>
          <w:b/>
          <w:bCs/>
          <w:i/>
          <w:iCs/>
          <w:sz w:val="24"/>
          <w:szCs w:val="24"/>
        </w:rPr>
        <w:t>Задание № 4</w:t>
      </w:r>
    </w:p>
    <w:p>
      <w:pPr>
        <w:pStyle w:val="BodyText"/>
        <w:bidi w:val="0"/>
        <w:spacing w:lineRule="auto" w:line="360"/>
        <w:ind w:firstLine="455" w:left="113" w:right="125"/>
        <w:jc w:val="both"/>
        <w:rPr/>
      </w:pPr>
      <w:r>
        <w:rPr>
          <w:rStyle w:val="Fontstyle01"/>
          <w:sz w:val="24"/>
          <w:szCs w:val="24"/>
        </w:rPr>
        <w:t>В результате анализа предметной области мы можем автоматизировать процесс управления запасами топлива. Целью автоматизации этого процесса является оптимизация управления запасами топлива, предотвращение нехватки или избытка товаров, а также уменьшение рисков ошибок в учете и заказах.</w:t>
      </w:r>
    </w:p>
    <w:p>
      <w:pPr>
        <w:pStyle w:val="BodyText"/>
        <w:bidi w:val="0"/>
        <w:spacing w:lineRule="auto" w:line="360"/>
        <w:ind w:firstLine="455" w:left="113" w:right="125"/>
        <w:jc w:val="both"/>
        <w:rPr>
          <w:sz w:val="24"/>
          <w:szCs w:val="24"/>
        </w:rPr>
      </w:pPr>
      <w:r>
        <w:rPr>
          <w:rStyle w:val="Fontstyle01"/>
          <w:sz w:val="24"/>
          <w:szCs w:val="24"/>
        </w:rPr>
        <w:t>Задачи, которые будет выполнять будущий разрабатываемый программный продукт в рамках автоматизации управления запасами топлива на АЗС, могут включать: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both"/>
        <w:rPr/>
      </w:pPr>
      <w:r>
        <w:rPr>
          <w:rStyle w:val="Fontstyle01"/>
          <w:sz w:val="24"/>
          <w:szCs w:val="24"/>
        </w:rPr>
        <w:t>Отслеживание уровня топлива в резервуарах: программный продукт будет считывать данные с датчиков уровня топлива в резервуарах и передавать информацию о количестве топлива в реальном времени.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both"/>
        <w:rPr/>
      </w:pPr>
      <w:r>
        <w:rPr>
          <w:rStyle w:val="Fontstyle01"/>
          <w:sz w:val="24"/>
          <w:szCs w:val="24"/>
        </w:rPr>
        <w:t>Прогнозирование потребности в топливе: на основе данных о расходе топлива в определенный период времени и прогноза объема продаж программный продукт будет проводить анализ и предсказывать потребность в дополнительных поставках топлива.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both"/>
        <w:rPr/>
      </w:pPr>
      <w:r>
        <w:rPr>
          <w:rStyle w:val="Fontstyle01"/>
          <w:sz w:val="24"/>
          <w:szCs w:val="24"/>
        </w:rPr>
        <w:t>Оптимизация заказов поставщиков: на основе прогноза потребности в топливе и данных об имеющихся запасах программный продукт будет автоматически генерировать заказы поставщикам с учетом оптимального времени и объема поставок.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both"/>
        <w:rPr/>
      </w:pPr>
      <w:r>
        <w:rPr>
          <w:rStyle w:val="Fontstyle01"/>
          <w:sz w:val="24"/>
          <w:szCs w:val="24"/>
        </w:rPr>
        <w:t>Мониторинг качества топлива: программный продукт может также контролировать качество поставляемого топлива, отслеживая параметры и предупреждая о возможных отклонениях.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both"/>
        <w:rPr/>
      </w:pPr>
      <w:r>
        <w:rPr>
          <w:rStyle w:val="Fontstyle01"/>
          <w:sz w:val="24"/>
          <w:szCs w:val="24"/>
        </w:rPr>
        <w:t>Таким образом, разрабатываемый программный продукт будет выполнять задачи по автоматизации управления запасами топлива на АЗС с целью оптимизации процессов, уменьшения рисков ошибок и повышения эффективности деятельности станции.</w:t>
      </w:r>
    </w:p>
    <w:p>
      <w:pPr>
        <w:pStyle w:val="21"/>
        <w:bidi w:val="0"/>
        <w:spacing w:lineRule="auto" w:line="360"/>
        <w:ind w:hanging="0" w:left="568"/>
        <w:jc w:val="both"/>
        <w:rPr/>
      </w:pPr>
      <w:r>
        <w:rPr>
          <w:rStyle w:val="Fontstyle01"/>
          <w:b/>
          <w:bCs/>
          <w:i/>
          <w:iCs/>
          <w:sz w:val="24"/>
          <w:szCs w:val="24"/>
        </w:rPr>
        <w:t>Задание № 5</w:t>
      </w:r>
    </w:p>
    <w:p>
      <w:pPr>
        <w:pStyle w:val="BodyText"/>
        <w:bidi w:val="0"/>
        <w:spacing w:lineRule="auto" w:line="360"/>
        <w:jc w:val="both"/>
        <w:rPr/>
      </w:pPr>
      <w:r>
        <w:rPr>
          <w:rStyle w:val="Fontstyle01"/>
          <w:sz w:val="24"/>
          <w:szCs w:val="24"/>
        </w:rPr>
        <w:t>Группа пользователей, для которой данная автоматизированная система будет более востребована, включает в себя следующие категории:</w:t>
      </w:r>
    </w:p>
    <w:p>
      <w:pPr>
        <w:pStyle w:val="BodyText"/>
        <w:numPr>
          <w:ilvl w:val="0"/>
          <w:numId w:val="7"/>
        </w:numPr>
        <w:bidi w:val="0"/>
        <w:spacing w:lineRule="auto" w:line="360"/>
        <w:jc w:val="both"/>
        <w:rPr/>
      </w:pPr>
      <w:r>
        <w:rPr>
          <w:rStyle w:val="Fontstyle01"/>
          <w:sz w:val="24"/>
          <w:szCs w:val="24"/>
        </w:rPr>
        <w:t>Менеджеры АЗС: Они будут использовать систему для мониторинга уровня топлива в резервуарах, прогнозирования потребности в топливе, оптимизации заказов поставщиков и мониторинга качества топлива. Функционал для менеджеров АЗС может включать в себя возможность просмотра отчетов о запасах топлива, анализа прогнозов и заказов, а также управления поставками.</w:t>
      </w:r>
    </w:p>
    <w:p>
      <w:pPr>
        <w:pStyle w:val="BodyText"/>
        <w:numPr>
          <w:ilvl w:val="0"/>
          <w:numId w:val="7"/>
        </w:numPr>
        <w:bidi w:val="0"/>
        <w:spacing w:lineRule="auto" w:line="360"/>
        <w:jc w:val="both"/>
        <w:rPr/>
      </w:pPr>
      <w:r>
        <w:rPr>
          <w:rStyle w:val="Fontstyle01"/>
          <w:sz w:val="24"/>
          <w:szCs w:val="24"/>
        </w:rPr>
        <w:t>Операторы АЗС: Они будут использовать систему для мониторинга текущего уровня топлива, контроля за заправочными колонками, а также для получения информации о заказах поставщиков. Функционал для операторов АЗС может включать в себя отображение информации о запасах топлива, уведомления о необходимости заказов и возможность внесения данных о поставках.</w:t>
      </w:r>
    </w:p>
    <w:p>
      <w:pPr>
        <w:pStyle w:val="BodyText"/>
        <w:numPr>
          <w:ilvl w:val="0"/>
          <w:numId w:val="7"/>
        </w:numPr>
        <w:bidi w:val="0"/>
        <w:spacing w:lineRule="auto" w:line="360"/>
        <w:jc w:val="both"/>
        <w:rPr/>
      </w:pPr>
      <w:r>
        <w:rPr>
          <w:rStyle w:val="Fontstyle01"/>
          <w:sz w:val="24"/>
          <w:szCs w:val="24"/>
        </w:rPr>
        <w:t>Администраторы системы: Они будут отвечать за настройку и обслуживание системы автоматизации управления запасами топлива на АЗС. Их функционал может включать в себя управление пользователями, настройку параметров системы, мониторинг работы датчиков и другие административные задачи.</w:t>
      </w:r>
    </w:p>
    <w:p>
      <w:pPr>
        <w:pStyle w:val="BodyText"/>
        <w:bidi w:val="0"/>
        <w:spacing w:lineRule="auto" w:line="360"/>
        <w:jc w:val="both"/>
        <w:rPr>
          <w:rStyle w:val="Fontstyle01"/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spacing w:lineRule="auto" w:line="360"/>
        <w:jc w:val="both"/>
        <w:rPr/>
      </w:pPr>
      <w:r>
        <w:rPr>
          <w:rStyle w:val="Fontstyle01"/>
          <w:sz w:val="24"/>
          <w:szCs w:val="24"/>
        </w:rPr>
        <w:t>Таким образом, автоматизированная система будет предназначена для менеджеров, операторов и администраторов АЗС, предоставляя им функционал для эффективного управления запасами топлива, заказов поставщиков и контроля качества топлива.</w:t>
      </w:r>
    </w:p>
    <w:p>
      <w:pPr>
        <w:pStyle w:val="21"/>
        <w:bidi w:val="0"/>
        <w:spacing w:lineRule="auto" w:line="360"/>
        <w:ind w:hanging="0" w:left="568"/>
        <w:jc w:val="both"/>
        <w:rPr/>
      </w:pPr>
      <w:r>
        <w:rPr>
          <w:rStyle w:val="Fontstyle01"/>
          <w:b/>
          <w:bCs/>
          <w:i/>
          <w:iCs/>
          <w:sz w:val="24"/>
          <w:szCs w:val="24"/>
        </w:rPr>
        <w:t>Задание № 6</w:t>
      </w:r>
    </w:p>
    <w:p>
      <w:pPr>
        <w:pStyle w:val="21"/>
        <w:bidi w:val="0"/>
        <w:spacing w:lineRule="auto" w:line="360"/>
        <w:ind w:hanging="0" w:left="568"/>
        <w:jc w:val="both"/>
        <w:rPr>
          <w:rStyle w:val="Fontstyle01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21"/>
        <w:bidi w:val="0"/>
        <w:spacing w:lineRule="auto" w:line="360"/>
        <w:ind w:hanging="0" w:left="568"/>
        <w:jc w:val="left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ab/>
        <w:t>Средства компьютерной техники, необходимые для программного продукта, могут включать в себя:</w:t>
      </w:r>
    </w:p>
    <w:p>
      <w:pPr>
        <w:pStyle w:val="21"/>
        <w:numPr>
          <w:ilvl w:val="0"/>
          <w:numId w:val="8"/>
        </w:numPr>
        <w:bidi w:val="0"/>
        <w:spacing w:lineRule="auto" w:line="360"/>
        <w:jc w:val="both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>Компьютеры для установки программного продукта и доступа к системе управления запасами топлива.</w:t>
      </w:r>
    </w:p>
    <w:p>
      <w:pPr>
        <w:pStyle w:val="21"/>
        <w:numPr>
          <w:ilvl w:val="0"/>
          <w:numId w:val="8"/>
        </w:numPr>
        <w:bidi w:val="0"/>
        <w:spacing w:lineRule="auto" w:line="360"/>
        <w:jc w:val="both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>Серверное оборудование для хранения данных и обеспечения доступа к программному продукту для нескольких пользователей.</w:t>
      </w:r>
    </w:p>
    <w:p>
      <w:pPr>
        <w:pStyle w:val="21"/>
        <w:numPr>
          <w:ilvl w:val="0"/>
          <w:numId w:val="8"/>
        </w:numPr>
        <w:bidi w:val="0"/>
        <w:spacing w:lineRule="auto" w:line="360"/>
        <w:jc w:val="both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>Мониторы, клавиатуры, мыши и другие периферийные устройства для взаимодействия с программным продуктом.</w:t>
      </w:r>
    </w:p>
    <w:p>
      <w:pPr>
        <w:pStyle w:val="21"/>
        <w:bidi w:val="0"/>
        <w:spacing w:lineRule="auto" w:line="360"/>
        <w:ind w:hanging="0" w:left="568"/>
        <w:jc w:val="both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21"/>
        <w:bidi w:val="0"/>
        <w:spacing w:lineRule="auto" w:line="360"/>
        <w:ind w:hanging="0" w:left="568"/>
        <w:jc w:val="both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ab/>
        <w:t>Средства коммуникационной техники, необходимые для программного продукта, могут включать в себя:</w:t>
      </w:r>
    </w:p>
    <w:p>
      <w:pPr>
        <w:pStyle w:val="21"/>
        <w:numPr>
          <w:ilvl w:val="0"/>
          <w:numId w:val="9"/>
        </w:numPr>
        <w:bidi w:val="0"/>
        <w:spacing w:lineRule="auto" w:line="360"/>
        <w:jc w:val="both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>Сетевое оборудование, такое как маршрутизаторы, коммутаторы, для организации локальной сети и обеспечения связи между компьютерами и серверами.</w:t>
      </w:r>
    </w:p>
    <w:p>
      <w:pPr>
        <w:pStyle w:val="21"/>
        <w:numPr>
          <w:ilvl w:val="0"/>
          <w:numId w:val="9"/>
        </w:numPr>
        <w:bidi w:val="0"/>
        <w:spacing w:lineRule="auto" w:line="360"/>
        <w:jc w:val="both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 xml:space="preserve">Интернет-оборудование для подключения к  сети Интернет. </w:t>
      </w:r>
    </w:p>
    <w:p>
      <w:pPr>
        <w:pStyle w:val="21"/>
        <w:bidi w:val="0"/>
        <w:spacing w:lineRule="auto" w:line="360"/>
        <w:ind w:hanging="0" w:left="567"/>
        <w:jc w:val="left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21"/>
        <w:bidi w:val="0"/>
        <w:spacing w:lineRule="auto" w:line="360"/>
        <w:ind w:hanging="0" w:left="567"/>
        <w:jc w:val="left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ab/>
        <w:t>Средства организационной техники, необходимые для программного продукта, могут включать в себя:</w:t>
      </w:r>
    </w:p>
    <w:p>
      <w:pPr>
        <w:pStyle w:val="21"/>
        <w:numPr>
          <w:ilvl w:val="0"/>
          <w:numId w:val="10"/>
        </w:numPr>
        <w:bidi w:val="0"/>
        <w:spacing w:lineRule="auto" w:line="360"/>
        <w:jc w:val="both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>Мебель для размещения компьютеров, серверов и другого оборудования.</w:t>
      </w:r>
    </w:p>
    <w:p>
      <w:pPr>
        <w:pStyle w:val="21"/>
        <w:numPr>
          <w:ilvl w:val="0"/>
          <w:numId w:val="10"/>
        </w:numPr>
        <w:bidi w:val="0"/>
        <w:spacing w:lineRule="auto" w:line="360"/>
        <w:jc w:val="both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>Системы охлаждения и вентиляции для поддержания оптимальной температуры в помещении, где размещается оборудование.</w:t>
      </w:r>
    </w:p>
    <w:p>
      <w:pPr>
        <w:pStyle w:val="21"/>
        <w:bidi w:val="0"/>
        <w:spacing w:lineRule="auto" w:line="360"/>
        <w:ind w:hanging="0" w:left="568"/>
        <w:jc w:val="both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21"/>
        <w:bidi w:val="0"/>
        <w:spacing w:lineRule="auto" w:line="360"/>
        <w:ind w:hanging="0" w:left="568"/>
        <w:jc w:val="both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ab/>
        <w:t>Средства оперативной полиграфии, необходимые для программного продукта, могут включать в себя:</w:t>
      </w:r>
    </w:p>
    <w:p>
      <w:pPr>
        <w:pStyle w:val="21"/>
        <w:numPr>
          <w:ilvl w:val="0"/>
          <w:numId w:val="11"/>
        </w:numPr>
        <w:bidi w:val="0"/>
        <w:spacing w:lineRule="auto" w:line="360"/>
        <w:jc w:val="both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>Принтеры и сканеры для печати документации, отчетов и других материалов.</w:t>
      </w:r>
    </w:p>
    <w:p>
      <w:pPr>
        <w:pStyle w:val="21"/>
        <w:numPr>
          <w:ilvl w:val="0"/>
          <w:numId w:val="11"/>
        </w:numPr>
        <w:bidi w:val="0"/>
        <w:spacing w:lineRule="auto" w:line="360"/>
        <w:jc w:val="both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>Бумага, чернила/картриджи, сканерные пленки и другие расходные материалы.</w:t>
      </w:r>
    </w:p>
    <w:p>
      <w:pPr>
        <w:pStyle w:val="21"/>
        <w:bidi w:val="0"/>
        <w:spacing w:lineRule="auto" w:line="360"/>
        <w:ind w:hanging="0" w:left="568"/>
        <w:jc w:val="both"/>
        <w:rPr>
          <w:rStyle w:val="Fontstyle01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21"/>
        <w:bidi w:val="0"/>
        <w:spacing w:lineRule="auto" w:line="360"/>
        <w:ind w:hanging="0" w:left="568"/>
        <w:jc w:val="both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>Системное ПО, необходимое для внедрения программного продукта, может включать в себя:</w:t>
      </w:r>
    </w:p>
    <w:p>
      <w:pPr>
        <w:pStyle w:val="21"/>
        <w:numPr>
          <w:ilvl w:val="0"/>
          <w:numId w:val="12"/>
        </w:numPr>
        <w:bidi w:val="0"/>
        <w:spacing w:lineRule="auto" w:line="360"/>
        <w:jc w:val="both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>Операционные системы для компьютеров и серверов.</w:t>
      </w:r>
    </w:p>
    <w:p>
      <w:pPr>
        <w:pStyle w:val="21"/>
        <w:numPr>
          <w:ilvl w:val="0"/>
          <w:numId w:val="12"/>
        </w:numPr>
        <w:bidi w:val="0"/>
        <w:spacing w:lineRule="auto" w:line="360"/>
        <w:jc w:val="both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>Системы управления базами данных.</w:t>
      </w:r>
    </w:p>
    <w:p>
      <w:pPr>
        <w:pStyle w:val="21"/>
        <w:numPr>
          <w:ilvl w:val="0"/>
          <w:numId w:val="12"/>
        </w:numPr>
        <w:bidi w:val="0"/>
        <w:spacing w:lineRule="auto" w:line="360"/>
        <w:jc w:val="both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>Антивирусное ПО и ПО для защиты от несанкционированного доступа.</w:t>
      </w:r>
    </w:p>
    <w:p>
      <w:pPr>
        <w:pStyle w:val="21"/>
        <w:numPr>
          <w:ilvl w:val="0"/>
          <w:numId w:val="12"/>
        </w:numPr>
        <w:bidi w:val="0"/>
        <w:spacing w:lineRule="auto" w:line="360"/>
        <w:jc w:val="both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>ПО для удаленного доступа и управления .</w:t>
      </w:r>
    </w:p>
    <w:p>
      <w:pPr>
        <w:pStyle w:val="21"/>
        <w:bidi w:val="0"/>
        <w:spacing w:lineRule="auto" w:line="360"/>
        <w:ind w:hanging="0" w:left="568"/>
        <w:jc w:val="both"/>
        <w:rPr/>
      </w:pPr>
      <w:r>
        <w:rPr>
          <w:rStyle w:val="Fontstyle01"/>
          <w:b w:val="false"/>
          <w:bCs w:val="false"/>
          <w:i w:val="false"/>
          <w:iCs w:val="false"/>
          <w:sz w:val="24"/>
          <w:szCs w:val="24"/>
        </w:rPr>
        <w:t>Этот комплекс технических средств позволит обеспечить надежную работу программного продукта по управлению запасами топлива на АЗС.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288"/>
        </w:tabs>
        <w:ind w:left="1288" w:hanging="360"/>
      </w:pPr>
      <w:rPr/>
    </w:lvl>
    <w:lvl w:ilvl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  <w:rPr/>
    </w:lvl>
    <w:lvl w:ilvl="2">
      <w:start w:val="1"/>
      <w:numFmt w:val="decimal"/>
      <w:lvlText w:val="%3."/>
      <w:lvlJc w:val="left"/>
      <w:pPr>
        <w:tabs>
          <w:tab w:val="num" w:pos="2008"/>
        </w:tabs>
        <w:ind w:left="2008" w:hanging="360"/>
      </w:pPr>
      <w:rPr/>
    </w:lvl>
    <w:lvl w:ilvl="3">
      <w:start w:val="1"/>
      <w:numFmt w:val="decimal"/>
      <w:lvlText w:val="%4."/>
      <w:lvlJc w:val="left"/>
      <w:pPr>
        <w:tabs>
          <w:tab w:val="num" w:pos="2368"/>
        </w:tabs>
        <w:ind w:left="2368" w:hanging="360"/>
      </w:pPr>
      <w:rPr/>
    </w:lvl>
    <w:lvl w:ilvl="4">
      <w:start w:val="1"/>
      <w:numFmt w:val="decimal"/>
      <w:lvlText w:val="%5."/>
      <w:lvlJc w:val="left"/>
      <w:pPr>
        <w:tabs>
          <w:tab w:val="num" w:pos="2728"/>
        </w:tabs>
        <w:ind w:left="2728" w:hanging="360"/>
      </w:pPr>
      <w:rPr/>
    </w:lvl>
    <w:lvl w:ilvl="5">
      <w:start w:val="1"/>
      <w:numFmt w:val="decimal"/>
      <w:lvlText w:val="%6."/>
      <w:lvlJc w:val="left"/>
      <w:pPr>
        <w:tabs>
          <w:tab w:val="num" w:pos="3088"/>
        </w:tabs>
        <w:ind w:left="3088" w:hanging="360"/>
      </w:pPr>
      <w:rPr/>
    </w:lvl>
    <w:lvl w:ilvl="6">
      <w:start w:val="1"/>
      <w:numFmt w:val="decimal"/>
      <w:lvlText w:val="%7."/>
      <w:lvlJc w:val="left"/>
      <w:pPr>
        <w:tabs>
          <w:tab w:val="num" w:pos="3448"/>
        </w:tabs>
        <w:ind w:left="3448" w:hanging="360"/>
      </w:pPr>
      <w:rPr/>
    </w:lvl>
    <w:lvl w:ilvl="7">
      <w:start w:val="1"/>
      <w:numFmt w:val="decimal"/>
      <w:lvlText w:val="%8."/>
      <w:lvlJc w:val="left"/>
      <w:pPr>
        <w:tabs>
          <w:tab w:val="num" w:pos="3808"/>
        </w:tabs>
        <w:ind w:left="3808" w:hanging="360"/>
      </w:pPr>
      <w:rPr/>
    </w:lvl>
    <w:lvl w:ilvl="8">
      <w:start w:val="1"/>
      <w:numFmt w:val="decimal"/>
      <w:lvlText w:val="%9."/>
      <w:lvlJc w:val="left"/>
      <w:pPr>
        <w:tabs>
          <w:tab w:val="num" w:pos="4168"/>
        </w:tabs>
        <w:ind w:left="4168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  <w:rPr/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360"/>
      </w:pPr>
      <w:rPr/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360"/>
      </w:pPr>
      <w:rPr/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360"/>
      </w:pPr>
      <w:rPr/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360"/>
      </w:pPr>
      <w:rPr/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360"/>
      </w:pPr>
      <w:rPr/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360"/>
      </w:pPr>
      <w:rPr/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360"/>
      </w:pPr>
      <w:rPr/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568"/>
        </w:tabs>
        <w:ind w:left="156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928"/>
        </w:tabs>
        <w:ind w:left="192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88"/>
        </w:tabs>
        <w:ind w:left="228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48"/>
        </w:tabs>
        <w:ind w:left="264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08"/>
        </w:tabs>
        <w:ind w:left="300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68"/>
        </w:tabs>
        <w:ind w:left="336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728"/>
        </w:tabs>
        <w:ind w:left="372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88"/>
        </w:tabs>
        <w:ind w:left="408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48"/>
        </w:tabs>
        <w:ind w:left="4448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642"/>
        </w:tabs>
        <w:ind w:left="164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02"/>
        </w:tabs>
        <w:ind w:left="200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62"/>
        </w:tabs>
        <w:ind w:left="236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22"/>
        </w:tabs>
        <w:ind w:left="272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82"/>
        </w:tabs>
        <w:ind w:left="308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42"/>
        </w:tabs>
        <w:ind w:left="344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02"/>
        </w:tabs>
        <w:ind w:left="380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62"/>
        </w:tabs>
        <w:ind w:left="416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22"/>
        </w:tabs>
        <w:ind w:left="4522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68"/>
        </w:tabs>
        <w:ind w:left="146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28"/>
        </w:tabs>
        <w:ind w:left="182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88"/>
        </w:tabs>
        <w:ind w:left="218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48"/>
        </w:tabs>
        <w:ind w:left="254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08"/>
        </w:tabs>
        <w:ind w:left="290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68"/>
        </w:tabs>
        <w:ind w:left="326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28"/>
        </w:tabs>
        <w:ind w:left="362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88"/>
        </w:tabs>
        <w:ind w:left="398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48"/>
        </w:tabs>
        <w:ind w:left="4348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68"/>
        </w:tabs>
        <w:ind w:left="146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28"/>
        </w:tabs>
        <w:ind w:left="182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88"/>
        </w:tabs>
        <w:ind w:left="218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48"/>
        </w:tabs>
        <w:ind w:left="254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08"/>
        </w:tabs>
        <w:ind w:left="290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68"/>
        </w:tabs>
        <w:ind w:left="326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28"/>
        </w:tabs>
        <w:ind w:left="362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88"/>
        </w:tabs>
        <w:ind w:left="398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48"/>
        </w:tabs>
        <w:ind w:left="4348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693"/>
        </w:tabs>
        <w:ind w:left="169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53"/>
        </w:tabs>
        <w:ind w:left="205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13"/>
        </w:tabs>
        <w:ind w:left="241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73"/>
        </w:tabs>
        <w:ind w:left="277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133"/>
        </w:tabs>
        <w:ind w:left="313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93"/>
        </w:tabs>
        <w:ind w:left="349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53"/>
        </w:tabs>
        <w:ind w:left="385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13"/>
        </w:tabs>
        <w:ind w:left="421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73"/>
        </w:tabs>
        <w:ind w:left="4573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2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2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Style12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12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DefaultParagraphFont">
    <w:name w:val="Default Paragraph Font"/>
    <w:qFormat/>
    <w:rPr/>
  </w:style>
  <w:style w:type="character" w:styleId="Fontstyle01">
    <w:name w:val="fontstyle01"/>
    <w:basedOn w:val="DefaultParagraphFont"/>
    <w:qFormat/>
    <w:rPr>
      <w:rFonts w:ascii="Times New Roman" w:hAnsi="Times New Roman" w:cs="Times New Roman"/>
      <w:b w:val="false"/>
      <w:bCs w:val="false"/>
      <w:i w:val="false"/>
      <w:iCs w:val="false"/>
      <w:color w:val="000000"/>
      <w:sz w:val="28"/>
      <w:szCs w:val="28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21">
    <w:name w:val="Заголовок 21"/>
    <w:basedOn w:val="Normal"/>
    <w:qFormat/>
    <w:pPr>
      <w:widowControl w:val="false"/>
      <w:numPr>
        <w:ilvl w:val="0"/>
        <w:numId w:val="0"/>
      </w:numPr>
      <w:spacing w:lineRule="auto" w:line="240" w:before="0" w:after="0"/>
      <w:ind w:left="567"/>
      <w:outlineLvl w:val="2"/>
    </w:pPr>
    <w:rPr>
      <w:rFonts w:ascii="Times New Roman" w:hAnsi="Times New Roman" w:eastAsia="Times New Roman" w:cs="Times New Roman"/>
      <w:b/>
      <w:bCs/>
      <w:i/>
      <w:sz w:val="24"/>
      <w:szCs w:val="24"/>
      <w:lang w:eastAsia="ru-RU" w:bidi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LibreOffice/7.6.2.1$Windows_X86_64 LibreOffice_project/56f7684011345957bbf33a7ee678afaf4d2ba333</Application>
  <AppVersion>15.0000</AppVersion>
  <Pages>6</Pages>
  <Words>926</Words>
  <Characters>6526</Characters>
  <CharactersWithSpaces>7351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2024-01-24T22:30:51Z</dcterms:created>
  <dc:creator/>
  <dc:description/>
  <dc:language>ru-RU</dc:language>
  <cp:lastModifiedBy/>
  <dcterms:modified xsi:type="dcterms:W3CDTF">2024-06-27T00:43:52Z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