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5727" w14:textId="77777777" w:rsidR="00EE0559" w:rsidRDefault="00000000">
      <w:pPr>
        <w:jc w:val="center"/>
        <w:rPr>
          <w:rFonts w:ascii="Calibri" w:hAnsi="Calibri"/>
          <w:b/>
          <w:sz w:val="36"/>
        </w:rPr>
      </w:pPr>
      <w:r w:rsidRPr="00EE0559">
        <w:rPr>
          <w:rFonts w:ascii="Calibri" w:hAnsi="Calibri"/>
          <w:b/>
          <w:sz w:val="36"/>
        </w:rPr>
        <w:t xml:space="preserve">BÁO CÁO FOLLOW-UP </w:t>
      </w:r>
    </w:p>
    <w:p w14:paraId="06DE538E" w14:textId="43365BD8" w:rsidR="00D745F9" w:rsidRPr="00EE0559" w:rsidRDefault="00000000">
      <w:pPr>
        <w:jc w:val="center"/>
      </w:pPr>
      <w:r w:rsidRPr="00EE0559">
        <w:rPr>
          <w:rFonts w:ascii="Calibri" w:hAnsi="Calibri"/>
          <w:b/>
          <w:sz w:val="36"/>
        </w:rPr>
        <w:t>BIÊN BẢN PHỎNG VẤN KHẢO SÁT HỆ THỐNG</w:t>
      </w:r>
    </w:p>
    <w:p w14:paraId="7603F70B" w14:textId="029C4AD4" w:rsidR="00D745F9" w:rsidRPr="00EE0559" w:rsidRDefault="00000000" w:rsidP="004E3A12">
      <w:pPr>
        <w:jc w:val="center"/>
      </w:pPr>
      <w:r w:rsidRPr="00EE0559">
        <w:rPr>
          <w:rFonts w:ascii="Calibri" w:hAnsi="Calibri"/>
          <w:i/>
        </w:rPr>
        <w:t xml:space="preserve">Phân tích </w:t>
      </w:r>
      <w:r w:rsidR="00EE0559">
        <w:rPr>
          <w:rFonts w:ascii="Calibri" w:hAnsi="Calibri"/>
          <w:i/>
        </w:rPr>
        <w:t>và</w:t>
      </w:r>
      <w:r w:rsidRPr="00EE0559">
        <w:rPr>
          <w:rFonts w:ascii="Calibri" w:hAnsi="Calibri"/>
          <w:i/>
        </w:rPr>
        <w:t xml:space="preserve"> Thiết kế Hệ thống Thông tin Quản lý Quán Mê - Cà Phê</w:t>
      </w:r>
      <w:r w:rsidRPr="00EE0559">
        <w:rPr>
          <w:rFonts w:ascii="Calibri" w:hAnsi="Calibri"/>
          <w:i/>
        </w:rPr>
        <w:br/>
        <w:t>Địa điểm khảo sát: 106 Trần Cao Vân, Đà Nẵng</w:t>
      </w:r>
    </w:p>
    <w:p w14:paraId="11295224" w14:textId="77777777" w:rsidR="00D745F9" w:rsidRPr="00EE0559" w:rsidRDefault="00000000">
      <w:pPr>
        <w:pStyle w:val="Heading1"/>
        <w:rPr>
          <w:color w:val="auto"/>
        </w:rPr>
      </w:pPr>
      <w:r w:rsidRPr="00EE0559">
        <w:rPr>
          <w:rFonts w:ascii="Calibri" w:hAnsi="Calibri"/>
          <w:color w:val="auto"/>
        </w:rPr>
        <w:t>1. THÔNG TIN CHUNG BUỔI PHỎNG VẤN</w:t>
      </w:r>
    </w:p>
    <w:p w14:paraId="7940ED57" w14:textId="59D7B3B1" w:rsidR="00D745F9" w:rsidRPr="00EE0559" w:rsidRDefault="00D745F9"/>
    <w:tbl>
      <w:tblPr>
        <w:tblW w:w="0" w:type="auto"/>
        <w:jc w:val="center"/>
        <w:tblLayout w:type="fixed"/>
        <w:tblLook w:val="04A0" w:firstRow="1" w:lastRow="0" w:firstColumn="1" w:lastColumn="0" w:noHBand="0" w:noVBand="1"/>
      </w:tblPr>
      <w:tblGrid>
        <w:gridCol w:w="3060"/>
        <w:gridCol w:w="6300"/>
      </w:tblGrid>
      <w:tr w:rsidR="00D745F9" w:rsidRPr="00EE0559" w14:paraId="236D7551" w14:textId="77777777" w:rsidTr="00EE0559">
        <w:trPr>
          <w:jc w:val="center"/>
        </w:trPr>
        <w:tc>
          <w:tcPr>
            <w:tcW w:w="3060" w:type="dxa"/>
            <w:shd w:val="clear" w:color="auto" w:fill="F2F4F7"/>
          </w:tcPr>
          <w:p w14:paraId="4ADE20A2" w14:textId="77777777" w:rsidR="00D745F9" w:rsidRPr="00EE0559" w:rsidRDefault="00000000">
            <w:r w:rsidRPr="00EE0559">
              <w:rPr>
                <w:rFonts w:ascii="Calibri" w:hAnsi="Calibri"/>
                <w:b/>
                <w:sz w:val="20"/>
              </w:rPr>
              <w:t>Đơn vị được khảo sát</w:t>
            </w:r>
          </w:p>
        </w:tc>
        <w:tc>
          <w:tcPr>
            <w:tcW w:w="6300" w:type="dxa"/>
          </w:tcPr>
          <w:p w14:paraId="4696D4C5" w14:textId="77777777" w:rsidR="00D745F9" w:rsidRPr="00EE0559" w:rsidRDefault="00000000">
            <w:r w:rsidRPr="00EE0559">
              <w:rPr>
                <w:rFonts w:ascii="Calibri" w:hAnsi="Calibri"/>
                <w:sz w:val="20"/>
              </w:rPr>
              <w:t>Tiệm Cà phê Take-Away 'Mê - Cà Phê' (106 Trần Cao Vân, Đà Nẵng)</w:t>
            </w:r>
          </w:p>
        </w:tc>
      </w:tr>
      <w:tr w:rsidR="00D745F9" w:rsidRPr="00EE0559" w14:paraId="5FF04D17" w14:textId="77777777" w:rsidTr="00EE0559">
        <w:trPr>
          <w:jc w:val="center"/>
        </w:trPr>
        <w:tc>
          <w:tcPr>
            <w:tcW w:w="3060" w:type="dxa"/>
            <w:shd w:val="clear" w:color="auto" w:fill="F2F4F7"/>
          </w:tcPr>
          <w:p w14:paraId="393A5F8C" w14:textId="77777777" w:rsidR="00D745F9" w:rsidRPr="00EE0559" w:rsidRDefault="00000000">
            <w:r w:rsidRPr="00EE0559">
              <w:rPr>
                <w:rFonts w:ascii="Calibri" w:hAnsi="Calibri"/>
                <w:b/>
                <w:sz w:val="20"/>
              </w:rPr>
              <w:t>Đối tượng phỏng vấn</w:t>
            </w:r>
          </w:p>
        </w:tc>
        <w:tc>
          <w:tcPr>
            <w:tcW w:w="6300" w:type="dxa"/>
          </w:tcPr>
          <w:p w14:paraId="0F703D67" w14:textId="77777777" w:rsidR="00D745F9" w:rsidRPr="00EE0559" w:rsidRDefault="00000000">
            <w:r w:rsidRPr="00EE0559">
              <w:rPr>
                <w:rFonts w:ascii="Calibri" w:hAnsi="Calibri"/>
                <w:sz w:val="20"/>
              </w:rPr>
              <w:t>Chị Chủ quán / Quản lý vận hành chính Mê - Cà Phê</w:t>
            </w:r>
          </w:p>
        </w:tc>
      </w:tr>
      <w:tr w:rsidR="00D745F9" w:rsidRPr="00EE0559" w14:paraId="6FADA251" w14:textId="77777777" w:rsidTr="00EE0559">
        <w:trPr>
          <w:jc w:val="center"/>
        </w:trPr>
        <w:tc>
          <w:tcPr>
            <w:tcW w:w="3060" w:type="dxa"/>
            <w:shd w:val="clear" w:color="auto" w:fill="F2F4F7"/>
          </w:tcPr>
          <w:p w14:paraId="20CA5FCC" w14:textId="77777777" w:rsidR="00D745F9" w:rsidRPr="00EE0559" w:rsidRDefault="00000000">
            <w:r w:rsidRPr="00EE0559">
              <w:rPr>
                <w:rFonts w:ascii="Calibri" w:hAnsi="Calibri"/>
                <w:b/>
                <w:sz w:val="20"/>
              </w:rPr>
              <w:t>Đơn vị thực hiện phỏng vấn</w:t>
            </w:r>
          </w:p>
        </w:tc>
        <w:tc>
          <w:tcPr>
            <w:tcW w:w="6300" w:type="dxa"/>
          </w:tcPr>
          <w:p w14:paraId="0EC9D2EE" w14:textId="77777777" w:rsidR="00D745F9" w:rsidRPr="00EE0559" w:rsidRDefault="00000000">
            <w:r w:rsidRPr="00EE0559">
              <w:rPr>
                <w:rFonts w:ascii="Calibri" w:hAnsi="Calibri"/>
                <w:sz w:val="20"/>
              </w:rPr>
              <w:t>Nhóm sinh viên khảo sát (Huyền, Sang, Phương, Quốc)</w:t>
            </w:r>
          </w:p>
        </w:tc>
      </w:tr>
      <w:tr w:rsidR="00D745F9" w:rsidRPr="00EE0559" w14:paraId="633C6406" w14:textId="77777777" w:rsidTr="00EE0559">
        <w:trPr>
          <w:jc w:val="center"/>
        </w:trPr>
        <w:tc>
          <w:tcPr>
            <w:tcW w:w="3060" w:type="dxa"/>
            <w:shd w:val="clear" w:color="auto" w:fill="F2F4F7"/>
          </w:tcPr>
          <w:p w14:paraId="7338DD8E" w14:textId="77777777" w:rsidR="00D745F9" w:rsidRPr="00EE0559" w:rsidRDefault="00000000">
            <w:r w:rsidRPr="00EE0559">
              <w:rPr>
                <w:rFonts w:ascii="Calibri" w:hAnsi="Calibri"/>
                <w:b/>
                <w:sz w:val="20"/>
              </w:rPr>
              <w:t>Mô hình kinh doanh đính chính</w:t>
            </w:r>
          </w:p>
        </w:tc>
        <w:tc>
          <w:tcPr>
            <w:tcW w:w="6300" w:type="dxa"/>
          </w:tcPr>
          <w:p w14:paraId="67989296" w14:textId="77777777" w:rsidR="00D745F9" w:rsidRPr="00EE0559" w:rsidRDefault="00000000">
            <w:r w:rsidRPr="00EE0559">
              <w:rPr>
                <w:rFonts w:ascii="Calibri" w:hAnsi="Calibri"/>
                <w:sz w:val="20"/>
              </w:rPr>
              <w:t>02 quầy cố định / chi nhánh (chủ quán đính chính không có xe lưu động)</w:t>
            </w:r>
          </w:p>
        </w:tc>
      </w:tr>
      <w:tr w:rsidR="00D745F9" w:rsidRPr="00EE0559" w14:paraId="26C44AAC" w14:textId="77777777" w:rsidTr="00EE0559">
        <w:trPr>
          <w:jc w:val="center"/>
        </w:trPr>
        <w:tc>
          <w:tcPr>
            <w:tcW w:w="3060" w:type="dxa"/>
            <w:shd w:val="clear" w:color="auto" w:fill="F2F4F7"/>
          </w:tcPr>
          <w:p w14:paraId="1ED62AB9" w14:textId="77777777" w:rsidR="00D745F9" w:rsidRPr="00EE0559" w:rsidRDefault="00000000">
            <w:r w:rsidRPr="00EE0559">
              <w:rPr>
                <w:rFonts w:ascii="Calibri" w:hAnsi="Calibri"/>
                <w:b/>
                <w:sz w:val="20"/>
              </w:rPr>
              <w:t>Hình thức quản lý hiện tại</w:t>
            </w:r>
          </w:p>
        </w:tc>
        <w:tc>
          <w:tcPr>
            <w:tcW w:w="6300" w:type="dxa"/>
          </w:tcPr>
          <w:p w14:paraId="1931CE4E" w14:textId="77777777" w:rsidR="00D745F9" w:rsidRPr="00EE0559" w:rsidRDefault="00000000">
            <w:r w:rsidRPr="00EE0559">
              <w:rPr>
                <w:rFonts w:ascii="Calibri" w:hAnsi="Calibri"/>
                <w:sz w:val="20"/>
              </w:rPr>
              <w:t>Thủ công hoàn toàn bằng sổ sách (chưa dùng phần mềm hay Excel)</w:t>
            </w:r>
          </w:p>
        </w:tc>
      </w:tr>
      <w:tr w:rsidR="00D745F9" w:rsidRPr="00EE0559" w14:paraId="31AF5A49" w14:textId="77777777" w:rsidTr="00EE0559">
        <w:trPr>
          <w:jc w:val="center"/>
        </w:trPr>
        <w:tc>
          <w:tcPr>
            <w:tcW w:w="3060" w:type="dxa"/>
            <w:shd w:val="clear" w:color="auto" w:fill="F2F4F7"/>
          </w:tcPr>
          <w:p w14:paraId="53717523" w14:textId="77777777" w:rsidR="00D745F9" w:rsidRPr="00EE0559" w:rsidRDefault="00000000">
            <w:r w:rsidRPr="00EE0559">
              <w:rPr>
                <w:rFonts w:ascii="Calibri" w:hAnsi="Calibri"/>
                <w:b/>
                <w:sz w:val="20"/>
              </w:rPr>
              <w:t>Phương thức lưu trữ minh chứng</w:t>
            </w:r>
          </w:p>
        </w:tc>
        <w:tc>
          <w:tcPr>
            <w:tcW w:w="6300" w:type="dxa"/>
          </w:tcPr>
          <w:p w14:paraId="42A79296" w14:textId="77777777" w:rsidR="00D745F9" w:rsidRPr="00EE0559" w:rsidRDefault="00000000">
            <w:r w:rsidRPr="00EE0559">
              <w:rPr>
                <w:rFonts w:ascii="Calibri" w:hAnsi="Calibri"/>
                <w:sz w:val="20"/>
              </w:rPr>
              <w:t>Băng ghi âm cuộc họp &amp; Biên bản tổng hợp thông tin</w:t>
            </w:r>
          </w:p>
        </w:tc>
      </w:tr>
    </w:tbl>
    <w:p w14:paraId="2F277B89" w14:textId="77777777" w:rsidR="00D745F9" w:rsidRPr="00EE0559" w:rsidRDefault="00D745F9"/>
    <w:p w14:paraId="18BB0885" w14:textId="77777777" w:rsidR="00D745F9" w:rsidRPr="00EE0559" w:rsidRDefault="00000000">
      <w:pPr>
        <w:pStyle w:val="Heading1"/>
        <w:rPr>
          <w:color w:val="auto"/>
        </w:rPr>
      </w:pPr>
      <w:r w:rsidRPr="00EE0559">
        <w:rPr>
          <w:rFonts w:ascii="Calibri" w:hAnsi="Calibri"/>
          <w:color w:val="auto"/>
        </w:rPr>
        <w:t>2. TÓM TẮT KẾT QUẢ PHỎNG VẤN THEO NGHIỆP VỤ THỰC TẾ</w:t>
      </w:r>
    </w:p>
    <w:p w14:paraId="5A42904F" w14:textId="77777777" w:rsidR="00D745F9" w:rsidRPr="00EE0559" w:rsidRDefault="00000000">
      <w:pPr>
        <w:pStyle w:val="Heading2"/>
        <w:rPr>
          <w:color w:val="auto"/>
        </w:rPr>
      </w:pPr>
      <w:r w:rsidRPr="00EE0559">
        <w:rPr>
          <w:rFonts w:ascii="Calibri" w:hAnsi="Calibri"/>
          <w:color w:val="auto"/>
          <w:sz w:val="24"/>
        </w:rPr>
        <w:t>2.1. Hiện trạng vận hành nghiệp vụ (As-Is System)</w:t>
      </w:r>
    </w:p>
    <w:p w14:paraId="46A7172B" w14:textId="77777777" w:rsidR="00D745F9" w:rsidRPr="00EE0559" w:rsidRDefault="00000000">
      <w:pPr>
        <w:pStyle w:val="ListBullet"/>
      </w:pPr>
      <w:r w:rsidRPr="00EE0559">
        <w:rPr>
          <w:rFonts w:ascii="Calibri" w:hAnsi="Calibri"/>
          <w:b/>
          <w:sz w:val="21"/>
        </w:rPr>
        <w:t xml:space="preserve">Phương thức quản lý tổng thể: </w:t>
      </w:r>
      <w:r w:rsidRPr="00EE0559">
        <w:rPr>
          <w:rFonts w:ascii="Calibri" w:hAnsi="Calibri"/>
          <w:sz w:val="21"/>
        </w:rPr>
        <w:t>Quán hiện chưa áp dụng bất kỳ phần mềm hay công cụ số nào (như Excel hay Google Sheets), toàn bộ hoạt động ghi nhận đơn hàng, theo dõi kho, tính lương và báo cáo đều thực hiện thủ công bằng sổ sách.</w:t>
      </w:r>
    </w:p>
    <w:p w14:paraId="133098C0" w14:textId="5BADCFAF" w:rsidR="00D745F9" w:rsidRPr="00EE0559" w:rsidRDefault="00000000">
      <w:pPr>
        <w:pStyle w:val="ListBullet"/>
      </w:pPr>
      <w:r w:rsidRPr="00EE0559">
        <w:rPr>
          <w:rFonts w:ascii="Calibri" w:hAnsi="Calibri"/>
          <w:b/>
          <w:sz w:val="21"/>
        </w:rPr>
        <w:t xml:space="preserve">Quy trình bán hàng </w:t>
      </w:r>
      <w:r w:rsidR="00EE0559">
        <w:rPr>
          <w:rFonts w:ascii="Calibri" w:hAnsi="Calibri"/>
          <w:b/>
          <w:sz w:val="21"/>
        </w:rPr>
        <w:t>và</w:t>
      </w:r>
      <w:r w:rsidRPr="00EE0559">
        <w:rPr>
          <w:rFonts w:ascii="Calibri" w:hAnsi="Calibri"/>
          <w:b/>
          <w:sz w:val="21"/>
        </w:rPr>
        <w:t xml:space="preserve"> Phục vụ: </w:t>
      </w:r>
      <w:r w:rsidRPr="00EE0559">
        <w:rPr>
          <w:rFonts w:ascii="Calibri" w:hAnsi="Calibri"/>
          <w:sz w:val="21"/>
        </w:rPr>
        <w:t>Khi khách tới, nhân viên nhận order, kiểm tra số lượng món, thông báo giá tiền, tiến hành pha chế và giao đồ uống cho khách. Quán vận hành 02 quầy cố định (2 chi nhánh).</w:t>
      </w:r>
    </w:p>
    <w:p w14:paraId="4A60C635" w14:textId="75020945" w:rsidR="00D745F9" w:rsidRPr="00EE0559" w:rsidRDefault="00000000">
      <w:pPr>
        <w:pStyle w:val="ListBullet"/>
      </w:pPr>
      <w:r w:rsidRPr="00EE0559">
        <w:rPr>
          <w:rFonts w:ascii="Calibri" w:hAnsi="Calibri"/>
          <w:b/>
          <w:sz w:val="21"/>
        </w:rPr>
        <w:t xml:space="preserve">Quản lý nhân viên </w:t>
      </w:r>
      <w:r w:rsidR="00EE0559">
        <w:rPr>
          <w:rFonts w:ascii="Calibri" w:hAnsi="Calibri"/>
          <w:b/>
          <w:sz w:val="21"/>
        </w:rPr>
        <w:t>và</w:t>
      </w:r>
      <w:r w:rsidRPr="00EE0559">
        <w:rPr>
          <w:rFonts w:ascii="Calibri" w:hAnsi="Calibri"/>
          <w:b/>
          <w:sz w:val="21"/>
        </w:rPr>
        <w:t xml:space="preserve"> Ca làm: </w:t>
      </w:r>
      <w:r w:rsidRPr="00EE0559">
        <w:rPr>
          <w:rFonts w:ascii="Calibri" w:hAnsi="Calibri"/>
          <w:sz w:val="21"/>
        </w:rPr>
        <w:t>Nhân viên chủ yếu là sinh viên làm việc theo ca. Hàng tuần sinh viên báo cáo lịch rảnh, chủ quán tự xếp ca. Nếu trùng lịch học, các bạn tự báo lại để chủ quán điều hướng xoay ca hỗ trợ. Thông tin nhân viên lưu trữ tối giản gồm Họ tên và Số điện thoại để tính lương.</w:t>
      </w:r>
    </w:p>
    <w:p w14:paraId="7DA0AB87" w14:textId="77777777" w:rsidR="00D745F9" w:rsidRPr="00EE0559" w:rsidRDefault="00000000">
      <w:pPr>
        <w:pStyle w:val="ListBullet"/>
      </w:pPr>
      <w:r w:rsidRPr="00EE0559">
        <w:rPr>
          <w:rFonts w:ascii="Calibri" w:hAnsi="Calibri"/>
          <w:b/>
          <w:sz w:val="21"/>
        </w:rPr>
        <w:t xml:space="preserve">Phương thức thanh toán &amp; Đối soát: </w:t>
      </w:r>
      <w:r w:rsidRPr="00EE0559">
        <w:rPr>
          <w:rFonts w:ascii="Calibri" w:hAnsi="Calibri"/>
          <w:sz w:val="21"/>
        </w:rPr>
        <w:t>Áp dụng 03 hình thức: Tiền mặt, Chuyển khoản ngân hàng và Ví điện tử. Quán có trang bị loa thông báo khi nhận tiền chuyển khoản nên nhân viên không cần kiểm tra hình ảnh giao dịch thủ công. Cuối ngày, chủ quán tự tổng hợp doanh thu từ 3 nguồn.</w:t>
      </w:r>
    </w:p>
    <w:p w14:paraId="17E156CD" w14:textId="43DEEE8C" w:rsidR="00D745F9" w:rsidRPr="00EE0559" w:rsidRDefault="00000000">
      <w:pPr>
        <w:pStyle w:val="ListBullet"/>
      </w:pPr>
      <w:r w:rsidRPr="00EE0559">
        <w:rPr>
          <w:rFonts w:ascii="Calibri" w:hAnsi="Calibri"/>
          <w:b/>
          <w:sz w:val="21"/>
        </w:rPr>
        <w:t xml:space="preserve">Quản lý kho </w:t>
      </w:r>
      <w:r w:rsidR="00EE0559">
        <w:rPr>
          <w:rFonts w:ascii="Calibri" w:hAnsi="Calibri"/>
          <w:b/>
          <w:sz w:val="21"/>
        </w:rPr>
        <w:t>và</w:t>
      </w:r>
      <w:r w:rsidRPr="00EE0559">
        <w:rPr>
          <w:rFonts w:ascii="Calibri" w:hAnsi="Calibri"/>
          <w:b/>
          <w:sz w:val="21"/>
        </w:rPr>
        <w:t xml:space="preserve"> Nhập hàng: </w:t>
      </w:r>
      <w:r w:rsidRPr="00EE0559">
        <w:rPr>
          <w:rFonts w:ascii="Calibri" w:hAnsi="Calibri"/>
          <w:sz w:val="21"/>
        </w:rPr>
        <w:t>Chủ quán là người trực tiếp đặt và nhập hàng từ nhiều nhà cung cấp khác nhau. Tất cả nhân viên cùng kiểm tra kho và báo cáo khi nguyên liệu gần hết. Mỗi món nước đều có định lượng và công thức pha chế cố định. Thanh toán cho nhà cung cấp bằng tiền mặt hoặc chuyển khoản (trả ngay khi giao hàng hoặc trả theo công nợ gối đầu).</w:t>
      </w:r>
    </w:p>
    <w:p w14:paraId="3ACBBA95" w14:textId="6469D034" w:rsidR="00D745F9" w:rsidRPr="00EE0559" w:rsidRDefault="00000000">
      <w:pPr>
        <w:pStyle w:val="ListBullet"/>
      </w:pPr>
      <w:r w:rsidRPr="00EE0559">
        <w:rPr>
          <w:rFonts w:ascii="Calibri" w:hAnsi="Calibri"/>
          <w:b/>
          <w:sz w:val="21"/>
        </w:rPr>
        <w:lastRenderedPageBreak/>
        <w:t xml:space="preserve">Báo cáo doanh thu </w:t>
      </w:r>
      <w:r w:rsidR="00EE0559">
        <w:rPr>
          <w:rFonts w:ascii="Calibri" w:hAnsi="Calibri"/>
          <w:b/>
          <w:sz w:val="21"/>
        </w:rPr>
        <w:t>và</w:t>
      </w:r>
      <w:r w:rsidRPr="00EE0559">
        <w:rPr>
          <w:rFonts w:ascii="Calibri" w:hAnsi="Calibri"/>
          <w:b/>
          <w:sz w:val="21"/>
        </w:rPr>
        <w:t xml:space="preserve"> Kiểm kho ca làm: </w:t>
      </w:r>
      <w:r w:rsidRPr="00EE0559">
        <w:rPr>
          <w:rFonts w:ascii="Calibri" w:hAnsi="Calibri"/>
          <w:sz w:val="21"/>
        </w:rPr>
        <w:t>Cuối ca, nhân viên đứng ca trực tiếp kiểm tra và báo cáo tiền bán hàng cùng lượng nguyên liệu còn lại. Chủ quán chịu trách nhiệm tổng hợp doanh thu theo ngày, tuần và tháng.</w:t>
      </w:r>
    </w:p>
    <w:p w14:paraId="34C1C43D" w14:textId="75F7C102" w:rsidR="00D745F9" w:rsidRPr="00EE0559" w:rsidRDefault="00000000">
      <w:pPr>
        <w:pStyle w:val="Heading2"/>
        <w:rPr>
          <w:color w:val="auto"/>
        </w:rPr>
      </w:pPr>
      <w:r w:rsidRPr="00EE0559">
        <w:rPr>
          <w:rFonts w:ascii="Calibri" w:hAnsi="Calibri"/>
          <w:color w:val="auto"/>
          <w:sz w:val="24"/>
        </w:rPr>
        <w:t xml:space="preserve">2.2. Vấn đề, nút thắt vận hành </w:t>
      </w:r>
      <w:r w:rsidR="00EE0559">
        <w:rPr>
          <w:rFonts w:ascii="Calibri" w:hAnsi="Calibri"/>
          <w:color w:val="auto"/>
          <w:sz w:val="24"/>
        </w:rPr>
        <w:t>và</w:t>
      </w:r>
      <w:r w:rsidRPr="00EE0559">
        <w:rPr>
          <w:rFonts w:ascii="Calibri" w:hAnsi="Calibri"/>
          <w:color w:val="auto"/>
          <w:sz w:val="24"/>
        </w:rPr>
        <w:t xml:space="preserve"> Nguyên nhân</w:t>
      </w:r>
      <w:r w:rsidR="00EE0559">
        <w:rPr>
          <w:rFonts w:ascii="Calibri" w:hAnsi="Calibri"/>
          <w:color w:val="auto"/>
          <w:sz w:val="24"/>
        </w:rPr>
        <w:t>.</w:t>
      </w:r>
    </w:p>
    <w:p w14:paraId="08923766" w14:textId="5E95EB1B" w:rsidR="00D745F9" w:rsidRPr="00EE0559" w:rsidRDefault="00000000">
      <w:pPr>
        <w:pStyle w:val="ListBullet"/>
      </w:pPr>
      <w:r w:rsidRPr="00EE0559">
        <w:rPr>
          <w:rFonts w:ascii="Calibri" w:hAnsi="Calibri"/>
          <w:b/>
          <w:sz w:val="21"/>
        </w:rPr>
        <w:t xml:space="preserve">Chênh lệch doanh thu </w:t>
      </w:r>
      <w:r w:rsidR="00EE0559">
        <w:rPr>
          <w:rFonts w:ascii="Calibri" w:hAnsi="Calibri"/>
          <w:b/>
          <w:sz w:val="21"/>
        </w:rPr>
        <w:t>và</w:t>
      </w:r>
      <w:r w:rsidRPr="00EE0559">
        <w:rPr>
          <w:rFonts w:ascii="Calibri" w:hAnsi="Calibri"/>
          <w:b/>
          <w:sz w:val="21"/>
        </w:rPr>
        <w:t xml:space="preserve"> nguyên liệu: </w:t>
      </w:r>
      <w:r w:rsidRPr="00EE0559">
        <w:rPr>
          <w:rFonts w:ascii="Calibri" w:hAnsi="Calibri"/>
          <w:sz w:val="21"/>
        </w:rPr>
        <w:t>Thực tế một số ngày doanh thu bị chênh lệch từ vài chục nghìn đồng. Nguyên nhân cốt lõi được xác định do: (1) Nhân viên thối lộn tiền cho khách, hoặc (2) Nhân viên báo nhầm giá tiền cho khách.</w:t>
      </w:r>
    </w:p>
    <w:p w14:paraId="6C63F25C" w14:textId="77777777" w:rsidR="00D745F9" w:rsidRPr="00EE0559" w:rsidRDefault="00000000">
      <w:pPr>
        <w:pStyle w:val="ListBullet"/>
      </w:pPr>
      <w:r w:rsidRPr="00EE0559">
        <w:rPr>
          <w:rFonts w:ascii="Calibri" w:hAnsi="Calibri"/>
          <w:b/>
          <w:sz w:val="21"/>
        </w:rPr>
        <w:t xml:space="preserve">Ùn tắc &amp; Sai sót giờ cao điểm: </w:t>
      </w:r>
      <w:r w:rsidRPr="00EE0559">
        <w:rPr>
          <w:rFonts w:ascii="Calibri" w:hAnsi="Calibri"/>
          <w:sz w:val="21"/>
        </w:rPr>
        <w:t>Do không có phần mềm và máy móc hỗ trợ, trong giờ đông khách nhân viên thường bị rối, dẫn đến làm sai công thức pha chế, sai định lượng nguyên liệu hoặc nhầm lẫn thứ tự lệnh order món.</w:t>
      </w:r>
    </w:p>
    <w:p w14:paraId="51559700" w14:textId="77777777" w:rsidR="00D745F9" w:rsidRPr="00EE0559" w:rsidRDefault="00000000">
      <w:pPr>
        <w:pStyle w:val="ListBullet"/>
      </w:pPr>
      <w:r w:rsidRPr="00EE0559">
        <w:rPr>
          <w:rFonts w:ascii="Calibri" w:hAnsi="Calibri"/>
          <w:b/>
          <w:sz w:val="21"/>
        </w:rPr>
        <w:t xml:space="preserve">Bất cập khi vận hành 2 chi nhánh: </w:t>
      </w:r>
      <w:r w:rsidRPr="00EE0559">
        <w:rPr>
          <w:rFonts w:ascii="Calibri" w:hAnsi="Calibri"/>
          <w:sz w:val="21"/>
        </w:rPr>
        <w:t>Khó khăn lớn nhất khi quản lý đồng thời 2 chi nhánh là cấn lịch học của nhân viên sinh viên, gây trùng lịch học và dẫn đến thiếu nhân sự đột xuất.</w:t>
      </w:r>
    </w:p>
    <w:p w14:paraId="5B8EC446" w14:textId="1654C949" w:rsidR="00D745F9" w:rsidRPr="00EE0559" w:rsidRDefault="00000000">
      <w:pPr>
        <w:pStyle w:val="Heading2"/>
        <w:rPr>
          <w:color w:val="auto"/>
        </w:rPr>
      </w:pPr>
      <w:r w:rsidRPr="00EE0559">
        <w:rPr>
          <w:rFonts w:ascii="Calibri" w:hAnsi="Calibri"/>
          <w:color w:val="auto"/>
          <w:sz w:val="24"/>
        </w:rPr>
        <w:t>2.3. Yêu cầu hệ thống tương lai</w:t>
      </w:r>
      <w:r w:rsidR="00EE0559">
        <w:rPr>
          <w:rFonts w:ascii="Calibri" w:hAnsi="Calibri"/>
          <w:color w:val="auto"/>
          <w:sz w:val="24"/>
        </w:rPr>
        <w:t>.</w:t>
      </w:r>
    </w:p>
    <w:tbl>
      <w:tblPr>
        <w:tblStyle w:val="PlainTable1"/>
        <w:tblW w:w="0" w:type="auto"/>
        <w:tblLayout w:type="fixed"/>
        <w:tblLook w:val="04A0" w:firstRow="1" w:lastRow="0" w:firstColumn="1" w:lastColumn="0" w:noHBand="0" w:noVBand="1"/>
      </w:tblPr>
      <w:tblGrid>
        <w:gridCol w:w="2160"/>
        <w:gridCol w:w="4608"/>
        <w:gridCol w:w="2592"/>
      </w:tblGrid>
      <w:tr w:rsidR="00D745F9" w:rsidRPr="00EE0559" w14:paraId="4E65C163" w14:textId="77777777" w:rsidTr="00EE05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0C9324" w14:textId="77777777" w:rsidR="00D745F9" w:rsidRPr="00EE0559" w:rsidRDefault="00000000">
            <w:pPr>
              <w:jc w:val="center"/>
            </w:pPr>
            <w:r w:rsidRPr="00EE0559">
              <w:rPr>
                <w:rFonts w:ascii="Calibri" w:hAnsi="Calibri"/>
                <w:sz w:val="20"/>
              </w:rPr>
              <w:t>Phân loại</w:t>
            </w:r>
          </w:p>
        </w:tc>
        <w:tc>
          <w:tcPr>
            <w:tcW w:w="4608" w:type="dxa"/>
          </w:tcPr>
          <w:p w14:paraId="70757A28" w14:textId="77777777" w:rsidR="00D745F9" w:rsidRPr="00EE0559" w:rsidRDefault="00000000">
            <w:pPr>
              <w:jc w:val="center"/>
              <w:cnfStyle w:val="100000000000" w:firstRow="1" w:lastRow="0" w:firstColumn="0" w:lastColumn="0" w:oddVBand="0" w:evenVBand="0" w:oddHBand="0" w:evenHBand="0" w:firstRowFirstColumn="0" w:firstRowLastColumn="0" w:lastRowFirstColumn="0" w:lastRowLastColumn="0"/>
            </w:pPr>
            <w:r w:rsidRPr="00EE0559">
              <w:rPr>
                <w:rFonts w:ascii="Calibri" w:hAnsi="Calibri"/>
                <w:sz w:val="20"/>
              </w:rPr>
              <w:t>Yêu cầu hệ thống cụ thể</w:t>
            </w:r>
          </w:p>
        </w:tc>
        <w:tc>
          <w:tcPr>
            <w:tcW w:w="2592" w:type="dxa"/>
          </w:tcPr>
          <w:p w14:paraId="65DC4591" w14:textId="48B2BB5D" w:rsidR="00D745F9" w:rsidRPr="00EE0559" w:rsidRDefault="00000000">
            <w:pPr>
              <w:jc w:val="center"/>
              <w:cnfStyle w:val="100000000000" w:firstRow="1" w:lastRow="0" w:firstColumn="0" w:lastColumn="0" w:oddVBand="0" w:evenVBand="0" w:oddHBand="0" w:evenHBand="0" w:firstRowFirstColumn="0" w:firstRowLastColumn="0" w:lastRowFirstColumn="0" w:lastRowLastColumn="0"/>
            </w:pPr>
            <w:r w:rsidRPr="00EE0559">
              <w:rPr>
                <w:rFonts w:ascii="Calibri" w:hAnsi="Calibri"/>
                <w:sz w:val="20"/>
              </w:rPr>
              <w:t>Ghi chú</w:t>
            </w:r>
            <w:r w:rsidR="00EE0559">
              <w:rPr>
                <w:rFonts w:ascii="Calibri" w:hAnsi="Calibri"/>
                <w:sz w:val="20"/>
              </w:rPr>
              <w:t xml:space="preserve"> </w:t>
            </w:r>
            <w:r w:rsidRPr="00EE0559">
              <w:rPr>
                <w:rFonts w:ascii="Calibri" w:hAnsi="Calibri"/>
                <w:sz w:val="20"/>
              </w:rPr>
              <w:t>từ Chủ quán</w:t>
            </w:r>
          </w:p>
        </w:tc>
      </w:tr>
      <w:tr w:rsidR="00D745F9" w:rsidRPr="00EE0559" w14:paraId="7B2180BA" w14:textId="77777777" w:rsidTr="00EE0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B8DA84" w14:textId="77777777" w:rsidR="00D745F9" w:rsidRPr="00EE0559" w:rsidRDefault="00000000">
            <w:r w:rsidRPr="00EE0559">
              <w:rPr>
                <w:rFonts w:ascii="Calibri" w:hAnsi="Calibri"/>
                <w:sz w:val="19"/>
              </w:rPr>
              <w:t>Yêu cầu Bán hàng &amp; POS</w:t>
            </w:r>
          </w:p>
        </w:tc>
        <w:tc>
          <w:tcPr>
            <w:tcW w:w="4608" w:type="dxa"/>
          </w:tcPr>
          <w:p w14:paraId="3EA3D4D7" w14:textId="77777777" w:rsidR="00D745F9" w:rsidRPr="00EE0559" w:rsidRDefault="00000000">
            <w:pPr>
              <w:cnfStyle w:val="000000100000" w:firstRow="0" w:lastRow="0" w:firstColumn="0" w:lastColumn="0" w:oddVBand="0" w:evenVBand="0" w:oddHBand="1" w:evenHBand="0" w:firstRowFirstColumn="0" w:firstRowLastColumn="0" w:lastRowFirstColumn="0" w:lastRowLastColumn="0"/>
            </w:pPr>
            <w:r w:rsidRPr="00EE0559">
              <w:rPr>
                <w:rFonts w:ascii="Calibri" w:hAnsi="Calibri"/>
                <w:sz w:val="19"/>
              </w:rPr>
              <w:t>Tích hợp phần mềm trực tiếp trên máy order tại quầy và có ứng dụng di động riêng trên điện thoại cho chủ quán.</w:t>
            </w:r>
          </w:p>
        </w:tc>
        <w:tc>
          <w:tcPr>
            <w:tcW w:w="2592" w:type="dxa"/>
          </w:tcPr>
          <w:p w14:paraId="2E29229C" w14:textId="77777777" w:rsidR="00D745F9" w:rsidRPr="00EE0559" w:rsidRDefault="00000000">
            <w:pPr>
              <w:cnfStyle w:val="000000100000" w:firstRow="0" w:lastRow="0" w:firstColumn="0" w:lastColumn="0" w:oddVBand="0" w:evenVBand="0" w:oddHBand="1" w:evenHBand="0" w:firstRowFirstColumn="0" w:firstRowLastColumn="0" w:lastRowFirstColumn="0" w:lastRowLastColumn="0"/>
            </w:pPr>
            <w:r w:rsidRPr="00EE0559">
              <w:rPr>
                <w:rFonts w:ascii="Calibri" w:hAnsi="Calibri"/>
                <w:i/>
                <w:sz w:val="18"/>
              </w:rPr>
              <w:t>Bắt buộc đồng bộ real-time giữa máy tại quán và App điện thoại.</w:t>
            </w:r>
          </w:p>
        </w:tc>
      </w:tr>
      <w:tr w:rsidR="00D745F9" w:rsidRPr="00EE0559" w14:paraId="4A0DFD2A" w14:textId="77777777" w:rsidTr="00EE0559">
        <w:tc>
          <w:tcPr>
            <w:cnfStyle w:val="001000000000" w:firstRow="0" w:lastRow="0" w:firstColumn="1" w:lastColumn="0" w:oddVBand="0" w:evenVBand="0" w:oddHBand="0" w:evenHBand="0" w:firstRowFirstColumn="0" w:firstRowLastColumn="0" w:lastRowFirstColumn="0" w:lastRowLastColumn="0"/>
            <w:tcW w:w="2160" w:type="dxa"/>
          </w:tcPr>
          <w:p w14:paraId="4F545967" w14:textId="77777777" w:rsidR="00D745F9" w:rsidRPr="00EE0559" w:rsidRDefault="00000000">
            <w:r w:rsidRPr="00EE0559">
              <w:rPr>
                <w:rFonts w:ascii="Calibri" w:hAnsi="Calibri"/>
                <w:sz w:val="19"/>
              </w:rPr>
              <w:t>Yêu cầu Quản lý kho</w:t>
            </w:r>
          </w:p>
        </w:tc>
        <w:tc>
          <w:tcPr>
            <w:tcW w:w="4608" w:type="dxa"/>
          </w:tcPr>
          <w:p w14:paraId="71F6ABBE" w14:textId="77777777" w:rsidR="00D745F9" w:rsidRPr="00EE0559" w:rsidRDefault="00000000">
            <w:pPr>
              <w:cnfStyle w:val="000000000000" w:firstRow="0" w:lastRow="0" w:firstColumn="0" w:lastColumn="0" w:oddVBand="0" w:evenVBand="0" w:oddHBand="0" w:evenHBand="0" w:firstRowFirstColumn="0" w:firstRowLastColumn="0" w:lastRowFirstColumn="0" w:lastRowLastColumn="0"/>
            </w:pPr>
            <w:r w:rsidRPr="00EE0559">
              <w:rPr>
                <w:rFonts w:ascii="Calibri" w:hAnsi="Calibri"/>
                <w:sz w:val="19"/>
              </w:rPr>
              <w:t>Không cần trừ chi tiết từng gam/ml theo công thức pha chế khi bán hàng. Quản lý kho dựa trên số lượng ly bán ra để quy đổi và kiểm soát đối soát đầu vào - đầu ra trùng khớp.</w:t>
            </w:r>
          </w:p>
        </w:tc>
        <w:tc>
          <w:tcPr>
            <w:tcW w:w="2592" w:type="dxa"/>
          </w:tcPr>
          <w:p w14:paraId="1F27845F" w14:textId="77777777" w:rsidR="00D745F9" w:rsidRPr="00EE0559" w:rsidRDefault="00000000">
            <w:pPr>
              <w:cnfStyle w:val="000000000000" w:firstRow="0" w:lastRow="0" w:firstColumn="0" w:lastColumn="0" w:oddVBand="0" w:evenVBand="0" w:oddHBand="0" w:evenHBand="0" w:firstRowFirstColumn="0" w:firstRowLastColumn="0" w:lastRowFirstColumn="0" w:lastRowLastColumn="0"/>
            </w:pPr>
            <w:r w:rsidRPr="00EE0559">
              <w:rPr>
                <w:rFonts w:ascii="Calibri" w:hAnsi="Calibri"/>
                <w:i/>
                <w:sz w:val="18"/>
              </w:rPr>
              <w:t>Chủ quán xác nhận chỉ cần số ly là tính được lượng tồn kho.</w:t>
            </w:r>
          </w:p>
        </w:tc>
      </w:tr>
      <w:tr w:rsidR="00D745F9" w:rsidRPr="00EE0559" w14:paraId="15A0E73D" w14:textId="77777777" w:rsidTr="00EE0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B60722" w14:textId="77777777" w:rsidR="00D745F9" w:rsidRPr="00EE0559" w:rsidRDefault="00000000">
            <w:r w:rsidRPr="00EE0559">
              <w:rPr>
                <w:rFonts w:ascii="Calibri" w:hAnsi="Calibri"/>
                <w:sz w:val="19"/>
              </w:rPr>
              <w:t>Yêu cầu Khách hàng &amp; Loyalty</w:t>
            </w:r>
          </w:p>
        </w:tc>
        <w:tc>
          <w:tcPr>
            <w:tcW w:w="4608" w:type="dxa"/>
          </w:tcPr>
          <w:p w14:paraId="033C52C9" w14:textId="77777777" w:rsidR="00D745F9" w:rsidRPr="00EE0559" w:rsidRDefault="00000000">
            <w:pPr>
              <w:cnfStyle w:val="000000100000" w:firstRow="0" w:lastRow="0" w:firstColumn="0" w:lastColumn="0" w:oddVBand="0" w:evenVBand="0" w:oddHBand="1" w:evenHBand="0" w:firstRowFirstColumn="0" w:firstRowLastColumn="0" w:lastRowFirstColumn="0" w:lastRowLastColumn="0"/>
            </w:pPr>
            <w:r w:rsidRPr="00EE0559">
              <w:rPr>
                <w:rFonts w:ascii="Calibri" w:hAnsi="Calibri"/>
                <w:sz w:val="19"/>
              </w:rPr>
              <w:t>Lưu trữ thông tin lịch sử mua hàng của khách hàng, tích hợp tính năng tạo voucher khuyến mãi và chương trình tích điểm thưởng.</w:t>
            </w:r>
          </w:p>
        </w:tc>
        <w:tc>
          <w:tcPr>
            <w:tcW w:w="2592" w:type="dxa"/>
          </w:tcPr>
          <w:p w14:paraId="3C409BAC" w14:textId="77777777" w:rsidR="00D745F9" w:rsidRPr="00EE0559" w:rsidRDefault="00000000">
            <w:pPr>
              <w:cnfStyle w:val="000000100000" w:firstRow="0" w:lastRow="0" w:firstColumn="0" w:lastColumn="0" w:oddVBand="0" w:evenVBand="0" w:oddHBand="1" w:evenHBand="0" w:firstRowFirstColumn="0" w:firstRowLastColumn="0" w:lastRowFirstColumn="0" w:lastRowLastColumn="0"/>
            </w:pPr>
            <w:r w:rsidRPr="00EE0559">
              <w:rPr>
                <w:rFonts w:ascii="Calibri" w:hAnsi="Calibri"/>
                <w:i/>
                <w:sz w:val="18"/>
              </w:rPr>
              <w:t>Tự động áp dụng khi có thông tin khách hàng.</w:t>
            </w:r>
          </w:p>
        </w:tc>
      </w:tr>
      <w:tr w:rsidR="00D745F9" w:rsidRPr="00EE0559" w14:paraId="0D8B68DC" w14:textId="77777777" w:rsidTr="00EE0559">
        <w:tc>
          <w:tcPr>
            <w:cnfStyle w:val="001000000000" w:firstRow="0" w:lastRow="0" w:firstColumn="1" w:lastColumn="0" w:oddVBand="0" w:evenVBand="0" w:oddHBand="0" w:evenHBand="0" w:firstRowFirstColumn="0" w:firstRowLastColumn="0" w:lastRowFirstColumn="0" w:lastRowLastColumn="0"/>
            <w:tcW w:w="2160" w:type="dxa"/>
          </w:tcPr>
          <w:p w14:paraId="58D3B9CB" w14:textId="77777777" w:rsidR="00D745F9" w:rsidRPr="00EE0559" w:rsidRDefault="00000000">
            <w:r w:rsidRPr="00EE0559">
              <w:rPr>
                <w:rFonts w:ascii="Calibri" w:hAnsi="Calibri"/>
                <w:sz w:val="19"/>
              </w:rPr>
              <w:t>Yêu cầu Báo cáo &amp; Chi phí</w:t>
            </w:r>
          </w:p>
        </w:tc>
        <w:tc>
          <w:tcPr>
            <w:tcW w:w="4608" w:type="dxa"/>
          </w:tcPr>
          <w:p w14:paraId="4D8B8826" w14:textId="77777777" w:rsidR="00D745F9" w:rsidRPr="00EE0559" w:rsidRDefault="00000000">
            <w:pPr>
              <w:cnfStyle w:val="000000000000" w:firstRow="0" w:lastRow="0" w:firstColumn="0" w:lastColumn="0" w:oddVBand="0" w:evenVBand="0" w:oddHBand="0" w:evenHBand="0" w:firstRowFirstColumn="0" w:firstRowLastColumn="0" w:lastRowFirstColumn="0" w:lastRowLastColumn="0"/>
            </w:pPr>
            <w:r w:rsidRPr="00EE0559">
              <w:rPr>
                <w:rFonts w:ascii="Calibri" w:hAnsi="Calibri"/>
                <w:sz w:val="19"/>
              </w:rPr>
              <w:t>Tự động tổng hợp báo cáo doanh thu ngày/tuần/tháng, theo dõi các khoản chi phí phát sinh và tính toán chi phí hao mòn.</w:t>
            </w:r>
          </w:p>
        </w:tc>
        <w:tc>
          <w:tcPr>
            <w:tcW w:w="2592" w:type="dxa"/>
          </w:tcPr>
          <w:p w14:paraId="7CF2E6C1" w14:textId="77777777" w:rsidR="00D745F9" w:rsidRPr="00EE0559" w:rsidRDefault="00000000">
            <w:pPr>
              <w:cnfStyle w:val="000000000000" w:firstRow="0" w:lastRow="0" w:firstColumn="0" w:lastColumn="0" w:oddVBand="0" w:evenVBand="0" w:oddHBand="0" w:evenHBand="0" w:firstRowFirstColumn="0" w:firstRowLastColumn="0" w:lastRowFirstColumn="0" w:lastRowLastColumn="0"/>
            </w:pPr>
            <w:r w:rsidRPr="00EE0559">
              <w:rPr>
                <w:rFonts w:ascii="Calibri" w:hAnsi="Calibri"/>
                <w:i/>
                <w:sz w:val="18"/>
              </w:rPr>
              <w:t>Chủ quán đang rất quan tâm nghiên cứu tính năng này.</w:t>
            </w:r>
          </w:p>
        </w:tc>
      </w:tr>
      <w:tr w:rsidR="00D745F9" w:rsidRPr="00EE0559" w14:paraId="563E5D55" w14:textId="77777777" w:rsidTr="00EE0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428562" w14:textId="77777777" w:rsidR="00D745F9" w:rsidRPr="00EE0559" w:rsidRDefault="00000000">
            <w:r w:rsidRPr="00EE0559">
              <w:rPr>
                <w:rFonts w:ascii="Calibri" w:hAnsi="Calibri"/>
                <w:sz w:val="19"/>
              </w:rPr>
              <w:t>Phân quyền tài khoản (RBAC)</w:t>
            </w:r>
          </w:p>
        </w:tc>
        <w:tc>
          <w:tcPr>
            <w:tcW w:w="4608" w:type="dxa"/>
          </w:tcPr>
          <w:p w14:paraId="6B03C2B0" w14:textId="77777777" w:rsidR="00D745F9" w:rsidRPr="00EE0559" w:rsidRDefault="00000000">
            <w:pPr>
              <w:cnfStyle w:val="000000100000" w:firstRow="0" w:lastRow="0" w:firstColumn="0" w:lastColumn="0" w:oddVBand="0" w:evenVBand="0" w:oddHBand="1" w:evenHBand="0" w:firstRowFirstColumn="0" w:firstRowLastColumn="0" w:lastRowFirstColumn="0" w:lastRowLastColumn="0"/>
            </w:pPr>
            <w:r w:rsidRPr="00EE0559">
              <w:rPr>
                <w:rFonts w:ascii="Calibri" w:hAnsi="Calibri"/>
                <w:sz w:val="19"/>
              </w:rPr>
              <w:t>• Nhân viên: Kiểm kê tồn kho, xuất/nhập kho, xem hóa đơn đầu vào/đầu ra.</w:t>
            </w:r>
            <w:r w:rsidRPr="00EE0559">
              <w:rPr>
                <w:rFonts w:ascii="Calibri" w:hAnsi="Calibri"/>
                <w:sz w:val="19"/>
              </w:rPr>
              <w:br/>
              <w:t>• Chủ quán: Quyền xem tổng tiền doanh thu và lợi nhuận hàng tháng.</w:t>
            </w:r>
          </w:p>
        </w:tc>
        <w:tc>
          <w:tcPr>
            <w:tcW w:w="2592" w:type="dxa"/>
          </w:tcPr>
          <w:p w14:paraId="0A50BBB9" w14:textId="77777777" w:rsidR="00D745F9" w:rsidRPr="00EE0559" w:rsidRDefault="00000000">
            <w:pPr>
              <w:cnfStyle w:val="000000100000" w:firstRow="0" w:lastRow="0" w:firstColumn="0" w:lastColumn="0" w:oddVBand="0" w:evenVBand="0" w:oddHBand="1" w:evenHBand="0" w:firstRowFirstColumn="0" w:firstRowLastColumn="0" w:lastRowFirstColumn="0" w:lastRowLastColumn="0"/>
            </w:pPr>
            <w:r w:rsidRPr="00EE0559">
              <w:rPr>
                <w:rFonts w:ascii="Calibri" w:hAnsi="Calibri"/>
                <w:i/>
                <w:sz w:val="18"/>
              </w:rPr>
              <w:t>Nhân viên tuyệt đối không được xem tổng doanh thu tháng.</w:t>
            </w:r>
          </w:p>
        </w:tc>
      </w:tr>
      <w:tr w:rsidR="00D745F9" w:rsidRPr="00EE0559" w14:paraId="675313AF" w14:textId="77777777" w:rsidTr="00EE0559">
        <w:tc>
          <w:tcPr>
            <w:cnfStyle w:val="001000000000" w:firstRow="0" w:lastRow="0" w:firstColumn="1" w:lastColumn="0" w:oddVBand="0" w:evenVBand="0" w:oddHBand="0" w:evenHBand="0" w:firstRowFirstColumn="0" w:firstRowLastColumn="0" w:lastRowFirstColumn="0" w:lastRowLastColumn="0"/>
            <w:tcW w:w="2160" w:type="dxa"/>
          </w:tcPr>
          <w:p w14:paraId="318F5767" w14:textId="77777777" w:rsidR="00D745F9" w:rsidRPr="00EE0559" w:rsidRDefault="00000000">
            <w:r w:rsidRPr="00EE0559">
              <w:rPr>
                <w:rFonts w:ascii="Calibri" w:hAnsi="Calibri"/>
                <w:sz w:val="19"/>
              </w:rPr>
              <w:t>Ràng buộc Hủy đơn &amp; Hoàn tiền</w:t>
            </w:r>
          </w:p>
        </w:tc>
        <w:tc>
          <w:tcPr>
            <w:tcW w:w="4608" w:type="dxa"/>
          </w:tcPr>
          <w:p w14:paraId="6318D5DE" w14:textId="77777777" w:rsidR="00D745F9" w:rsidRPr="00EE0559" w:rsidRDefault="00000000">
            <w:pPr>
              <w:cnfStyle w:val="000000000000" w:firstRow="0" w:lastRow="0" w:firstColumn="0" w:lastColumn="0" w:oddVBand="0" w:evenVBand="0" w:oddHBand="0" w:evenHBand="0" w:firstRowFirstColumn="0" w:firstRowLastColumn="0" w:lastRowFirstColumn="0" w:lastRowLastColumn="0"/>
            </w:pPr>
            <w:r w:rsidRPr="00EE0559">
              <w:rPr>
                <w:rFonts w:ascii="Calibri" w:hAnsi="Calibri"/>
                <w:sz w:val="19"/>
              </w:rPr>
              <w:t xml:space="preserve">• Hủy đơn: Chỉ cho phép hủy nếu khách yêu cầu </w:t>
            </w:r>
            <w:r w:rsidRPr="00EE0559">
              <w:rPr>
                <w:rFonts w:ascii="Calibri" w:hAnsi="Calibri"/>
                <w:b/>
                <w:bCs/>
                <w:sz w:val="19"/>
              </w:rPr>
              <w:t>KHI CHƯA PHA CHẾ</w:t>
            </w:r>
            <w:r w:rsidRPr="00EE0559">
              <w:rPr>
                <w:rFonts w:ascii="Calibri" w:hAnsi="Calibri"/>
                <w:sz w:val="19"/>
              </w:rPr>
              <w:t>. Nếu đã làm nước thì không được hủy.</w:t>
            </w:r>
            <w:r w:rsidRPr="00EE0559">
              <w:rPr>
                <w:rFonts w:ascii="Calibri" w:hAnsi="Calibri"/>
                <w:sz w:val="19"/>
              </w:rPr>
              <w:br/>
              <w:t>• Hoàn tiền: Hệ thống KHÔNG cho phép hoàn tiền.</w:t>
            </w:r>
          </w:p>
        </w:tc>
        <w:tc>
          <w:tcPr>
            <w:tcW w:w="2592" w:type="dxa"/>
          </w:tcPr>
          <w:p w14:paraId="4AD1A27B" w14:textId="77777777" w:rsidR="00D745F9" w:rsidRPr="00EE0559" w:rsidRDefault="00000000">
            <w:pPr>
              <w:cnfStyle w:val="000000000000" w:firstRow="0" w:lastRow="0" w:firstColumn="0" w:lastColumn="0" w:oddVBand="0" w:evenVBand="0" w:oddHBand="0" w:evenHBand="0" w:firstRowFirstColumn="0" w:firstRowLastColumn="0" w:lastRowFirstColumn="0" w:lastRowLastColumn="0"/>
            </w:pPr>
            <w:r w:rsidRPr="00EE0559">
              <w:rPr>
                <w:rFonts w:ascii="Calibri" w:hAnsi="Calibri"/>
                <w:i/>
                <w:sz w:val="18"/>
              </w:rPr>
              <w:t>Đảm bảo quy tắc kiểm soát rủi ro thất thoát.</w:t>
            </w:r>
          </w:p>
        </w:tc>
      </w:tr>
    </w:tbl>
    <w:p w14:paraId="6CF84D63" w14:textId="77777777" w:rsidR="00EE0559" w:rsidRPr="00EE0559" w:rsidRDefault="00EE0559"/>
    <w:p w14:paraId="4064106F" w14:textId="0BCAC990" w:rsidR="00EE0559" w:rsidRPr="00EE0559" w:rsidRDefault="00000000" w:rsidP="00EE0559">
      <w:pPr>
        <w:pStyle w:val="Heading1"/>
        <w:rPr>
          <w:color w:val="auto"/>
        </w:rPr>
      </w:pPr>
      <w:r w:rsidRPr="00EE0559">
        <w:rPr>
          <w:rFonts w:ascii="Calibri" w:hAnsi="Calibri"/>
          <w:color w:val="auto"/>
        </w:rPr>
        <w:t>3. DANH MỤC CÁC VẤN ĐỀ CÒN BỎ NGỎ (OPEN ITEMS)</w:t>
      </w:r>
    </w:p>
    <w:tbl>
      <w:tblPr>
        <w:tblStyle w:val="PlainTable1"/>
        <w:tblW w:w="0" w:type="auto"/>
        <w:tblLayout w:type="fixed"/>
        <w:tblLook w:val="04A0" w:firstRow="1" w:lastRow="0" w:firstColumn="1" w:lastColumn="0" w:noHBand="0" w:noVBand="1"/>
      </w:tblPr>
      <w:tblGrid>
        <w:gridCol w:w="1152"/>
        <w:gridCol w:w="6066"/>
        <w:gridCol w:w="1350"/>
        <w:gridCol w:w="810"/>
      </w:tblGrid>
      <w:tr w:rsidR="00EE0559" w:rsidRPr="00EE0559" w14:paraId="34262E80" w14:textId="77777777" w:rsidTr="00EE05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173B4FA" w14:textId="77777777" w:rsidR="00EE0559" w:rsidRPr="00EE0559" w:rsidRDefault="00EE0559">
            <w:pPr>
              <w:jc w:val="center"/>
            </w:pPr>
            <w:r w:rsidRPr="00EE0559">
              <w:rPr>
                <w:rFonts w:ascii="Calibri" w:hAnsi="Calibri"/>
                <w:sz w:val="19"/>
              </w:rPr>
              <w:t>Mã OI</w:t>
            </w:r>
          </w:p>
        </w:tc>
        <w:tc>
          <w:tcPr>
            <w:tcW w:w="6066" w:type="dxa"/>
          </w:tcPr>
          <w:p w14:paraId="7EF2DD6B" w14:textId="77777777" w:rsidR="00EE0559" w:rsidRPr="00EE0559" w:rsidRDefault="00EE0559">
            <w:pPr>
              <w:jc w:val="center"/>
              <w:cnfStyle w:val="100000000000" w:firstRow="1" w:lastRow="0" w:firstColumn="0" w:lastColumn="0" w:oddVBand="0" w:evenVBand="0" w:oddHBand="0" w:evenHBand="0" w:firstRowFirstColumn="0" w:firstRowLastColumn="0" w:lastRowFirstColumn="0" w:lastRowLastColumn="0"/>
            </w:pPr>
            <w:r w:rsidRPr="00EE0559">
              <w:rPr>
                <w:rFonts w:ascii="Calibri" w:hAnsi="Calibri"/>
                <w:sz w:val="19"/>
              </w:rPr>
              <w:t>Nội dung vấn đề cần làm rõ thêm</w:t>
            </w:r>
          </w:p>
        </w:tc>
        <w:tc>
          <w:tcPr>
            <w:tcW w:w="1350" w:type="dxa"/>
          </w:tcPr>
          <w:p w14:paraId="1E800F09" w14:textId="77777777" w:rsidR="00EE0559" w:rsidRPr="00EE0559" w:rsidRDefault="00EE0559">
            <w:pPr>
              <w:jc w:val="center"/>
              <w:cnfStyle w:val="100000000000" w:firstRow="1" w:lastRow="0" w:firstColumn="0" w:lastColumn="0" w:oddVBand="0" w:evenVBand="0" w:oddHBand="0" w:evenHBand="0" w:firstRowFirstColumn="0" w:firstRowLastColumn="0" w:lastRowFirstColumn="0" w:lastRowLastColumn="0"/>
            </w:pPr>
            <w:r w:rsidRPr="00EE0559">
              <w:rPr>
                <w:rFonts w:ascii="Calibri" w:hAnsi="Calibri"/>
                <w:sz w:val="19"/>
              </w:rPr>
              <w:t>Kế hoạch giải quyết</w:t>
            </w:r>
          </w:p>
        </w:tc>
        <w:tc>
          <w:tcPr>
            <w:tcW w:w="810" w:type="dxa"/>
          </w:tcPr>
          <w:p w14:paraId="31CD82F8" w14:textId="77777777" w:rsidR="00EE0559" w:rsidRPr="00EE0559" w:rsidRDefault="00EE0559">
            <w:pPr>
              <w:jc w:val="center"/>
              <w:cnfStyle w:val="100000000000" w:firstRow="1" w:lastRow="0" w:firstColumn="0" w:lastColumn="0" w:oddVBand="0" w:evenVBand="0" w:oddHBand="0" w:evenHBand="0" w:firstRowFirstColumn="0" w:firstRowLastColumn="0" w:lastRowFirstColumn="0" w:lastRowLastColumn="0"/>
            </w:pPr>
            <w:r w:rsidRPr="00EE0559">
              <w:rPr>
                <w:rFonts w:ascii="Calibri" w:hAnsi="Calibri"/>
                <w:sz w:val="19"/>
              </w:rPr>
              <w:t>Trạng thái</w:t>
            </w:r>
          </w:p>
        </w:tc>
      </w:tr>
      <w:tr w:rsidR="00EE0559" w:rsidRPr="00EE0559" w14:paraId="6C59A4C4" w14:textId="77777777" w:rsidTr="00EE0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7D2A623" w14:textId="77777777" w:rsidR="00EE0559" w:rsidRPr="00EE0559" w:rsidRDefault="00EE0559">
            <w:pPr>
              <w:jc w:val="center"/>
            </w:pPr>
            <w:r w:rsidRPr="00EE0559">
              <w:rPr>
                <w:rFonts w:ascii="Calibri" w:hAnsi="Calibri"/>
                <w:sz w:val="18"/>
              </w:rPr>
              <w:t>OI-01</w:t>
            </w:r>
          </w:p>
        </w:tc>
        <w:tc>
          <w:tcPr>
            <w:tcW w:w="6066" w:type="dxa"/>
          </w:tcPr>
          <w:p w14:paraId="273C6B0D" w14:textId="77777777" w:rsidR="00EE0559" w:rsidRPr="00EE0559" w:rsidRDefault="00EE0559">
            <w:pPr>
              <w:cnfStyle w:val="000000100000" w:firstRow="0" w:lastRow="0" w:firstColumn="0" w:lastColumn="0" w:oddVBand="0" w:evenVBand="0" w:oddHBand="1" w:evenHBand="0" w:firstRowFirstColumn="0" w:firstRowLastColumn="0" w:lastRowFirstColumn="0" w:lastRowLastColumn="0"/>
            </w:pPr>
            <w:r w:rsidRPr="00EE0559">
              <w:rPr>
                <w:rFonts w:ascii="Calibri" w:hAnsi="Calibri"/>
                <w:sz w:val="18"/>
              </w:rPr>
              <w:t>Tỷ lệ chênh lệch/hao hụt nguyên liệu cho phép (%) giữa đầu vào và số ly bán ra thực tế là bao nhiêu?</w:t>
            </w:r>
          </w:p>
        </w:tc>
        <w:tc>
          <w:tcPr>
            <w:tcW w:w="1350" w:type="dxa"/>
          </w:tcPr>
          <w:p w14:paraId="5E6AB9CE" w14:textId="133C82CC" w:rsidR="00EE0559" w:rsidRPr="00EE0559" w:rsidRDefault="00EE0559">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18"/>
              </w:rPr>
              <w:t>Trao đổi qua tin nhắn</w:t>
            </w:r>
          </w:p>
        </w:tc>
        <w:tc>
          <w:tcPr>
            <w:tcW w:w="810" w:type="dxa"/>
          </w:tcPr>
          <w:p w14:paraId="3F66F88A" w14:textId="77777777" w:rsidR="00EE0559" w:rsidRPr="00EE0559" w:rsidRDefault="00EE0559">
            <w:pPr>
              <w:jc w:val="center"/>
              <w:cnfStyle w:val="000000100000" w:firstRow="0" w:lastRow="0" w:firstColumn="0" w:lastColumn="0" w:oddVBand="0" w:evenVBand="0" w:oddHBand="1" w:evenHBand="0" w:firstRowFirstColumn="0" w:firstRowLastColumn="0" w:lastRowFirstColumn="0" w:lastRowLastColumn="0"/>
            </w:pPr>
            <w:r w:rsidRPr="00EE0559">
              <w:rPr>
                <w:rFonts w:ascii="Calibri" w:hAnsi="Calibri"/>
                <w:b/>
                <w:sz w:val="18"/>
              </w:rPr>
              <w:t>OPEN</w:t>
            </w:r>
          </w:p>
        </w:tc>
      </w:tr>
      <w:tr w:rsidR="00EE0559" w:rsidRPr="00EE0559" w14:paraId="6D5CB02F" w14:textId="77777777" w:rsidTr="00EE0559">
        <w:tc>
          <w:tcPr>
            <w:cnfStyle w:val="001000000000" w:firstRow="0" w:lastRow="0" w:firstColumn="1" w:lastColumn="0" w:oddVBand="0" w:evenVBand="0" w:oddHBand="0" w:evenHBand="0" w:firstRowFirstColumn="0" w:firstRowLastColumn="0" w:lastRowFirstColumn="0" w:lastRowLastColumn="0"/>
            <w:tcW w:w="1152" w:type="dxa"/>
          </w:tcPr>
          <w:p w14:paraId="4612DCDA" w14:textId="77777777" w:rsidR="00EE0559" w:rsidRPr="00EE0559" w:rsidRDefault="00EE0559" w:rsidP="00EE0559">
            <w:pPr>
              <w:jc w:val="center"/>
            </w:pPr>
            <w:r w:rsidRPr="00EE0559">
              <w:rPr>
                <w:rFonts w:ascii="Calibri" w:hAnsi="Calibri"/>
                <w:sz w:val="18"/>
              </w:rPr>
              <w:t>OI-02</w:t>
            </w:r>
          </w:p>
        </w:tc>
        <w:tc>
          <w:tcPr>
            <w:tcW w:w="6066" w:type="dxa"/>
          </w:tcPr>
          <w:p w14:paraId="5CAF7587" w14:textId="77777777" w:rsidR="00EE0559" w:rsidRPr="00EE0559" w:rsidRDefault="00EE0559" w:rsidP="00EE0559">
            <w:pPr>
              <w:cnfStyle w:val="000000000000" w:firstRow="0" w:lastRow="0" w:firstColumn="0" w:lastColumn="0" w:oddVBand="0" w:evenVBand="0" w:oddHBand="0" w:evenHBand="0" w:firstRowFirstColumn="0" w:firstRowLastColumn="0" w:lastRowFirstColumn="0" w:lastRowLastColumn="0"/>
            </w:pPr>
            <w:r w:rsidRPr="00EE0559">
              <w:rPr>
                <w:rFonts w:ascii="Calibri" w:hAnsi="Calibri"/>
                <w:sz w:val="18"/>
              </w:rPr>
              <w:t>Mức xử lý cụ thể đối với trường hợp nhân viên thối lộn tiền hoặc báo nhầm giá làm lệch doanh thu?</w:t>
            </w:r>
          </w:p>
        </w:tc>
        <w:tc>
          <w:tcPr>
            <w:tcW w:w="1350" w:type="dxa"/>
          </w:tcPr>
          <w:p w14:paraId="7D3FC360" w14:textId="1C79053E" w:rsidR="00EE0559" w:rsidRPr="00EE0559" w:rsidRDefault="00EE0559" w:rsidP="00EE0559">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18"/>
              </w:rPr>
              <w:t>Trao đổi qua tin nhắn</w:t>
            </w:r>
          </w:p>
        </w:tc>
        <w:tc>
          <w:tcPr>
            <w:tcW w:w="810" w:type="dxa"/>
          </w:tcPr>
          <w:p w14:paraId="123744F2" w14:textId="77777777" w:rsidR="00EE0559" w:rsidRPr="00EE0559" w:rsidRDefault="00EE0559" w:rsidP="00EE0559">
            <w:pPr>
              <w:jc w:val="center"/>
              <w:cnfStyle w:val="000000000000" w:firstRow="0" w:lastRow="0" w:firstColumn="0" w:lastColumn="0" w:oddVBand="0" w:evenVBand="0" w:oddHBand="0" w:evenHBand="0" w:firstRowFirstColumn="0" w:firstRowLastColumn="0" w:lastRowFirstColumn="0" w:lastRowLastColumn="0"/>
            </w:pPr>
            <w:r w:rsidRPr="00EE0559">
              <w:rPr>
                <w:rFonts w:ascii="Calibri" w:hAnsi="Calibri"/>
                <w:b/>
                <w:sz w:val="18"/>
              </w:rPr>
              <w:t>OPEN</w:t>
            </w:r>
          </w:p>
        </w:tc>
      </w:tr>
      <w:tr w:rsidR="00EE0559" w:rsidRPr="00EE0559" w14:paraId="3286BDA3" w14:textId="77777777" w:rsidTr="00EE0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7DFE4BA" w14:textId="77777777" w:rsidR="00EE0559" w:rsidRPr="00EE0559" w:rsidRDefault="00EE0559" w:rsidP="00EE0559">
            <w:pPr>
              <w:jc w:val="center"/>
            </w:pPr>
            <w:r w:rsidRPr="00EE0559">
              <w:rPr>
                <w:rFonts w:ascii="Calibri" w:hAnsi="Calibri"/>
                <w:sz w:val="18"/>
              </w:rPr>
              <w:t>OI-03</w:t>
            </w:r>
          </w:p>
        </w:tc>
        <w:tc>
          <w:tcPr>
            <w:tcW w:w="6066" w:type="dxa"/>
          </w:tcPr>
          <w:p w14:paraId="03566B8C" w14:textId="77777777" w:rsidR="00EE0559" w:rsidRPr="00EE0559" w:rsidRDefault="00EE0559" w:rsidP="00EE0559">
            <w:pPr>
              <w:cnfStyle w:val="000000100000" w:firstRow="0" w:lastRow="0" w:firstColumn="0" w:lastColumn="0" w:oddVBand="0" w:evenVBand="0" w:oddHBand="1" w:evenHBand="0" w:firstRowFirstColumn="0" w:firstRowLastColumn="0" w:lastRowFirstColumn="0" w:lastRowLastColumn="0"/>
            </w:pPr>
            <w:r w:rsidRPr="00EE0559">
              <w:rPr>
                <w:rFonts w:ascii="Calibri" w:hAnsi="Calibri"/>
                <w:sz w:val="18"/>
              </w:rPr>
              <w:t>Chi tiết chính sách quy đổi điểm thưởng/voucher khuyến mãi dành cho khách hàng thân thiết?</w:t>
            </w:r>
          </w:p>
        </w:tc>
        <w:tc>
          <w:tcPr>
            <w:tcW w:w="1350" w:type="dxa"/>
          </w:tcPr>
          <w:p w14:paraId="353422BD" w14:textId="15C6764B" w:rsidR="00EE0559" w:rsidRPr="00EE0559" w:rsidRDefault="00EE0559" w:rsidP="00EE0559">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18"/>
              </w:rPr>
              <w:t>Trao đổi qua tin nhắn</w:t>
            </w:r>
          </w:p>
        </w:tc>
        <w:tc>
          <w:tcPr>
            <w:tcW w:w="810" w:type="dxa"/>
          </w:tcPr>
          <w:p w14:paraId="2C256B01" w14:textId="77777777" w:rsidR="00EE0559" w:rsidRPr="00EE0559" w:rsidRDefault="00EE0559" w:rsidP="00EE0559">
            <w:pPr>
              <w:jc w:val="center"/>
              <w:cnfStyle w:val="000000100000" w:firstRow="0" w:lastRow="0" w:firstColumn="0" w:lastColumn="0" w:oddVBand="0" w:evenVBand="0" w:oddHBand="1" w:evenHBand="0" w:firstRowFirstColumn="0" w:firstRowLastColumn="0" w:lastRowFirstColumn="0" w:lastRowLastColumn="0"/>
            </w:pPr>
            <w:r w:rsidRPr="00EE0559">
              <w:rPr>
                <w:rFonts w:ascii="Calibri" w:hAnsi="Calibri"/>
                <w:b/>
                <w:sz w:val="18"/>
              </w:rPr>
              <w:t>OPEN</w:t>
            </w:r>
          </w:p>
        </w:tc>
      </w:tr>
      <w:tr w:rsidR="00EE0559" w:rsidRPr="00EE0559" w14:paraId="35591F68" w14:textId="77777777" w:rsidTr="00EE0559">
        <w:tc>
          <w:tcPr>
            <w:cnfStyle w:val="001000000000" w:firstRow="0" w:lastRow="0" w:firstColumn="1" w:lastColumn="0" w:oddVBand="0" w:evenVBand="0" w:oddHBand="0" w:evenHBand="0" w:firstRowFirstColumn="0" w:firstRowLastColumn="0" w:lastRowFirstColumn="0" w:lastRowLastColumn="0"/>
            <w:tcW w:w="1152" w:type="dxa"/>
          </w:tcPr>
          <w:p w14:paraId="7625D97F" w14:textId="77777777" w:rsidR="00EE0559" w:rsidRPr="00EE0559" w:rsidRDefault="00EE0559">
            <w:pPr>
              <w:jc w:val="center"/>
            </w:pPr>
            <w:r w:rsidRPr="00EE0559">
              <w:rPr>
                <w:rFonts w:ascii="Calibri" w:hAnsi="Calibri"/>
                <w:sz w:val="18"/>
              </w:rPr>
              <w:t>OI-04</w:t>
            </w:r>
          </w:p>
        </w:tc>
        <w:tc>
          <w:tcPr>
            <w:tcW w:w="6066" w:type="dxa"/>
          </w:tcPr>
          <w:p w14:paraId="2515E1B0" w14:textId="77777777" w:rsidR="00EE0559" w:rsidRPr="00EE0559" w:rsidRDefault="00EE0559">
            <w:pPr>
              <w:cnfStyle w:val="000000000000" w:firstRow="0" w:lastRow="0" w:firstColumn="0" w:lastColumn="0" w:oddVBand="0" w:evenVBand="0" w:oddHBand="0" w:evenHBand="0" w:firstRowFirstColumn="0" w:firstRowLastColumn="0" w:lastRowFirstColumn="0" w:lastRowLastColumn="0"/>
            </w:pPr>
            <w:r w:rsidRPr="00EE0559">
              <w:rPr>
                <w:rFonts w:ascii="Calibri" w:hAnsi="Calibri"/>
                <w:sz w:val="18"/>
              </w:rPr>
              <w:t>Thông số cấu hình và hệ điều hành của máy order hiện tại tại 2 chi nhánh để cài đặt ứng dụng?</w:t>
            </w:r>
          </w:p>
        </w:tc>
        <w:tc>
          <w:tcPr>
            <w:tcW w:w="1350" w:type="dxa"/>
          </w:tcPr>
          <w:p w14:paraId="6B486EB6" w14:textId="77777777" w:rsidR="00EE0559" w:rsidRPr="00EE0559" w:rsidRDefault="00EE0559">
            <w:pPr>
              <w:jc w:val="center"/>
              <w:cnfStyle w:val="000000000000" w:firstRow="0" w:lastRow="0" w:firstColumn="0" w:lastColumn="0" w:oddVBand="0" w:evenVBand="0" w:oddHBand="0" w:evenHBand="0" w:firstRowFirstColumn="0" w:firstRowLastColumn="0" w:lastRowFirstColumn="0" w:lastRowLastColumn="0"/>
            </w:pPr>
            <w:r w:rsidRPr="00EE0559">
              <w:rPr>
                <w:rFonts w:ascii="Calibri" w:hAnsi="Calibri"/>
                <w:sz w:val="18"/>
              </w:rPr>
              <w:t>Khảo sát thực tế</w:t>
            </w:r>
          </w:p>
        </w:tc>
        <w:tc>
          <w:tcPr>
            <w:tcW w:w="810" w:type="dxa"/>
          </w:tcPr>
          <w:p w14:paraId="54CC1BF3" w14:textId="77777777" w:rsidR="00EE0559" w:rsidRPr="00EE0559" w:rsidRDefault="00EE0559">
            <w:pPr>
              <w:jc w:val="center"/>
              <w:cnfStyle w:val="000000000000" w:firstRow="0" w:lastRow="0" w:firstColumn="0" w:lastColumn="0" w:oddVBand="0" w:evenVBand="0" w:oddHBand="0" w:evenHBand="0" w:firstRowFirstColumn="0" w:firstRowLastColumn="0" w:lastRowFirstColumn="0" w:lastRowLastColumn="0"/>
            </w:pPr>
            <w:r w:rsidRPr="00EE0559">
              <w:rPr>
                <w:rFonts w:ascii="Calibri" w:hAnsi="Calibri"/>
                <w:b/>
                <w:sz w:val="18"/>
              </w:rPr>
              <w:t>OPEN</w:t>
            </w:r>
          </w:p>
        </w:tc>
      </w:tr>
    </w:tbl>
    <w:p w14:paraId="3406A126" w14:textId="77777777" w:rsidR="005136C9" w:rsidRPr="00EE0559" w:rsidRDefault="005136C9"/>
    <w:sectPr w:rsidR="005136C9" w:rsidRPr="00EE0559"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12106" w14:textId="77777777" w:rsidR="005136C9" w:rsidRDefault="005136C9">
      <w:pPr>
        <w:spacing w:after="0" w:line="240" w:lineRule="auto"/>
      </w:pPr>
      <w:r>
        <w:separator/>
      </w:r>
    </w:p>
  </w:endnote>
  <w:endnote w:type="continuationSeparator" w:id="0">
    <w:p w14:paraId="049722A4" w14:textId="77777777" w:rsidR="005136C9" w:rsidRDefault="00513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81D1" w14:textId="77777777" w:rsidR="00D745F9" w:rsidRDefault="00000000">
    <w:pPr>
      <w:pStyle w:val="Footer"/>
      <w:jc w:val="center"/>
    </w:pPr>
    <w:r>
      <w:rPr>
        <w:rFonts w:ascii="Calibri" w:hAnsi="Calibri"/>
        <w:color w:val="787878"/>
        <w:sz w:val="18"/>
      </w:rPr>
      <w:t xml:space="preserve">Trang </w:t>
    </w:r>
    <w:r>
      <w:fldChar w:fldCharType="begin"/>
    </w:r>
    <w:r>
      <w:instrText>PAGE</w:instrText>
    </w:r>
    <w:r>
      <w:fldChar w:fldCharType="separate"/>
    </w:r>
    <w:r w:rsidR="00EE05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D5E4C" w14:textId="77777777" w:rsidR="005136C9" w:rsidRDefault="005136C9">
      <w:pPr>
        <w:spacing w:after="0" w:line="240" w:lineRule="auto"/>
      </w:pPr>
      <w:r>
        <w:separator/>
      </w:r>
    </w:p>
  </w:footnote>
  <w:footnote w:type="continuationSeparator" w:id="0">
    <w:p w14:paraId="2FC7E474" w14:textId="77777777" w:rsidR="005136C9" w:rsidRDefault="00513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CB93" w14:textId="77777777" w:rsidR="00D745F9" w:rsidRDefault="00000000">
    <w:pPr>
      <w:pStyle w:val="Header"/>
      <w:jc w:val="right"/>
    </w:pPr>
    <w:r>
      <w:rPr>
        <w:rFonts w:ascii="Calibri" w:hAnsi="Calibri"/>
        <w:color w:val="787878"/>
        <w:sz w:val="17"/>
      </w:rPr>
      <w:t>BÁO CÁO FOLLOW-UP &amp; BIÊN BẢN PHỎNG VẤN | MÊ - CÀ PHÊ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5D2ABC2"/>
    <w:lvl w:ilvl="0">
      <w:start w:val="1"/>
      <w:numFmt w:val="bullet"/>
      <w:pStyle w:val="ListBullet"/>
      <w:lvlText w:val=""/>
      <w:lvlJc w:val="left"/>
      <w:pPr>
        <w:tabs>
          <w:tab w:val="num" w:pos="360"/>
        </w:tabs>
        <w:ind w:left="360" w:hanging="360"/>
      </w:pPr>
      <w:rPr>
        <w:rFonts w:ascii="Symbol" w:hAnsi="Symbol" w:hint="default"/>
      </w:rPr>
    </w:lvl>
  </w:abstractNum>
  <w:num w:numId="1" w16cid:durableId="1789620553">
    <w:abstractNumId w:val="8"/>
  </w:num>
  <w:num w:numId="2" w16cid:durableId="1833836687">
    <w:abstractNumId w:val="6"/>
  </w:num>
  <w:num w:numId="3" w16cid:durableId="1804618947">
    <w:abstractNumId w:val="5"/>
  </w:num>
  <w:num w:numId="4" w16cid:durableId="1920482155">
    <w:abstractNumId w:val="4"/>
  </w:num>
  <w:num w:numId="5" w16cid:durableId="152373835">
    <w:abstractNumId w:val="7"/>
  </w:num>
  <w:num w:numId="6" w16cid:durableId="1331831989">
    <w:abstractNumId w:val="3"/>
  </w:num>
  <w:num w:numId="7" w16cid:durableId="1018697824">
    <w:abstractNumId w:val="2"/>
  </w:num>
  <w:num w:numId="8" w16cid:durableId="802389235">
    <w:abstractNumId w:val="1"/>
  </w:num>
  <w:num w:numId="9" w16cid:durableId="405228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A12"/>
    <w:rsid w:val="005136C9"/>
    <w:rsid w:val="006F46C8"/>
    <w:rsid w:val="00AA1D8D"/>
    <w:rsid w:val="00B47730"/>
    <w:rsid w:val="00CB0664"/>
    <w:rsid w:val="00D745F9"/>
    <w:rsid w:val="00DF6CE6"/>
    <w:rsid w:val="00E50B0A"/>
    <w:rsid w:val="00EE05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185E4"/>
  <w14:defaultImageDpi w14:val="300"/>
  <w15:docId w15:val="{385FAD56-EC5B-40D9-B172-132C7F50B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EE05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Katie Katie</cp:lastModifiedBy>
  <cp:revision>4</cp:revision>
  <dcterms:created xsi:type="dcterms:W3CDTF">2013-12-23T23:15:00Z</dcterms:created>
  <dcterms:modified xsi:type="dcterms:W3CDTF">2026-09-13T02:50:00Z</dcterms:modified>
  <cp:category/>
</cp:coreProperties>
</file>