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EF" w:rsidRPr="009A2B38" w:rsidRDefault="008A2FEF" w:rsidP="008A2FEF">
      <w:pPr>
        <w:pStyle w:val="Heading1"/>
        <w:jc w:val="center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НАЦИОНАЛНА ОЛИМПИАДА ПО ИНФОРМАЦИОННИ ТЕХНОЛОГИИ</w:t>
      </w:r>
    </w:p>
    <w:p w:rsidR="008A2FEF" w:rsidRPr="009A2B38" w:rsidRDefault="008A2FEF" w:rsidP="008A2FEF">
      <w:pPr>
        <w:pStyle w:val="Heading2"/>
        <w:jc w:val="center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ПРОЕКТ №234</w:t>
      </w:r>
    </w:p>
    <w:p w:rsidR="008A2FEF" w:rsidRPr="009A2B38" w:rsidRDefault="008A2FEF" w:rsidP="008A2FEF">
      <w:pPr>
        <w:pStyle w:val="Heading2"/>
        <w:jc w:val="center"/>
        <w:rPr>
          <w:rFonts w:ascii="Times New Roman" w:hAnsi="Times New Roman" w:cs="Times New Roman"/>
        </w:rPr>
      </w:pPr>
      <w:proofErr w:type="spellStart"/>
      <w:r w:rsidRPr="009A2B38">
        <w:rPr>
          <w:rFonts w:ascii="Times New Roman" w:hAnsi="Times New Roman" w:cs="Times New Roman"/>
        </w:rPr>
        <w:t>Driverify</w:t>
      </w:r>
      <w:proofErr w:type="spellEnd"/>
    </w:p>
    <w:p w:rsidR="008A2FEF" w:rsidRPr="009A2B38" w:rsidRDefault="008A2FEF" w:rsidP="008A2FEF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A2FEF" w:rsidRPr="009A2B38" w:rsidRDefault="008A2FEF" w:rsidP="008A2FEF">
      <w:pPr>
        <w:pStyle w:val="Heading3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1. ИМЕ НА ПРОЕКТА</w:t>
      </w:r>
    </w:p>
    <w:p w:rsidR="008A2FEF" w:rsidRPr="009A2B38" w:rsidRDefault="008A2FEF" w:rsidP="008A2FEF">
      <w:pPr>
        <w:spacing w:line="36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„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Driverify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>“, категория „Приложни програми“</w:t>
      </w:r>
    </w:p>
    <w:p w:rsidR="008A2FEF" w:rsidRPr="009A2B38" w:rsidRDefault="008A2FEF" w:rsidP="008A2FEF">
      <w:pPr>
        <w:pStyle w:val="Heading3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2. АВТОР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Имена: Теодор Валентинов Христов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ЕГН: 0144123027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Адрес: гр. Ловеч, бул. “България” №81, вх. А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Тел.: +359 876 306 495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Имейл: </w:t>
      </w:r>
      <w:hyperlink r:id="rId7">
        <w:r w:rsidRPr="009A2B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tedotedo771@gmail.com</w:t>
        </w:r>
      </w:hyperlink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Училище: Профилирана 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природо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>-математическа гимназия – гр. Ловеч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Клас: 12 клас</w:t>
      </w:r>
    </w:p>
    <w:p w:rsidR="008A2FEF" w:rsidRPr="009A2B38" w:rsidRDefault="008A2FEF" w:rsidP="008A2FEF">
      <w:pPr>
        <w:pStyle w:val="Heading3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3. РЪКОВОДИТЕЛ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Имена: Надежда Милкова Николова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Тел.: +359 888 196 452</w:t>
      </w:r>
    </w:p>
    <w:p w:rsidR="008A2FEF" w:rsidRPr="009A2B38" w:rsidRDefault="008A2FEF" w:rsidP="008A2FEF">
      <w:pPr>
        <w:spacing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Имейл: </w:t>
      </w:r>
      <w:hyperlink r:id="rId8">
        <w:r w:rsidRPr="009A2B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nmnikolova@mail.bg</w:t>
        </w:r>
      </w:hyperlink>
    </w:p>
    <w:p w:rsidR="008A2FEF" w:rsidRPr="009A2B38" w:rsidRDefault="008A2FEF" w:rsidP="008A2FE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Длъжност: Учител по информатика в Профилирана 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природо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>- математическа гимназия – гр. Ловеч</w:t>
      </w:r>
    </w:p>
    <w:p w:rsidR="008A2FEF" w:rsidRPr="009A2B38" w:rsidRDefault="008A2FEF" w:rsidP="008A2FEF">
      <w:pPr>
        <w:pStyle w:val="Heading3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lastRenderedPageBreak/>
        <w:t>4. РЕЗЮМЕ</w:t>
      </w:r>
    </w:p>
    <w:p w:rsidR="008A2FEF" w:rsidRPr="009A2B38" w:rsidRDefault="008A2FEF" w:rsidP="008A2FEF">
      <w:pPr>
        <w:pStyle w:val="Heading4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 xml:space="preserve">4.1. Цел и идея </w:t>
      </w:r>
    </w:p>
    <w:p w:rsidR="008A2FEF" w:rsidRPr="009A2B38" w:rsidRDefault="008A2FEF" w:rsidP="008A2FEF">
      <w:pPr>
        <w:spacing w:before="240" w:line="360" w:lineRule="auto"/>
        <w:ind w:firstLine="709"/>
        <w:rPr>
          <w:rFonts w:ascii="Times New Roman" w:eastAsia="Garamond" w:hAnsi="Times New Roman" w:cs="Times New Roman"/>
          <w:sz w:val="24"/>
          <w:szCs w:val="24"/>
        </w:rPr>
      </w:pPr>
      <w:r w:rsidRPr="009A2B38">
        <w:rPr>
          <w:rFonts w:ascii="Times New Roman" w:eastAsia="Garamond" w:hAnsi="Times New Roman" w:cs="Times New Roman"/>
          <w:sz w:val="24"/>
          <w:szCs w:val="24"/>
        </w:rPr>
        <w:t>Годината е 2020. Населението на земята е повече от 7 милиарда и половина. Технологиите се развиват, задоволявайки нуждите на потребителя и улеснявайки живота му. Но прекалените удобства водят до привикване. Статистиката доказва, че голяма част от автомобилните катастрофи са предизвикани от заспали шофьори зад волана – повече от 72 хиляди на година. Но ние хората сме социални същества и е в природата ни да се доверяваме на околните и техните способности, когато те общуват с нас</w:t>
      </w:r>
      <w:r>
        <w:rPr>
          <w:rFonts w:ascii="Times New Roman" w:eastAsia="Garamond" w:hAnsi="Times New Roman" w:cs="Times New Roman"/>
          <w:sz w:val="24"/>
          <w:szCs w:val="24"/>
          <w:lang w:val="en-US"/>
        </w:rPr>
        <w:t xml:space="preserve"> – </w:t>
      </w:r>
      <w:r w:rsidRPr="009A2B38">
        <w:rPr>
          <w:rFonts w:ascii="Times New Roman" w:eastAsia="Garamond" w:hAnsi="Times New Roman" w:cs="Times New Roman"/>
          <w:sz w:val="24"/>
          <w:szCs w:val="24"/>
        </w:rPr>
        <w:t xml:space="preserve">било то и от изолираното пространство на личния си автомобил. </w:t>
      </w:r>
    </w:p>
    <w:p w:rsidR="008A2FEF" w:rsidRPr="009A2B38" w:rsidRDefault="008A2FEF" w:rsidP="008A2FEF">
      <w:pPr>
        <w:spacing w:before="240" w:line="360" w:lineRule="auto"/>
        <w:ind w:firstLine="709"/>
        <w:rPr>
          <w:rFonts w:ascii="Times New Roman" w:eastAsia="Garamond" w:hAnsi="Times New Roman" w:cs="Times New Roman"/>
          <w:sz w:val="24"/>
          <w:szCs w:val="24"/>
        </w:rPr>
      </w:pPr>
      <w:r w:rsidRPr="009A2B38">
        <w:rPr>
          <w:rFonts w:ascii="Times New Roman" w:eastAsia="Garamond" w:hAnsi="Times New Roman" w:cs="Times New Roman"/>
          <w:sz w:val="24"/>
          <w:szCs w:val="24"/>
        </w:rPr>
        <w:t xml:space="preserve">Мобилното приложение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Driverify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>” и неговата основна цел – да следи състоянието на шофьора, нивата на агресия у него и начина му на шофиране.</w:t>
      </w:r>
    </w:p>
    <w:p w:rsidR="008A2FEF" w:rsidRPr="009A2B38" w:rsidRDefault="008A2FEF" w:rsidP="008A2FEF">
      <w:pPr>
        <w:pStyle w:val="Heading4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4.2. Основни етапи в реализирането на проекта:</w:t>
      </w:r>
    </w:p>
    <w:p w:rsidR="008A2FEF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Проучване на проблема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изготвяне на план за решаването му; 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Проучване на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работа</w:t>
      </w:r>
      <w:r>
        <w:rPr>
          <w:rFonts w:ascii="Times New Roman" w:eastAsia="Times New Roman" w:hAnsi="Times New Roman" w:cs="Times New Roman"/>
          <w:sz w:val="24"/>
          <w:szCs w:val="24"/>
        </w:rPr>
        <w:t>та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съществуващи системи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някои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техники при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реализация</w:t>
      </w:r>
      <w:r>
        <w:rPr>
          <w:rFonts w:ascii="Times New Roman" w:eastAsia="Times New Roman" w:hAnsi="Times New Roman" w:cs="Times New Roman"/>
          <w:sz w:val="24"/>
          <w:szCs w:val="24"/>
        </w:rPr>
        <w:t>та им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Поясняване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основните и на страничните функционалности на приложението;</w:t>
      </w:r>
    </w:p>
    <w:p w:rsidR="008A2FEF" w:rsidRPr="009A2B38" w:rsidRDefault="008A2FEF" w:rsidP="008A2FEF">
      <w:pPr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Избор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най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подходящо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място за поставяне на смартфона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Изучаване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архитектурата на OBD II адаптера;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Симулиране на данните от компютъра на колата чрез друг смартфон;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Изследване на комуникационните протоколи в автомобилите;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Намиране на подходящо тестово превозно средство</w:t>
      </w:r>
      <w:r>
        <w:rPr>
          <w:rFonts w:ascii="Times New Roman" w:eastAsia="Times New Roman" w:hAnsi="Times New Roman" w:cs="Times New Roman"/>
          <w:sz w:val="24"/>
          <w:szCs w:val="24"/>
        </w:rPr>
        <w:t>, върху което да бъдат тествани промените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Проучване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възможностите на даден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смартфон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Записване на различни видове данни, които да подпомогнат за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установяването на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състоянието на </w:t>
      </w:r>
      <w:r>
        <w:rPr>
          <w:rFonts w:ascii="Times New Roman" w:eastAsia="Times New Roman" w:hAnsi="Times New Roman" w:cs="Times New Roman"/>
          <w:sz w:val="24"/>
          <w:szCs w:val="24"/>
        </w:rPr>
        <w:t>водача на превозното средство;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Закупуване на OBD II адаптера;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Имплементиране на алгоритмите за наблюдение над </w:t>
      </w:r>
      <w:r>
        <w:rPr>
          <w:rFonts w:ascii="Times New Roman" w:eastAsia="Times New Roman" w:hAnsi="Times New Roman" w:cs="Times New Roman"/>
          <w:sz w:val="24"/>
          <w:szCs w:val="24"/>
        </w:rPr>
        <w:t>водача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и над превозното средство;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Запазване на информацията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свързана с автомобила, 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геолокацията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мобилното устройство, състоянието на шофьора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други данни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Извличане на нужната информация от запазените данни;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lastRenderedPageBreak/>
        <w:t>Създаване на мобилно приложение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готово за </w:t>
      </w:r>
      <w:r>
        <w:rPr>
          <w:rFonts w:ascii="Times New Roman" w:eastAsia="Times New Roman" w:hAnsi="Times New Roman" w:cs="Times New Roman"/>
          <w:sz w:val="24"/>
          <w:szCs w:val="24"/>
        </w:rPr>
        <w:t>употреба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Тестване и отстраняване на грешки и проблеми;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Оптимизиране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работата на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специфични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алгоритми;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Планиране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бъдещи актуализации с цел увеличаване на ефективността и функционалността на системата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pStyle w:val="Heading4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0"/>
          <w:id w:val="-1888089906"/>
        </w:sdtPr>
        <w:sdtContent>
          <w:r w:rsidRPr="009A2B38">
            <w:rPr>
              <w:rFonts w:ascii="Times New Roman" w:hAnsi="Times New Roman" w:cs="Times New Roman"/>
            </w:rPr>
            <w:t xml:space="preserve">4.3. Ниво на сложност на проекта − основни проблеми при реализация на поставените цели </w:t>
          </w:r>
        </w:sdtContent>
      </w:sdt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Проектът обхваща не само сферата на програмирането, но и разглежда комуникационната структура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използвана в автомобилите;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Приложението </w:t>
      </w:r>
      <w:r>
        <w:rPr>
          <w:rFonts w:ascii="Times New Roman" w:eastAsia="Times New Roman" w:hAnsi="Times New Roman" w:cs="Times New Roman"/>
          <w:sz w:val="24"/>
          <w:szCs w:val="24"/>
        </w:rPr>
        <w:t>има за цел да прихване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набор от комплексни събития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(заспиването на шофьора, нивата на подаване на гориво) в реално време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за да </w:t>
      </w:r>
      <w:r>
        <w:rPr>
          <w:rFonts w:ascii="Times New Roman" w:eastAsia="Times New Roman" w:hAnsi="Times New Roman" w:cs="Times New Roman"/>
          <w:sz w:val="24"/>
          <w:szCs w:val="24"/>
        </w:rPr>
        <w:t>намали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предпоставките за ПТП;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Driverify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прави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анализ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извлечената информация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показва </w:t>
      </w:r>
      <w:r>
        <w:rPr>
          <w:rFonts w:ascii="Times New Roman" w:eastAsia="Times New Roman" w:hAnsi="Times New Roman" w:cs="Times New Roman"/>
          <w:sz w:val="24"/>
          <w:szCs w:val="24"/>
        </w:rPr>
        <w:t>по достъпен за потребителя начин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Запознаване в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основите на езика Java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който </w:t>
      </w:r>
      <w:r>
        <w:rPr>
          <w:rFonts w:ascii="Times New Roman" w:eastAsia="Times New Roman" w:hAnsi="Times New Roman" w:cs="Times New Roman"/>
          <w:sz w:val="24"/>
          <w:szCs w:val="24"/>
        </w:rPr>
        <w:t>стои в основата на създаването на мобилното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приложението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Въведение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в машинното самообучение и </w:t>
      </w:r>
      <w:r>
        <w:rPr>
          <w:rFonts w:ascii="Times New Roman" w:eastAsia="Times New Roman" w:hAnsi="Times New Roman" w:cs="Times New Roman"/>
          <w:sz w:val="24"/>
          <w:szCs w:val="24"/>
        </w:rPr>
        <w:t>придобиване на основно понятие за приложението му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pStyle w:val="Heading4"/>
        <w:rPr>
          <w:rFonts w:ascii="Times New Roman" w:hAnsi="Times New Roman" w:cs="Times New Roman"/>
        </w:rPr>
      </w:pPr>
      <w:r w:rsidRPr="009A2B38">
        <w:rPr>
          <w:rFonts w:ascii="Times New Roman" w:hAnsi="Times New Roman" w:cs="Times New Roman"/>
        </w:rPr>
        <w:t>4.4. 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</w:p>
    <w:p w:rsidR="008A2FEF" w:rsidRPr="009A2B38" w:rsidRDefault="008A2FEF" w:rsidP="008A2FEF">
      <w:pPr>
        <w:pStyle w:val="Heading5"/>
      </w:pPr>
      <w:r>
        <w:t xml:space="preserve">4.4.1 </w:t>
      </w:r>
      <w:r w:rsidRPr="009A2B38">
        <w:t>Модули</w:t>
      </w:r>
    </w:p>
    <w:p w:rsidR="008A2FEF" w:rsidRPr="009A2B38" w:rsidRDefault="008A2FEF" w:rsidP="008A2FEF">
      <w:pPr>
        <w:numPr>
          <w:ilvl w:val="0"/>
          <w:numId w:val="4"/>
        </w:numPr>
        <w:tabs>
          <w:tab w:val="left" w:pos="142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Хардуерен модул:</w:t>
      </w:r>
    </w:p>
    <w:p w:rsidR="008A2FEF" w:rsidRPr="009A2B38" w:rsidRDefault="008A2FEF" w:rsidP="008A2FEF">
      <w:pPr>
        <w:numPr>
          <w:ilvl w:val="1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OBD II адаптер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Elm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327 v2.1 </w:t>
      </w:r>
    </w:p>
    <w:p w:rsidR="008A2FEF" w:rsidRPr="009A2B38" w:rsidRDefault="008A2FEF" w:rsidP="008A2FEF">
      <w:pPr>
        <w:numPr>
          <w:ilvl w:val="1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Смартфон</w:t>
      </w:r>
    </w:p>
    <w:p w:rsidR="008A2FEF" w:rsidRPr="009A2B38" w:rsidRDefault="008A2FEF" w:rsidP="008A2F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>Софтуерни модули:</w:t>
      </w:r>
    </w:p>
    <w:p w:rsidR="008A2FEF" w:rsidRPr="009A2B38" w:rsidRDefault="008A2FEF" w:rsidP="008A2FEF">
      <w:pPr>
        <w:numPr>
          <w:ilvl w:val="1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Drive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основната страница в приложението, която се грижи за състоянието на шофьора;</w:t>
      </w:r>
    </w:p>
    <w:p w:rsidR="008A2FEF" w:rsidRPr="009A2B38" w:rsidRDefault="008A2FEF" w:rsidP="008A2FEF">
      <w:pPr>
        <w:numPr>
          <w:ilvl w:val="2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ObdConnectionService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услуга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следяща за връзката с превозното средство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(приемане и предаване на информация);</w:t>
      </w:r>
    </w:p>
    <w:p w:rsidR="008A2FEF" w:rsidRPr="009A2B38" w:rsidRDefault="008A2FEF" w:rsidP="008A2FEF">
      <w:pPr>
        <w:numPr>
          <w:ilvl w:val="2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LocationServiceProvider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>- услуга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следяща за промени в 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геолокацията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устройството;</w:t>
      </w:r>
    </w:p>
    <w:p w:rsidR="008A2FEF" w:rsidRPr="009A2B38" w:rsidRDefault="008A2FEF" w:rsidP="008A2FEF">
      <w:pPr>
        <w:numPr>
          <w:ilvl w:val="2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AmbientLightService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услуга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следяща за промяната на осветеността в пространството превозното средство;</w:t>
      </w:r>
    </w:p>
    <w:p w:rsidR="008A2FEF" w:rsidRPr="009A2B38" w:rsidRDefault="008A2FEF" w:rsidP="008A2FEF">
      <w:pPr>
        <w:numPr>
          <w:ilvl w:val="2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DataControllerService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услуга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отговаряща изцяло за записа на всичката информация, която бъде взета;</w:t>
      </w:r>
    </w:p>
    <w:p w:rsidR="008A2FEF" w:rsidRPr="00F63493" w:rsidRDefault="008A2FEF" w:rsidP="008A2FEF">
      <w:pPr>
        <w:numPr>
          <w:ilvl w:val="1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Trip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страница в приложението, която се грижи за пресмятане визуализиране на запазената информация;</w:t>
      </w:r>
    </w:p>
    <w:p w:rsidR="008A2FEF" w:rsidRPr="009A2B38" w:rsidRDefault="008A2FEF" w:rsidP="008A2FEF">
      <w:pPr>
        <w:numPr>
          <w:ilvl w:val="2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ChartTripAdapter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фрагмент отговарящ за визуализацията на данните за икономично шофиране</w:t>
      </w:r>
    </w:p>
    <w:p w:rsidR="008A2FEF" w:rsidRPr="009A2B38" w:rsidRDefault="008A2FEF" w:rsidP="008A2FEF">
      <w:pPr>
        <w:numPr>
          <w:ilvl w:val="2"/>
          <w:numId w:val="4"/>
        </w:numPr>
        <w:tabs>
          <w:tab w:val="left" w:pos="2149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MapTripAdapter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фрагмент отговарящ за изчертаването на картата и отбелязването на потенциално опасни зони от шофирането;</w:t>
      </w:r>
    </w:p>
    <w:p w:rsidR="008A2FEF" w:rsidRPr="009A2B38" w:rsidRDefault="008A2FEF" w:rsidP="008A2FEF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Мобилното приложение използва данни от превозното средство. Всеки автомобил след 2001 година при бензиновите и 2004 при дизеловите поддържа 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OBD II 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(On-Board-Diagnostics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протокол. 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Elm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327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е устройството, което отговаря за извличането на нужната информация от автомобила. Устройството разполага с вграден </w:t>
      </w:r>
      <w:proofErr w:type="spellStart"/>
      <w:r w:rsidRPr="009A2B38">
        <w:rPr>
          <w:rFonts w:ascii="Times New Roman" w:eastAsia="Times New Roman" w:hAnsi="Times New Roman" w:cs="Times New Roman"/>
          <w:sz w:val="24"/>
          <w:szCs w:val="24"/>
        </w:rPr>
        <w:t>мулти</w:t>
      </w:r>
      <w:proofErr w:type="spellEnd"/>
      <w:r w:rsidRPr="009A2B38">
        <w:rPr>
          <w:rFonts w:ascii="Times New Roman" w:eastAsia="Times New Roman" w:hAnsi="Times New Roman" w:cs="Times New Roman"/>
          <w:sz w:val="24"/>
          <w:szCs w:val="24"/>
        </w:rPr>
        <w:t>-протоколен интерпретатор, което помага за разчитането на суровите данни от превозното средство.</w:t>
      </w:r>
    </w:p>
    <w:p w:rsidR="008A2FEF" w:rsidRPr="009A2B38" w:rsidRDefault="008A2FEF" w:rsidP="008A2FEF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Условията за използването на смартфона са да е с 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Android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и версията на операционната система да е по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нова от 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Android Jelly Bean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. Устройството да разполага с предна камера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(за бъдещи функционалности ще се изисква и задна камера), 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</w:rPr>
        <w:t>GPS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, сензор за осветеност.</w:t>
      </w:r>
    </w:p>
    <w:p w:rsidR="008A2FEF" w:rsidRPr="009A2B38" w:rsidRDefault="008A2FEF" w:rsidP="008A2FEF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Архитектурата на приложението е изградена от отделни </w:t>
      </w:r>
      <w:r>
        <w:rPr>
          <w:rFonts w:ascii="Times New Roman" w:eastAsia="Times New Roman" w:hAnsi="Times New Roman" w:cs="Times New Roman"/>
          <w:sz w:val="24"/>
          <w:szCs w:val="24"/>
        </w:rPr>
        <w:t>страници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, които потребителят вижда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т.нар.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</w:rPr>
        <w:t>дейности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349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activities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). Всяка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такава страница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activity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има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свой „кръговрат на живота“, това са отделни методи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извиквани при промяна на статуса на дейността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(затваряне на приложението, кликване на бутона за връщане назад и т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н.). </w:t>
      </w:r>
      <w:r>
        <w:rPr>
          <w:rFonts w:ascii="Times New Roman" w:eastAsia="Times New Roman" w:hAnsi="Times New Roman" w:cs="Times New Roman"/>
          <w:sz w:val="24"/>
          <w:szCs w:val="24"/>
        </w:rPr>
        <w:t>Основна роля при реализацията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програмния продукт </w:t>
      </w:r>
      <w:r>
        <w:rPr>
          <w:rFonts w:ascii="Times New Roman" w:eastAsia="Times New Roman" w:hAnsi="Times New Roman" w:cs="Times New Roman"/>
          <w:sz w:val="24"/>
          <w:szCs w:val="24"/>
        </w:rPr>
        <w:t>имат т.нар.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</w:rPr>
        <w:t>услуги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services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). Те прихващат/изпращат и запазват данните, които са извлекли.</w:t>
      </w:r>
    </w:p>
    <w:p w:rsidR="008A2FEF" w:rsidRPr="009A2B38" w:rsidRDefault="008A2FEF" w:rsidP="008A2FEF">
      <w:pPr>
        <w:pStyle w:val="Heading4"/>
        <w:rPr>
          <w:rFonts w:ascii="Times New Roman" w:eastAsia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tag w:val="goog_rdk_1"/>
          <w:id w:val="156896227"/>
        </w:sdtPr>
        <w:sdtContent>
          <w:r w:rsidRPr="009A2B38">
            <w:rPr>
              <w:rFonts w:ascii="Times New Roman" w:hAnsi="Times New Roman" w:cs="Times New Roman"/>
            </w:rPr>
            <w:t>4.5. Реализация − обосновка за използвани технологични средства, алгоритми, литература, програмни приложения и др.</w:t>
          </w:r>
        </w:sdtContent>
      </w:sdt>
    </w:p>
    <w:p w:rsidR="008A2FEF" w:rsidRPr="00F63493" w:rsidRDefault="008A2FEF" w:rsidP="008A2FEF">
      <w:pPr>
        <w:numPr>
          <w:ilvl w:val="0"/>
          <w:numId w:val="5"/>
        </w:numPr>
        <w:tabs>
          <w:tab w:val="left" w:pos="1429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Цялостното приложение 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написано на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програмния език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като за реализацията му е използвана средата за разработка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Android Studio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Основна причина за избора на тези технологии е широкото им разпространение и поддръжка.</w:t>
      </w:r>
    </w:p>
    <w:p w:rsidR="008A2FEF" w:rsidRPr="009F77FA" w:rsidRDefault="008A2FEF" w:rsidP="008A2FEF">
      <w:pPr>
        <w:numPr>
          <w:ilvl w:val="0"/>
          <w:numId w:val="5"/>
        </w:numPr>
        <w:tabs>
          <w:tab w:val="left" w:pos="1429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lastRenderedPageBreak/>
        <w:t>Алгоритъм</w:t>
      </w:r>
      <w:r>
        <w:rPr>
          <w:rFonts w:ascii="Times New Roman" w:eastAsia="Times New Roman" w:hAnsi="Times New Roman" w:cs="Times New Roman"/>
          <w:sz w:val="24"/>
          <w:szCs w:val="24"/>
        </w:rPr>
        <w:t>ът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за прихващане на мимиките на човека и </w:t>
      </w:r>
      <w:r>
        <w:rPr>
          <w:rFonts w:ascii="Times New Roman" w:eastAsia="Times New Roman" w:hAnsi="Times New Roman" w:cs="Times New Roman"/>
          <w:sz w:val="24"/>
          <w:szCs w:val="24"/>
        </w:rPr>
        <w:t>съставяне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изводи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дали той е заспал, буден или не е насочил вниманието си върху </w:t>
      </w:r>
      <w:r>
        <w:rPr>
          <w:rFonts w:ascii="Times New Roman" w:eastAsia="Times New Roman" w:hAnsi="Times New Roman" w:cs="Times New Roman"/>
          <w:sz w:val="24"/>
          <w:szCs w:val="24"/>
        </w:rPr>
        <w:t>шофирането,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е написан на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Python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чрез използване на </w:t>
      </w:r>
      <w:proofErr w:type="spellStart"/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TensorFlow</w:t>
      </w:r>
      <w:proofErr w:type="spellEnd"/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Lite</w:t>
      </w:r>
      <w:r>
        <w:rPr>
          <w:rFonts w:ascii="Times New Roman" w:eastAsia="Times New Roman" w:hAnsi="Times New Roman" w:cs="Times New Roman"/>
          <w:sz w:val="24"/>
          <w:szCs w:val="24"/>
        </w:rPr>
        <w:t>. И</w:t>
      </w:r>
      <w:r w:rsidRPr="009F77FA">
        <w:rPr>
          <w:rFonts w:ascii="Times New Roman" w:eastAsia="Times New Roman" w:hAnsi="Times New Roman" w:cs="Times New Roman"/>
          <w:sz w:val="24"/>
          <w:szCs w:val="24"/>
        </w:rPr>
        <w:t xml:space="preserve">мплементиран е чрез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Google Management Services</w:t>
      </w:r>
      <w:r w:rsidRPr="009F77FA">
        <w:rPr>
          <w:rFonts w:ascii="Times New Roman" w:eastAsia="Times New Roman" w:hAnsi="Times New Roman" w:cs="Times New Roman"/>
          <w:sz w:val="24"/>
          <w:szCs w:val="24"/>
        </w:rPr>
        <w:t>. Използва</w:t>
      </w:r>
      <w:r>
        <w:rPr>
          <w:rFonts w:ascii="Times New Roman" w:eastAsia="Times New Roman" w:hAnsi="Times New Roman" w:cs="Times New Roman"/>
          <w:sz w:val="24"/>
          <w:szCs w:val="24"/>
        </w:rPr>
        <w:t>ни са</w:t>
      </w:r>
      <w:r w:rsidRPr="009F7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77FA">
        <w:rPr>
          <w:rFonts w:ascii="Times New Roman" w:eastAsia="Times New Roman" w:hAnsi="Times New Roman" w:cs="Times New Roman"/>
          <w:i/>
          <w:iCs/>
          <w:sz w:val="24"/>
          <w:szCs w:val="24"/>
        </w:rPr>
        <w:t>GMS</w:t>
      </w:r>
      <w:r w:rsidRPr="009F77FA">
        <w:rPr>
          <w:rFonts w:ascii="Times New Roman" w:eastAsia="Times New Roman" w:hAnsi="Times New Roman" w:cs="Times New Roman"/>
          <w:sz w:val="24"/>
          <w:szCs w:val="24"/>
        </w:rPr>
        <w:t>, защото имат много високи нива на оптимизация, а това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ключово значение при реализация с помощта на</w:t>
      </w:r>
      <w:r w:rsidRPr="009F77FA">
        <w:rPr>
          <w:rFonts w:ascii="Times New Roman" w:eastAsia="Times New Roman" w:hAnsi="Times New Roman" w:cs="Times New Roman"/>
          <w:sz w:val="24"/>
          <w:szCs w:val="24"/>
        </w:rPr>
        <w:t xml:space="preserve"> устройство с ниска изчислителна </w:t>
      </w:r>
      <w:r>
        <w:rPr>
          <w:rFonts w:ascii="Times New Roman" w:eastAsia="Times New Roman" w:hAnsi="Times New Roman" w:cs="Times New Roman"/>
          <w:sz w:val="24"/>
          <w:szCs w:val="24"/>
        </w:rPr>
        <w:t>мощ.</w:t>
      </w:r>
      <w:r w:rsidRPr="009F77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2FEF" w:rsidRPr="009A2B38" w:rsidRDefault="008A2FEF" w:rsidP="008A2FEF">
      <w:pPr>
        <w:numPr>
          <w:ilvl w:val="0"/>
          <w:numId w:val="5"/>
        </w:numPr>
        <w:tabs>
          <w:tab w:val="left" w:pos="1429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Визуализирането на данните се случва чрез използване на:</w:t>
      </w:r>
    </w:p>
    <w:p w:rsidR="008A2FEF" w:rsidRPr="009A2B38" w:rsidRDefault="008A2FEF" w:rsidP="008A2FEF">
      <w:pPr>
        <w:numPr>
          <w:ilvl w:val="0"/>
          <w:numId w:val="5"/>
        </w:numPr>
        <w:tabs>
          <w:tab w:val="left" w:pos="1429"/>
        </w:tabs>
        <w:spacing w:before="240" w:after="0" w:line="360" w:lineRule="auto"/>
        <w:ind w:left="17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1E">
        <w:rPr>
          <w:rFonts w:ascii="Times New Roman" w:eastAsia="Times New Roman" w:hAnsi="Times New Roman" w:cs="Times New Roman"/>
          <w:i/>
          <w:iCs/>
          <w:sz w:val="24"/>
          <w:szCs w:val="24"/>
        </w:rPr>
        <w:t>AnyChart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безплатна библиотека,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предлагаща широк спектър от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функционалн</w:t>
      </w:r>
      <w:r>
        <w:rPr>
          <w:rFonts w:ascii="Times New Roman" w:eastAsia="Times New Roman" w:hAnsi="Times New Roman" w:cs="Times New Roman"/>
          <w:sz w:val="24"/>
          <w:szCs w:val="24"/>
        </w:rPr>
        <w:t>ост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A2FEF" w:rsidRPr="009A2B38" w:rsidRDefault="008A2FEF" w:rsidP="008A2FEF">
      <w:pPr>
        <w:numPr>
          <w:ilvl w:val="0"/>
          <w:numId w:val="5"/>
        </w:numPr>
        <w:tabs>
          <w:tab w:val="left" w:pos="1429"/>
        </w:tabs>
        <w:spacing w:before="240" w:after="0" w:line="360" w:lineRule="auto"/>
        <w:ind w:left="178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1E">
        <w:rPr>
          <w:rFonts w:ascii="Times New Roman" w:eastAsia="Times New Roman" w:hAnsi="Times New Roman" w:cs="Times New Roman"/>
          <w:i/>
          <w:iCs/>
          <w:sz w:val="24"/>
          <w:szCs w:val="24"/>
        </w:rPr>
        <w:t>Google</w:t>
      </w:r>
      <w:proofErr w:type="spellEnd"/>
      <w:r w:rsidRPr="00E25D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E25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M</w:t>
      </w:r>
      <w:proofErr w:type="spellStart"/>
      <w:r w:rsidRPr="00E25D1E">
        <w:rPr>
          <w:rFonts w:ascii="Times New Roman" w:eastAsia="Times New Roman" w:hAnsi="Times New Roman" w:cs="Times New Roman"/>
          <w:i/>
          <w:iCs/>
          <w:sz w:val="24"/>
          <w:szCs w:val="24"/>
        </w:rPr>
        <w:t>aps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– 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>за визуализ</w:t>
      </w:r>
      <w:r>
        <w:rPr>
          <w:rFonts w:ascii="Times New Roman" w:eastAsia="Times New Roman" w:hAnsi="Times New Roman" w:cs="Times New Roman"/>
          <w:sz w:val="24"/>
          <w:szCs w:val="24"/>
        </w:rPr>
        <w:t>ация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</w:rPr>
        <w:t>траекторията, по която се е движило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превозното средство;</w:t>
      </w:r>
    </w:p>
    <w:p w:rsidR="008A2FEF" w:rsidRPr="009A2B38" w:rsidRDefault="008A2FEF" w:rsidP="008A2FEF">
      <w:pPr>
        <w:tabs>
          <w:tab w:val="left" w:pos="1429"/>
        </w:tabs>
        <w:spacing w:before="24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2FEF" w:rsidRPr="00E25D1E" w:rsidRDefault="008A2FEF" w:rsidP="008A2FEF">
      <w:pPr>
        <w:tabs>
          <w:tab w:val="left" w:pos="2562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hidden="0" allowOverlap="1" wp14:anchorId="5B302BFE" wp14:editId="6214A86E">
            <wp:simplePos x="0" y="0"/>
            <wp:positionH relativeFrom="margin">
              <wp:posOffset>-635</wp:posOffset>
            </wp:positionH>
            <wp:positionV relativeFrom="paragraph">
              <wp:posOffset>381635</wp:posOffset>
            </wp:positionV>
            <wp:extent cx="2479675" cy="4093845"/>
            <wp:effectExtent l="0" t="0" r="0" b="1905"/>
            <wp:wrapTopAndBottom distT="0" distB="0"/>
            <wp:docPr id="3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093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hidden="0" allowOverlap="1" wp14:anchorId="4D8E7926" wp14:editId="6DCA83F0">
            <wp:simplePos x="0" y="0"/>
            <wp:positionH relativeFrom="page">
              <wp:posOffset>4322445</wp:posOffset>
            </wp:positionH>
            <wp:positionV relativeFrom="paragraph">
              <wp:posOffset>381635</wp:posOffset>
            </wp:positionV>
            <wp:extent cx="2479675" cy="4114800"/>
            <wp:effectExtent l="0" t="0" r="0" b="0"/>
            <wp:wrapTopAndBottom distT="0" distB="0"/>
            <wp:docPr id="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</w:t>
      </w:r>
      <w:r w:rsidRPr="009A2B38">
        <w:rPr>
          <w:rFonts w:ascii="Times New Roman" w:hAnsi="Times New Roman" w:cs="Times New Roman"/>
          <w:i/>
          <w:sz w:val="24"/>
          <w:szCs w:val="24"/>
        </w:rPr>
        <w:t>1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. Начално меню на приложението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</w:t>
      </w:r>
      <w:r w:rsidRPr="009A2B38">
        <w:rPr>
          <w:rFonts w:ascii="Times New Roman" w:hAnsi="Times New Roman" w:cs="Times New Roman"/>
          <w:i/>
          <w:sz w:val="24"/>
          <w:szCs w:val="24"/>
        </w:rPr>
        <w:t>2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E25D1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Drive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activity</w:t>
      </w:r>
      <w:proofErr w:type="spellEnd"/>
    </w:p>
    <w:p w:rsidR="008A2FEF" w:rsidRPr="009A2B38" w:rsidRDefault="008A2FEF" w:rsidP="008A2FEF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hidden="0" allowOverlap="1" wp14:anchorId="0D3485ED" wp14:editId="330292C4">
            <wp:simplePos x="0" y="0"/>
            <wp:positionH relativeFrom="margin">
              <wp:align>center</wp:align>
            </wp:positionH>
            <wp:positionV relativeFrom="paragraph">
              <wp:posOffset>34637</wp:posOffset>
            </wp:positionV>
            <wp:extent cx="4001135" cy="7599045"/>
            <wp:effectExtent l="0" t="0" r="0" b="1905"/>
            <wp:wrapTopAndBottom distT="0" distB="0"/>
            <wp:docPr id="4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759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</w:t>
      </w:r>
      <w:r w:rsidRPr="009A2B38">
        <w:rPr>
          <w:rFonts w:ascii="Times New Roman" w:hAnsi="Times New Roman" w:cs="Times New Roman"/>
          <w:i/>
          <w:sz w:val="24"/>
          <w:szCs w:val="24"/>
        </w:rPr>
        <w:t>2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. Опциите на </w:t>
      </w:r>
      <w:proofErr w:type="spellStart"/>
      <w:r w:rsidRPr="00E25D1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Drive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activity</w:t>
      </w:r>
      <w:proofErr w:type="spellEnd"/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A2FEF" w:rsidRPr="009A2B38" w:rsidRDefault="008A2FEF" w:rsidP="008A2FEF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4C52F7D" wp14:editId="1BBB906D">
            <wp:simplePos x="0" y="0"/>
            <wp:positionH relativeFrom="margin">
              <wp:align>center</wp:align>
            </wp:positionH>
            <wp:positionV relativeFrom="paragraph">
              <wp:posOffset>5222529</wp:posOffset>
            </wp:positionV>
            <wp:extent cx="6140450" cy="3359727"/>
            <wp:effectExtent l="0" t="0" r="0" b="0"/>
            <wp:wrapSquare wrapText="bothSides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359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</w:t>
      </w:r>
      <w:r w:rsidRPr="009A2B38">
        <w:rPr>
          <w:rFonts w:ascii="Times New Roman" w:hAnsi="Times New Roman" w:cs="Times New Roman"/>
          <w:i/>
          <w:sz w:val="24"/>
          <w:szCs w:val="24"/>
        </w:rPr>
        <w:t>3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. Схема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на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работната архитектура на дейността </w:t>
      </w:r>
      <w:proofErr w:type="spellStart"/>
      <w:r w:rsidRPr="00E25D1E">
        <w:rPr>
          <w:rFonts w:ascii="Times New Roman" w:eastAsia="Times New Roman" w:hAnsi="Times New Roman" w:cs="Times New Roman"/>
          <w:i/>
          <w:sz w:val="24"/>
          <w:szCs w:val="24"/>
        </w:rPr>
        <w:t>Drive</w:t>
      </w:r>
      <w:proofErr w:type="spellEnd"/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hidden="0" allowOverlap="1" wp14:anchorId="05A05A0D" wp14:editId="73AB5DE4">
            <wp:simplePos x="0" y="0"/>
            <wp:positionH relativeFrom="margin">
              <wp:align>center</wp:align>
            </wp:positionH>
            <wp:positionV relativeFrom="paragraph">
              <wp:posOffset>-586</wp:posOffset>
            </wp:positionV>
            <wp:extent cx="6403340" cy="4694555"/>
            <wp:effectExtent l="0" t="0" r="0" b="0"/>
            <wp:wrapTopAndBottom distT="0" distB="0"/>
            <wp:docPr id="3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3340" cy="4694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2FEF" w:rsidRPr="009A2B38" w:rsidRDefault="008A2FEF" w:rsidP="008A2FEF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4. Изпращане на информация от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ObdConnectionService</w:t>
      </w:r>
      <w:proofErr w:type="spellEnd"/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3DE460" wp14:editId="316EE3C2">
            <wp:extent cx="5759450" cy="371856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8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Фиг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6.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AmbientLightService</w:t>
      </w:r>
      <w:proofErr w:type="spellEnd"/>
      <w:r w:rsidRPr="009A2B38">
        <w:rPr>
          <w:rFonts w:ascii="Times New Roman" w:hAnsi="Times New Roman" w:cs="Times New Roman"/>
        </w:rPr>
        <w:t xml:space="preserve"> </w:t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hidden="0" allowOverlap="1" wp14:anchorId="06245BC0" wp14:editId="3BE09929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5759450" cy="3743325"/>
            <wp:effectExtent l="0" t="0" r="0" b="0"/>
            <wp:wrapTopAndBottom distT="0" distB="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43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5.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LocationServiceProvider</w:t>
      </w:r>
      <w:proofErr w:type="spellEnd"/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2608D84" wp14:editId="3D21CFB4">
            <wp:simplePos x="0" y="0"/>
            <wp:positionH relativeFrom="margin">
              <wp:align>center</wp:align>
            </wp:positionH>
            <wp:positionV relativeFrom="paragraph">
              <wp:posOffset>605213</wp:posOffset>
            </wp:positionV>
            <wp:extent cx="6762750" cy="5860415"/>
            <wp:effectExtent l="0" t="0" r="0" b="6985"/>
            <wp:wrapTight wrapText="bothSides">
              <wp:wrapPolygon edited="0">
                <wp:start x="0" y="0"/>
                <wp:lineTo x="0" y="21556"/>
                <wp:lineTo x="21539" y="21556"/>
                <wp:lineTo x="21539" y="0"/>
                <wp:lineTo x="0" y="0"/>
              </wp:wrapPolygon>
            </wp:wrapTight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86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5. Прихващане на информацията в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Drive</w:t>
      </w:r>
      <w:proofErr w:type="spellEnd"/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Фиг. 6. Запазване на информацията от превозното средство(аналогично е и записването на другите идващи данни)</w:t>
      </w: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hidden="0" allowOverlap="1" wp14:anchorId="552A028F" wp14:editId="47B0FD71">
            <wp:simplePos x="0" y="0"/>
            <wp:positionH relativeFrom="column">
              <wp:posOffset>1</wp:posOffset>
            </wp:positionH>
            <wp:positionV relativeFrom="paragraph">
              <wp:posOffset>189</wp:posOffset>
            </wp:positionV>
            <wp:extent cx="5189220" cy="4097020"/>
            <wp:effectExtent l="0" t="0" r="0" b="0"/>
            <wp:wrapTopAndBottom distT="0" dist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09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hidden="0" allowOverlap="1" wp14:anchorId="6BF7BB8E" wp14:editId="19E318D2">
            <wp:simplePos x="0" y="0"/>
            <wp:positionH relativeFrom="column">
              <wp:posOffset>521</wp:posOffset>
            </wp:positionH>
            <wp:positionV relativeFrom="paragraph">
              <wp:posOffset>56820</wp:posOffset>
            </wp:positionV>
            <wp:extent cx="5759450" cy="3259455"/>
            <wp:effectExtent l="0" t="0" r="0" b="0"/>
            <wp:wrapTopAndBottom distT="0" distB="0"/>
            <wp:docPr id="4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59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Фиг. 7. Провер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дали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водачът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е заспал</w:t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83BE8DC" wp14:editId="6D611F14">
            <wp:simplePos x="0" y="0"/>
            <wp:positionH relativeFrom="page">
              <wp:align>center</wp:align>
            </wp:positionH>
            <wp:positionV relativeFrom="paragraph">
              <wp:posOffset>289</wp:posOffset>
            </wp:positionV>
            <wp:extent cx="6289963" cy="1461655"/>
            <wp:effectExtent l="0" t="0" r="0" b="5715"/>
            <wp:wrapTight wrapText="bothSides">
              <wp:wrapPolygon edited="0">
                <wp:start x="0" y="0"/>
                <wp:lineTo x="0" y="21403"/>
                <wp:lineTo x="21524" y="21403"/>
                <wp:lineTo x="21524" y="0"/>
                <wp:lineTo x="0" y="0"/>
              </wp:wrapPolygon>
            </wp:wrapTight>
            <wp:docPr id="3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963" cy="146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Фиг. 8. Провер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ка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дали шофьор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ът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е насочил вниманието си върху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движението</w:t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hidden="0" allowOverlap="1" wp14:anchorId="41F23654" wp14:editId="041B1C4C">
            <wp:simplePos x="0" y="0"/>
            <wp:positionH relativeFrom="margin">
              <wp:align>center</wp:align>
            </wp:positionH>
            <wp:positionV relativeFrom="paragraph">
              <wp:posOffset>449637</wp:posOffset>
            </wp:positionV>
            <wp:extent cx="3284145" cy="5840887"/>
            <wp:effectExtent l="0" t="0" r="0" b="7620"/>
            <wp:wrapTopAndBottom distT="0" dist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4145" cy="5840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A2FEF" w:rsidRPr="009A2B38" w:rsidRDefault="008A2FEF" w:rsidP="008A2FEF">
      <w:pPr>
        <w:keepNext/>
        <w:spacing w:before="24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Фиг. 9.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Trip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activity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визуализиране на всички записи</w:t>
      </w: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A2FEF" w:rsidRPr="009A2B38" w:rsidRDefault="008A2FEF" w:rsidP="008A2FEF">
      <w:pPr>
        <w:keepNext/>
        <w:spacing w:before="24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hidden="0" allowOverlap="1" wp14:anchorId="1F1932AE" wp14:editId="24B9F0FD">
            <wp:simplePos x="0" y="0"/>
            <wp:positionH relativeFrom="page">
              <wp:posOffset>1496060</wp:posOffset>
            </wp:positionH>
            <wp:positionV relativeFrom="paragraph">
              <wp:posOffset>230</wp:posOffset>
            </wp:positionV>
            <wp:extent cx="4558376" cy="8195542"/>
            <wp:effectExtent l="0" t="0" r="0" b="0"/>
            <wp:wrapTopAndBottom distT="0" distB="0"/>
            <wp:docPr id="4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929" cy="8205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Фиг. 10. Изчертаване на пътя и показване на данните от автомобила във всеки записан момент.</w:t>
      </w:r>
    </w:p>
    <w:p w:rsidR="008A2FEF" w:rsidRPr="009A2B38" w:rsidRDefault="008A2FEF" w:rsidP="008A2FEF">
      <w:pPr>
        <w:tabs>
          <w:tab w:val="left" w:pos="2562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8480" behindDoc="0" locked="0" layoutInCell="1" hidden="0" allowOverlap="1" wp14:anchorId="0C5EE118" wp14:editId="2EEE1EA0">
            <wp:simplePos x="0" y="0"/>
            <wp:positionH relativeFrom="margin">
              <wp:posOffset>1136015</wp:posOffset>
            </wp:positionH>
            <wp:positionV relativeFrom="paragraph">
              <wp:posOffset>0</wp:posOffset>
            </wp:positionV>
            <wp:extent cx="3587750" cy="6144260"/>
            <wp:effectExtent l="0" t="0" r="0" b="8890"/>
            <wp:wrapTopAndBottom distT="0" distB="0"/>
            <wp:docPr id="3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614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FEF" w:rsidRPr="009A2B38" w:rsidRDefault="008A2FEF" w:rsidP="008A2FEF">
      <w:pPr>
        <w:tabs>
          <w:tab w:val="left" w:pos="2562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Фиг. 11. Изчертаване на графика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свързана с икономичното шофиране. Всичко по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–  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голямо от f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current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fuel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economy</w:t>
      </w:r>
      <w:proofErr w:type="spellEnd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) е неикономично шофиране.</w:t>
      </w:r>
    </w:p>
    <w:p w:rsidR="008A2FEF" w:rsidRPr="009A2B38" w:rsidRDefault="008A2FEF" w:rsidP="008A2FEF">
      <w:pPr>
        <w:tabs>
          <w:tab w:val="left" w:pos="2562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8A2FEF" w:rsidRPr="009A2B38" w:rsidRDefault="008A2FEF" w:rsidP="008A2FEF">
      <w:pPr>
        <w:tabs>
          <w:tab w:val="left" w:pos="256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9A2B38">
        <w:rPr>
          <w:rFonts w:ascii="Times New Roman" w:eastAsia="Times New Roman" w:hAnsi="Times New Roman" w:cs="Times New Roman"/>
          <w:sz w:val="24"/>
          <w:szCs w:val="24"/>
        </w:rPr>
        <w:t>На съответн</w:t>
      </w:r>
      <w:r>
        <w:rPr>
          <w:rFonts w:ascii="Times New Roman" w:eastAsia="Times New Roman" w:hAnsi="Times New Roman" w:cs="Times New Roman"/>
          <w:sz w:val="24"/>
          <w:szCs w:val="24"/>
        </w:rPr>
        <w:t>ата визуализация се наблюдават</w:t>
      </w:r>
      <w:r w:rsidRPr="009A2B38">
        <w:rPr>
          <w:rFonts w:ascii="Times New Roman" w:eastAsia="Times New Roman" w:hAnsi="Times New Roman" w:cs="Times New Roman"/>
          <w:sz w:val="24"/>
          <w:szCs w:val="24"/>
        </w:rPr>
        <w:t xml:space="preserve"> 4 функции. </w:t>
      </w:r>
    </w:p>
    <w:p w:rsidR="008A2FEF" w:rsidRPr="009A2B38" w:rsidRDefault="008A2FEF" w:rsidP="008A2F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6E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Червената</w:t>
      </w:r>
      <w:r w:rsidRPr="003066E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функция е константата на икономичното шофиране. Тази стойност е получена от тестови записи на шофиране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предоставени от опитни шофьори с дълъг стаж зад волана. </w:t>
      </w:r>
    </w:p>
    <w:p w:rsidR="008A2FEF" w:rsidRPr="009A2B38" w:rsidRDefault="008A2FEF" w:rsidP="008A2F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6ED">
        <w:rPr>
          <w:rFonts w:ascii="Times New Roman" w:eastAsia="Times New Roman" w:hAnsi="Times New Roman" w:cs="Times New Roman"/>
          <w:b/>
          <w:bCs/>
          <w:color w:val="FFC000" w:themeColor="accent4"/>
          <w:sz w:val="24"/>
          <w:szCs w:val="24"/>
        </w:rPr>
        <w:t>Жълтата</w:t>
      </w:r>
      <w:r w:rsidRPr="003066ED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ускорението×натоварването на двигателя</m:t>
        </m:r>
      </m:oMath>
    </w:p>
    <w:p w:rsidR="008A2FEF" w:rsidRPr="009A2B38" w:rsidRDefault="008A2FEF" w:rsidP="008A2F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6E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4"/>
          <w:szCs w:val="24"/>
        </w:rPr>
        <w:t>Тъмносинята</w:t>
      </w:r>
      <w:r w:rsidRPr="003066ED"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показва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ускорението на автомобила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>скорението е първата производна на скоростта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времето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>. Графиката на скоростта е извлечена от превозното средство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A2FEF" w:rsidRPr="009A2B38" w:rsidRDefault="008A2FEF" w:rsidP="008A2FE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56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66ED">
        <w:rPr>
          <w:rFonts w:ascii="Times New Roman" w:eastAsia="Times New Roman" w:hAnsi="Times New Roman" w:cs="Times New Roman"/>
          <w:b/>
          <w:bCs/>
          <w:color w:val="8EAADB" w:themeColor="accent1" w:themeTint="99"/>
          <w:sz w:val="24"/>
          <w:szCs w:val="24"/>
        </w:rPr>
        <w:lastRenderedPageBreak/>
        <w:t>Светлосинята</w:t>
      </w:r>
      <w:r w:rsidRPr="003066ED">
        <w:rPr>
          <w:rFonts w:ascii="Times New Roman" w:eastAsia="Times New Roman" w:hAnsi="Times New Roman" w:cs="Times New Roman"/>
          <w:color w:val="8EAADB" w:themeColor="accent1" w:themeTint="99"/>
          <w:sz w:val="24"/>
          <w:szCs w:val="24"/>
        </w:rPr>
        <w:t xml:space="preserve"> 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дава информация за</w:t>
      </w:r>
      <w:r w:rsidRPr="009A2B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натовареността на двигателя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A2FEF" w:rsidRPr="009A2B38" w:rsidRDefault="008A2FEF" w:rsidP="008A2FEF">
      <w:pPr>
        <w:tabs>
          <w:tab w:val="left" w:pos="2562"/>
        </w:tabs>
        <w:ind w:left="360"/>
        <w:rPr>
          <w:rFonts w:ascii="Times New Roman" w:eastAsia="Times New Roman" w:hAnsi="Times New Roman" w:cs="Times New Roman"/>
          <w:i/>
          <w:sz w:val="24"/>
          <w:szCs w:val="24"/>
        </w:rPr>
      </w:pPr>
      <w:bookmarkStart w:id="0" w:name="_heading=h.gjdgxs" w:colFirst="0" w:colLast="0"/>
      <w:bookmarkEnd w:id="0"/>
      <w:r w:rsidRPr="009A2B38">
        <w:rPr>
          <w:rFonts w:ascii="Times New Roman" w:eastAsia="Times New Roman" w:hAnsi="Times New Roman" w:cs="Times New Roman"/>
          <w:i/>
          <w:sz w:val="24"/>
          <w:szCs w:val="24"/>
        </w:rPr>
        <w:t>//TODO: Да добавя снимки на кода на визуализирането на файловете</w:t>
      </w:r>
    </w:p>
    <w:p w:rsidR="00040EED" w:rsidRPr="008A2FEF" w:rsidRDefault="00040EED" w:rsidP="008A2FEF">
      <w:bookmarkStart w:id="1" w:name="_GoBack"/>
      <w:bookmarkEnd w:id="1"/>
    </w:p>
    <w:sectPr w:rsidR="00040EED" w:rsidRPr="008A2FEF">
      <w:footerReference w:type="default" r:id="rId23"/>
      <w:footnotePr>
        <w:pos w:val="beneathText"/>
      </w:footnotePr>
      <w:pgSz w:w="11905" w:h="16837"/>
      <w:pgMar w:top="1418" w:right="1134" w:bottom="1134" w:left="1701" w:header="708" w:footer="146" w:gutter="0"/>
      <w:cols w:space="708"/>
      <w:docGrid w:linePitch="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A39" w:rsidRDefault="00364A39" w:rsidP="003575D4">
      <w:pPr>
        <w:spacing w:after="0" w:line="240" w:lineRule="auto"/>
      </w:pPr>
      <w:r>
        <w:separator/>
      </w:r>
    </w:p>
  </w:endnote>
  <w:endnote w:type="continuationSeparator" w:id="0">
    <w:p w:rsidR="00364A39" w:rsidRDefault="00364A39" w:rsidP="0035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00" w:rsidRPr="003575D4" w:rsidRDefault="00E67800">
    <w:pPr>
      <w:spacing w:line="360" w:lineRule="auto"/>
      <w:rPr>
        <w:rFonts w:ascii="Times New Roman" w:hAnsi="Times New Roman" w:cs="Times New Roman"/>
        <w:b/>
        <w:bCs/>
        <w:i/>
        <w:iCs/>
        <w:sz w:val="24"/>
        <w:szCs w:val="24"/>
        <w:lang w:val="en-US"/>
      </w:rPr>
    </w:pPr>
    <w:r>
      <w:rPr>
        <w:rFonts w:ascii="Times New Roman" w:hAnsi="Times New Roman" w:cs="Times New Roman"/>
        <w:b/>
        <w:bCs/>
        <w:i/>
        <w:iCs/>
        <w:sz w:val="24"/>
        <w:szCs w:val="24"/>
      </w:rPr>
      <w:t>Driverify</w:t>
    </w:r>
  </w:p>
  <w:p w:rsidR="00E67800" w:rsidRDefault="00E67800">
    <w:pPr>
      <w:spacing w:line="360" w:lineRule="auto"/>
      <w:rPr>
        <w:rFonts w:ascii="Times New Roman" w:hAnsi="Times New Roman" w:cs="Times New Roman"/>
        <w:b/>
        <w:bCs/>
        <w:i/>
        <w:iCs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A39" w:rsidRDefault="00364A39" w:rsidP="003575D4">
      <w:pPr>
        <w:spacing w:after="0" w:line="240" w:lineRule="auto"/>
      </w:pPr>
      <w:r>
        <w:separator/>
      </w:r>
    </w:p>
  </w:footnote>
  <w:footnote w:type="continuationSeparator" w:id="0">
    <w:p w:rsidR="00364A39" w:rsidRDefault="00364A39" w:rsidP="0035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1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2F7A1F05"/>
    <w:multiLevelType w:val="hybridMultilevel"/>
    <w:tmpl w:val="70DE91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377FD"/>
    <w:multiLevelType w:val="multilevel"/>
    <w:tmpl w:val="CEA8A1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EDA7DF0"/>
    <w:multiLevelType w:val="multilevel"/>
    <w:tmpl w:val="8BCCB01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1551B13"/>
    <w:multiLevelType w:val="multilevel"/>
    <w:tmpl w:val="B3565F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D4"/>
    <w:rsid w:val="00040EED"/>
    <w:rsid w:val="000831C7"/>
    <w:rsid w:val="000C655C"/>
    <w:rsid w:val="000C785A"/>
    <w:rsid w:val="000D5EBC"/>
    <w:rsid w:val="000F1EBE"/>
    <w:rsid w:val="00140DF2"/>
    <w:rsid w:val="00164877"/>
    <w:rsid w:val="001B42EB"/>
    <w:rsid w:val="00203ECB"/>
    <w:rsid w:val="00231636"/>
    <w:rsid w:val="00235A67"/>
    <w:rsid w:val="00286BB5"/>
    <w:rsid w:val="002B7F55"/>
    <w:rsid w:val="002C4CF2"/>
    <w:rsid w:val="00306F33"/>
    <w:rsid w:val="003142BD"/>
    <w:rsid w:val="00330D01"/>
    <w:rsid w:val="003575D4"/>
    <w:rsid w:val="00364A39"/>
    <w:rsid w:val="003B2201"/>
    <w:rsid w:val="003C55D8"/>
    <w:rsid w:val="003D1452"/>
    <w:rsid w:val="00462F8B"/>
    <w:rsid w:val="004B001B"/>
    <w:rsid w:val="004B5620"/>
    <w:rsid w:val="004F43B0"/>
    <w:rsid w:val="00530DE2"/>
    <w:rsid w:val="00533E47"/>
    <w:rsid w:val="00534C84"/>
    <w:rsid w:val="005455D1"/>
    <w:rsid w:val="0055103D"/>
    <w:rsid w:val="00570247"/>
    <w:rsid w:val="00602E72"/>
    <w:rsid w:val="006209D2"/>
    <w:rsid w:val="00645C34"/>
    <w:rsid w:val="006507D8"/>
    <w:rsid w:val="006568AA"/>
    <w:rsid w:val="00684588"/>
    <w:rsid w:val="006976A4"/>
    <w:rsid w:val="006A05D4"/>
    <w:rsid w:val="006B3CDF"/>
    <w:rsid w:val="00705BAE"/>
    <w:rsid w:val="00737B89"/>
    <w:rsid w:val="00751F16"/>
    <w:rsid w:val="00754D24"/>
    <w:rsid w:val="00763DB7"/>
    <w:rsid w:val="007A2533"/>
    <w:rsid w:val="007B28AE"/>
    <w:rsid w:val="007D3C83"/>
    <w:rsid w:val="0082105A"/>
    <w:rsid w:val="00834659"/>
    <w:rsid w:val="00852E42"/>
    <w:rsid w:val="0089503D"/>
    <w:rsid w:val="008A2FEF"/>
    <w:rsid w:val="008B7F00"/>
    <w:rsid w:val="008E2B33"/>
    <w:rsid w:val="008F002A"/>
    <w:rsid w:val="009066BC"/>
    <w:rsid w:val="00906F6D"/>
    <w:rsid w:val="00941447"/>
    <w:rsid w:val="00942ADB"/>
    <w:rsid w:val="00982850"/>
    <w:rsid w:val="009C6450"/>
    <w:rsid w:val="009D0429"/>
    <w:rsid w:val="009D20FB"/>
    <w:rsid w:val="00A12D2E"/>
    <w:rsid w:val="00A92167"/>
    <w:rsid w:val="00AC16EE"/>
    <w:rsid w:val="00B07226"/>
    <w:rsid w:val="00BB23D8"/>
    <w:rsid w:val="00C0785B"/>
    <w:rsid w:val="00C40F69"/>
    <w:rsid w:val="00C95FC8"/>
    <w:rsid w:val="00CB0F1A"/>
    <w:rsid w:val="00CB3149"/>
    <w:rsid w:val="00CC18DA"/>
    <w:rsid w:val="00CC79F6"/>
    <w:rsid w:val="00CE0D9E"/>
    <w:rsid w:val="00D24CEB"/>
    <w:rsid w:val="00D60F9C"/>
    <w:rsid w:val="00D62826"/>
    <w:rsid w:val="00E358DD"/>
    <w:rsid w:val="00E365D5"/>
    <w:rsid w:val="00E4783A"/>
    <w:rsid w:val="00E47CEA"/>
    <w:rsid w:val="00E67800"/>
    <w:rsid w:val="00EE7A24"/>
    <w:rsid w:val="00F15F7F"/>
    <w:rsid w:val="00F22B14"/>
    <w:rsid w:val="00F66C61"/>
    <w:rsid w:val="00FA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06450-42D7-4A95-9E91-E6EFAC75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FEF"/>
    <w:rPr>
      <w:rFonts w:ascii="Calibri" w:eastAsia="Calibri" w:hAnsi="Calibri" w:cs="Calibri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F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F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F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F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2FEF"/>
    <w:pPr>
      <w:keepNext/>
      <w:keepLines/>
      <w:spacing w:before="220" w:after="40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575D4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1"/>
    <w:uiPriority w:val="99"/>
    <w:semiHidden/>
    <w:rsid w:val="003575D4"/>
    <w:pPr>
      <w:tabs>
        <w:tab w:val="center" w:pos="4536"/>
        <w:tab w:val="right" w:pos="9072"/>
      </w:tabs>
      <w:suppressAutoHyphens/>
      <w:spacing w:after="0" w:line="240" w:lineRule="auto"/>
    </w:pPr>
    <w:rPr>
      <w:rFonts w:ascii="Arial" w:eastAsia="Times New Roman" w:hAnsi="Arial" w:cs="Arial"/>
      <w:b/>
      <w:bCs/>
      <w:sz w:val="96"/>
      <w:szCs w:val="96"/>
      <w:lang w:eastAsia="ar-SA"/>
    </w:rPr>
  </w:style>
  <w:style w:type="character" w:customStyle="1" w:styleId="FooterChar">
    <w:name w:val="Footer Char"/>
    <w:basedOn w:val="DefaultParagraphFont"/>
    <w:uiPriority w:val="99"/>
    <w:semiHidden/>
    <w:rsid w:val="003575D4"/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3575D4"/>
    <w:rPr>
      <w:rFonts w:ascii="Arial" w:eastAsia="Times New Roman" w:hAnsi="Arial" w:cs="Arial"/>
      <w:b/>
      <w:bCs/>
      <w:sz w:val="96"/>
      <w:szCs w:val="96"/>
      <w:lang w:val="bg-BG" w:eastAsia="ar-SA"/>
    </w:rPr>
  </w:style>
  <w:style w:type="paragraph" w:styleId="Caption">
    <w:name w:val="caption"/>
    <w:basedOn w:val="Normal"/>
    <w:next w:val="Normal"/>
    <w:uiPriority w:val="35"/>
    <w:qFormat/>
    <w:rsid w:val="003575D4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3575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D4"/>
  </w:style>
  <w:style w:type="paragraph" w:styleId="ListParagraph">
    <w:name w:val="List Paragraph"/>
    <w:basedOn w:val="Normal"/>
    <w:uiPriority w:val="34"/>
    <w:qFormat/>
    <w:rsid w:val="002316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FEF"/>
    <w:rPr>
      <w:rFonts w:ascii="Calibri" w:eastAsia="Calibri" w:hAnsi="Calibri" w:cs="Calibri"/>
      <w:b/>
      <w:sz w:val="48"/>
      <w:szCs w:val="4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A2FEF"/>
    <w:rPr>
      <w:rFonts w:ascii="Calibri" w:eastAsia="Calibri" w:hAnsi="Calibri" w:cs="Calibri"/>
      <w:b/>
      <w:sz w:val="36"/>
      <w:szCs w:val="3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8A2FEF"/>
    <w:rPr>
      <w:rFonts w:ascii="Calibri" w:eastAsia="Calibri" w:hAnsi="Calibri" w:cs="Calibri"/>
      <w:b/>
      <w:sz w:val="28"/>
      <w:szCs w:val="28"/>
      <w:lang w:val="bg-BG"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8A2FEF"/>
    <w:rPr>
      <w:rFonts w:ascii="Calibri" w:eastAsia="Calibri" w:hAnsi="Calibri" w:cs="Calibri"/>
      <w:b/>
      <w:sz w:val="24"/>
      <w:szCs w:val="24"/>
      <w:lang w:val="bg-BG" w:eastAsia="bg-BG"/>
    </w:rPr>
  </w:style>
  <w:style w:type="character" w:customStyle="1" w:styleId="Heading5Char">
    <w:name w:val="Heading 5 Char"/>
    <w:basedOn w:val="DefaultParagraphFont"/>
    <w:link w:val="Heading5"/>
    <w:uiPriority w:val="9"/>
    <w:rsid w:val="008A2FEF"/>
    <w:rPr>
      <w:rFonts w:ascii="Calibri" w:eastAsia="Calibri" w:hAnsi="Calibri" w:cs="Calibri"/>
      <w:b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nikolova@mail.b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kristianchok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 Hristov</dc:creator>
  <cp:keywords/>
  <dc:description/>
  <cp:lastModifiedBy>Teodor Hristov</cp:lastModifiedBy>
  <cp:revision>79</cp:revision>
  <dcterms:created xsi:type="dcterms:W3CDTF">2020-02-27T21:16:00Z</dcterms:created>
  <dcterms:modified xsi:type="dcterms:W3CDTF">2020-03-02T15:47:00Z</dcterms:modified>
</cp:coreProperties>
</file>