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인턴 지시사항: D-2 프리트레인 효과 평가</w:t>
      </w:r>
    </w:p>
    <w:p>
      <w:pPr>
        <w:pStyle w:val="ListBullet"/>
      </w:pPr>
      <w:r>
        <w:t>모든 산출물은 `.docx`와 `.md` 두 형식으로 동시에 정리하고, 영어본은 영어만 사용하도록 유지하세요.</w:t>
      </w:r>
    </w:p>
    <w:p>
      <w:pPr>
        <w:pStyle w:val="ListBullet"/>
      </w:pPr>
      <w:r>
        <w:t>교차 데이터셋 전이 스크립트(`python scripts/experiments/pretrain_transfer.py`)를 실행하여 `D-1 + D-3 → D-2` 시나리오를 대상으로 D2 파인튜닝 비율 0.4에서 서로 다른 시드 5개(예: 42, 43, 44, 45, 46)를 순회하세요.</w:t>
      </w:r>
    </w:p>
    <w:p>
      <w:pPr>
        <w:pStyle w:val="ListBullet"/>
      </w:pPr>
      <w:r>
        <w:t>각 시드마다 동일한 D2 파인튜닝 분할을 공유하는 두 가지 설정을 기록하세요: (a) D-1과 D-3으로 프리트레인한 뒤 D2 40%로 파인튜닝하는 경우, (b) 프리트레인을 생략하고 동일한 D2 40%만 사용해 학습하는 경우.</w:t>
      </w:r>
    </w:p>
    <w:p>
      <w:pPr>
        <w:pStyle w:val="ListBullet"/>
      </w:pPr>
      <w:r>
        <w:t>두 설정 모두 D2의 학습·검증·테스트 분할이 완전히 일치하도록 보장하고, 사용한 분할 시드를 남겨 프리트레인 효과만 비교되도록 하세요.</w:t>
      </w:r>
    </w:p>
    <w:p>
      <w:pPr>
        <w:pStyle w:val="ListBullet"/>
      </w:pPr>
      <w:r>
        <w:t>새 실행 결과를 `results/domain_adaptation_default.csv`에 추가하고, 행마다 `mode=pretrain_finetune`과 `mode=target_only`처럼 모드를 명확히 기록하세요.</w:t>
      </w:r>
    </w:p>
    <w:p>
      <w:pPr>
        <w:pStyle w:val="ListBullet"/>
      </w:pPr>
      <w:r>
        <w:t>시드별 AUROC, Accuracy, AUPRC를 비교할 수 있는 표 또는 시각화를 작성하고, 일관된 성능 향상이나 하락이 보이면 강조하세요.</w:t>
      </w:r>
    </w:p>
    <w:p>
      <w:pPr>
        <w:pStyle w:val="ListBullet"/>
      </w:pPr>
      <w:r>
        <w:t>기존 `PROGRESS.md`와 현재 CSV 로그를 검토해 프리트레인이 안정적으로 이득을 주는 패턴이 있는지 판단하고, 그렇지 않은 사례도 정리하세요.</w:t>
      </w:r>
    </w:p>
    <w:p>
      <w:pPr>
        <w:pStyle w:val="ListBullet"/>
      </w:pPr>
      <w:r>
        <w:t>분석을 마무리하면 방법, 지표, 핵심 결론(프리트레인이 실제로 의미 있는지 여부 포함)을 두 언어 트랙 모두에 정리해 두세요.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