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Márcio da Silva Ribeiro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Adélia de Campos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Sabino da Silva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Yoshimitsu Miyahira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E-commerce para prestação de serviços e venda de produtos feitos por mulheres da comunidade de paraisópolis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Márcio da Silva Ribeiro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Maria Adélia de Campos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Natália Sabino da Silva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Yoshimitsu Miyahira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D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E-commerce para prestação de serviços e venda de produtos feitos por mulheres da comunidade de paraisópolis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sobre o escopo do projeto integrador.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 Problema Social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O problema social escolhido foi o da ODS 5 que aborda a Igualdade de Gênero e como podemos buscá-la.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é o impacto e as consequências da Desigualdade de Gênero na sociedade?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A desigualdade de gênero afeta, principalmente, as mulheres em nossa sociedade. As consequências da desigualdade são inúmeras, afetando tanto a vida social, quanto a saúde (física e mental), oportunidades de trabalho, a segurança da mulher, a independência financeira, o direito ao seu próprio corpo, entre outras questões.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foi a solução escolhida?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  <w:t xml:space="preserve">Diante dos aspectos tão amplos que a desigualdade traz, vimos como uma solução a criação de um e-commerce focado nas mulheres de Paraisópolis.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Qual o motivo da escolha d</w:t>
      </w:r>
      <w:r w:rsidDel="00000000" w:rsidR="00000000" w:rsidRPr="00000000">
        <w:rPr>
          <w:b w:val="1"/>
          <w:sz w:val="28"/>
          <w:szCs w:val="28"/>
          <w:rtl w:val="0"/>
        </w:rPr>
        <w:t xml:space="preserve">o e-commerce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Escolhemos o e-commerce, para dar visibilidade para mulheres produtoras da comunidade de Paraisópolis e facilitar a forma de consumir e vender estes produtos e ou serviços por elas proporcionados.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do software planejado para solucionar O problema  da Desigualdade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.020151138305664"/>
          <w:szCs w:val="24.020151138305664"/>
        </w:rPr>
      </w:pPr>
      <w:r w:rsidDel="00000000" w:rsidR="00000000" w:rsidRPr="00000000">
        <w:rPr>
          <w:rtl w:val="0"/>
        </w:rPr>
        <w:tab/>
        <w:t xml:space="preserve">Nosso e-commerce tem como intuito dar visibilidade para produtoras e prestadoras de serviço da comunidade de Paraisópolis, </w:t>
      </w:r>
      <w:r w:rsidDel="00000000" w:rsidR="00000000" w:rsidRPr="00000000">
        <w:rPr>
          <w:sz w:val="24.020151138305664"/>
          <w:szCs w:val="24.020151138305664"/>
          <w:rtl w:val="0"/>
        </w:rPr>
        <w:t xml:space="preserve">como uma maneira de aumentar suas vendas e atingir mais pessoas.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maio de 2021</w:t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tabs>
        <w:tab w:val="center" w:pos="4419"/>
        <w:tab w:val="right" w:pos="8838"/>
      </w:tabs>
      <w:jc w:val="center"/>
      <w:rPr>
        <w:color w:val="000000"/>
      </w:rPr>
    </w:pPr>
    <w:r w:rsidDel="00000000" w:rsidR="00000000" w:rsidRPr="00000000">
      <w:rPr>
        <w:color w:val="1f497d"/>
        <w:sz w:val="96"/>
        <w:szCs w:val="96"/>
      </w:rPr>
      <w:drawing>
        <wp:inline distB="114300" distT="114300" distL="114300" distR="114300">
          <wp:extent cx="2530630" cy="1030713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0630" cy="10307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xEjqd/gOy/Q86vBnOXCkjo4Zpg==">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