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92" w:rsidRPr="00447B42" w:rsidRDefault="005602B4">
      <w:pPr>
        <w:rPr>
          <w:color w:val="C45911" w:themeColor="accent2" w:themeShade="BF"/>
          <w:sz w:val="52"/>
          <w:szCs w:val="52"/>
        </w:rPr>
      </w:pPr>
      <w:r w:rsidRPr="00447B42">
        <w:rPr>
          <w:color w:val="C45911" w:themeColor="accent2" w:themeShade="BF"/>
          <w:sz w:val="52"/>
          <w:szCs w:val="52"/>
        </w:rPr>
        <w:t>Pointers to function and callback functions</w:t>
      </w: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B77E32" w:rsidP="00B77E32">
      <w:pPr>
        <w:pStyle w:val="NoSpacing"/>
        <w:bidi/>
        <w:rPr>
          <w:rtl/>
        </w:rPr>
      </w:pPr>
      <w:r>
        <w:t>Pointers to function</w:t>
      </w:r>
      <w:r w:rsidR="002D4342">
        <w:rPr>
          <w:rFonts w:hint="cs"/>
          <w:rtl/>
        </w:rPr>
        <w:t xml:space="preserve"> </w:t>
      </w:r>
      <w:r w:rsidR="002D4342">
        <w:t xml:space="preserve"> </w:t>
      </w:r>
      <w:r w:rsidR="002D4342">
        <w:rPr>
          <w:rFonts w:hint="cs"/>
          <w:rtl/>
        </w:rPr>
        <w:t xml:space="preserve"> הם דבר נהדר בשפת </w:t>
      </w:r>
      <w:r w:rsidR="002D4342">
        <w:rPr>
          <w:rFonts w:hint="cs"/>
        </w:rPr>
        <w:t>C</w:t>
      </w:r>
    </w:p>
    <w:p w:rsidR="00AA40DC" w:rsidRDefault="00AA40DC" w:rsidP="00AA40DC">
      <w:pPr>
        <w:pStyle w:val="NoSpacing"/>
        <w:bidi/>
      </w:pPr>
      <w:r>
        <w:rPr>
          <w:rFonts w:hint="cs"/>
          <w:rtl/>
        </w:rPr>
        <w:t xml:space="preserve">הם מאפשרים לנו תכנות מודולרי, כזה שמזכיר </w:t>
      </w:r>
      <w:r>
        <w:t xml:space="preserve">object oriented design in </w:t>
      </w:r>
      <w:proofErr w:type="spellStart"/>
      <w:r>
        <w:t>cpp</w:t>
      </w:r>
      <w:proofErr w:type="spellEnd"/>
    </w:p>
    <w:p w:rsidR="00B65B86" w:rsidRDefault="00B65B86" w:rsidP="00B65B86">
      <w:pPr>
        <w:pStyle w:val="NoSpacing"/>
        <w:bidi/>
      </w:pPr>
    </w:p>
    <w:p w:rsidR="00B65B86" w:rsidRDefault="00DA02AB" w:rsidP="00B65B86">
      <w:pPr>
        <w:pStyle w:val="NoSpacing"/>
        <w:bidi/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דימיון</w:t>
      </w:r>
      <w:proofErr w:type="spellEnd"/>
      <w:r>
        <w:rPr>
          <w:rFonts w:hint="cs"/>
          <w:rtl/>
        </w:rPr>
        <w:t xml:space="preserve"> לפונקציה וירטואלית ב </w:t>
      </w:r>
      <w:r>
        <w:rPr>
          <w:rFonts w:hint="cs"/>
        </w:rPr>
        <w:t>CPP</w:t>
      </w:r>
      <w:r>
        <w:rPr>
          <w:rFonts w:hint="cs"/>
          <w:rtl/>
        </w:rPr>
        <w:t xml:space="preserve"> אנחנו מקבלים אפשרות לקרוא למספר פונקציות </w:t>
      </w:r>
      <w:r w:rsidR="00825C9E">
        <w:rPr>
          <w:rFonts w:hint="cs"/>
          <w:rtl/>
        </w:rPr>
        <w:t>באמצעות</w:t>
      </w:r>
      <w:r>
        <w:rPr>
          <w:rFonts w:hint="cs"/>
          <w:rtl/>
        </w:rPr>
        <w:t xml:space="preserve"> </w:t>
      </w:r>
      <w:r>
        <w:t xml:space="preserve">pointer </w:t>
      </w:r>
      <w:r w:rsidR="00F93AAB">
        <w:rPr>
          <w:rFonts w:hint="cs"/>
          <w:rtl/>
        </w:rPr>
        <w:t xml:space="preserve"> אחד.</w:t>
      </w:r>
    </w:p>
    <w:p w:rsidR="000B4F69" w:rsidRDefault="000B4F69" w:rsidP="000B4F69">
      <w:pPr>
        <w:pStyle w:val="NoSpacing"/>
        <w:bidi/>
        <w:rPr>
          <w:rtl/>
        </w:rPr>
      </w:pPr>
    </w:p>
    <w:p w:rsidR="000B4F69" w:rsidRDefault="000B4F69" w:rsidP="000B4F69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נוכל </w:t>
      </w:r>
      <w:r w:rsidR="001D124E">
        <w:rPr>
          <w:rFonts w:hint="cs"/>
          <w:rtl/>
        </w:rPr>
        <w:t>לאתחל מספר רב של פונקציות על ידי מערך של מצביעים ולקרוא לכל הפונקציות באמצעות אותו מצביע</w:t>
      </w:r>
    </w:p>
    <w:p w:rsidR="001D124E" w:rsidRDefault="001D124E" w:rsidP="001D124E">
      <w:pPr>
        <w:pStyle w:val="NoSpacing"/>
        <w:bidi/>
      </w:pPr>
      <w:r>
        <w:rPr>
          <w:rFonts w:hint="cs"/>
          <w:rtl/>
        </w:rPr>
        <w:t xml:space="preserve">למשל ב </w:t>
      </w:r>
      <w:r>
        <w:t>for loop</w:t>
      </w:r>
    </w:p>
    <w:p w:rsidR="00A50AB3" w:rsidRDefault="00A50AB3" w:rsidP="00A50AB3">
      <w:pPr>
        <w:pStyle w:val="NoSpacing"/>
        <w:bidi/>
      </w:pPr>
    </w:p>
    <w:p w:rsidR="00A50AB3" w:rsidRDefault="00A50AB3" w:rsidP="00A50AB3">
      <w:pPr>
        <w:pStyle w:val="NoSpacing"/>
        <w:bidi/>
        <w:rPr>
          <w:rtl/>
        </w:rPr>
      </w:pPr>
      <w:r>
        <w:rPr>
          <w:rFonts w:hint="cs"/>
          <w:rtl/>
        </w:rPr>
        <w:t xml:space="preserve">התחביר של </w:t>
      </w:r>
      <w:r>
        <w:t xml:space="preserve">pointers to function </w:t>
      </w:r>
      <w:r>
        <w:rPr>
          <w:rFonts w:hint="cs"/>
          <w:rtl/>
        </w:rPr>
        <w:t xml:space="preserve"> הוא:</w:t>
      </w:r>
    </w:p>
    <w:p w:rsidR="00A50AB3" w:rsidRDefault="00A50AB3" w:rsidP="00A50AB3">
      <w:pPr>
        <w:pStyle w:val="NoSpacing"/>
        <w:bidi/>
        <w:rPr>
          <w:rtl/>
        </w:rPr>
      </w:pPr>
    </w:p>
    <w:p w:rsidR="00A50AB3" w:rsidRDefault="00A50AB3" w:rsidP="00B1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(*pfunc)(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50AB3" w:rsidRDefault="00A50AB3" w:rsidP="00B12DF5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(*pfunc1)(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b);</w:t>
      </w:r>
    </w:p>
    <w:p w:rsidR="00EC5335" w:rsidRDefault="00EC5335" w:rsidP="00B12DF5">
      <w:pPr>
        <w:pStyle w:val="NoSpacing"/>
        <w:rPr>
          <w:noProof/>
        </w:rPr>
      </w:pPr>
    </w:p>
    <w:p w:rsidR="00EC5335" w:rsidRDefault="00BC4E27" w:rsidP="00BC4E27">
      <w:pPr>
        <w:pStyle w:val="NoSpacing"/>
        <w:bidi/>
        <w:rPr>
          <w:rtl/>
        </w:rPr>
      </w:pPr>
      <w:r>
        <w:rPr>
          <w:rFonts w:hint="cs"/>
          <w:rtl/>
        </w:rPr>
        <w:t xml:space="preserve">מגדירים פונקציה עם *  , לפונקציה יש  </w:t>
      </w:r>
      <w:r>
        <w:t xml:space="preserve">return value </w:t>
      </w:r>
      <w:r>
        <w:rPr>
          <w:rFonts w:hint="cs"/>
          <w:rtl/>
        </w:rPr>
        <w:t xml:space="preserve">   ו </w:t>
      </w:r>
      <w:r>
        <w:t xml:space="preserve"> </w:t>
      </w:r>
      <w:r>
        <w:rPr>
          <w:rFonts w:hint="cs"/>
          <w:rtl/>
        </w:rPr>
        <w:t>פרמטרים</w:t>
      </w:r>
    </w:p>
    <w:p w:rsidR="00AF4AEF" w:rsidRDefault="00AF4AEF" w:rsidP="00AF4AEF">
      <w:pPr>
        <w:pStyle w:val="NoSpacing"/>
        <w:bidi/>
        <w:rPr>
          <w:rtl/>
        </w:rPr>
      </w:pPr>
    </w:p>
    <w:p w:rsidR="00AF4AEF" w:rsidRDefault="00B224DA" w:rsidP="00AF4AEF">
      <w:pPr>
        <w:pStyle w:val="NoSpacing"/>
        <w:bidi/>
        <w:rPr>
          <w:rtl/>
        </w:rPr>
      </w:pPr>
      <w:r>
        <w:rPr>
          <w:rFonts w:hint="cs"/>
          <w:rtl/>
        </w:rPr>
        <w:t>לאתחל מצביע כזה:</w:t>
      </w:r>
    </w:p>
    <w:p w:rsidR="00B224DA" w:rsidRDefault="00B224DA" w:rsidP="00B224DA">
      <w:pPr>
        <w:pStyle w:val="NoSpacing"/>
        <w:bidi/>
        <w:rPr>
          <w:rtl/>
        </w:rPr>
      </w:pPr>
    </w:p>
    <w:p w:rsidR="00B224DA" w:rsidRDefault="00B224DA" w:rsidP="00B224DA">
      <w:pPr>
        <w:pStyle w:val="NoSpacing"/>
        <w:bidi/>
        <w:rPr>
          <w:rtl/>
        </w:rPr>
      </w:pPr>
    </w:p>
    <w:p w:rsidR="000943F7" w:rsidRDefault="000943F7" w:rsidP="000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pfunc1 = &amp;add;</w:t>
      </w:r>
    </w:p>
    <w:p w:rsidR="000943F7" w:rsidRDefault="000943F7" w:rsidP="000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 = pfunc1(1, 2);</w:t>
      </w:r>
    </w:p>
    <w:p w:rsidR="000943F7" w:rsidRDefault="000943F7" w:rsidP="000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 = 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a);</w:t>
      </w:r>
    </w:p>
    <w:p w:rsidR="000943F7" w:rsidRDefault="000943F7" w:rsidP="000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pfunc1 = &amp;sub;</w:t>
      </w:r>
    </w:p>
    <w:p w:rsidR="000943F7" w:rsidRDefault="000943F7" w:rsidP="000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 = pfunc1(1, 2);</w:t>
      </w:r>
    </w:p>
    <w:p w:rsidR="000943F7" w:rsidRDefault="000943F7" w:rsidP="000943F7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 = 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a);</w:t>
      </w: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0D0E1E" w:rsidP="000D0E1E">
      <w:pPr>
        <w:pStyle w:val="NoSpacing"/>
        <w:bidi/>
        <w:rPr>
          <w:rtl/>
        </w:rPr>
      </w:pPr>
      <w:r>
        <w:rPr>
          <w:rFonts w:hint="cs"/>
          <w:rtl/>
        </w:rPr>
        <w:t>כאשר הפונקציות הן:</w:t>
      </w:r>
    </w:p>
    <w:p w:rsidR="000D0E1E" w:rsidRDefault="000D0E1E" w:rsidP="000D0E1E">
      <w:pPr>
        <w:pStyle w:val="NoSpacing"/>
        <w:bidi/>
        <w:rPr>
          <w:rtl/>
        </w:rPr>
      </w:pP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add(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81FCF" w:rsidRDefault="00581FCF" w:rsidP="0058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81FCF" w:rsidRDefault="00581FCF" w:rsidP="00581FCF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C5335" w:rsidRDefault="00EC533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784416" w:rsidRDefault="00784416" w:rsidP="00784416">
      <w:pPr>
        <w:pStyle w:val="NoSpacing"/>
        <w:bidi/>
        <w:rPr>
          <w:rtl/>
        </w:rPr>
      </w:pPr>
    </w:p>
    <w:p w:rsidR="004418D5" w:rsidRDefault="00865339" w:rsidP="004418D5">
      <w:pPr>
        <w:pStyle w:val="NoSpacing"/>
        <w:bidi/>
        <w:rPr>
          <w:rtl/>
        </w:rPr>
      </w:pPr>
      <w:r>
        <w:rPr>
          <w:rFonts w:hint="cs"/>
          <w:rtl/>
        </w:rPr>
        <w:lastRenderedPageBreak/>
        <w:t>החוזק של מצביע לפונקציה הוא במערך:</w:t>
      </w:r>
    </w:p>
    <w:p w:rsidR="00414676" w:rsidRDefault="00414676" w:rsidP="00414676">
      <w:pPr>
        <w:pStyle w:val="NoSpacing"/>
        <w:bidi/>
        <w:rPr>
          <w:rtl/>
        </w:rPr>
      </w:pPr>
    </w:p>
    <w:p w:rsidR="00414676" w:rsidRDefault="00414676" w:rsidP="00414676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(*functionParameters[8])(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*str,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size) = { 0 };</w:t>
      </w:r>
    </w:p>
    <w:p w:rsidR="00865339" w:rsidRDefault="00414676" w:rsidP="00865339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מגדירים מערך של מצביעים , ממש כמו מערך של  </w:t>
      </w:r>
      <w:r>
        <w:t xml:space="preserve"> pointers to integer</w:t>
      </w:r>
      <w:r w:rsidR="00F367F0">
        <w:t xml:space="preserve"> </w:t>
      </w:r>
    </w:p>
    <w:p w:rsidR="00F367F0" w:rsidRDefault="00F367F0" w:rsidP="00F367F0">
      <w:pPr>
        <w:pStyle w:val="NoSpacing"/>
        <w:bidi/>
        <w:rPr>
          <w:rtl/>
        </w:rPr>
      </w:pPr>
      <w:r>
        <w:rPr>
          <w:rFonts w:hint="cs"/>
          <w:rtl/>
        </w:rPr>
        <w:t>אבל הפעם נוכל להשתמש במצביע לקרוא לפונקציה:</w:t>
      </w:r>
    </w:p>
    <w:p w:rsidR="00F367F0" w:rsidRDefault="00F367F0" w:rsidP="00F367F0">
      <w:pPr>
        <w:pStyle w:val="NoSpacing"/>
        <w:bidi/>
        <w:rPr>
          <w:rtl/>
        </w:rPr>
      </w:pP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functionParameters[0] = &amp;read_mat_input_parameters;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functionParameters[1] = &amp;add_mat_input_parameters;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functionParameters[2] = &amp;print_mat_input_parameters;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functionParameters[3] = &amp;sub_mat_input_parameters;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functionParameters[4] = &amp;mult_mat_input_parameters;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functionParameters[5] = &amp;transpose_mat_input_parameters;</w:t>
      </w:r>
    </w:p>
    <w:p w:rsidR="00C80320" w:rsidRDefault="00C80320" w:rsidP="00C8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functionParameters[6] = &amp;mult_scalar_input_parameters;</w:t>
      </w:r>
    </w:p>
    <w:p w:rsidR="00F367F0" w:rsidRDefault="00C80320" w:rsidP="00C80320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functionParameters[7] = &amp;stop_input_parameters;</w:t>
      </w:r>
    </w:p>
    <w:p w:rsidR="004418D5" w:rsidRDefault="004418D5" w:rsidP="00C80320">
      <w:pPr>
        <w:pStyle w:val="NoSpacing"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BA6368" w:rsidP="004418D5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נניח שנרצה לקרוא בשלב </w:t>
      </w:r>
      <w:r w:rsidR="008C7A07">
        <w:rPr>
          <w:rFonts w:hint="cs"/>
          <w:rtl/>
        </w:rPr>
        <w:t>מסוים</w:t>
      </w:r>
      <w:r>
        <w:rPr>
          <w:rFonts w:hint="cs"/>
          <w:rtl/>
        </w:rPr>
        <w:t xml:space="preserve"> לכל הפונקציות הללו </w:t>
      </w:r>
    </w:p>
    <w:p w:rsidR="00BA6368" w:rsidRDefault="00BA6368" w:rsidP="00BA6368">
      <w:pPr>
        <w:pStyle w:val="NoSpacing"/>
        <w:bidi/>
        <w:rPr>
          <w:rtl/>
        </w:rPr>
      </w:pPr>
    </w:p>
    <w:p w:rsidR="00BA6368" w:rsidRDefault="00BA6368" w:rsidP="00BA6368">
      <w:pPr>
        <w:pStyle w:val="NoSpacing"/>
        <w:bidi/>
        <w:rPr>
          <w:rtl/>
        </w:rPr>
      </w:pPr>
      <w:r>
        <w:rPr>
          <w:rFonts w:hint="cs"/>
          <w:rtl/>
        </w:rPr>
        <w:t>במקום לקרוא להן כך:</w:t>
      </w:r>
    </w:p>
    <w:p w:rsidR="00BA6368" w:rsidRDefault="00BA6368" w:rsidP="003C4463">
      <w:pPr>
        <w:pStyle w:val="NoSpacing"/>
        <w:rPr>
          <w:rtl/>
        </w:rPr>
      </w:pPr>
    </w:p>
    <w:p w:rsidR="004418D5" w:rsidRDefault="00D62369" w:rsidP="009C1052">
      <w:pPr>
        <w:pStyle w:val="NoSpacing"/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read_mat_input_parameters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>”</w:t>
      </w:r>
      <w:r w:rsidR="00110303">
        <w:rPr>
          <w:rFonts w:ascii="Consolas" w:hAnsi="Consolas" w:cs="Consolas"/>
          <w:noProof/>
          <w:color w:val="000000"/>
          <w:sz w:val="19"/>
          <w:szCs w:val="19"/>
        </w:rPr>
        <w:t xml:space="preserve">A” , </w:t>
      </w:r>
      <w:r w:rsidR="009C105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="00110303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add_mat_input_parameters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3C4463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sub_mat_input_p</w:t>
      </w:r>
      <w:r w:rsidR="009C105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arameters</w:t>
      </w:r>
      <w:r w:rsidR="009C1052"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 w:rsidR="009C1052"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 w:rsidR="009C1052">
        <w:rPr>
          <w:rFonts w:ascii="Consolas" w:hAnsi="Consolas" w:cs="Consolas"/>
          <w:noProof/>
          <w:color w:val="000000"/>
          <w:sz w:val="19"/>
          <w:szCs w:val="19"/>
        </w:rPr>
        <w:t>3</w:t>
      </w:r>
      <w:r w:rsidR="009C105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mult_mat_input_parameters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transpose_mat_input_parameters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mult_scalar_input_parameters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4418D5" w:rsidRDefault="009C1052" w:rsidP="009C1052">
      <w:pPr>
        <w:pStyle w:val="NoSpacing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stop_input_parameters</w:t>
      </w:r>
      <w:r>
        <w:rPr>
          <w:rFonts w:ascii="Consolas" w:hAnsi="Consolas" w:cs="Consolas" w:hint="cs"/>
          <w:noProof/>
          <w:color w:val="000000"/>
          <w:sz w:val="19"/>
          <w:szCs w:val="19"/>
          <w:rtl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”A” , </w:t>
      </w:r>
      <w:r>
        <w:rPr>
          <w:rFonts w:ascii="Consolas" w:hAnsi="Consolas" w:cs="Consolas"/>
          <w:noProof/>
          <w:color w:val="000000"/>
          <w:sz w:val="19"/>
          <w:szCs w:val="19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40B00" w:rsidRDefault="00B40B00" w:rsidP="009C1052">
      <w:pPr>
        <w:pStyle w:val="NoSpacing"/>
        <w:rPr>
          <w:rFonts w:ascii="Consolas" w:hAnsi="Consolas" w:cs="Consolas"/>
          <w:noProof/>
          <w:color w:val="000000"/>
          <w:sz w:val="19"/>
          <w:szCs w:val="19"/>
        </w:rPr>
      </w:pPr>
    </w:p>
    <w:p w:rsidR="00B40B00" w:rsidRPr="00B40B00" w:rsidRDefault="00B40B00" w:rsidP="00B40B00">
      <w:pPr>
        <w:pStyle w:val="NoSpacing"/>
        <w:bidi/>
        <w:rPr>
          <w:rFonts w:hint="cs"/>
          <w:rtl/>
        </w:rPr>
      </w:pPr>
    </w:p>
    <w:p w:rsidR="004418D5" w:rsidRDefault="008C7A07" w:rsidP="004418D5">
      <w:pPr>
        <w:pStyle w:val="NoSpacing"/>
        <w:bidi/>
      </w:pPr>
      <w:r>
        <w:rPr>
          <w:rFonts w:hint="cs"/>
          <w:rtl/>
        </w:rPr>
        <w:t xml:space="preserve">נוכל לבצע </w:t>
      </w:r>
      <w:r>
        <w:t>for loop</w:t>
      </w:r>
    </w:p>
    <w:p w:rsidR="00F6297D" w:rsidRDefault="00F6297D" w:rsidP="00F6297D">
      <w:pPr>
        <w:pStyle w:val="NoSpacing"/>
        <w:bidi/>
      </w:pPr>
    </w:p>
    <w:p w:rsidR="00242038" w:rsidRDefault="00242038" w:rsidP="0024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8; i++)</w:t>
      </w:r>
    </w:p>
    <w:p w:rsidR="00242038" w:rsidRDefault="00242038" w:rsidP="0024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242038" w:rsidRDefault="00242038" w:rsidP="0024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functionParameters[i](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3);</w:t>
      </w:r>
    </w:p>
    <w:p w:rsidR="004C1DAD" w:rsidRDefault="00242038" w:rsidP="00242038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122225" w:rsidP="00122225">
      <w:pPr>
        <w:pStyle w:val="NoSpacing"/>
        <w:rPr>
          <w:rtl/>
        </w:rPr>
      </w:pPr>
      <w:r>
        <w:rPr>
          <w:noProof/>
        </w:rPr>
        <w:drawing>
          <wp:inline distT="0" distB="0" distL="0" distR="0" wp14:anchorId="0DE835AE" wp14:editId="20601686">
            <wp:extent cx="24860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3116ED" w:rsidP="004418D5">
      <w:pPr>
        <w:pStyle w:val="NoSpacing"/>
        <w:bidi/>
        <w:rPr>
          <w:rtl/>
        </w:rPr>
      </w:pPr>
      <w:r>
        <w:rPr>
          <w:rFonts w:hint="cs"/>
          <w:rtl/>
        </w:rPr>
        <w:t>או שנניח שאנחנו קוראים מהמשתמש איזו מספר שהיא פונקציה לביצוע:</w:t>
      </w:r>
    </w:p>
    <w:p w:rsidR="003116ED" w:rsidRDefault="003116ED" w:rsidP="003116ED">
      <w:pPr>
        <w:pStyle w:val="NoSpacing"/>
        <w:bidi/>
        <w:rPr>
          <w:rtl/>
        </w:rPr>
      </w:pPr>
    </w:p>
    <w:p w:rsidR="007E2995" w:rsidRDefault="007E2995" w:rsidP="007E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x;</w:t>
      </w:r>
    </w:p>
    <w:p w:rsidR="007E2995" w:rsidRDefault="007E2995" w:rsidP="007E2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scanf(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&amp;x);</w:t>
      </w:r>
    </w:p>
    <w:p w:rsidR="004418D5" w:rsidRDefault="007E2995" w:rsidP="007E2995">
      <w:pPr>
        <w:pStyle w:val="NoSpacing"/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functionParameters[x](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10);</w:t>
      </w:r>
    </w:p>
    <w:p w:rsidR="0026327D" w:rsidRDefault="0026327D" w:rsidP="007E2995">
      <w:pPr>
        <w:pStyle w:val="NoSpacing"/>
        <w:rPr>
          <w:noProof/>
          <w:rtl/>
        </w:rPr>
      </w:pPr>
    </w:p>
    <w:p w:rsidR="004418D5" w:rsidRDefault="0026327D" w:rsidP="004418D5">
      <w:pPr>
        <w:pStyle w:val="NoSpacing"/>
        <w:bidi/>
        <w:rPr>
          <w:rtl/>
        </w:rPr>
      </w:pPr>
      <w:r>
        <w:rPr>
          <w:rFonts w:hint="cs"/>
          <w:rtl/>
        </w:rPr>
        <w:t>נוכל בצורה אלגנטית לקרוא ישר לפונקציה לביצוע כי כבר אתחלנו את כל המצביעים</w:t>
      </w:r>
    </w:p>
    <w:p w:rsidR="004418D5" w:rsidRPr="001B70AD" w:rsidRDefault="00086921" w:rsidP="0047491D">
      <w:pPr>
        <w:pStyle w:val="NoSpacing"/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lastRenderedPageBreak/>
        <w:t xml:space="preserve">Callback </w:t>
      </w:r>
      <w:r w:rsidR="001848D5" w:rsidRPr="001B70AD">
        <w:rPr>
          <w:rFonts w:hint="cs"/>
          <w:color w:val="C45911" w:themeColor="accent2" w:themeShade="BF"/>
          <w:sz w:val="44"/>
          <w:szCs w:val="44"/>
        </w:rPr>
        <w:t>F</w:t>
      </w:r>
      <w:r w:rsidR="001848D5" w:rsidRPr="001B70AD">
        <w:rPr>
          <w:color w:val="C45911" w:themeColor="accent2" w:themeShade="BF"/>
          <w:sz w:val="44"/>
          <w:szCs w:val="44"/>
        </w:rPr>
        <w:t>unction</w:t>
      </w:r>
      <w:r w:rsidR="0047491D">
        <w:rPr>
          <w:color w:val="C45911" w:themeColor="accent2" w:themeShade="BF"/>
          <w:sz w:val="44"/>
          <w:szCs w:val="44"/>
        </w:rPr>
        <w:t>s</w:t>
      </w: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51DBB" w:rsidP="004418D5">
      <w:pPr>
        <w:pStyle w:val="NoSpacing"/>
        <w:bidi/>
      </w:pPr>
      <w:r>
        <w:rPr>
          <w:rFonts w:hint="cs"/>
          <w:rtl/>
        </w:rPr>
        <w:t xml:space="preserve">נושא נוסף ש </w:t>
      </w:r>
      <w:r>
        <w:t xml:space="preserve">pointers to function </w:t>
      </w:r>
      <w:r w:rsidR="00800D5C">
        <w:rPr>
          <w:rFonts w:hint="cs"/>
          <w:rtl/>
        </w:rPr>
        <w:t xml:space="preserve"> עוזרים לנו הם ב </w:t>
      </w:r>
      <w:r w:rsidR="00800D5C">
        <w:t>callback functions</w:t>
      </w: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CD4CE4" w:rsidP="004418D5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נניח שיש לנו פונקציה ארוכה ואנחנו רוצים מידיי פעם להדפיס משהו למסך.</w:t>
      </w:r>
    </w:p>
    <w:p w:rsidR="00CD4CE4" w:rsidRDefault="00CD4CE4" w:rsidP="00CD4CE4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הפונקציה היא פונקציה סגורה והיא לא מדפיסה בתוכה , מה שכן היא גם לא יודעת מה להדפיס , זה לא תפקידה </w:t>
      </w:r>
    </w:p>
    <w:p w:rsidR="00CD4CE4" w:rsidRDefault="00CD4CE4" w:rsidP="00CD4CE4">
      <w:pPr>
        <w:pStyle w:val="NoSpacing"/>
        <w:bidi/>
        <w:rPr>
          <w:rtl/>
        </w:rPr>
      </w:pPr>
    </w:p>
    <w:p w:rsidR="00CD4CE4" w:rsidRDefault="00CD4CE4" w:rsidP="00EF7689">
      <w:pPr>
        <w:pStyle w:val="NoSpacing"/>
        <w:bidi/>
        <w:rPr>
          <w:rtl/>
        </w:rPr>
      </w:pPr>
      <w:r>
        <w:rPr>
          <w:rFonts w:hint="cs"/>
          <w:rtl/>
        </w:rPr>
        <w:t xml:space="preserve">או שהפונקציה היא אחת שמעתיקה קובץ או שולחת אותו ברשת והיא רוצה לדווח החוצה לפני שהיא סיימה מה </w:t>
      </w:r>
      <w:r w:rsidR="00EF7689">
        <w:rPr>
          <w:rFonts w:hint="cs"/>
          <w:rtl/>
        </w:rPr>
        <w:t>המצב שלה.</w:t>
      </w:r>
    </w:p>
    <w:p w:rsidR="00273EB5" w:rsidRDefault="00273EB5" w:rsidP="00273EB5">
      <w:pPr>
        <w:pStyle w:val="NoSpacing"/>
        <w:bidi/>
        <w:rPr>
          <w:rtl/>
        </w:rPr>
      </w:pPr>
    </w:p>
    <w:p w:rsidR="00273EB5" w:rsidRDefault="00273EB5" w:rsidP="00273EB5">
      <w:pPr>
        <w:pStyle w:val="NoSpacing"/>
        <w:bidi/>
        <w:rPr>
          <w:rtl/>
        </w:rPr>
      </w:pPr>
      <w:r>
        <w:rPr>
          <w:rFonts w:hint="cs"/>
          <w:rtl/>
        </w:rPr>
        <w:t xml:space="preserve">באמצעות </w:t>
      </w:r>
      <w:r>
        <w:t>callback function</w:t>
      </w:r>
      <w:r w:rsidR="005F0642">
        <w:t xml:space="preserve"> </w:t>
      </w:r>
      <w:r w:rsidR="005F0642">
        <w:rPr>
          <w:rFonts w:hint="cs"/>
          <w:rtl/>
        </w:rPr>
        <w:t xml:space="preserve">  אנחנו מעבירים מצביע לפונקציה שאנחנו רוצים שהיא תקרא לפונקציה שלנו</w:t>
      </w:r>
    </w:p>
    <w:p w:rsidR="00641E83" w:rsidRDefault="00641E83" w:rsidP="00641E83">
      <w:pPr>
        <w:pStyle w:val="NoSpacing"/>
        <w:bidi/>
        <w:rPr>
          <w:rtl/>
        </w:rPr>
      </w:pPr>
    </w:p>
    <w:p w:rsidR="00641E83" w:rsidRDefault="00641E83" w:rsidP="00641E83">
      <w:pPr>
        <w:pStyle w:val="NoSpacing"/>
        <w:bidi/>
        <w:rPr>
          <w:rtl/>
        </w:rPr>
      </w:pP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call_back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informProgress(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 call back function, a:%d \t b:%d 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71CC3" w:rsidRDefault="00F71CC3" w:rsidP="00A3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copyFile(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call_back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3133B">
        <w:rPr>
          <w:rFonts w:ascii="Consolas" w:hAnsi="Consolas" w:cs="Courier New"/>
          <w:noProof/>
          <w:color w:val="808080"/>
          <w:sz w:val="19"/>
          <w:szCs w:val="19"/>
          <w:highlight w:val="white"/>
        </w:rPr>
        <w:t>inform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 = 5;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 = 7;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10; i++)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F71CC3" w:rsidRDefault="00F71CC3" w:rsidP="009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9D7205">
        <w:rPr>
          <w:rFonts w:ascii="Consolas" w:hAnsi="Consolas" w:cs="Courier New"/>
          <w:noProof/>
          <w:color w:val="808080"/>
          <w:sz w:val="19"/>
          <w:szCs w:val="19"/>
          <w:highlight w:val="white"/>
        </w:rPr>
        <w:t>inform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(i*a , b + i);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the function continue doing more work here..."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copyFile(informProgress);</w:t>
      </w:r>
    </w:p>
    <w:p w:rsidR="00F71CC3" w:rsidRDefault="00F71CC3" w:rsidP="00F7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71CC3" w:rsidRDefault="00F71CC3" w:rsidP="00F71CC3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D4CE4" w:rsidRDefault="00CD4CE4" w:rsidP="00CD4CE4">
      <w:pPr>
        <w:pStyle w:val="NoSpacing"/>
        <w:bidi/>
        <w:rPr>
          <w:rFonts w:hint="cs"/>
          <w:rtl/>
        </w:rPr>
      </w:pPr>
    </w:p>
    <w:p w:rsidR="004418D5" w:rsidRDefault="0092691B" w:rsidP="004418D5">
      <w:pPr>
        <w:pStyle w:val="NoSpacing"/>
        <w:bidi/>
        <w:rPr>
          <w:rtl/>
        </w:rPr>
      </w:pPr>
      <w:r>
        <w:rPr>
          <w:rFonts w:hint="cs"/>
          <w:rtl/>
        </w:rPr>
        <w:t xml:space="preserve">הגדרנו </w:t>
      </w:r>
      <w:r w:rsidR="004A59DE">
        <w:rPr>
          <w:rFonts w:hint="cs"/>
          <w:rtl/>
        </w:rPr>
        <w:t xml:space="preserve"> </w:t>
      </w:r>
      <w:r w:rsidR="004A59DE">
        <w:t xml:space="preserve">typedef </w:t>
      </w:r>
      <w:r w:rsidR="004A59DE">
        <w:rPr>
          <w:rFonts w:hint="cs"/>
          <w:rtl/>
        </w:rPr>
        <w:t xml:space="preserve">  לפונקציה  </w:t>
      </w:r>
    </w:p>
    <w:p w:rsidR="00126646" w:rsidRDefault="00126646" w:rsidP="00126646">
      <w:pPr>
        <w:pStyle w:val="NoSpacing"/>
        <w:bidi/>
        <w:rPr>
          <w:rtl/>
        </w:rPr>
      </w:pPr>
      <w:r>
        <w:rPr>
          <w:rFonts w:hint="cs"/>
          <w:rtl/>
        </w:rPr>
        <w:t>והעברנו את שם  הפונקציה כפרמטר</w:t>
      </w:r>
    </w:p>
    <w:p w:rsidR="009D7205" w:rsidRDefault="009D7205" w:rsidP="009D7205">
      <w:pPr>
        <w:pStyle w:val="NoSpacing"/>
        <w:bidi/>
        <w:rPr>
          <w:rtl/>
        </w:rPr>
      </w:pPr>
    </w:p>
    <w:p w:rsidR="004418D5" w:rsidRDefault="00D54641" w:rsidP="004418D5">
      <w:pPr>
        <w:pStyle w:val="NoSpacing"/>
        <w:bidi/>
        <w:rPr>
          <w:rtl/>
        </w:rPr>
      </w:pPr>
      <w:r>
        <w:rPr>
          <w:rFonts w:hint="cs"/>
          <w:rtl/>
        </w:rPr>
        <w:t xml:space="preserve">זו דרך </w:t>
      </w:r>
      <w:r w:rsidR="00114DA0">
        <w:rPr>
          <w:rFonts w:hint="cs"/>
          <w:rtl/>
        </w:rPr>
        <w:t>מצוינת</w:t>
      </w:r>
      <w:r>
        <w:rPr>
          <w:rFonts w:hint="cs"/>
          <w:rtl/>
        </w:rPr>
        <w:t xml:space="preserve"> לבנות </w:t>
      </w:r>
      <w:r>
        <w:t xml:space="preserve">API </w:t>
      </w:r>
      <w:r>
        <w:rPr>
          <w:rFonts w:hint="cs"/>
          <w:rtl/>
        </w:rPr>
        <w:t>.</w:t>
      </w:r>
    </w:p>
    <w:p w:rsidR="00D54641" w:rsidRDefault="00CC7A93" w:rsidP="00D54641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נניח שאנחנו בונים תוכנית</w:t>
      </w:r>
      <w:bookmarkStart w:id="0" w:name="_GoBack"/>
      <w:bookmarkEnd w:id="0"/>
      <w:r>
        <w:rPr>
          <w:rFonts w:hint="cs"/>
          <w:rtl/>
        </w:rPr>
        <w:t xml:space="preserve"> גדולה ואנחנו רוצים לספר על מצבה, אם יש שגיאות תוך כדי, לשלוח מידע כלשהוא </w:t>
      </w:r>
    </w:p>
    <w:p w:rsidR="00CC7A93" w:rsidRDefault="00CC7A93" w:rsidP="00CC7A93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מאד נוח לבקש מה שנקרא </w:t>
      </w:r>
      <w:r>
        <w:t xml:space="preserve"> registration callback </w:t>
      </w:r>
      <w:r w:rsidR="00C572A3">
        <w:rPr>
          <w:rFonts w:hint="cs"/>
          <w:rtl/>
        </w:rPr>
        <w:t xml:space="preserve">  בהתחלה </w:t>
      </w:r>
    </w:p>
    <w:p w:rsidR="00C572A3" w:rsidRDefault="00C572A3" w:rsidP="00C572A3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ואחר כך להשתמש בקריאה אליו.</w:t>
      </w:r>
    </w:p>
    <w:p w:rsidR="00C572A3" w:rsidRDefault="00C572A3" w:rsidP="00C572A3">
      <w:pPr>
        <w:pStyle w:val="NoSpacing"/>
        <w:bidi/>
        <w:rPr>
          <w:rtl/>
        </w:rPr>
      </w:pPr>
    </w:p>
    <w:p w:rsidR="00C572A3" w:rsidRDefault="00C572A3" w:rsidP="00C572A3">
      <w:pPr>
        <w:pStyle w:val="NoSpacing"/>
        <w:bidi/>
        <w:rPr>
          <w:rtl/>
        </w:rPr>
      </w:pPr>
      <w:r>
        <w:rPr>
          <w:rFonts w:hint="cs"/>
          <w:rtl/>
        </w:rPr>
        <w:t xml:space="preserve">שימו לב שאם אנחנו לא רוצים שיקראו ל </w:t>
      </w:r>
      <w:r>
        <w:t xml:space="preserve"> callback</w:t>
      </w:r>
      <w:r w:rsidR="0069048C">
        <w:t xml:space="preserve">  </w:t>
      </w:r>
      <w:r w:rsidR="008A69EA">
        <w:rPr>
          <w:rFonts w:hint="cs"/>
          <w:rtl/>
        </w:rPr>
        <w:t xml:space="preserve"> אבל עדיין להגדיר אותו   נוכל להעביר </w:t>
      </w:r>
      <w:r w:rsidR="008A69EA">
        <w:t>null</w:t>
      </w:r>
      <w:r w:rsidR="00A92EE3">
        <w:t xml:space="preserve"> </w:t>
      </w:r>
      <w:r w:rsidR="00A92EE3">
        <w:rPr>
          <w:rFonts w:hint="cs"/>
          <w:rtl/>
        </w:rPr>
        <w:t xml:space="preserve">  ולבדוק </w:t>
      </w:r>
    </w:p>
    <w:p w:rsidR="00543C78" w:rsidRDefault="00543C78" w:rsidP="00543C78">
      <w:pPr>
        <w:pStyle w:val="NoSpacing"/>
        <w:bidi/>
        <w:rPr>
          <w:rtl/>
        </w:rPr>
      </w:pPr>
    </w:p>
    <w:p w:rsidR="00543C78" w:rsidRDefault="00543C78" w:rsidP="00543C78">
      <w:pPr>
        <w:pStyle w:val="NoSpacing"/>
        <w:bidi/>
        <w:rPr>
          <w:rtl/>
        </w:rPr>
      </w:pPr>
    </w:p>
    <w:p w:rsidR="00DA70FF" w:rsidRDefault="00DA70FF" w:rsidP="00DA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inform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418D5" w:rsidRDefault="00DA70FF" w:rsidP="00DA70FF">
      <w:pPr>
        <w:pStyle w:val="NoSpacing"/>
        <w:rPr>
          <w:noProof/>
          <w:rtl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inform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(i*a, b + i);</w:t>
      </w: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  <w:rPr>
          <w:rtl/>
        </w:rPr>
      </w:pPr>
    </w:p>
    <w:p w:rsidR="004D598D" w:rsidRDefault="004D598D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  <w:rPr>
          <w:rtl/>
        </w:rPr>
      </w:pPr>
    </w:p>
    <w:p w:rsidR="004418D5" w:rsidRDefault="004418D5" w:rsidP="004418D5">
      <w:pPr>
        <w:pStyle w:val="NoSpacing"/>
        <w:bidi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p w:rsidR="00EC5335" w:rsidRDefault="00EC5335" w:rsidP="00EC5335">
      <w:pPr>
        <w:pStyle w:val="NoSpacing"/>
      </w:pPr>
    </w:p>
    <w:sectPr w:rsidR="00EC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B4"/>
    <w:rsid w:val="00007D3D"/>
    <w:rsid w:val="00086921"/>
    <w:rsid w:val="000943F7"/>
    <w:rsid w:val="000B4F69"/>
    <w:rsid w:val="000D0E1E"/>
    <w:rsid w:val="00110303"/>
    <w:rsid w:val="00114DA0"/>
    <w:rsid w:val="00122225"/>
    <w:rsid w:val="00125D56"/>
    <w:rsid w:val="00126646"/>
    <w:rsid w:val="001848D5"/>
    <w:rsid w:val="001B70AD"/>
    <w:rsid w:val="001D124E"/>
    <w:rsid w:val="00227D88"/>
    <w:rsid w:val="00242038"/>
    <w:rsid w:val="00262836"/>
    <w:rsid w:val="0026327D"/>
    <w:rsid w:val="00273EB5"/>
    <w:rsid w:val="00293692"/>
    <w:rsid w:val="002D4342"/>
    <w:rsid w:val="003116ED"/>
    <w:rsid w:val="00323824"/>
    <w:rsid w:val="00354CC3"/>
    <w:rsid w:val="003C4463"/>
    <w:rsid w:val="00414676"/>
    <w:rsid w:val="004418D5"/>
    <w:rsid w:val="00447B42"/>
    <w:rsid w:val="00451DBB"/>
    <w:rsid w:val="0047491D"/>
    <w:rsid w:val="004A59DE"/>
    <w:rsid w:val="004C1DAD"/>
    <w:rsid w:val="004D598D"/>
    <w:rsid w:val="00543C78"/>
    <w:rsid w:val="005602B4"/>
    <w:rsid w:val="00581FCF"/>
    <w:rsid w:val="005F0642"/>
    <w:rsid w:val="00641E83"/>
    <w:rsid w:val="0069048C"/>
    <w:rsid w:val="00784416"/>
    <w:rsid w:val="007D052E"/>
    <w:rsid w:val="007E2995"/>
    <w:rsid w:val="00800D5C"/>
    <w:rsid w:val="00825C9E"/>
    <w:rsid w:val="0085440A"/>
    <w:rsid w:val="00865339"/>
    <w:rsid w:val="00884E6B"/>
    <w:rsid w:val="008A69EA"/>
    <w:rsid w:val="008C7A07"/>
    <w:rsid w:val="008F395D"/>
    <w:rsid w:val="0092691B"/>
    <w:rsid w:val="00955D19"/>
    <w:rsid w:val="009B1ACC"/>
    <w:rsid w:val="009C1052"/>
    <w:rsid w:val="009D7205"/>
    <w:rsid w:val="00A3133B"/>
    <w:rsid w:val="00A50AB3"/>
    <w:rsid w:val="00A92EE3"/>
    <w:rsid w:val="00AA40DC"/>
    <w:rsid w:val="00AF4AEF"/>
    <w:rsid w:val="00B12DF5"/>
    <w:rsid w:val="00B224DA"/>
    <w:rsid w:val="00B40B00"/>
    <w:rsid w:val="00B63CB2"/>
    <w:rsid w:val="00B65B86"/>
    <w:rsid w:val="00B77E32"/>
    <w:rsid w:val="00BA6368"/>
    <w:rsid w:val="00BC4E27"/>
    <w:rsid w:val="00C572A3"/>
    <w:rsid w:val="00C80320"/>
    <w:rsid w:val="00C86AA0"/>
    <w:rsid w:val="00CC7A93"/>
    <w:rsid w:val="00CD4CE4"/>
    <w:rsid w:val="00D54641"/>
    <w:rsid w:val="00D62369"/>
    <w:rsid w:val="00DA02AB"/>
    <w:rsid w:val="00DA70FF"/>
    <w:rsid w:val="00EC5335"/>
    <w:rsid w:val="00EF7689"/>
    <w:rsid w:val="00F367F0"/>
    <w:rsid w:val="00F6297D"/>
    <w:rsid w:val="00F71CC3"/>
    <w:rsid w:val="00F90F81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C40E4-9C90-4B6B-A7D3-D9AEAF6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3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84</cp:revision>
  <dcterms:created xsi:type="dcterms:W3CDTF">2016-05-17T01:57:00Z</dcterms:created>
  <dcterms:modified xsi:type="dcterms:W3CDTF">2016-05-17T02:38:00Z</dcterms:modified>
</cp:coreProperties>
</file>