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9DD5" w14:textId="77777777" w:rsidR="00FC35DA" w:rsidRPr="002D715C" w:rsidRDefault="00000000">
      <w:pPr>
        <w:spacing w:after="40"/>
        <w:jc w:val="center"/>
        <w:rPr>
          <w:rFonts w:asciiTheme="majorHAnsi" w:hAnsiTheme="majorHAnsi"/>
        </w:rPr>
      </w:pPr>
      <w:r w:rsidRPr="002D715C">
        <w:rPr>
          <w:rFonts w:asciiTheme="majorHAnsi" w:eastAsia="Garamond" w:hAnsiTheme="majorHAnsi" w:cs="Garamond"/>
          <w:b/>
          <w:bCs/>
          <w:sz w:val="52"/>
          <w:szCs w:val="52"/>
        </w:rPr>
        <w:t>Kaitlyn Rawlings</w:t>
      </w:r>
    </w:p>
    <w:p w14:paraId="14FEDA82" w14:textId="77777777" w:rsidR="00FC35DA" w:rsidRPr="002D715C" w:rsidRDefault="00000000">
      <w:pPr>
        <w:spacing w:after="160"/>
        <w:jc w:val="center"/>
        <w:rPr>
          <w:rFonts w:asciiTheme="majorHAnsi" w:hAnsiTheme="majorHAnsi"/>
        </w:rPr>
      </w:pPr>
      <w:r w:rsidRPr="002D715C">
        <w:rPr>
          <w:rFonts w:asciiTheme="majorHAnsi" w:eastAsia="Garamond" w:hAnsiTheme="majorHAnsi" w:cs="Garamond"/>
          <w:color w:val="444444"/>
        </w:rPr>
        <w:t xml:space="preserve">Kansas City, </w:t>
      </w:r>
      <w:proofErr w:type="gramStart"/>
      <w:r w:rsidRPr="002D715C">
        <w:rPr>
          <w:rFonts w:asciiTheme="majorHAnsi" w:eastAsia="Garamond" w:hAnsiTheme="majorHAnsi" w:cs="Garamond"/>
          <w:color w:val="444444"/>
        </w:rPr>
        <w:t>MO  ·</w:t>
      </w:r>
      <w:proofErr w:type="gramEnd"/>
      <w:r w:rsidRPr="002D715C">
        <w:rPr>
          <w:rFonts w:asciiTheme="majorHAnsi" w:eastAsia="Garamond" w:hAnsiTheme="majorHAnsi" w:cs="Garamond"/>
          <w:color w:val="444444"/>
        </w:rPr>
        <w:t xml:space="preserve">  </w:t>
      </w:r>
      <w:proofErr w:type="gramStart"/>
      <w:r w:rsidRPr="002D715C">
        <w:rPr>
          <w:rFonts w:asciiTheme="majorHAnsi" w:eastAsia="Garamond" w:hAnsiTheme="majorHAnsi" w:cs="Garamond"/>
          <w:color w:val="444444"/>
        </w:rPr>
        <w:t>kaitlynrawlings1@gmail.com  ·</w:t>
      </w:r>
      <w:proofErr w:type="gramEnd"/>
      <w:r w:rsidRPr="002D715C">
        <w:rPr>
          <w:rFonts w:asciiTheme="majorHAnsi" w:eastAsia="Garamond" w:hAnsiTheme="majorHAnsi" w:cs="Garamond"/>
          <w:color w:val="444444"/>
        </w:rPr>
        <w:t xml:space="preserve">  </w:t>
      </w:r>
      <w:proofErr w:type="gramStart"/>
      <w:r w:rsidRPr="002D715C">
        <w:rPr>
          <w:rFonts w:asciiTheme="majorHAnsi" w:eastAsia="Garamond" w:hAnsiTheme="majorHAnsi" w:cs="Garamond"/>
          <w:color w:val="444444"/>
        </w:rPr>
        <w:t>1.785.230.3744  ·</w:t>
      </w:r>
      <w:proofErr w:type="gramEnd"/>
      <w:r w:rsidRPr="002D715C">
        <w:rPr>
          <w:rFonts w:asciiTheme="majorHAnsi" w:eastAsia="Garamond" w:hAnsiTheme="majorHAnsi" w:cs="Garamond"/>
          <w:color w:val="444444"/>
        </w:rPr>
        <w:t xml:space="preserve">  github.com/Kaitlyn-</w:t>
      </w:r>
      <w:proofErr w:type="spellStart"/>
      <w:proofErr w:type="gramStart"/>
      <w:r w:rsidRPr="002D715C">
        <w:rPr>
          <w:rFonts w:asciiTheme="majorHAnsi" w:eastAsia="Garamond" w:hAnsiTheme="majorHAnsi" w:cs="Garamond"/>
          <w:color w:val="444444"/>
        </w:rPr>
        <w:t>rawlings</w:t>
      </w:r>
      <w:proofErr w:type="spellEnd"/>
      <w:r w:rsidRPr="002D715C">
        <w:rPr>
          <w:rFonts w:asciiTheme="majorHAnsi" w:eastAsia="Garamond" w:hAnsiTheme="majorHAnsi" w:cs="Garamond"/>
          <w:color w:val="444444"/>
        </w:rPr>
        <w:t xml:space="preserve">  ·</w:t>
      </w:r>
      <w:proofErr w:type="gramEnd"/>
      <w:r w:rsidRPr="002D715C">
        <w:rPr>
          <w:rFonts w:asciiTheme="majorHAnsi" w:eastAsia="Garamond" w:hAnsiTheme="majorHAnsi" w:cs="Garamond"/>
          <w:color w:val="444444"/>
        </w:rPr>
        <w:t xml:space="preserve">  linkedin.com/in/kaitlyn-rawlings-87bb07266</w:t>
      </w:r>
    </w:p>
    <w:p w14:paraId="101176CF" w14:textId="77777777" w:rsidR="00FC35DA" w:rsidRPr="002D715C" w:rsidRDefault="00000000">
      <w:pPr>
        <w:pBdr>
          <w:bottom w:val="single" w:sz="6" w:space="1" w:color="2C3440"/>
        </w:pBdr>
        <w:spacing w:before="200" w:after="60"/>
        <w:rPr>
          <w:rFonts w:asciiTheme="majorHAnsi" w:hAnsiTheme="majorHAnsi"/>
          <w:sz w:val="24"/>
          <w:szCs w:val="24"/>
        </w:rPr>
      </w:pPr>
      <w:r w:rsidRPr="002D715C">
        <w:rPr>
          <w:rFonts w:asciiTheme="majorHAnsi" w:eastAsia="Garamond" w:hAnsiTheme="majorHAnsi" w:cs="Garamond"/>
          <w:b/>
          <w:bCs/>
          <w:color w:val="2C3440"/>
          <w:sz w:val="24"/>
          <w:szCs w:val="24"/>
        </w:rPr>
        <w:t>RESEARCH INTERESTS</w:t>
      </w:r>
    </w:p>
    <w:p w14:paraId="0907A4EA" w14:textId="03DA168B" w:rsidR="00FC35DA" w:rsidRDefault="00B71DA8">
      <w:pPr>
        <w:spacing w:before="80" w:after="80"/>
        <w:rPr>
          <w:rFonts w:asciiTheme="majorHAnsi" w:eastAsia="Garamond" w:hAnsiTheme="majorHAnsi" w:cs="Garamond"/>
          <w:sz w:val="22"/>
          <w:szCs w:val="22"/>
        </w:rPr>
      </w:pPr>
      <w:r>
        <w:rPr>
          <w:rFonts w:asciiTheme="majorHAnsi" w:eastAsia="Garamond" w:hAnsiTheme="majorHAnsi" w:cs="Garamond"/>
          <w:sz w:val="22"/>
          <w:szCs w:val="22"/>
        </w:rPr>
        <w:t>Hydrological connectivity and surface-subsurface coupling ·</w:t>
      </w:r>
      <w:r w:rsidRPr="002D715C">
        <w:rPr>
          <w:rFonts w:asciiTheme="majorHAnsi" w:eastAsia="Garamond" w:hAnsiTheme="majorHAnsi" w:cs="Garamond"/>
          <w:sz w:val="22"/>
          <w:szCs w:val="22"/>
        </w:rPr>
        <w:t xml:space="preserve"> </w:t>
      </w:r>
      <w:r>
        <w:rPr>
          <w:rFonts w:asciiTheme="majorHAnsi" w:eastAsia="Garamond" w:hAnsiTheme="majorHAnsi" w:cs="Garamond"/>
          <w:sz w:val="22"/>
          <w:szCs w:val="22"/>
        </w:rPr>
        <w:t xml:space="preserve">Headwater stream </w:t>
      </w:r>
      <w:r>
        <w:rPr>
          <w:rFonts w:asciiTheme="majorHAnsi" w:eastAsia="Garamond" w:hAnsiTheme="majorHAnsi" w:cs="Garamond"/>
          <w:sz w:val="22"/>
          <w:szCs w:val="22"/>
        </w:rPr>
        <w:t>hydrology ·</w:t>
      </w:r>
      <w:r w:rsidRPr="002D715C">
        <w:rPr>
          <w:rFonts w:asciiTheme="majorHAnsi" w:eastAsia="Garamond" w:hAnsiTheme="majorHAnsi" w:cs="Garamond"/>
          <w:sz w:val="22"/>
          <w:szCs w:val="22"/>
        </w:rPr>
        <w:t xml:space="preserve">   </w:t>
      </w:r>
      <w:r>
        <w:rPr>
          <w:rFonts w:asciiTheme="majorHAnsi" w:eastAsia="Garamond" w:hAnsiTheme="majorHAnsi" w:cs="Garamond"/>
          <w:sz w:val="22"/>
          <w:szCs w:val="22"/>
        </w:rPr>
        <w:t>Watershed restoration</w:t>
      </w:r>
      <w:r w:rsidR="00000000" w:rsidRPr="002D715C">
        <w:rPr>
          <w:rFonts w:asciiTheme="majorHAnsi" w:eastAsia="Garamond" w:hAnsiTheme="majorHAnsi" w:cs="Garamond"/>
          <w:sz w:val="22"/>
          <w:szCs w:val="22"/>
        </w:rPr>
        <w:t xml:space="preserve"> </w:t>
      </w:r>
      <w:r w:rsidRPr="002D715C">
        <w:rPr>
          <w:rFonts w:asciiTheme="majorHAnsi" w:eastAsia="Garamond" w:hAnsiTheme="majorHAnsi" w:cs="Garamond"/>
          <w:sz w:val="22"/>
          <w:szCs w:val="22"/>
        </w:rPr>
        <w:t>· Integration</w:t>
      </w:r>
      <w:r w:rsidR="00000000" w:rsidRPr="002D715C">
        <w:rPr>
          <w:rFonts w:asciiTheme="majorHAnsi" w:eastAsia="Garamond" w:hAnsiTheme="majorHAnsi" w:cs="Garamond"/>
          <w:sz w:val="22"/>
          <w:szCs w:val="22"/>
        </w:rPr>
        <w:t xml:space="preserve"> of GIS and spatial analysis in field-based research</w:t>
      </w:r>
    </w:p>
    <w:p w14:paraId="139AAB06" w14:textId="77777777" w:rsidR="002D715C" w:rsidRPr="002D715C" w:rsidRDefault="002D715C">
      <w:pPr>
        <w:spacing w:before="80" w:after="80"/>
        <w:rPr>
          <w:rFonts w:asciiTheme="majorHAnsi" w:hAnsiTheme="majorHAnsi"/>
          <w:sz w:val="22"/>
          <w:szCs w:val="22"/>
        </w:rPr>
      </w:pPr>
    </w:p>
    <w:p w14:paraId="054E63F4" w14:textId="77777777" w:rsidR="00FC35DA" w:rsidRPr="002D715C" w:rsidRDefault="00000000">
      <w:pPr>
        <w:pBdr>
          <w:bottom w:val="single" w:sz="6" w:space="1" w:color="2C3440"/>
        </w:pBdr>
        <w:spacing w:before="200" w:after="60"/>
        <w:rPr>
          <w:rFonts w:asciiTheme="majorHAnsi" w:hAnsiTheme="majorHAnsi"/>
          <w:sz w:val="24"/>
          <w:szCs w:val="24"/>
        </w:rPr>
      </w:pPr>
      <w:r w:rsidRPr="002D715C">
        <w:rPr>
          <w:rFonts w:asciiTheme="majorHAnsi" w:eastAsia="Garamond" w:hAnsiTheme="majorHAnsi" w:cs="Garamond"/>
          <w:b/>
          <w:bCs/>
          <w:color w:val="2C3440"/>
          <w:sz w:val="24"/>
          <w:szCs w:val="24"/>
        </w:rPr>
        <w:t>EDUCATION</w:t>
      </w:r>
    </w:p>
    <w:p w14:paraId="2B5D2AEF" w14:textId="77777777" w:rsidR="00FC35DA" w:rsidRPr="002D715C" w:rsidRDefault="00000000">
      <w:pPr>
        <w:tabs>
          <w:tab w:val="right" w:pos="9026"/>
        </w:tabs>
        <w:spacing w:before="100" w:after="3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>Bachelor of Science, Environmental Studies</w:t>
      </w:r>
      <w:r w:rsidRPr="002D715C">
        <w:rPr>
          <w:rFonts w:asciiTheme="majorHAnsi" w:eastAsia="Garamond" w:hAnsiTheme="majorHAnsi" w:cs="Garamond"/>
          <w:sz w:val="22"/>
          <w:szCs w:val="22"/>
        </w:rPr>
        <w:tab/>
        <w:t>May 2023</w:t>
      </w:r>
    </w:p>
    <w:p w14:paraId="3044DB82" w14:textId="77777777" w:rsidR="00FC35DA" w:rsidRPr="002D715C" w:rsidRDefault="00000000">
      <w:pPr>
        <w:tabs>
          <w:tab w:val="right" w:pos="9026"/>
        </w:tabs>
        <w:spacing w:after="3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>University of Kansas, Lawrence, KS</w:t>
      </w:r>
      <w:r w:rsidRPr="002D715C">
        <w:rPr>
          <w:rFonts w:asciiTheme="majorHAnsi" w:eastAsia="Garamond" w:hAnsiTheme="majorHAnsi" w:cs="Garamond"/>
          <w:sz w:val="22"/>
          <w:szCs w:val="22"/>
        </w:rPr>
        <w:tab/>
        <w:t>GPA: 3.60</w:t>
      </w:r>
    </w:p>
    <w:p w14:paraId="5CA5C50B" w14:textId="77777777" w:rsidR="00FC35DA" w:rsidRPr="002D715C" w:rsidRDefault="00000000">
      <w:pPr>
        <w:tabs>
          <w:tab w:val="right" w:pos="9026"/>
        </w:tabs>
        <w:spacing w:before="100" w:after="3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>Geographic Information Science, Certificate</w:t>
      </w:r>
      <w:r w:rsidRPr="002D715C">
        <w:rPr>
          <w:rFonts w:asciiTheme="majorHAnsi" w:eastAsia="Garamond" w:hAnsiTheme="majorHAnsi" w:cs="Garamond"/>
          <w:sz w:val="22"/>
          <w:szCs w:val="22"/>
        </w:rPr>
        <w:tab/>
        <w:t>May 2024</w:t>
      </w:r>
    </w:p>
    <w:p w14:paraId="5E852763" w14:textId="77777777" w:rsidR="00FC35DA" w:rsidRDefault="00000000">
      <w:pPr>
        <w:tabs>
          <w:tab w:val="right" w:pos="9026"/>
        </w:tabs>
        <w:spacing w:after="60"/>
        <w:rPr>
          <w:rFonts w:asciiTheme="majorHAnsi" w:eastAsia="Garamond" w:hAnsiTheme="majorHAnsi" w:cs="Garamond"/>
          <w:i/>
          <w:iCs/>
          <w:sz w:val="22"/>
          <w:szCs w:val="22"/>
        </w:rPr>
      </w:pPr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>University of Kansas, Lawrence, KS</w:t>
      </w:r>
    </w:p>
    <w:p w14:paraId="1E0B903D" w14:textId="77777777" w:rsidR="002D715C" w:rsidRPr="002D715C" w:rsidRDefault="002D715C">
      <w:pPr>
        <w:tabs>
          <w:tab w:val="right" w:pos="9026"/>
        </w:tabs>
        <w:spacing w:after="60"/>
        <w:rPr>
          <w:rFonts w:asciiTheme="majorHAnsi" w:hAnsiTheme="majorHAnsi"/>
          <w:sz w:val="22"/>
          <w:szCs w:val="22"/>
        </w:rPr>
      </w:pPr>
    </w:p>
    <w:p w14:paraId="3544EC7D" w14:textId="77777777" w:rsidR="00FC35DA" w:rsidRPr="002D715C" w:rsidRDefault="00000000">
      <w:pPr>
        <w:pBdr>
          <w:bottom w:val="single" w:sz="6" w:space="1" w:color="2C3440"/>
        </w:pBdr>
        <w:spacing w:before="200" w:after="60"/>
        <w:rPr>
          <w:rFonts w:asciiTheme="majorHAnsi" w:hAnsiTheme="majorHAnsi"/>
          <w:sz w:val="24"/>
          <w:szCs w:val="24"/>
        </w:rPr>
      </w:pPr>
      <w:r w:rsidRPr="002D715C">
        <w:rPr>
          <w:rFonts w:asciiTheme="majorHAnsi" w:eastAsia="Garamond" w:hAnsiTheme="majorHAnsi" w:cs="Garamond"/>
          <w:b/>
          <w:bCs/>
          <w:color w:val="2C3440"/>
          <w:sz w:val="24"/>
          <w:szCs w:val="24"/>
        </w:rPr>
        <w:t>PROFESSIONAL EXPERIENCE</w:t>
      </w:r>
    </w:p>
    <w:p w14:paraId="303143FD" w14:textId="77777777" w:rsidR="00FC35DA" w:rsidRPr="002D715C" w:rsidRDefault="00000000">
      <w:pPr>
        <w:tabs>
          <w:tab w:val="right" w:pos="9026"/>
        </w:tabs>
        <w:spacing w:before="140" w:after="3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>GIS Analyst</w:t>
      </w: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ab/>
        <w:t>Jul 2025 – Present</w:t>
      </w:r>
    </w:p>
    <w:p w14:paraId="6D0A0CCF" w14:textId="77777777" w:rsidR="00FC35DA" w:rsidRDefault="00000000">
      <w:pPr>
        <w:tabs>
          <w:tab w:val="right" w:pos="9026"/>
        </w:tabs>
        <w:spacing w:after="50"/>
        <w:rPr>
          <w:rFonts w:asciiTheme="majorHAnsi" w:eastAsia="Garamond" w:hAnsiTheme="majorHAnsi" w:cs="Garamond"/>
          <w:i/>
          <w:iCs/>
          <w:sz w:val="22"/>
          <w:szCs w:val="22"/>
        </w:rPr>
      </w:pPr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>City of Lenexa — Public Works</w:t>
      </w:r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ab/>
        <w:t>Lenexa, KS</w:t>
      </w:r>
    </w:p>
    <w:p w14:paraId="285CABF4" w14:textId="77777777" w:rsidR="0021503B" w:rsidRPr="0021503B" w:rsidRDefault="0021503B" w:rsidP="0021503B">
      <w:pPr>
        <w:pStyle w:val="ListParagraph"/>
        <w:numPr>
          <w:ilvl w:val="0"/>
          <w:numId w:val="5"/>
        </w:numPr>
        <w:spacing w:after="36"/>
        <w:rPr>
          <w:rFonts w:asciiTheme="majorHAnsi" w:hAnsiTheme="majorHAnsi"/>
          <w:sz w:val="22"/>
          <w:szCs w:val="22"/>
        </w:rPr>
      </w:pPr>
      <w:r w:rsidRPr="0021503B">
        <w:rPr>
          <w:rFonts w:asciiTheme="majorHAnsi" w:hAnsiTheme="majorHAnsi"/>
          <w:sz w:val="22"/>
          <w:szCs w:val="22"/>
        </w:rPr>
        <w:t xml:space="preserve">Develop spatial analysis workflows and automation tools in ArcGIS Pro, </w:t>
      </w:r>
      <w:proofErr w:type="spellStart"/>
      <w:r w:rsidRPr="0021503B">
        <w:rPr>
          <w:rFonts w:asciiTheme="majorHAnsi" w:hAnsiTheme="majorHAnsi"/>
          <w:sz w:val="22"/>
          <w:szCs w:val="22"/>
        </w:rPr>
        <w:t>ModelBuilder</w:t>
      </w:r>
      <w:proofErr w:type="spellEnd"/>
      <w:r w:rsidRPr="0021503B">
        <w:rPr>
          <w:rFonts w:asciiTheme="majorHAnsi" w:hAnsiTheme="majorHAnsi"/>
          <w:sz w:val="22"/>
          <w:szCs w:val="22"/>
        </w:rPr>
        <w:t>, and Python/</w:t>
      </w:r>
      <w:proofErr w:type="spellStart"/>
      <w:r w:rsidRPr="0021503B">
        <w:rPr>
          <w:rFonts w:asciiTheme="majorHAnsi" w:hAnsiTheme="majorHAnsi"/>
          <w:sz w:val="22"/>
          <w:szCs w:val="22"/>
        </w:rPr>
        <w:t>arcpy</w:t>
      </w:r>
      <w:proofErr w:type="spellEnd"/>
      <w:r w:rsidRPr="0021503B">
        <w:rPr>
          <w:rFonts w:asciiTheme="majorHAnsi" w:hAnsiTheme="majorHAnsi"/>
          <w:sz w:val="22"/>
          <w:szCs w:val="22"/>
        </w:rPr>
        <w:t xml:space="preserve"> supporting stormwater hydrology, infrastructure planning, and asset management </w:t>
      </w:r>
    </w:p>
    <w:p w14:paraId="063D88BC" w14:textId="77777777" w:rsidR="0021503B" w:rsidRPr="0021503B" w:rsidRDefault="0021503B" w:rsidP="0021503B">
      <w:pPr>
        <w:pStyle w:val="ListParagraph"/>
        <w:numPr>
          <w:ilvl w:val="0"/>
          <w:numId w:val="5"/>
        </w:numPr>
        <w:spacing w:after="36"/>
        <w:rPr>
          <w:rFonts w:asciiTheme="majorHAnsi" w:hAnsiTheme="majorHAnsi"/>
          <w:sz w:val="22"/>
          <w:szCs w:val="22"/>
        </w:rPr>
      </w:pPr>
      <w:r w:rsidRPr="0021503B">
        <w:rPr>
          <w:rFonts w:asciiTheme="majorHAnsi" w:hAnsiTheme="majorHAnsi"/>
          <w:sz w:val="22"/>
          <w:szCs w:val="22"/>
        </w:rPr>
        <w:t>Built citywide stormwater catchment delineation model using LiDAR-derived DEMs, D8 flow routing, and snap pour point analysis; automated pipe capacity joins with Python/</w:t>
      </w:r>
      <w:proofErr w:type="spellStart"/>
      <w:r w:rsidRPr="0021503B">
        <w:rPr>
          <w:rFonts w:asciiTheme="majorHAnsi" w:hAnsiTheme="majorHAnsi"/>
          <w:sz w:val="22"/>
          <w:szCs w:val="22"/>
        </w:rPr>
        <w:t>arcpy</w:t>
      </w:r>
      <w:proofErr w:type="spellEnd"/>
      <w:r w:rsidRPr="0021503B">
        <w:rPr>
          <w:rFonts w:asciiTheme="majorHAnsi" w:hAnsiTheme="majorHAnsi"/>
          <w:sz w:val="22"/>
          <w:szCs w:val="22"/>
        </w:rPr>
        <w:t xml:space="preserve"> </w:t>
      </w:r>
    </w:p>
    <w:p w14:paraId="01B346A7" w14:textId="68678F56" w:rsidR="0021503B" w:rsidRPr="0021503B" w:rsidRDefault="0021503B" w:rsidP="0021503B">
      <w:pPr>
        <w:pStyle w:val="ListParagraph"/>
        <w:numPr>
          <w:ilvl w:val="0"/>
          <w:numId w:val="5"/>
        </w:numPr>
        <w:spacing w:after="36"/>
        <w:rPr>
          <w:rFonts w:asciiTheme="majorHAnsi" w:hAnsiTheme="majorHAnsi"/>
          <w:sz w:val="22"/>
          <w:szCs w:val="22"/>
        </w:rPr>
      </w:pPr>
      <w:r w:rsidRPr="0021503B">
        <w:rPr>
          <w:rFonts w:asciiTheme="majorHAnsi" w:hAnsiTheme="majorHAnsi"/>
          <w:sz w:val="22"/>
          <w:szCs w:val="22"/>
        </w:rPr>
        <w:t>Developed ArcGIS Python toolbox for urban depression volume estimation</w:t>
      </w:r>
    </w:p>
    <w:p w14:paraId="2F56571C" w14:textId="47F27466" w:rsidR="0021503B" w:rsidRPr="0021503B" w:rsidRDefault="0021503B" w:rsidP="0021503B">
      <w:pPr>
        <w:pStyle w:val="ListParagraph"/>
        <w:numPr>
          <w:ilvl w:val="0"/>
          <w:numId w:val="5"/>
        </w:numPr>
        <w:spacing w:after="36"/>
        <w:rPr>
          <w:rFonts w:asciiTheme="majorHAnsi" w:hAnsiTheme="majorHAnsi"/>
          <w:sz w:val="22"/>
          <w:szCs w:val="22"/>
        </w:rPr>
      </w:pPr>
      <w:r w:rsidRPr="0021503B">
        <w:rPr>
          <w:rFonts w:asciiTheme="majorHAnsi" w:hAnsiTheme="majorHAnsi"/>
          <w:sz w:val="22"/>
          <w:szCs w:val="22"/>
        </w:rPr>
        <w:t xml:space="preserve">Maintain infrastructure asset databases in </w:t>
      </w:r>
      <w:proofErr w:type="spellStart"/>
      <w:r w:rsidRPr="0021503B">
        <w:rPr>
          <w:rFonts w:asciiTheme="majorHAnsi" w:hAnsiTheme="majorHAnsi"/>
          <w:sz w:val="22"/>
          <w:szCs w:val="22"/>
        </w:rPr>
        <w:t>CentralSquare</w:t>
      </w:r>
      <w:proofErr w:type="spellEnd"/>
      <w:r w:rsidRPr="0021503B">
        <w:rPr>
          <w:rFonts w:asciiTheme="majorHAnsi" w:hAnsiTheme="majorHAnsi"/>
          <w:sz w:val="22"/>
          <w:szCs w:val="22"/>
        </w:rPr>
        <w:t>/</w:t>
      </w:r>
      <w:proofErr w:type="spellStart"/>
      <w:r w:rsidRPr="0021503B">
        <w:rPr>
          <w:rFonts w:asciiTheme="majorHAnsi" w:hAnsiTheme="majorHAnsi"/>
          <w:sz w:val="22"/>
          <w:szCs w:val="22"/>
        </w:rPr>
        <w:t>Lucity</w:t>
      </w:r>
      <w:proofErr w:type="spellEnd"/>
      <w:r w:rsidRPr="0021503B">
        <w:rPr>
          <w:rFonts w:asciiTheme="majorHAnsi" w:hAnsiTheme="majorHAnsi"/>
          <w:sz w:val="22"/>
          <w:szCs w:val="22"/>
        </w:rPr>
        <w:t>; sole GIS staff member supporting citywide spatial data management and map production</w:t>
      </w:r>
    </w:p>
    <w:p w14:paraId="5CC4F30D" w14:textId="77777777" w:rsidR="00FC35DA" w:rsidRPr="002D715C" w:rsidRDefault="00000000">
      <w:pPr>
        <w:tabs>
          <w:tab w:val="right" w:pos="9026"/>
        </w:tabs>
        <w:spacing w:before="140" w:after="3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>International Travel / Gap Year</w:t>
      </w: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ab/>
        <w:t>Jun 2024 – May 2025</w:t>
      </w:r>
    </w:p>
    <w:p w14:paraId="2CEB4BF4" w14:textId="1B1A990A" w:rsidR="00FC35DA" w:rsidRPr="002D715C" w:rsidRDefault="00000000" w:rsidP="002D715C">
      <w:pPr>
        <w:spacing w:after="60"/>
        <w:ind w:left="36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sz w:val="22"/>
          <w:szCs w:val="22"/>
        </w:rPr>
        <w:t>Solo traveled through 12 countries across 4 continents; developed cross-cultural communication, adaptability, and independent problem-solving.</w:t>
      </w:r>
    </w:p>
    <w:p w14:paraId="59CD880F" w14:textId="77777777" w:rsidR="00FC35DA" w:rsidRPr="002D715C" w:rsidRDefault="00000000">
      <w:pPr>
        <w:tabs>
          <w:tab w:val="right" w:pos="9026"/>
        </w:tabs>
        <w:spacing w:before="140" w:after="3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>GIS Analyst II</w:t>
      </w: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ab/>
        <w:t>Dec 2023 – May 2024</w:t>
      </w:r>
    </w:p>
    <w:p w14:paraId="3CE99F09" w14:textId="77777777" w:rsidR="00FC35DA" w:rsidRPr="002D715C" w:rsidRDefault="00000000">
      <w:pPr>
        <w:tabs>
          <w:tab w:val="right" w:pos="9026"/>
        </w:tabs>
        <w:spacing w:after="5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>Ervin Cable Construction LLC</w:t>
      </w:r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ab/>
        <w:t>Kansas City, MO</w:t>
      </w:r>
    </w:p>
    <w:p w14:paraId="6986F236" w14:textId="77777777" w:rsidR="00FC35DA" w:rsidRPr="002D715C" w:rsidRDefault="00000000">
      <w:pPr>
        <w:spacing w:after="36"/>
        <w:ind w:left="720" w:hanging="36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sz w:val="22"/>
          <w:szCs w:val="22"/>
        </w:rPr>
        <w:t>•</w:t>
      </w:r>
      <w:r w:rsidRPr="002D715C">
        <w:rPr>
          <w:rFonts w:asciiTheme="majorHAnsi" w:eastAsia="Garamond" w:hAnsiTheme="majorHAnsi" w:cs="Garamond"/>
          <w:sz w:val="22"/>
          <w:szCs w:val="22"/>
        </w:rPr>
        <w:tab/>
        <w:t>Utilized FME, ArcGIS Pro, and ArcGIS Online for telecom route planning, field engineering, and permitting across diverse markets</w:t>
      </w:r>
    </w:p>
    <w:p w14:paraId="1914F28C" w14:textId="666DE050" w:rsidR="00FC35DA" w:rsidRPr="002D715C" w:rsidRDefault="00000000" w:rsidP="002D715C">
      <w:pPr>
        <w:spacing w:after="36"/>
        <w:ind w:left="720" w:hanging="36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sz w:val="22"/>
          <w:szCs w:val="22"/>
        </w:rPr>
        <w:t>•</w:t>
      </w:r>
      <w:r w:rsidRPr="002D715C">
        <w:rPr>
          <w:rFonts w:asciiTheme="majorHAnsi" w:eastAsia="Garamond" w:hAnsiTheme="majorHAnsi" w:cs="Garamond"/>
          <w:sz w:val="22"/>
          <w:szCs w:val="22"/>
        </w:rPr>
        <w:tab/>
        <w:t>Built graphical workflows for data translation, format conversion, and automation</w:t>
      </w:r>
    </w:p>
    <w:p w14:paraId="53A99FAD" w14:textId="77777777" w:rsidR="00FC35DA" w:rsidRPr="002D715C" w:rsidRDefault="00000000">
      <w:pPr>
        <w:tabs>
          <w:tab w:val="right" w:pos="9026"/>
        </w:tabs>
        <w:spacing w:before="140" w:after="3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>Scientific Conference Manager</w:t>
      </w: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ab/>
        <w:t>May – Aug 2023</w:t>
      </w:r>
    </w:p>
    <w:p w14:paraId="2D5FA03E" w14:textId="77777777" w:rsidR="00FC35DA" w:rsidRPr="002D715C" w:rsidRDefault="00000000">
      <w:pPr>
        <w:tabs>
          <w:tab w:val="right" w:pos="9026"/>
        </w:tabs>
        <w:spacing w:after="5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>Gordon Research Conferences</w:t>
      </w:r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ab/>
        <w:t>Barcelona, Spain</w:t>
      </w:r>
    </w:p>
    <w:p w14:paraId="51991926" w14:textId="20433914" w:rsidR="00FC35DA" w:rsidRPr="002D715C" w:rsidRDefault="00000000" w:rsidP="002D715C">
      <w:pPr>
        <w:spacing w:after="36"/>
        <w:ind w:left="720" w:hanging="36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sz w:val="22"/>
          <w:szCs w:val="22"/>
        </w:rPr>
        <w:t>•</w:t>
      </w:r>
      <w:r w:rsidRPr="002D715C">
        <w:rPr>
          <w:rFonts w:asciiTheme="majorHAnsi" w:eastAsia="Garamond" w:hAnsiTheme="majorHAnsi" w:cs="Garamond"/>
          <w:sz w:val="22"/>
          <w:szCs w:val="22"/>
        </w:rPr>
        <w:tab/>
        <w:t>Managed on-site logistics and budget for weekly international scientific research conferences; supervised staff and interfaced daily with conference Chair and Vice Chair</w:t>
      </w:r>
    </w:p>
    <w:p w14:paraId="7966B911" w14:textId="77777777" w:rsidR="00FC35DA" w:rsidRPr="002D715C" w:rsidRDefault="00000000">
      <w:pPr>
        <w:tabs>
          <w:tab w:val="right" w:pos="9026"/>
        </w:tabs>
        <w:spacing w:before="140" w:after="3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>GIS Analyst</w:t>
      </w: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ab/>
        <w:t>Jan – May 2022</w:t>
      </w:r>
    </w:p>
    <w:p w14:paraId="74D6C173" w14:textId="77777777" w:rsidR="00FC35DA" w:rsidRPr="002D715C" w:rsidRDefault="00000000">
      <w:pPr>
        <w:tabs>
          <w:tab w:val="right" w:pos="9026"/>
        </w:tabs>
        <w:spacing w:after="5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>Topeka Utilities</w:t>
      </w:r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ab/>
        <w:t>Topeka, KS</w:t>
      </w:r>
    </w:p>
    <w:p w14:paraId="6DC857C7" w14:textId="77777777" w:rsidR="00FC35DA" w:rsidRPr="002D715C" w:rsidRDefault="00000000">
      <w:pPr>
        <w:spacing w:after="36"/>
        <w:ind w:left="720" w:hanging="36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sz w:val="22"/>
          <w:szCs w:val="22"/>
        </w:rPr>
        <w:t>•</w:t>
      </w:r>
      <w:r w:rsidRPr="002D715C">
        <w:rPr>
          <w:rFonts w:asciiTheme="majorHAnsi" w:eastAsia="Garamond" w:hAnsiTheme="majorHAnsi" w:cs="Garamond"/>
          <w:sz w:val="22"/>
          <w:szCs w:val="22"/>
        </w:rPr>
        <w:tab/>
        <w:t>Created, edited, and updated infrastructure geometry and related attributes using ArcGIS Pro and ArcMap based on construction documents</w:t>
      </w:r>
    </w:p>
    <w:p w14:paraId="57B4FAA4" w14:textId="46A033AD" w:rsidR="00FC35DA" w:rsidRPr="002D715C" w:rsidRDefault="00000000" w:rsidP="002D715C">
      <w:pPr>
        <w:pBdr>
          <w:bottom w:val="single" w:sz="6" w:space="1" w:color="2C3440"/>
        </w:pBdr>
        <w:spacing w:before="200" w:after="60"/>
        <w:rPr>
          <w:rFonts w:asciiTheme="majorHAnsi" w:hAnsiTheme="majorHAnsi"/>
          <w:sz w:val="24"/>
          <w:szCs w:val="24"/>
        </w:rPr>
      </w:pPr>
      <w:r w:rsidRPr="002D715C">
        <w:rPr>
          <w:rFonts w:asciiTheme="majorHAnsi" w:hAnsiTheme="majorHAnsi"/>
          <w:sz w:val="22"/>
          <w:szCs w:val="22"/>
        </w:rPr>
        <w:br w:type="page"/>
      </w:r>
      <w:r w:rsidRPr="002D715C">
        <w:rPr>
          <w:rFonts w:asciiTheme="majorHAnsi" w:eastAsia="Garamond" w:hAnsiTheme="majorHAnsi" w:cs="Garamond"/>
          <w:b/>
          <w:bCs/>
          <w:color w:val="2C3440"/>
          <w:sz w:val="24"/>
          <w:szCs w:val="24"/>
        </w:rPr>
        <w:lastRenderedPageBreak/>
        <w:t>RESEARCH EXPERIENCE</w:t>
      </w:r>
    </w:p>
    <w:p w14:paraId="55005705" w14:textId="77777777" w:rsidR="00FC35DA" w:rsidRPr="002D715C" w:rsidRDefault="00000000">
      <w:pPr>
        <w:tabs>
          <w:tab w:val="right" w:pos="9026"/>
        </w:tabs>
        <w:spacing w:before="140" w:after="3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>Student Consultant — Land Management Planning</w:t>
      </w: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ab/>
        <w:t>Jan – May 2023</w:t>
      </w:r>
    </w:p>
    <w:p w14:paraId="091734CF" w14:textId="77777777" w:rsidR="00FC35DA" w:rsidRPr="002D715C" w:rsidRDefault="00000000">
      <w:pPr>
        <w:tabs>
          <w:tab w:val="right" w:pos="9026"/>
        </w:tabs>
        <w:spacing w:after="50"/>
        <w:rPr>
          <w:rFonts w:asciiTheme="majorHAnsi" w:hAnsiTheme="majorHAnsi"/>
          <w:sz w:val="22"/>
          <w:szCs w:val="22"/>
        </w:rPr>
      </w:pPr>
      <w:proofErr w:type="spellStart"/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>Quindaro</w:t>
      </w:r>
      <w:proofErr w:type="spellEnd"/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 xml:space="preserve"> Ruins Project Foundation / University of Kansas</w:t>
      </w:r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ab/>
      </w:r>
      <w:proofErr w:type="spellStart"/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>Kansas</w:t>
      </w:r>
      <w:proofErr w:type="spellEnd"/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 xml:space="preserve"> City, KS</w:t>
      </w:r>
    </w:p>
    <w:p w14:paraId="5A51A271" w14:textId="77777777" w:rsidR="00FC35DA" w:rsidRPr="002D715C" w:rsidRDefault="00000000">
      <w:pPr>
        <w:spacing w:after="36"/>
        <w:ind w:left="720" w:hanging="36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sz w:val="22"/>
          <w:szCs w:val="22"/>
        </w:rPr>
        <w:t>•</w:t>
      </w:r>
      <w:r w:rsidRPr="002D715C">
        <w:rPr>
          <w:rFonts w:asciiTheme="majorHAnsi" w:eastAsia="Garamond" w:hAnsiTheme="majorHAnsi" w:cs="Garamond"/>
          <w:sz w:val="22"/>
          <w:szCs w:val="22"/>
        </w:rPr>
        <w:tab/>
        <w:t xml:space="preserve">Developed a land management and restoration plan for the historic </w:t>
      </w:r>
      <w:proofErr w:type="spellStart"/>
      <w:r w:rsidRPr="002D715C">
        <w:rPr>
          <w:rFonts w:asciiTheme="majorHAnsi" w:eastAsia="Garamond" w:hAnsiTheme="majorHAnsi" w:cs="Garamond"/>
          <w:sz w:val="22"/>
          <w:szCs w:val="22"/>
        </w:rPr>
        <w:t>Quindaro</w:t>
      </w:r>
      <w:proofErr w:type="spellEnd"/>
      <w:r w:rsidRPr="002D715C">
        <w:rPr>
          <w:rFonts w:asciiTheme="majorHAnsi" w:eastAsia="Garamond" w:hAnsiTheme="majorHAnsi" w:cs="Garamond"/>
          <w:sz w:val="22"/>
          <w:szCs w:val="22"/>
        </w:rPr>
        <w:t xml:space="preserve"> Ruins site as a capstone thesis project for the University of Kansas Environmental Studies program</w:t>
      </w:r>
    </w:p>
    <w:p w14:paraId="71D52349" w14:textId="4DF169D7" w:rsidR="00FC35DA" w:rsidRPr="002D715C" w:rsidRDefault="00000000" w:rsidP="002D715C">
      <w:pPr>
        <w:spacing w:after="36"/>
        <w:ind w:left="720" w:hanging="36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sz w:val="22"/>
          <w:szCs w:val="22"/>
        </w:rPr>
        <w:t>•</w:t>
      </w:r>
      <w:r w:rsidRPr="002D715C">
        <w:rPr>
          <w:rFonts w:asciiTheme="majorHAnsi" w:eastAsia="Garamond" w:hAnsiTheme="majorHAnsi" w:cs="Garamond"/>
          <w:sz w:val="22"/>
          <w:szCs w:val="22"/>
        </w:rPr>
        <w:tab/>
        <w:t>Combined GIS and ecological assessment to map invasive species distribution, evaluate habitat sensitivity, and design trail corridors balancing public access with ecological values</w:t>
      </w:r>
    </w:p>
    <w:p w14:paraId="18B79298" w14:textId="77777777" w:rsidR="00FC35DA" w:rsidRPr="002D715C" w:rsidRDefault="00000000">
      <w:pPr>
        <w:tabs>
          <w:tab w:val="right" w:pos="9026"/>
        </w:tabs>
        <w:spacing w:before="140" w:after="3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>Research Assistant</w:t>
      </w: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ab/>
        <w:t>Feb 2021 – Jan 2022</w:t>
      </w:r>
    </w:p>
    <w:p w14:paraId="557F9A6C" w14:textId="77777777" w:rsidR="00FC35DA" w:rsidRPr="002D715C" w:rsidRDefault="00000000">
      <w:pPr>
        <w:tabs>
          <w:tab w:val="right" w:pos="9026"/>
        </w:tabs>
        <w:spacing w:after="5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>Kansas Biological Survey, Bever-Schultz Ecology Lab</w:t>
      </w:r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ab/>
        <w:t>Lawrence, KS</w:t>
      </w:r>
    </w:p>
    <w:p w14:paraId="1B540CD5" w14:textId="77777777" w:rsidR="00FC35DA" w:rsidRPr="002D715C" w:rsidRDefault="00000000">
      <w:pPr>
        <w:spacing w:after="36"/>
        <w:ind w:left="720" w:hanging="36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sz w:val="22"/>
          <w:szCs w:val="22"/>
        </w:rPr>
        <w:t>•</w:t>
      </w:r>
      <w:r w:rsidRPr="002D715C">
        <w:rPr>
          <w:rFonts w:asciiTheme="majorHAnsi" w:eastAsia="Garamond" w:hAnsiTheme="majorHAnsi" w:cs="Garamond"/>
          <w:sz w:val="22"/>
          <w:szCs w:val="22"/>
        </w:rPr>
        <w:tab/>
        <w:t>Supported soil science research studying plant-microbial interactions under Dr. Jim Bever on the NSF Dimensions of Biodiversity project</w:t>
      </w:r>
    </w:p>
    <w:p w14:paraId="027D1AEE" w14:textId="77777777" w:rsidR="00FC35DA" w:rsidRPr="002D715C" w:rsidRDefault="00000000">
      <w:pPr>
        <w:spacing w:after="36"/>
        <w:ind w:left="720" w:hanging="36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sz w:val="22"/>
          <w:szCs w:val="22"/>
        </w:rPr>
        <w:t>•</w:t>
      </w:r>
      <w:r w:rsidRPr="002D715C">
        <w:rPr>
          <w:rFonts w:asciiTheme="majorHAnsi" w:eastAsia="Garamond" w:hAnsiTheme="majorHAnsi" w:cs="Garamond"/>
          <w:sz w:val="22"/>
          <w:szCs w:val="22"/>
        </w:rPr>
        <w:tab/>
        <w:t>Conducted experiments on arbuscular mycorrhizal fungi (AMF) and their role in improving plant biodiversity restoration on post-agricultural prairie landscapes</w:t>
      </w:r>
    </w:p>
    <w:p w14:paraId="147EBDE2" w14:textId="77777777" w:rsidR="00FC35DA" w:rsidRDefault="00000000">
      <w:pPr>
        <w:spacing w:after="36"/>
        <w:ind w:left="720" w:hanging="360"/>
        <w:rPr>
          <w:rFonts w:asciiTheme="majorHAnsi" w:eastAsia="Garamond" w:hAnsiTheme="majorHAnsi" w:cs="Garamond"/>
          <w:sz w:val="22"/>
          <w:szCs w:val="22"/>
        </w:rPr>
      </w:pPr>
      <w:r w:rsidRPr="002D715C">
        <w:rPr>
          <w:rFonts w:asciiTheme="majorHAnsi" w:eastAsia="Garamond" w:hAnsiTheme="majorHAnsi" w:cs="Garamond"/>
          <w:sz w:val="22"/>
          <w:szCs w:val="22"/>
        </w:rPr>
        <w:t>•</w:t>
      </w:r>
      <w:r w:rsidRPr="002D715C">
        <w:rPr>
          <w:rFonts w:asciiTheme="majorHAnsi" w:eastAsia="Garamond" w:hAnsiTheme="majorHAnsi" w:cs="Garamond"/>
          <w:sz w:val="22"/>
          <w:szCs w:val="22"/>
        </w:rPr>
        <w:tab/>
        <w:t>Maintained research plots, performed non-destructive vegetation sampling, identified and sorted plant species, extracted AMF spores from soil samples, and collected and entered experimental data</w:t>
      </w:r>
    </w:p>
    <w:p w14:paraId="01CAD6B3" w14:textId="77777777" w:rsidR="002D715C" w:rsidRPr="002D715C" w:rsidRDefault="002D715C">
      <w:pPr>
        <w:spacing w:after="36"/>
        <w:ind w:left="720" w:hanging="360"/>
        <w:rPr>
          <w:rFonts w:asciiTheme="majorHAnsi" w:hAnsiTheme="majorHAnsi"/>
          <w:sz w:val="22"/>
          <w:szCs w:val="22"/>
        </w:rPr>
      </w:pPr>
    </w:p>
    <w:p w14:paraId="5D473B07" w14:textId="77777777" w:rsidR="00FC35DA" w:rsidRPr="002D715C" w:rsidRDefault="00000000">
      <w:pPr>
        <w:pBdr>
          <w:bottom w:val="single" w:sz="6" w:space="1" w:color="2C3440"/>
        </w:pBdr>
        <w:spacing w:before="200" w:after="60"/>
        <w:rPr>
          <w:rFonts w:asciiTheme="majorHAnsi" w:hAnsiTheme="majorHAnsi"/>
          <w:sz w:val="24"/>
          <w:szCs w:val="24"/>
        </w:rPr>
      </w:pPr>
      <w:r w:rsidRPr="002D715C">
        <w:rPr>
          <w:rFonts w:asciiTheme="majorHAnsi" w:eastAsia="Garamond" w:hAnsiTheme="majorHAnsi" w:cs="Garamond"/>
          <w:b/>
          <w:bCs/>
          <w:color w:val="2C3440"/>
          <w:sz w:val="24"/>
          <w:szCs w:val="24"/>
        </w:rPr>
        <w:t>CERTIFICATIONS &amp; LICENSES</w:t>
      </w:r>
    </w:p>
    <w:p w14:paraId="10B067AB" w14:textId="77777777" w:rsidR="00FC35DA" w:rsidRPr="002D715C" w:rsidRDefault="00000000">
      <w:pPr>
        <w:tabs>
          <w:tab w:val="right" w:pos="9026"/>
        </w:tabs>
        <w:spacing w:before="80" w:after="3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 xml:space="preserve">FAA Remote Pilot Certificate (Part </w:t>
      </w:r>
      <w:proofErr w:type="gramStart"/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>107) —</w:t>
      </w:r>
      <w:proofErr w:type="gramEnd"/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 xml:space="preserve"> Drone Operations</w:t>
      </w:r>
      <w:r w:rsidRPr="002D715C">
        <w:rPr>
          <w:rFonts w:asciiTheme="majorHAnsi" w:eastAsia="Garamond" w:hAnsiTheme="majorHAnsi" w:cs="Garamond"/>
          <w:sz w:val="22"/>
          <w:szCs w:val="22"/>
        </w:rPr>
        <w:tab/>
        <w:t>Dec 2025 · Expires Dec 2027</w:t>
      </w:r>
    </w:p>
    <w:p w14:paraId="5A85C2B7" w14:textId="77777777" w:rsidR="00FC35DA" w:rsidRPr="002D715C" w:rsidRDefault="00000000">
      <w:pPr>
        <w:spacing w:after="4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 xml:space="preserve">Federal Aviation </w:t>
      </w:r>
      <w:proofErr w:type="gramStart"/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>Administration  ·</w:t>
      </w:r>
      <w:proofErr w:type="gramEnd"/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 xml:space="preserve">  Credential ID: 5252950</w:t>
      </w:r>
    </w:p>
    <w:p w14:paraId="588BDE24" w14:textId="77777777" w:rsidR="00FC35DA" w:rsidRPr="002D715C" w:rsidRDefault="00000000">
      <w:pPr>
        <w:tabs>
          <w:tab w:val="right" w:pos="9026"/>
        </w:tabs>
        <w:spacing w:before="80" w:after="3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>Geographic Information Science Certificate</w:t>
      </w:r>
      <w:r w:rsidRPr="002D715C">
        <w:rPr>
          <w:rFonts w:asciiTheme="majorHAnsi" w:eastAsia="Garamond" w:hAnsiTheme="majorHAnsi" w:cs="Garamond"/>
          <w:sz w:val="22"/>
          <w:szCs w:val="22"/>
        </w:rPr>
        <w:tab/>
        <w:t>May 2024</w:t>
      </w:r>
    </w:p>
    <w:p w14:paraId="08D5E7FE" w14:textId="77777777" w:rsidR="00FC35DA" w:rsidRDefault="00000000">
      <w:pPr>
        <w:spacing w:after="40"/>
        <w:rPr>
          <w:rFonts w:asciiTheme="majorHAnsi" w:eastAsia="Garamond" w:hAnsiTheme="majorHAnsi" w:cs="Garamond"/>
          <w:i/>
          <w:iCs/>
          <w:sz w:val="22"/>
          <w:szCs w:val="22"/>
        </w:rPr>
      </w:pPr>
      <w:r w:rsidRPr="002D715C">
        <w:rPr>
          <w:rFonts w:asciiTheme="majorHAnsi" w:eastAsia="Garamond" w:hAnsiTheme="majorHAnsi" w:cs="Garamond"/>
          <w:i/>
          <w:iCs/>
          <w:sz w:val="22"/>
          <w:szCs w:val="22"/>
        </w:rPr>
        <w:t>University of Kansas</w:t>
      </w:r>
    </w:p>
    <w:p w14:paraId="256F7F45" w14:textId="77777777" w:rsidR="002D715C" w:rsidRPr="002D715C" w:rsidRDefault="002D715C">
      <w:pPr>
        <w:spacing w:after="40"/>
        <w:rPr>
          <w:rFonts w:asciiTheme="majorHAnsi" w:hAnsiTheme="majorHAnsi"/>
          <w:sz w:val="22"/>
          <w:szCs w:val="22"/>
        </w:rPr>
      </w:pPr>
    </w:p>
    <w:p w14:paraId="1131B7BE" w14:textId="77777777" w:rsidR="00FC35DA" w:rsidRPr="002D715C" w:rsidRDefault="00000000">
      <w:pPr>
        <w:pBdr>
          <w:bottom w:val="single" w:sz="6" w:space="1" w:color="2C3440"/>
        </w:pBdr>
        <w:spacing w:before="200" w:after="60"/>
        <w:rPr>
          <w:rFonts w:asciiTheme="majorHAnsi" w:hAnsiTheme="majorHAnsi"/>
          <w:sz w:val="24"/>
          <w:szCs w:val="24"/>
        </w:rPr>
      </w:pPr>
      <w:r w:rsidRPr="002D715C">
        <w:rPr>
          <w:rFonts w:asciiTheme="majorHAnsi" w:eastAsia="Garamond" w:hAnsiTheme="majorHAnsi" w:cs="Garamond"/>
          <w:b/>
          <w:bCs/>
          <w:color w:val="2C3440"/>
          <w:sz w:val="24"/>
          <w:szCs w:val="24"/>
        </w:rPr>
        <w:t>TECHNICAL SKILLS</w:t>
      </w:r>
    </w:p>
    <w:p w14:paraId="3B62BDE7" w14:textId="4287A342" w:rsidR="00FC35DA" w:rsidRPr="002D715C" w:rsidRDefault="00000000">
      <w:pPr>
        <w:spacing w:after="5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 xml:space="preserve">GIS &amp; Spatial Analysis: </w:t>
      </w:r>
      <w:r w:rsidRPr="002D715C">
        <w:rPr>
          <w:rFonts w:asciiTheme="majorHAnsi" w:eastAsia="Garamond" w:hAnsiTheme="majorHAnsi" w:cs="Garamond"/>
          <w:sz w:val="22"/>
          <w:szCs w:val="22"/>
        </w:rPr>
        <w:t>ArcGIS Pro, ArcGIS Online, FME</w:t>
      </w:r>
      <w:r w:rsidR="002D715C">
        <w:rPr>
          <w:rFonts w:asciiTheme="majorHAnsi" w:eastAsia="Garamond" w:hAnsiTheme="majorHAnsi" w:cs="Garamond"/>
          <w:sz w:val="22"/>
          <w:szCs w:val="22"/>
        </w:rPr>
        <w:t xml:space="preserve">, </w:t>
      </w:r>
      <w:r w:rsidRPr="002D715C">
        <w:rPr>
          <w:rFonts w:asciiTheme="majorHAnsi" w:eastAsia="Garamond" w:hAnsiTheme="majorHAnsi" w:cs="Garamond"/>
          <w:sz w:val="22"/>
          <w:szCs w:val="22"/>
        </w:rPr>
        <w:t>terrain analysis, site suitability analysis</w:t>
      </w:r>
    </w:p>
    <w:p w14:paraId="561C2481" w14:textId="77777777" w:rsidR="00FC35DA" w:rsidRPr="002D715C" w:rsidRDefault="00000000">
      <w:pPr>
        <w:spacing w:after="5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 xml:space="preserve">Programming &amp; Automation: </w:t>
      </w:r>
      <w:r w:rsidRPr="002D715C">
        <w:rPr>
          <w:rFonts w:asciiTheme="majorHAnsi" w:eastAsia="Garamond" w:hAnsiTheme="majorHAnsi" w:cs="Garamond"/>
          <w:sz w:val="22"/>
          <w:szCs w:val="22"/>
        </w:rPr>
        <w:t xml:space="preserve">Python, </w:t>
      </w:r>
      <w:proofErr w:type="spellStart"/>
      <w:r w:rsidRPr="002D715C">
        <w:rPr>
          <w:rFonts w:asciiTheme="majorHAnsi" w:eastAsia="Garamond" w:hAnsiTheme="majorHAnsi" w:cs="Garamond"/>
          <w:sz w:val="22"/>
          <w:szCs w:val="22"/>
        </w:rPr>
        <w:t>arcpy</w:t>
      </w:r>
      <w:proofErr w:type="spellEnd"/>
      <w:r w:rsidRPr="002D715C">
        <w:rPr>
          <w:rFonts w:asciiTheme="majorHAnsi" w:eastAsia="Garamond" w:hAnsiTheme="majorHAnsi" w:cs="Garamond"/>
          <w:sz w:val="22"/>
          <w:szCs w:val="22"/>
        </w:rPr>
        <w:t xml:space="preserve">, </w:t>
      </w:r>
      <w:proofErr w:type="spellStart"/>
      <w:r w:rsidRPr="002D715C">
        <w:rPr>
          <w:rFonts w:asciiTheme="majorHAnsi" w:eastAsia="Garamond" w:hAnsiTheme="majorHAnsi" w:cs="Garamond"/>
          <w:sz w:val="22"/>
          <w:szCs w:val="22"/>
        </w:rPr>
        <w:t>ModelBuilder</w:t>
      </w:r>
      <w:proofErr w:type="spellEnd"/>
      <w:r w:rsidRPr="002D715C">
        <w:rPr>
          <w:rFonts w:asciiTheme="majorHAnsi" w:eastAsia="Garamond" w:hAnsiTheme="majorHAnsi" w:cs="Garamond"/>
          <w:sz w:val="22"/>
          <w:szCs w:val="22"/>
        </w:rPr>
        <w:t>, automated workflows, GIS databases</w:t>
      </w:r>
    </w:p>
    <w:p w14:paraId="10B13DAF" w14:textId="77777777" w:rsidR="00FC35DA" w:rsidRPr="002D715C" w:rsidRDefault="00000000">
      <w:pPr>
        <w:spacing w:after="5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 xml:space="preserve">Field &amp; Ecological Methods: </w:t>
      </w:r>
      <w:r w:rsidRPr="002D715C">
        <w:rPr>
          <w:rFonts w:asciiTheme="majorHAnsi" w:eastAsia="Garamond" w:hAnsiTheme="majorHAnsi" w:cs="Garamond"/>
          <w:sz w:val="22"/>
          <w:szCs w:val="22"/>
        </w:rPr>
        <w:t>Vegetation sampling, plant identification, AMF spore extraction, experimental plot maintenance, restoration planning</w:t>
      </w:r>
    </w:p>
    <w:p w14:paraId="7A982DB9" w14:textId="77777777" w:rsidR="00FC35DA" w:rsidRPr="002D715C" w:rsidRDefault="00000000">
      <w:pPr>
        <w:spacing w:after="5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 xml:space="preserve">Data Management: </w:t>
      </w:r>
      <w:proofErr w:type="spellStart"/>
      <w:r w:rsidRPr="002D715C">
        <w:rPr>
          <w:rFonts w:asciiTheme="majorHAnsi" w:eastAsia="Garamond" w:hAnsiTheme="majorHAnsi" w:cs="Garamond"/>
          <w:sz w:val="22"/>
          <w:szCs w:val="22"/>
        </w:rPr>
        <w:t>CentralSquare</w:t>
      </w:r>
      <w:proofErr w:type="spellEnd"/>
      <w:r w:rsidRPr="002D715C">
        <w:rPr>
          <w:rFonts w:asciiTheme="majorHAnsi" w:eastAsia="Garamond" w:hAnsiTheme="majorHAnsi" w:cs="Garamond"/>
          <w:sz w:val="22"/>
          <w:szCs w:val="22"/>
        </w:rPr>
        <w:t xml:space="preserve"> / </w:t>
      </w:r>
      <w:proofErr w:type="spellStart"/>
      <w:r w:rsidRPr="002D715C">
        <w:rPr>
          <w:rFonts w:asciiTheme="majorHAnsi" w:eastAsia="Garamond" w:hAnsiTheme="majorHAnsi" w:cs="Garamond"/>
          <w:sz w:val="22"/>
          <w:szCs w:val="22"/>
        </w:rPr>
        <w:t>Lucity</w:t>
      </w:r>
      <w:proofErr w:type="spellEnd"/>
      <w:r w:rsidRPr="002D715C">
        <w:rPr>
          <w:rFonts w:asciiTheme="majorHAnsi" w:eastAsia="Garamond" w:hAnsiTheme="majorHAnsi" w:cs="Garamond"/>
          <w:sz w:val="22"/>
          <w:szCs w:val="22"/>
        </w:rPr>
        <w:t>, asset management, spatial databases, infrastructure data</w:t>
      </w:r>
    </w:p>
    <w:p w14:paraId="3B1F1987" w14:textId="77777777" w:rsidR="00FC35DA" w:rsidRDefault="00000000">
      <w:pPr>
        <w:spacing w:after="50"/>
        <w:rPr>
          <w:rFonts w:asciiTheme="majorHAnsi" w:eastAsia="Garamond" w:hAnsiTheme="majorHAnsi" w:cs="Garamond"/>
          <w:sz w:val="22"/>
          <w:szCs w:val="22"/>
        </w:rPr>
      </w:pPr>
      <w:r w:rsidRPr="002D715C">
        <w:rPr>
          <w:rFonts w:asciiTheme="majorHAnsi" w:eastAsia="Garamond" w:hAnsiTheme="majorHAnsi" w:cs="Garamond"/>
          <w:b/>
          <w:bCs/>
          <w:sz w:val="22"/>
          <w:szCs w:val="22"/>
        </w:rPr>
        <w:t xml:space="preserve">UAV / Drone Operations: </w:t>
      </w:r>
      <w:r w:rsidRPr="002D715C">
        <w:rPr>
          <w:rFonts w:asciiTheme="majorHAnsi" w:eastAsia="Garamond" w:hAnsiTheme="majorHAnsi" w:cs="Garamond"/>
          <w:sz w:val="22"/>
          <w:szCs w:val="22"/>
        </w:rPr>
        <w:t>FAA Part 107 certified</w:t>
      </w:r>
    </w:p>
    <w:p w14:paraId="54D6D8D4" w14:textId="77777777" w:rsidR="002D715C" w:rsidRPr="002D715C" w:rsidRDefault="002D715C">
      <w:pPr>
        <w:spacing w:after="50"/>
        <w:rPr>
          <w:rFonts w:asciiTheme="majorHAnsi" w:hAnsiTheme="majorHAnsi"/>
          <w:sz w:val="22"/>
          <w:szCs w:val="22"/>
        </w:rPr>
      </w:pPr>
    </w:p>
    <w:p w14:paraId="33232BAE" w14:textId="77777777" w:rsidR="00FC35DA" w:rsidRPr="002D715C" w:rsidRDefault="00000000">
      <w:pPr>
        <w:pBdr>
          <w:bottom w:val="single" w:sz="6" w:space="1" w:color="2C3440"/>
        </w:pBdr>
        <w:spacing w:before="200" w:after="60"/>
        <w:rPr>
          <w:rFonts w:asciiTheme="majorHAnsi" w:hAnsiTheme="majorHAnsi"/>
          <w:sz w:val="24"/>
          <w:szCs w:val="24"/>
        </w:rPr>
      </w:pPr>
      <w:r w:rsidRPr="002D715C">
        <w:rPr>
          <w:rFonts w:asciiTheme="majorHAnsi" w:eastAsia="Garamond" w:hAnsiTheme="majorHAnsi" w:cs="Garamond"/>
          <w:b/>
          <w:bCs/>
          <w:color w:val="2C3440"/>
          <w:sz w:val="24"/>
          <w:szCs w:val="24"/>
        </w:rPr>
        <w:t>ACTIVITIES &amp; AFFILIATIONS</w:t>
      </w:r>
    </w:p>
    <w:p w14:paraId="674F91AB" w14:textId="77777777" w:rsidR="00FC35DA" w:rsidRPr="002D715C" w:rsidRDefault="00000000">
      <w:pPr>
        <w:spacing w:before="80" w:after="60"/>
        <w:rPr>
          <w:rFonts w:asciiTheme="majorHAnsi" w:hAnsiTheme="majorHAnsi"/>
          <w:sz w:val="22"/>
          <w:szCs w:val="22"/>
        </w:rPr>
      </w:pPr>
      <w:r w:rsidRPr="002D715C">
        <w:rPr>
          <w:rFonts w:asciiTheme="majorHAnsi" w:eastAsia="Garamond" w:hAnsiTheme="majorHAnsi" w:cs="Garamond"/>
          <w:sz w:val="22"/>
          <w:szCs w:val="22"/>
        </w:rPr>
        <w:t xml:space="preserve">KU SEEDS Ecology </w:t>
      </w:r>
      <w:proofErr w:type="gramStart"/>
      <w:r w:rsidRPr="002D715C">
        <w:rPr>
          <w:rFonts w:asciiTheme="majorHAnsi" w:eastAsia="Garamond" w:hAnsiTheme="majorHAnsi" w:cs="Garamond"/>
          <w:sz w:val="22"/>
          <w:szCs w:val="22"/>
        </w:rPr>
        <w:t>Club  ·</w:t>
      </w:r>
      <w:proofErr w:type="gramEnd"/>
      <w:r w:rsidRPr="002D715C">
        <w:rPr>
          <w:rFonts w:asciiTheme="majorHAnsi" w:eastAsia="Garamond" w:hAnsiTheme="majorHAnsi" w:cs="Garamond"/>
          <w:sz w:val="22"/>
          <w:szCs w:val="22"/>
        </w:rPr>
        <w:t xml:space="preserve">  Omega Phi Alpha, National Community Service Sorority</w:t>
      </w:r>
    </w:p>
    <w:sectPr w:rsidR="00FC35DA" w:rsidRPr="002D715C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AD8"/>
    <w:multiLevelType w:val="hybridMultilevel"/>
    <w:tmpl w:val="B6C4042E"/>
    <w:lvl w:ilvl="0" w:tplc="CC045D48">
      <w:start w:val="1"/>
      <w:numFmt w:val="bullet"/>
      <w:lvlText w:val="●"/>
      <w:lvlJc w:val="left"/>
      <w:pPr>
        <w:ind w:left="720" w:hanging="360"/>
      </w:pPr>
    </w:lvl>
    <w:lvl w:ilvl="1" w:tplc="149CE9A2">
      <w:start w:val="1"/>
      <w:numFmt w:val="bullet"/>
      <w:lvlText w:val="○"/>
      <w:lvlJc w:val="left"/>
      <w:pPr>
        <w:ind w:left="1440" w:hanging="360"/>
      </w:pPr>
    </w:lvl>
    <w:lvl w:ilvl="2" w:tplc="AC524B10">
      <w:start w:val="1"/>
      <w:numFmt w:val="bullet"/>
      <w:lvlText w:val="■"/>
      <w:lvlJc w:val="left"/>
      <w:pPr>
        <w:ind w:left="2160" w:hanging="360"/>
      </w:pPr>
    </w:lvl>
    <w:lvl w:ilvl="3" w:tplc="3934C990">
      <w:start w:val="1"/>
      <w:numFmt w:val="bullet"/>
      <w:lvlText w:val="●"/>
      <w:lvlJc w:val="left"/>
      <w:pPr>
        <w:ind w:left="2880" w:hanging="360"/>
      </w:pPr>
    </w:lvl>
    <w:lvl w:ilvl="4" w:tplc="56707308">
      <w:start w:val="1"/>
      <w:numFmt w:val="bullet"/>
      <w:lvlText w:val="○"/>
      <w:lvlJc w:val="left"/>
      <w:pPr>
        <w:ind w:left="3600" w:hanging="360"/>
      </w:pPr>
    </w:lvl>
    <w:lvl w:ilvl="5" w:tplc="9AAE91D2">
      <w:start w:val="1"/>
      <w:numFmt w:val="bullet"/>
      <w:lvlText w:val="■"/>
      <w:lvlJc w:val="left"/>
      <w:pPr>
        <w:ind w:left="4320" w:hanging="360"/>
      </w:pPr>
    </w:lvl>
    <w:lvl w:ilvl="6" w:tplc="AC12B928">
      <w:start w:val="1"/>
      <w:numFmt w:val="bullet"/>
      <w:lvlText w:val="●"/>
      <w:lvlJc w:val="left"/>
      <w:pPr>
        <w:ind w:left="5040" w:hanging="360"/>
      </w:pPr>
    </w:lvl>
    <w:lvl w:ilvl="7" w:tplc="C83675AC">
      <w:start w:val="1"/>
      <w:numFmt w:val="bullet"/>
      <w:lvlText w:val="●"/>
      <w:lvlJc w:val="left"/>
      <w:pPr>
        <w:ind w:left="5760" w:hanging="360"/>
      </w:pPr>
    </w:lvl>
    <w:lvl w:ilvl="8" w:tplc="A0E291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E73AE3"/>
    <w:multiLevelType w:val="hybridMultilevel"/>
    <w:tmpl w:val="19285D98"/>
    <w:lvl w:ilvl="0" w:tplc="B802B804">
      <w:numFmt w:val="bullet"/>
      <w:lvlText w:val="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678AF"/>
    <w:multiLevelType w:val="hybridMultilevel"/>
    <w:tmpl w:val="5018FB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485FFE"/>
    <w:multiLevelType w:val="hybridMultilevel"/>
    <w:tmpl w:val="C1A2FC34"/>
    <w:lvl w:ilvl="0" w:tplc="B802B804">
      <w:numFmt w:val="bullet"/>
      <w:lvlText w:val="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CF1EE2"/>
    <w:multiLevelType w:val="hybridMultilevel"/>
    <w:tmpl w:val="E6AE3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382786">
    <w:abstractNumId w:val="0"/>
    <w:lvlOverride w:ilvl="0">
      <w:startOverride w:val="1"/>
    </w:lvlOverride>
  </w:num>
  <w:num w:numId="2" w16cid:durableId="975337143">
    <w:abstractNumId w:val="2"/>
  </w:num>
  <w:num w:numId="3" w16cid:durableId="1162164236">
    <w:abstractNumId w:val="1"/>
  </w:num>
  <w:num w:numId="4" w16cid:durableId="848327686">
    <w:abstractNumId w:val="3"/>
  </w:num>
  <w:num w:numId="5" w16cid:durableId="425997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5DA"/>
    <w:rsid w:val="0021503B"/>
    <w:rsid w:val="002D715C"/>
    <w:rsid w:val="00444478"/>
    <w:rsid w:val="008064E8"/>
    <w:rsid w:val="00A962D4"/>
    <w:rsid w:val="00B04DCA"/>
    <w:rsid w:val="00B71DA8"/>
    <w:rsid w:val="00FC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DF8FD"/>
  <w15:docId w15:val="{02656A65-7B3F-4F3A-B689-EEC30A93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611</Words>
  <Characters>3530</Characters>
  <Application>Microsoft Office Word</Application>
  <DocSecurity>0</DocSecurity>
  <Lines>82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Kaitlyn Rawlings</cp:lastModifiedBy>
  <cp:revision>2</cp:revision>
  <dcterms:created xsi:type="dcterms:W3CDTF">2026-07-20T15:20:00Z</dcterms:created>
  <dcterms:modified xsi:type="dcterms:W3CDTF">2026-07-20T15:20:00Z</dcterms:modified>
</cp:coreProperties>
</file>