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B4A20" w:rsidRDefault="004B4A20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</w:p>
    <w:p w:rsidR="004B4A20" w:rsidRDefault="004B4A20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</w:p>
    <w:p w:rsidR="004B4A20" w:rsidRDefault="004B4A20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</w:p>
    <w:p w:rsidR="004B4A20" w:rsidRDefault="004B4A20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</w:p>
    <w:p w:rsidR="004B4A20" w:rsidRDefault="00ED5897">
      <w:pPr>
        <w:pStyle w:val="Heading1"/>
        <w:jc w:val="both"/>
        <w:rPr>
          <w:rFonts w:ascii="Arial" w:eastAsia="Arial" w:hAnsi="Arial" w:cs="Arial"/>
          <w:b/>
          <w:color w:val="7030A0"/>
          <w:sz w:val="56"/>
          <w:szCs w:val="56"/>
        </w:rPr>
      </w:pPr>
      <w:r>
        <w:rPr>
          <w:rFonts w:ascii="Arial" w:eastAsia="Arial" w:hAnsi="Arial" w:cs="Arial"/>
          <w:b/>
          <w:color w:val="7030A0"/>
          <w:sz w:val="72"/>
          <w:szCs w:val="72"/>
        </w:rPr>
        <w:t>Birthday Tracker</w:t>
      </w:r>
    </w:p>
    <w:p w:rsidR="004B4A20" w:rsidRDefault="00ED5897">
      <w:pPr>
        <w:pStyle w:val="Heading1"/>
        <w:jc w:val="both"/>
        <w:rPr>
          <w:rFonts w:ascii="Arial" w:eastAsia="Arial" w:hAnsi="Arial" w:cs="Arial"/>
          <w:b/>
          <w:color w:val="7030A0"/>
          <w:sz w:val="56"/>
          <w:szCs w:val="5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7030A0"/>
          <w:sz w:val="72"/>
          <w:szCs w:val="72"/>
        </w:rPr>
        <w:t xml:space="preserve">Technical Documentation </w:t>
      </w:r>
    </w:p>
    <w:p w:rsidR="004B4A20" w:rsidRDefault="00ED5897">
      <w:pPr>
        <w:pStyle w:val="Heading1"/>
        <w:jc w:val="both"/>
        <w:rPr>
          <w:rFonts w:ascii="Arial" w:eastAsia="Arial" w:hAnsi="Arial" w:cs="Arial"/>
          <w:b/>
          <w:color w:val="7030A0"/>
          <w:sz w:val="56"/>
          <w:szCs w:val="56"/>
        </w:rPr>
      </w:pPr>
      <w:r>
        <w:rPr>
          <w:rFonts w:ascii="Arial" w:eastAsia="Arial" w:hAnsi="Arial" w:cs="Arial"/>
          <w:b/>
          <w:color w:val="7030A0"/>
          <w:sz w:val="72"/>
          <w:szCs w:val="72"/>
        </w:rPr>
        <w:t>Kaitlyn Parsons</w:t>
      </w:r>
    </w:p>
    <w:p w:rsidR="0053702B" w:rsidRDefault="00ED5897" w:rsidP="0053702B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  <w:r>
        <w:rPr>
          <w:rFonts w:ascii="Arial" w:eastAsia="Arial" w:hAnsi="Arial" w:cs="Arial"/>
          <w:b/>
          <w:color w:val="7030A0"/>
          <w:sz w:val="72"/>
          <w:szCs w:val="72"/>
        </w:rPr>
        <w:t>2018</w:t>
      </w:r>
    </w:p>
    <w:tbl>
      <w:tblPr>
        <w:tblStyle w:val="TableGrid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415"/>
        <w:gridCol w:w="2061"/>
      </w:tblGrid>
      <w:tr w:rsidR="0053702B" w:rsidTr="0053702B">
        <w:trPr>
          <w:trHeight w:val="348"/>
        </w:trPr>
        <w:tc>
          <w:tcPr>
            <w:tcW w:w="2476" w:type="dxa"/>
            <w:gridSpan w:val="2"/>
          </w:tcPr>
          <w:p w:rsidR="0053702B" w:rsidRPr="0053702B" w:rsidRDefault="0053702B" w:rsidP="0053702B">
            <w:pPr>
              <w:jc w:val="center"/>
              <w:rPr>
                <w:b/>
              </w:rPr>
            </w:pPr>
            <w:r w:rsidRPr="0053702B">
              <w:rPr>
                <w:b/>
              </w:rPr>
              <w:t>Contents</w:t>
            </w:r>
          </w:p>
        </w:tc>
      </w:tr>
      <w:tr w:rsidR="0053702B" w:rsidTr="0053702B">
        <w:trPr>
          <w:trHeight w:val="328"/>
        </w:trPr>
        <w:tc>
          <w:tcPr>
            <w:tcW w:w="415" w:type="dxa"/>
          </w:tcPr>
          <w:p w:rsidR="0053702B" w:rsidRDefault="0053702B" w:rsidP="0053702B">
            <w:r>
              <w:t xml:space="preserve">2 </w:t>
            </w:r>
          </w:p>
        </w:tc>
        <w:tc>
          <w:tcPr>
            <w:tcW w:w="2060" w:type="dxa"/>
          </w:tcPr>
          <w:p w:rsidR="0053702B" w:rsidRDefault="0053702B" w:rsidP="0053702B">
            <w:r>
              <w:t>User Manual</w:t>
            </w:r>
          </w:p>
        </w:tc>
      </w:tr>
      <w:tr w:rsidR="0053702B" w:rsidTr="0053702B">
        <w:trPr>
          <w:trHeight w:val="348"/>
        </w:trPr>
        <w:tc>
          <w:tcPr>
            <w:tcW w:w="415" w:type="dxa"/>
          </w:tcPr>
          <w:p w:rsidR="0053702B" w:rsidRDefault="0053702B" w:rsidP="0053702B">
            <w:r>
              <w:t>3</w:t>
            </w:r>
          </w:p>
        </w:tc>
        <w:tc>
          <w:tcPr>
            <w:tcW w:w="2060" w:type="dxa"/>
          </w:tcPr>
          <w:p w:rsidR="0053702B" w:rsidRDefault="0053702B" w:rsidP="0053702B">
            <w:r>
              <w:t>Toe Chart</w:t>
            </w:r>
          </w:p>
        </w:tc>
      </w:tr>
      <w:tr w:rsidR="0053702B" w:rsidTr="0053702B">
        <w:trPr>
          <w:trHeight w:val="348"/>
        </w:trPr>
        <w:tc>
          <w:tcPr>
            <w:tcW w:w="415" w:type="dxa"/>
          </w:tcPr>
          <w:p w:rsidR="0053702B" w:rsidRDefault="0053702B" w:rsidP="0053702B">
            <w:r>
              <w:t>4</w:t>
            </w:r>
          </w:p>
        </w:tc>
        <w:tc>
          <w:tcPr>
            <w:tcW w:w="2060" w:type="dxa"/>
          </w:tcPr>
          <w:p w:rsidR="0053702B" w:rsidRDefault="0053702B" w:rsidP="0053702B">
            <w:r>
              <w:t>UML Diagram</w:t>
            </w:r>
          </w:p>
        </w:tc>
      </w:tr>
      <w:tr w:rsidR="0053702B" w:rsidTr="0053702B">
        <w:trPr>
          <w:trHeight w:val="348"/>
        </w:trPr>
        <w:tc>
          <w:tcPr>
            <w:tcW w:w="415" w:type="dxa"/>
          </w:tcPr>
          <w:p w:rsidR="0053702B" w:rsidRDefault="0053702B" w:rsidP="0053702B">
            <w:r>
              <w:t>5</w:t>
            </w:r>
          </w:p>
        </w:tc>
        <w:tc>
          <w:tcPr>
            <w:tcW w:w="2060" w:type="dxa"/>
          </w:tcPr>
          <w:p w:rsidR="0053702B" w:rsidRDefault="0053702B" w:rsidP="0053702B">
            <w:r>
              <w:t>Debugging</w:t>
            </w:r>
          </w:p>
        </w:tc>
      </w:tr>
    </w:tbl>
    <w:p w:rsidR="004B4A20" w:rsidRPr="0053702B" w:rsidRDefault="00ED5897" w:rsidP="0053702B">
      <w:pPr>
        <w:pStyle w:val="Heading1"/>
        <w:jc w:val="both"/>
        <w:rPr>
          <w:rFonts w:ascii="Arial" w:eastAsia="Arial" w:hAnsi="Arial" w:cs="Arial"/>
          <w:b/>
          <w:color w:val="7030A0"/>
          <w:sz w:val="72"/>
          <w:szCs w:val="72"/>
        </w:rPr>
      </w:pPr>
      <w:bookmarkStart w:id="1" w:name="_GoBack"/>
      <w:bookmarkEnd w:id="1"/>
      <w:r>
        <w:br w:type="page"/>
      </w:r>
    </w:p>
    <w:p w:rsidR="004B4A20" w:rsidRDefault="00ED5897">
      <w:pPr>
        <w:pStyle w:val="Heading1"/>
        <w:spacing w:before="0" w:line="240" w:lineRule="auto"/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  <w:r>
        <w:rPr>
          <w:rFonts w:ascii="Arial" w:eastAsia="Arial" w:hAnsi="Arial" w:cs="Arial"/>
          <w:b/>
          <w:color w:val="7030A0"/>
          <w:sz w:val="48"/>
          <w:szCs w:val="48"/>
        </w:rPr>
        <w:lastRenderedPageBreak/>
        <w:t>U</w:t>
      </w:r>
      <w:r>
        <w:rPr>
          <w:rFonts w:ascii="Arial" w:eastAsia="Arial" w:hAnsi="Arial" w:cs="Arial"/>
          <w:b/>
          <w:color w:val="7030A0"/>
          <w:sz w:val="48"/>
          <w:szCs w:val="48"/>
        </w:rPr>
        <w:t>ser Manual</w:t>
      </w:r>
    </w:p>
    <w:p w:rsidR="004B4A20" w:rsidRDefault="00ED5897">
      <w:pPr>
        <w:spacing w:after="0" w:line="240" w:lineRule="auto"/>
      </w:pPr>
      <w:r>
        <w:rPr>
          <w:noProof/>
          <w:lang w:val="en-AU"/>
        </w:rPr>
        <w:drawing>
          <wp:inline distT="114300" distB="114300" distL="114300" distR="114300">
            <wp:extent cx="6229350" cy="2667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A20" w:rsidRDefault="00ED5897">
      <w:pPr>
        <w:rPr>
          <w:b/>
        </w:rPr>
      </w:pPr>
      <w:r>
        <w:rPr>
          <w:b/>
        </w:rPr>
        <w:t>Section 1: Searches</w:t>
      </w:r>
    </w:p>
    <w:p w:rsidR="004B4A20" w:rsidRDefault="00ED5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Find By Name – Searches for a name entered into the textbox above it. If you only enter one letter, this will search for all names beginning with the entered letter/s.</w:t>
      </w:r>
    </w:p>
    <w:p w:rsidR="004B4A20" w:rsidRDefault="00ED5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Search Month – Searches for all the friends within the month that is selected from the d</w:t>
      </w:r>
      <w:r>
        <w:rPr>
          <w:color w:val="000000"/>
        </w:rPr>
        <w:t>ropdown list above it and displays them in the Birthday list. There is a textbox field hidden in the purple bar next to ‘Birthday List:’ which will specify the birthdays of which month you are looking at for extra help.</w:t>
      </w:r>
    </w:p>
    <w:p w:rsidR="004B4A20" w:rsidRDefault="00ED5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Display All Friends – Clears the search fields for name and month and displays all the friends again.</w:t>
      </w:r>
    </w:p>
    <w:p w:rsidR="004B4A20" w:rsidRDefault="00ED5897">
      <w:pPr>
        <w:rPr>
          <w:b/>
        </w:rPr>
      </w:pPr>
      <w:r>
        <w:rPr>
          <w:b/>
        </w:rPr>
        <w:t>Section 2: Details</w:t>
      </w:r>
    </w:p>
    <w:p w:rsidR="004B4A20" w:rsidRDefault="00ED5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New – Clears all the fields ready for you to enter a new friends birthday details.</w:t>
      </w:r>
    </w:p>
    <w:p w:rsidR="004B4A20" w:rsidRDefault="00ED5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Save – This will save a new friend to the csv file a</w:t>
      </w:r>
      <w:r>
        <w:rPr>
          <w:color w:val="000000"/>
        </w:rPr>
        <w:t xml:space="preserve">nd display it in the birthday list. Ensure you complete all 5 fields to allow the friend to be added </w:t>
      </w:r>
      <w:r>
        <w:t>and</w:t>
      </w:r>
      <w:r>
        <w:rPr>
          <w:color w:val="000000"/>
        </w:rPr>
        <w:t xml:space="preserve"> avoid a warning message. </w:t>
      </w:r>
    </w:p>
    <w:p w:rsidR="004B4A20" w:rsidRDefault="00ED5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Update – This will update the selected friend’s details.</w:t>
      </w:r>
    </w:p>
    <w:p w:rsidR="004B4A20" w:rsidRDefault="00ED5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Delete – This will delete the selected friend from the birthday list and csv. </w:t>
      </w:r>
    </w:p>
    <w:p w:rsidR="004B4A20" w:rsidRDefault="00ED5897">
      <w:pPr>
        <w:rPr>
          <w:b/>
        </w:rPr>
      </w:pPr>
      <w:r>
        <w:rPr>
          <w:b/>
        </w:rPr>
        <w:t>Section 3: Birthday List</w:t>
      </w:r>
    </w:p>
    <w:p w:rsidR="004B4A20" w:rsidRDefault="00ED58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This is the interactive list that when you click on a row, the fields in Section 2 will automatically populate with the information related to that friend. </w:t>
      </w:r>
    </w:p>
    <w:p w:rsidR="004B4A20" w:rsidRDefault="00ED58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First – Navigates to the first friend index in the birthday list.</w:t>
      </w:r>
    </w:p>
    <w:p w:rsidR="004B4A20" w:rsidRDefault="00ED58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Previous - Navigates to the previ</w:t>
      </w:r>
      <w:r>
        <w:rPr>
          <w:color w:val="000000"/>
        </w:rPr>
        <w:t>ous friend index in the birthday list.</w:t>
      </w:r>
    </w:p>
    <w:p w:rsidR="004B4A20" w:rsidRDefault="00ED58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Next - Navigates to the next friend index in the birthday list.</w:t>
      </w:r>
    </w:p>
    <w:p w:rsidR="004B4A20" w:rsidRDefault="00ED58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Last - Navigates to the last friend index in the birthday list.</w:t>
      </w:r>
    </w:p>
    <w:p w:rsidR="004B4A20" w:rsidRDefault="00ED5897">
      <w:pPr>
        <w:rPr>
          <w:b/>
        </w:rPr>
      </w:pPr>
      <w:r>
        <w:rPr>
          <w:b/>
        </w:rPr>
        <w:t>Section 4: Exit</w:t>
      </w:r>
    </w:p>
    <w:p w:rsidR="004B4A20" w:rsidRDefault="00ED58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Exit – this will exit the application.</w:t>
      </w:r>
    </w:p>
    <w:p w:rsidR="00031BD0" w:rsidRDefault="00031BD0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4B4A20" w:rsidRDefault="00ED5897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  <w:r>
        <w:rPr>
          <w:rFonts w:ascii="Arial" w:eastAsia="Arial" w:hAnsi="Arial" w:cs="Arial"/>
          <w:b/>
          <w:color w:val="7030A0"/>
          <w:sz w:val="48"/>
          <w:szCs w:val="48"/>
        </w:rPr>
        <w:lastRenderedPageBreak/>
        <w:t>TOE Chart</w:t>
      </w:r>
    </w:p>
    <w:tbl>
      <w:tblPr>
        <w:tblStyle w:val="a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A0" w:firstRow="1" w:lastRow="0" w:firstColumn="1" w:lastColumn="0" w:noHBand="1" w:noVBand="1"/>
      </w:tblPr>
      <w:tblGrid>
        <w:gridCol w:w="4650"/>
        <w:gridCol w:w="2595"/>
        <w:gridCol w:w="2115"/>
      </w:tblGrid>
      <w:tr w:rsidR="004B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 w:val="0"/>
                <w:sz w:val="48"/>
                <w:szCs w:val="48"/>
              </w:rPr>
              <w:t>Task</w:t>
            </w:r>
          </w:p>
        </w:tc>
        <w:tc>
          <w:tcPr>
            <w:tcW w:w="2595" w:type="dxa"/>
          </w:tcPr>
          <w:p w:rsidR="004B4A20" w:rsidRDefault="00ED5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 w:val="0"/>
                <w:sz w:val="48"/>
                <w:szCs w:val="48"/>
              </w:rPr>
              <w:t>Object</w:t>
            </w:r>
          </w:p>
        </w:tc>
        <w:tc>
          <w:tcPr>
            <w:tcW w:w="2115" w:type="dxa"/>
          </w:tcPr>
          <w:p w:rsidR="004B4A20" w:rsidRDefault="00ED5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b w:val="0"/>
                <w:sz w:val="48"/>
                <w:szCs w:val="48"/>
              </w:rPr>
              <w:t>Event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Ends the application.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buttonExit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Clears the fields to input a new friends details.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buttonNew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Saves a new friend to the csv file and birthday list.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buttonSave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Updates the selected friend.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buttonUpdate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Deletes the selected friend.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buttonDelete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Moves to the first friend index.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buttonFirst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Moves to the last friend index.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buttonLast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Moves to the next friend index.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buttonNext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Moves to the previous friend index.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buttonPrevious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</w:rPr>
              <w:t>Displays all the friends in the birthday list.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buttonShowAll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Searches the birthday list for a specific month </w:t>
            </w:r>
            <w:r w:rsidR="00031BD0" w:rsidRPr="00031BD0">
              <w:rPr>
                <w:rFonts w:ascii="Arial" w:eastAsia="Arial" w:hAnsi="Arial" w:cs="Arial"/>
                <w:b w:val="0"/>
              </w:rPr>
              <w:t>that you</w:t>
            </w:r>
            <w:r w:rsidR="00031BD0">
              <w:rPr>
                <w:rFonts w:ascii="Arial" w:eastAsia="Arial" w:hAnsi="Arial" w:cs="Arial"/>
              </w:rPr>
              <w:t xml:space="preserve"> </w:t>
            </w:r>
            <w:r w:rsidR="00031BD0" w:rsidRPr="00031BD0">
              <w:rPr>
                <w:rFonts w:ascii="Arial" w:eastAsia="Arial" w:hAnsi="Arial" w:cs="Arial"/>
                <w:b w:val="0"/>
              </w:rPr>
              <w:t>can</w:t>
            </w:r>
            <w:r w:rsidR="00031BD0">
              <w:rPr>
                <w:rFonts w:ascii="Arial" w:eastAsia="Arial" w:hAnsi="Arial" w:cs="Arial"/>
              </w:rPr>
              <w:t xml:space="preserve"> </w:t>
            </w:r>
            <w:r w:rsidR="00031BD0">
              <w:rPr>
                <w:rFonts w:ascii="Arial" w:eastAsia="Arial" w:hAnsi="Arial" w:cs="Arial"/>
                <w:b w:val="0"/>
              </w:rPr>
              <w:t>select</w:t>
            </w:r>
            <w:r>
              <w:rPr>
                <w:rFonts w:ascii="Arial" w:eastAsia="Arial" w:hAnsi="Arial" w:cs="Arial"/>
                <w:b w:val="0"/>
              </w:rPr>
              <w:t xml:space="preserve"> from the dropdown menu and sorts the list alphabetically by name.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buttonSearchMonth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Searches for a friend in the birthday list by name.</w:t>
            </w:r>
          </w:p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</w:rPr>
              <w:t>If only one letter is entered then it searches for names in the list that begin with that letter.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buttonFind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Click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Default="00ED589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</w:rPr>
              <w:t>Prevents user from entering commas in the textbox to avoid problems with the csv file.</w:t>
            </w:r>
          </w:p>
        </w:tc>
        <w:tc>
          <w:tcPr>
            <w:tcW w:w="259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extName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textLikes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textDislikes</w:t>
            </w:r>
            <w:proofErr w:type="spellEnd"/>
          </w:p>
        </w:tc>
        <w:tc>
          <w:tcPr>
            <w:tcW w:w="2115" w:type="dxa"/>
          </w:tcPr>
          <w:p w:rsidR="004B4A20" w:rsidRDefault="00ED5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KeyPress</w:t>
            </w:r>
            <w:proofErr w:type="spellEnd"/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845B39" w:rsidRDefault="00845B39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Get friends information</w:t>
            </w:r>
            <w:r w:rsidR="0041093D">
              <w:rPr>
                <w:rFonts w:ascii="Arial" w:eastAsia="Arial" w:hAnsi="Arial" w:cs="Arial"/>
                <w:b w:val="0"/>
              </w:rPr>
              <w:t>.</w:t>
            </w:r>
          </w:p>
        </w:tc>
        <w:tc>
          <w:tcPr>
            <w:tcW w:w="2595" w:type="dxa"/>
          </w:tcPr>
          <w:p w:rsidR="00845B39" w:rsidRDefault="0084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textName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845B39" w:rsidRDefault="0084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textLikes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845B39" w:rsidRDefault="0084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textDislikes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845B39" w:rsidRDefault="0084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comboFriendDay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845B39" w:rsidRDefault="0084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comboFriendMonth</w:t>
            </w:r>
            <w:proofErr w:type="spellEnd"/>
          </w:p>
        </w:tc>
        <w:tc>
          <w:tcPr>
            <w:tcW w:w="2115" w:type="dxa"/>
          </w:tcPr>
          <w:p w:rsidR="004B4A20" w:rsidRDefault="006D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271FA4" w:rsidRDefault="00271FA4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Display friends</w:t>
            </w:r>
            <w:r w:rsidR="0041093D">
              <w:rPr>
                <w:rFonts w:ascii="Arial" w:eastAsia="Arial" w:hAnsi="Arial" w:cs="Arial"/>
                <w:b w:val="0"/>
              </w:rPr>
              <w:t>.</w:t>
            </w:r>
          </w:p>
        </w:tc>
        <w:tc>
          <w:tcPr>
            <w:tcW w:w="2595" w:type="dxa"/>
          </w:tcPr>
          <w:p w:rsidR="004B4A20" w:rsidRDefault="00DD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dataBirthdays</w:t>
            </w:r>
            <w:proofErr w:type="spellEnd"/>
          </w:p>
        </w:tc>
        <w:tc>
          <w:tcPr>
            <w:tcW w:w="2115" w:type="dxa"/>
          </w:tcPr>
          <w:p w:rsidR="004B4A20" w:rsidRDefault="00DD6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DB6FEA" w:rsidRDefault="00DB6FE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Search friend by name</w:t>
            </w:r>
            <w:r w:rsidR="0041093D">
              <w:rPr>
                <w:rFonts w:ascii="Arial" w:eastAsia="Arial" w:hAnsi="Arial" w:cs="Arial"/>
                <w:b w:val="0"/>
              </w:rPr>
              <w:t>.</w:t>
            </w:r>
          </w:p>
        </w:tc>
        <w:tc>
          <w:tcPr>
            <w:tcW w:w="2595" w:type="dxa"/>
          </w:tcPr>
          <w:p w:rsidR="004B4A20" w:rsidRDefault="00D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textFindByName</w:t>
            </w:r>
            <w:proofErr w:type="spellEnd"/>
          </w:p>
        </w:tc>
        <w:tc>
          <w:tcPr>
            <w:tcW w:w="2115" w:type="dxa"/>
          </w:tcPr>
          <w:p w:rsidR="004B4A20" w:rsidRDefault="00D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DB6FEA" w:rsidRDefault="00DB6FE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Search for friends by month</w:t>
            </w:r>
            <w:r w:rsidR="0041093D">
              <w:rPr>
                <w:rFonts w:ascii="Arial" w:eastAsia="Arial" w:hAnsi="Arial" w:cs="Arial"/>
                <w:b w:val="0"/>
              </w:rPr>
              <w:t>.</w:t>
            </w:r>
          </w:p>
        </w:tc>
        <w:tc>
          <w:tcPr>
            <w:tcW w:w="2595" w:type="dxa"/>
          </w:tcPr>
          <w:p w:rsidR="004B4A20" w:rsidRDefault="00D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comboMonths</w:t>
            </w:r>
            <w:proofErr w:type="spellEnd"/>
          </w:p>
        </w:tc>
        <w:tc>
          <w:tcPr>
            <w:tcW w:w="2115" w:type="dxa"/>
          </w:tcPr>
          <w:p w:rsidR="004B4A20" w:rsidRDefault="00D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None</w:t>
            </w:r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955CDC" w:rsidRDefault="00955CDC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Displays the row clicked in the section that you enter a friends details so that you can update that friend if needed.</w:t>
            </w:r>
          </w:p>
        </w:tc>
        <w:tc>
          <w:tcPr>
            <w:tcW w:w="2595" w:type="dxa"/>
          </w:tcPr>
          <w:p w:rsidR="004B4A20" w:rsidRDefault="0095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dataBirthdays</w:t>
            </w:r>
            <w:proofErr w:type="spellEnd"/>
          </w:p>
        </w:tc>
        <w:tc>
          <w:tcPr>
            <w:tcW w:w="2115" w:type="dxa"/>
          </w:tcPr>
          <w:p w:rsidR="004B4A20" w:rsidRDefault="0095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CellClick</w:t>
            </w:r>
            <w:proofErr w:type="spellEnd"/>
          </w:p>
        </w:tc>
      </w:tr>
      <w:tr w:rsidR="004B4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:rsidR="004B4A20" w:rsidRPr="00F01E78" w:rsidRDefault="00F01E78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Loads the csv file and sorts the table alphabetically by the first column.</w:t>
            </w:r>
          </w:p>
        </w:tc>
        <w:tc>
          <w:tcPr>
            <w:tcW w:w="2595" w:type="dxa"/>
          </w:tcPr>
          <w:p w:rsidR="004B4A20" w:rsidRDefault="0095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Form1</w:t>
            </w:r>
          </w:p>
        </w:tc>
        <w:tc>
          <w:tcPr>
            <w:tcW w:w="2115" w:type="dxa"/>
          </w:tcPr>
          <w:p w:rsidR="004B4A20" w:rsidRDefault="0095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Load</w:t>
            </w:r>
          </w:p>
        </w:tc>
      </w:tr>
    </w:tbl>
    <w:p w:rsidR="004B4A20" w:rsidRDefault="004B4A20">
      <w:pPr>
        <w:jc w:val="center"/>
        <w:rPr>
          <w:rFonts w:ascii="Arial" w:eastAsia="Arial" w:hAnsi="Arial" w:cs="Arial"/>
          <w:b/>
        </w:rPr>
      </w:pPr>
    </w:p>
    <w:p w:rsidR="004B4A20" w:rsidRDefault="004B4A20">
      <w:pPr>
        <w:rPr>
          <w:rFonts w:ascii="Arial" w:eastAsia="Arial" w:hAnsi="Arial" w:cs="Arial"/>
          <w:b/>
        </w:rPr>
      </w:pPr>
    </w:p>
    <w:p w:rsidR="00031BD0" w:rsidRDefault="00031BD0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6343CE" w:rsidRDefault="006343CE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4B4A20" w:rsidRDefault="008958FE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  <w:r>
        <w:rPr>
          <w:rFonts w:ascii="Arial" w:eastAsia="Arial" w:hAnsi="Arial" w:cs="Arial"/>
          <w:b/>
          <w:color w:val="7030A0"/>
          <w:sz w:val="48"/>
          <w:szCs w:val="48"/>
        </w:rPr>
        <w:lastRenderedPageBreak/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031BD0" w:rsidTr="00031BD0">
        <w:tc>
          <w:tcPr>
            <w:tcW w:w="10026" w:type="dxa"/>
          </w:tcPr>
          <w:p w:rsidR="00031BD0" w:rsidRPr="00031BD0" w:rsidRDefault="00031BD0">
            <w:pPr>
              <w:jc w:val="center"/>
              <w:rPr>
                <w:rFonts w:ascii="Arial" w:eastAsia="Arial" w:hAnsi="Arial" w:cs="Arial"/>
                <w:b/>
                <w:color w:val="7030A0"/>
                <w:sz w:val="48"/>
                <w:szCs w:val="48"/>
              </w:rPr>
            </w:pPr>
            <w:r w:rsidRPr="008958FE">
              <w:rPr>
                <w:rFonts w:ascii="Arial" w:eastAsia="Arial" w:hAnsi="Arial" w:cs="Arial"/>
                <w:b/>
                <w:sz w:val="32"/>
                <w:szCs w:val="48"/>
              </w:rPr>
              <w:t>Form 1</w:t>
            </w:r>
          </w:p>
        </w:tc>
      </w:tr>
      <w:tr w:rsidR="00031BD0" w:rsidTr="00031BD0">
        <w:tc>
          <w:tcPr>
            <w:tcW w:w="10026" w:type="dxa"/>
          </w:tcPr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r>
              <w:rPr>
                <w:rFonts w:ascii="Arial" w:eastAsia="Arial" w:hAnsi="Arial" w:cs="Arial"/>
                <w:sz w:val="24"/>
                <w:szCs w:val="48"/>
              </w:rPr>
              <w:t>String: path</w:t>
            </w:r>
          </w:p>
          <w:p w:rsidR="00031BD0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DataTable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dt</w:t>
            </w:r>
            <w:proofErr w:type="spellEnd"/>
          </w:p>
          <w:p w:rsidR="008958FE" w:rsidRPr="00031BD0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Rowindex</w:t>
            </w:r>
            <w:proofErr w:type="spellEnd"/>
          </w:p>
        </w:tc>
      </w:tr>
      <w:tr w:rsidR="00031BD0" w:rsidTr="00031BD0">
        <w:tc>
          <w:tcPr>
            <w:tcW w:w="10026" w:type="dxa"/>
          </w:tcPr>
          <w:p w:rsidR="00031BD0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WriteFile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LoadFile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sortedTable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clearFields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displayFriendRow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DataGridViewCellEventArgs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saveFriendDetails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deletePerson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findFriendByName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searchBirthMonth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showAll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displayFriendOnButtonMovement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updateFriend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preventCommas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KeyPressEventArgs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8958FE" w:rsidRDefault="008958FE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r>
              <w:rPr>
                <w:rFonts w:ascii="Arial" w:eastAsia="Arial" w:hAnsi="Arial" w:cs="Arial"/>
                <w:sz w:val="24"/>
                <w:szCs w:val="48"/>
              </w:rPr>
              <w:t xml:space="preserve">Form1_Load(object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8958FE" w:rsidRDefault="003D6B66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dataBirthdays_CellClick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3D6B66" w:rsidRDefault="003D6B66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buttonNew_Click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A2050" w:rsidRDefault="00EA205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buttonSave_Click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A2050" w:rsidRDefault="00CB7EDA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buttonUpdate_Click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CB7EDA" w:rsidRDefault="005A7D13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buttonDelete_Click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5A7D13" w:rsidRDefault="005A7D13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buttonFirst_Click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5A7D13" w:rsidRDefault="005A7D13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buttonLast_Click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5A7D13" w:rsidRDefault="005A7D13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buttonPrevious_Click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buttonNext_Click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buttonSearchMonth_Click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8522C1" w:rsidRDefault="008522C1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buttonFind_Cl</w:t>
            </w:r>
            <w:r>
              <w:rPr>
                <w:rFonts w:ascii="Arial" w:eastAsia="Arial" w:hAnsi="Arial" w:cs="Arial"/>
                <w:sz w:val="24"/>
                <w:szCs w:val="48"/>
              </w:rPr>
              <w:t>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buttonShowAll_Click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textName_KeyPress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8958FE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textLikes</w:t>
            </w:r>
            <w:r>
              <w:rPr>
                <w:rFonts w:ascii="Arial" w:eastAsia="Arial" w:hAnsi="Arial" w:cs="Arial"/>
                <w:sz w:val="24"/>
                <w:szCs w:val="48"/>
              </w:rPr>
              <w:t>_KeyPress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Default="00E304A0" w:rsidP="00E304A0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text</w:t>
            </w:r>
            <w:r>
              <w:rPr>
                <w:rFonts w:ascii="Arial" w:eastAsia="Arial" w:hAnsi="Arial" w:cs="Arial"/>
                <w:sz w:val="24"/>
                <w:szCs w:val="48"/>
              </w:rPr>
              <w:t>Dislikes</w:t>
            </w:r>
            <w:r>
              <w:rPr>
                <w:rFonts w:ascii="Arial" w:eastAsia="Arial" w:hAnsi="Arial" w:cs="Arial"/>
                <w:sz w:val="24"/>
                <w:szCs w:val="48"/>
              </w:rPr>
              <w:t>_KeyPress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  <w:p w:rsidR="00E304A0" w:rsidRPr="00031BD0" w:rsidRDefault="00E304A0" w:rsidP="00E304A0">
            <w:pPr>
              <w:rPr>
                <w:rFonts w:ascii="Arial" w:eastAsia="Arial" w:hAnsi="Arial" w:cs="Arial"/>
                <w:sz w:val="24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buttonExit_Click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(object sender, </w:t>
            </w:r>
            <w:proofErr w:type="spellStart"/>
            <w:r>
              <w:rPr>
                <w:rFonts w:ascii="Arial" w:eastAsia="Arial" w:hAnsi="Arial" w:cs="Arial"/>
                <w:sz w:val="24"/>
                <w:szCs w:val="48"/>
              </w:rPr>
              <w:t>EventArgs</w:t>
            </w:r>
            <w:proofErr w:type="spellEnd"/>
            <w:r>
              <w:rPr>
                <w:rFonts w:ascii="Arial" w:eastAsia="Arial" w:hAnsi="Arial" w:cs="Arial"/>
                <w:sz w:val="24"/>
                <w:szCs w:val="48"/>
              </w:rPr>
              <w:t xml:space="preserve"> e)</w:t>
            </w:r>
          </w:p>
        </w:tc>
      </w:tr>
    </w:tbl>
    <w:p w:rsidR="004B4A20" w:rsidRDefault="004B4A20" w:rsidP="004B6E35">
      <w:pPr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4B4A20" w:rsidRDefault="004B4A20">
      <w:pPr>
        <w:jc w:val="center"/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4B4A20" w:rsidRDefault="004B4A20">
      <w:pPr>
        <w:rPr>
          <w:rFonts w:ascii="Arial" w:eastAsia="Arial" w:hAnsi="Arial" w:cs="Arial"/>
          <w:b/>
          <w:color w:val="7030A0"/>
          <w:sz w:val="48"/>
          <w:szCs w:val="48"/>
        </w:rPr>
      </w:pPr>
    </w:p>
    <w:p w:rsidR="004B4A20" w:rsidRDefault="00ED5897">
      <w:pPr>
        <w:ind w:left="-90"/>
        <w:jc w:val="center"/>
      </w:pPr>
      <w:r>
        <w:rPr>
          <w:rFonts w:ascii="Arial" w:eastAsia="Arial" w:hAnsi="Arial" w:cs="Arial"/>
          <w:b/>
          <w:color w:val="7030A0"/>
          <w:sz w:val="48"/>
          <w:szCs w:val="48"/>
        </w:rPr>
        <w:lastRenderedPageBreak/>
        <w:t>Debugging</w:t>
      </w:r>
      <w:r>
        <w:rPr>
          <w:noProof/>
          <w:lang w:val="en-AU"/>
        </w:rPr>
        <w:drawing>
          <wp:inline distT="114300" distB="114300" distL="114300" distR="114300">
            <wp:extent cx="5981700" cy="36290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114300" distB="114300" distL="114300" distR="114300">
            <wp:extent cx="5991225" cy="3724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4A2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97" w:rsidRDefault="00ED5897">
      <w:pPr>
        <w:spacing w:after="0" w:line="240" w:lineRule="auto"/>
      </w:pPr>
      <w:r>
        <w:separator/>
      </w:r>
    </w:p>
  </w:endnote>
  <w:endnote w:type="continuationSeparator" w:id="0">
    <w:p w:rsidR="00ED5897" w:rsidRDefault="00ED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20" w:rsidRDefault="004B4A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20" w:rsidRDefault="004B4A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97" w:rsidRDefault="00ED5897">
      <w:pPr>
        <w:spacing w:after="0" w:line="240" w:lineRule="auto"/>
      </w:pPr>
      <w:r>
        <w:separator/>
      </w:r>
    </w:p>
  </w:footnote>
  <w:footnote w:type="continuationSeparator" w:id="0">
    <w:p w:rsidR="00ED5897" w:rsidRDefault="00ED5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20" w:rsidRDefault="004B4A2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color w:val="7030A0"/>
        <w:sz w:val="16"/>
        <w:szCs w:val="16"/>
      </w:rPr>
    </w:pPr>
  </w:p>
  <w:tbl>
    <w:tblPr>
      <w:tblStyle w:val="a0"/>
      <w:tblW w:w="936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4B4A20">
      <w:tc>
        <w:tcPr>
          <w:tcW w:w="3120" w:type="dxa"/>
        </w:tcPr>
        <w:p w:rsidR="004B4A20" w:rsidRDefault="00ED5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color w:val="000000"/>
            </w:rPr>
            <w:t>0105186517</w:t>
          </w:r>
          <w:r>
            <w:t>5</w:t>
          </w:r>
        </w:p>
      </w:tc>
      <w:tc>
        <w:tcPr>
          <w:tcW w:w="3120" w:type="dxa"/>
        </w:tcPr>
        <w:p w:rsidR="004B4A20" w:rsidRDefault="00ED5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color w:val="000000"/>
            </w:rPr>
            <w:t>Kaitlyn Parsons</w:t>
          </w:r>
        </w:p>
      </w:tc>
      <w:tc>
        <w:tcPr>
          <w:tcW w:w="3120" w:type="dxa"/>
        </w:tcPr>
        <w:p w:rsidR="004B4A20" w:rsidRDefault="004B4A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4B4A20" w:rsidRDefault="004B4A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20" w:rsidRDefault="004B4A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2E8E"/>
    <w:multiLevelType w:val="multilevel"/>
    <w:tmpl w:val="6CCA1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D2AA2"/>
    <w:multiLevelType w:val="multilevel"/>
    <w:tmpl w:val="862CC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62408"/>
    <w:multiLevelType w:val="multilevel"/>
    <w:tmpl w:val="16C4A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92A37"/>
    <w:multiLevelType w:val="multilevel"/>
    <w:tmpl w:val="78861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4A20"/>
    <w:rsid w:val="00031BD0"/>
    <w:rsid w:val="00271FA4"/>
    <w:rsid w:val="003D6B66"/>
    <w:rsid w:val="0041093D"/>
    <w:rsid w:val="004B4A20"/>
    <w:rsid w:val="004B6E35"/>
    <w:rsid w:val="0053702B"/>
    <w:rsid w:val="005A7D13"/>
    <w:rsid w:val="006343CE"/>
    <w:rsid w:val="006D1B10"/>
    <w:rsid w:val="006F2EAD"/>
    <w:rsid w:val="00761A8F"/>
    <w:rsid w:val="00845B39"/>
    <w:rsid w:val="008522C1"/>
    <w:rsid w:val="008544CA"/>
    <w:rsid w:val="008958FE"/>
    <w:rsid w:val="00955CDC"/>
    <w:rsid w:val="009C6E20"/>
    <w:rsid w:val="00CB7EDA"/>
    <w:rsid w:val="00DB6FEA"/>
    <w:rsid w:val="00DD6DA2"/>
    <w:rsid w:val="00E304A0"/>
    <w:rsid w:val="00E33C3B"/>
    <w:rsid w:val="00EA2050"/>
    <w:rsid w:val="00ED5897"/>
    <w:rsid w:val="00F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23D26-C3FC-4C46-9365-586AB8AB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3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Kaitlyn Parsons</cp:lastModifiedBy>
  <cp:revision>22</cp:revision>
  <dcterms:created xsi:type="dcterms:W3CDTF">2018-08-19T22:13:00Z</dcterms:created>
  <dcterms:modified xsi:type="dcterms:W3CDTF">2018-08-19T23:58:00Z</dcterms:modified>
</cp:coreProperties>
</file>