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ЗЕРТТЕУ КҮНДЕЛІГІ</w:t>
      </w:r>
    </w:p>
    <w:p>
      <w:r>
        <w:t>Жоба: «Онлайн кітапхана: кітапхана жұмысын цифрландыру»</w:t>
        <w:br/>
        <w:t>Авторлар: Амантай Елжан Ерланұлы, Мұхаметкәрім Айбын Таңатұлы</w:t>
        <w:br/>
        <w:t>Жетекші: Мұхаметкәрім Қаныш Саятұлы</w:t>
        <w:br/>
        <w:t>7-сынып · «Қаныш Сәтпаев атындағы Жәнтікей орта мектебі» КММ</w:t>
      </w:r>
    </w:p>
    <w:p>
      <w:r>
        <w:t>Кезеңдік жоба. Сайттағы іске асқан функциялар сипатталған; нақты жұмыс күндері мен оқушылардың жеке әрекеттері жетекшімен толтырылады. Бұл кесте ойдан шығарылған күндер мен өткізілмеген оқушы тәжірибесін растамайды.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tblHeader/>
          <w:cantSplit/>
        </w:trPr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Күні/кезең</w:t>
            </w:r>
          </w:p>
        </w:tc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Жұмыс және мақсат</w:t>
            </w:r>
          </w:p>
        </w:tc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Қазіргі материал/нәтиже</w:t>
            </w:r>
          </w:p>
        </w:tc>
        <w:tc>
          <w:tcPr>
            <w:tcW w:type="dxa" w:w="3756"/>
            <w:shd w:fill="E8EEDF"/>
          </w:tcPr>
          <w:p>
            <w:pPr>
              <w:spacing w:after="60" w:before="60" w:line="252" w:lineRule="auto"/>
            </w:pPr>
            <w:r>
              <w:rPr>
                <w:b/>
                <w:sz w:val="20"/>
              </w:rPr>
              <w:t>Келесі әрекет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1-кезең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Тақырып және талаптар</w:t>
              <w:br/>
              <w:t>Мектеп кітапханасының каталогы мен беру есебін біріктіру.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Qalam-ның оқушы және кітапханашы әрекеттері анықталды.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Тақырып пен зерттеу сұрағын авторлар түсіндіреді.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2-кезең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Каталог</w:t>
              <w:br/>
              <w:t>Кітап атауы, автор, жанр, жыл, сипаттама және қор өрістері.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Іздеу мен жанр сүзгісі бар.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Нақты мектеп қорымен сәйкестендіру.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3-кезең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Интерфейс</w:t>
              <w:br/>
              <w:t>Мектеп атауы, логотип, анық мәтін мен мобильді көрініс.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Бір беттік таныстыру жасалды.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Түпнұсқа фото рұқсатын нақтылау.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4-кезең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Аккаунт</w:t>
              <w:br/>
              <w:t>Оқушы және кітапханашы рөлін бөлу.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Жеке сөре мен тарих иесіне байланысты.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Пароль ауыстыруды жоспарлау.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5-кезең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Пікір және баға</w:t>
              <w:br/>
              <w:t>Ортақ жария пікір мен бір аккаунттың бір бағасы.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Жасыру/қайта көрсету бар.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Мектеп пікір ережесін бекіту.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6-кезең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Кітап тарихы</w:t>
              <w:br/>
              <w:t>Беру, мерзім және қайтару жазбалары.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Қор саны әрекетпен бірге өзгереді.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Тест аккаунтымен тексеру.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7-кезең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Брондау</w:t>
              <w:br/>
              <w:t>Үш күндік резерв, бос дана және иесін тексеру.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Бергенде брондау орындалады.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Мерзімі аяқталу сценарийін қарау.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8-кезең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Рейтинг</w:t>
              <w:br/>
              <w:t>Әр бөлек қайтарылған кітапқа 10 ұпай.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Сынып және оқушы есебі бөлек көрсетіледі.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 белгісі ұпай қоспайды.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9-кезең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Ұсыныстар</w:t>
              <w:br/>
              <w:t>Төрт сұрақ және тарихқа сүйенген жеке ұсыныс.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Үшке дейін кітап беріледі.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Ұсыныс ережесін түсіндіру.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10-кезең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 мақсаты</w:t>
              <w:br/>
              <w:t>Айына үш кітап және жетістік белгілері.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Оқушы өзі белгілейді.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Рейтингтен айырмасын айту.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11-кезең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Сауалнама</w:t>
              <w:br/>
              <w:t>Бастапқы/кейінгі жауап және жинақталған нәтиже.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Кезеңге бір жауап жиыны сақталады.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Қатысушы сынағын ұйымдастыру.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12-кезең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Техникалық тексеру</w:t>
              <w:br/>
              <w:t>npm test; браузер және құжат тексеруі.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Алты автоматты тест өтті.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Журнал мен нұсқаға сілтеме сақтау.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13-кезең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Оқушылармен зерттеу</w:t>
              <w:br/>
              <w:t>Қағаз/сайт тапсырмаларын бірдей шартта салыстыру.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Жоспар мен бос кесте бар; нақты жауап берілмеген.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Келісім, күн, сынып пен қатысушы санын белгілеу.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14-кезең</w:t>
              <w:br/>
              <w:t>Күні: ______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Құжаттар мен қорғау</w:t>
              <w:br/>
              <w:t>Ғылыми жұмыс, қосымшалар, презентация, қысқа сөз.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Осы жинақ дайындалды.</w:t>
            </w:r>
          </w:p>
        </w:tc>
        <w:tc>
          <w:tcPr>
            <w:tcW w:type="dxa" w:w="3756"/>
          </w:tcPr>
          <w:p>
            <w:pPr>
              <w:spacing w:after="60" w:before="60" w:line="252" w:lineRule="auto"/>
            </w:pPr>
            <w:r>
              <w:rPr>
                <w:b w:val="0"/>
                <w:sz w:val="20"/>
              </w:rPr>
              <w:t>Деректер мен қолдарды нақтылау.</w:t>
            </w:r>
          </w:p>
        </w:tc>
      </w:tr>
    </w:tbl>
    <w:p>
      <w:pPr>
        <w:spacing w:after="0"/>
      </w:pPr>
    </w:p>
    <w:p>
      <w:r>
        <w:t>Жазбаларды тексерген авторлар: ____________________</w:t>
        <w:br/>
        <w:t>Жетекші: ____________________</w:t>
        <w:br/>
        <w:t>Растау күні: 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Qalam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QALAM · Мектеп кітапханасы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856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856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color w:val="2856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ЗЕРТТЕУ КҮНДЕЛІГІ</dc:title>
  <dc:subject/>
  <dc:creator>Амантай Елжан Ерланұлы, Мұхаметкәрім Айбын Таңатұлы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kk-KZ</dc:language>
</cp:coreProperties>
</file>