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0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EB-1A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Permanent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Residency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Askar</w:t>
      </w:r>
    </w:p>
    <w:p>
      <w:pPr>
        <w:autoSpaceDN w:val="0"/>
        <w:autoSpaceDE w:val="0"/>
        <w:widowControl/>
        <w:spacing w:line="346" w:lineRule="exact" w:before="504" w:after="0"/>
        <w:ind w:left="0" w:right="0" w:firstLine="0"/>
        <w:jc w:val="center"/>
      </w:pP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Table</w:t>
      </w: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of</w:t>
      </w: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Contents</w:t>
      </w:r>
    </w:p>
    <w:p>
      <w:pPr>
        <w:autoSpaceDN w:val="0"/>
        <w:autoSpaceDE w:val="0"/>
        <w:widowControl/>
        <w:spacing w:line="240" w:lineRule="exact" w:before="330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1.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G-1145,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e-Notification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Application/Petition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Acceptance.</w:t>
      </w:r>
    </w:p>
    <w:p>
      <w:pPr>
        <w:autoSpaceDN w:val="0"/>
        <w:autoSpaceDE w:val="0"/>
        <w:widowControl/>
        <w:spacing w:line="238" w:lineRule="exact" w:before="98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2.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I-140,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Immigrant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Alien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Worker,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$700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filing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fee.</w:t>
      </w:r>
    </w:p>
    <w:p>
      <w:pPr>
        <w:autoSpaceDN w:val="0"/>
        <w:autoSpaceDE w:val="0"/>
        <w:widowControl/>
        <w:spacing w:line="240" w:lineRule="exact" w:before="98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3.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I-907,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Request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Premium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Processing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Service,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$2965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filing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fee.</w:t>
      </w:r>
    </w:p>
    <w:p>
      <w:pPr>
        <w:autoSpaceDN w:val="0"/>
        <w:tabs>
          <w:tab w:pos="596" w:val="left"/>
        </w:tabs>
        <w:autoSpaceDE w:val="0"/>
        <w:widowControl/>
        <w:spacing w:line="338" w:lineRule="exact" w:before="0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4.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Permanent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under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Extraordinary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ability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(EB-1A)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–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2.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5.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Statement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from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detailing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how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intends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continue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the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United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–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69.</w:t>
      </w:r>
    </w:p>
    <w:p>
      <w:pPr>
        <w:autoSpaceDN w:val="0"/>
        <w:autoSpaceDE w:val="0"/>
        <w:widowControl/>
        <w:spacing w:line="238" w:lineRule="exact" w:before="98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6.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List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Exhibits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–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71.</w:t>
      </w:r>
    </w:p>
    <w:p>
      <w:pPr>
        <w:autoSpaceDN w:val="0"/>
        <w:autoSpaceDE w:val="0"/>
        <w:widowControl/>
        <w:spacing w:line="240" w:lineRule="exact" w:before="98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7.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Exhibits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1–169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–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82.</w:t>
      </w:r>
    </w:p>
    <w:p>
      <w:pPr>
        <w:autoSpaceDN w:val="0"/>
        <w:autoSpaceDE w:val="0"/>
        <w:widowControl/>
        <w:spacing w:line="238" w:lineRule="exact" w:before="10622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1</w:t>
      </w:r>
    </w:p>
    <w:p>
      <w:pPr>
        <w:sectPr>
          <w:pgSz w:w="12240" w:h="15840"/>
          <w:pgMar w:top="242" w:right="1160" w:bottom="238" w:left="1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0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EB-1A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Permanent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Residency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Askar</w:t>
      </w:r>
    </w:p>
    <w:p>
      <w:pPr>
        <w:autoSpaceDN w:val="0"/>
        <w:autoSpaceDE w:val="0"/>
        <w:widowControl/>
        <w:spacing w:line="346" w:lineRule="exact" w:before="504" w:after="0"/>
        <w:ind w:left="0" w:right="0" w:firstLine="0"/>
        <w:jc w:val="center"/>
      </w:pP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Petition</w:t>
      </w: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for</w:t>
      </w: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Permanent</w:t>
      </w: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Residency</w:t>
      </w: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under</w:t>
      </w: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Extraordinary</w:t>
      </w:r>
    </w:p>
    <w:p>
      <w:pPr>
        <w:autoSpaceDN w:val="0"/>
        <w:autoSpaceDE w:val="0"/>
        <w:widowControl/>
        <w:spacing w:line="346" w:lineRule="exact" w:before="166" w:after="0"/>
        <w:ind w:left="0" w:right="0" w:firstLine="0"/>
        <w:jc w:val="center"/>
      </w:pP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ability</w:t>
      </w: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(EB-1A)</w:t>
      </w:r>
    </w:p>
    <w:p>
      <w:pPr>
        <w:autoSpaceDN w:val="0"/>
        <w:tabs>
          <w:tab w:pos="3538" w:val="left"/>
        </w:tabs>
        <w:autoSpaceDE w:val="0"/>
        <w:widowControl/>
        <w:spacing w:line="338" w:lineRule="exact" w:before="1400" w:after="0"/>
        <w:ind w:left="130" w:right="1152" w:firstLine="0"/>
        <w:jc w:val="left"/>
      </w:pPr>
      <w:r>
        <w:rPr>
          <w:rFonts w:ascii="SFBX1200" w:hAnsi="SFBX1200" w:eastAsia="SFBX1200"/>
          <w:b/>
          <w:i w:val="0"/>
          <w:color w:val="000000"/>
          <w:sz w:val="24"/>
        </w:rPr>
        <w:t>Petitioner</w:t>
      </w:r>
      <w:r>
        <w:rPr>
          <w:rFonts w:ascii="SFBX1200" w:hAnsi="SFBX1200" w:eastAsia="SFBX1200"/>
          <w:b/>
          <w:i w:val="0"/>
          <w:color w:val="000000"/>
          <w:sz w:val="24"/>
        </w:rPr>
        <w:t>and</w:t>
      </w:r>
      <w:r>
        <w:rPr>
          <w:rFonts w:ascii="SFBX1200" w:hAnsi="SFBX1200" w:eastAsia="SFBX1200"/>
          <w:b/>
          <w:i w:val="0"/>
          <w:color w:val="000000"/>
          <w:sz w:val="24"/>
        </w:rPr>
        <w:t xml:space="preserve">Beneficiary: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Askar </w:t>
      </w:r>
      <w:r>
        <w:br/>
      </w:r>
      <w:r>
        <w:rPr>
          <w:rFonts w:ascii="SFBX1200" w:hAnsi="SFBX1200" w:eastAsia="SFBX1200"/>
          <w:b/>
          <w:i w:val="0"/>
          <w:color w:val="000000"/>
          <w:sz w:val="24"/>
        </w:rPr>
        <w:t>Classification</w:t>
      </w:r>
      <w:r>
        <w:rPr>
          <w:rFonts w:ascii="SFBX1200" w:hAnsi="SFBX1200" w:eastAsia="SFBX1200"/>
          <w:b/>
          <w:i w:val="0"/>
          <w:color w:val="000000"/>
          <w:sz w:val="24"/>
        </w:rPr>
        <w:t xml:space="preserve">Sought: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Employment-Based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Immigration,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First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Preference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Extraordinary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Ability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Science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(EB-1A)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Sec.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203(b)(1)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[8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U.S.C.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1153] </w:t>
      </w:r>
      <w:r>
        <w:br/>
      </w:r>
      <w:r>
        <w:rPr>
          <w:rFonts w:ascii="SFBX1200" w:hAnsi="SFBX1200" w:eastAsia="SFBX1200"/>
          <w:b/>
          <w:i w:val="0"/>
          <w:color w:val="000000"/>
          <w:sz w:val="24"/>
        </w:rPr>
        <w:t>Type</w:t>
      </w:r>
      <w:r>
        <w:rPr>
          <w:rFonts w:ascii="SFBX1200" w:hAnsi="SFBX1200" w:eastAsia="SFBX1200"/>
          <w:b/>
          <w:i w:val="0"/>
          <w:color w:val="000000"/>
          <w:sz w:val="24"/>
        </w:rPr>
        <w:t>of</w:t>
      </w:r>
      <w:r>
        <w:rPr>
          <w:rFonts w:ascii="SFBX1200" w:hAnsi="SFBX1200" w:eastAsia="SFBX1200"/>
          <w:b/>
          <w:i w:val="0"/>
          <w:color w:val="000000"/>
          <w:sz w:val="24"/>
        </w:rPr>
        <w:t xml:space="preserve">Petition: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I-140</w:t>
      </w:r>
    </w:p>
    <w:p>
      <w:pPr>
        <w:autoSpaceDN w:val="0"/>
        <w:autoSpaceDE w:val="0"/>
        <w:widowControl/>
        <w:spacing w:line="238" w:lineRule="exact" w:before="750" w:after="0"/>
        <w:ind w:left="10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Dear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Immigration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Officer,</w:t>
      </w:r>
    </w:p>
    <w:p>
      <w:pPr>
        <w:autoSpaceDN w:val="0"/>
        <w:autoSpaceDE w:val="0"/>
        <w:widowControl/>
        <w:spacing w:line="338" w:lineRule="exact" w:before="234" w:after="0"/>
        <w:ind w:left="10" w:right="48" w:hanging="8"/>
        <w:jc w:val="both"/>
      </w:pP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This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following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respectfully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submitted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support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w w:val="98.67567221323648"/>
          <w:rFonts w:ascii="SFRM1200" w:hAnsi="SFRM1200" w:eastAsia="SFRM1200"/>
          <w:b w:val="0"/>
          <w:i w:val="0"/>
          <w:color w:val="000000"/>
          <w:sz w:val="24"/>
        </w:rPr>
        <w:t xml:space="preserve">Askar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classification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qualified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immigrant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under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first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preference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employment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immigration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Aliens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Extraordinary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Ability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pursuant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203(b)(1)(A)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Immigration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and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Nationality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Act.</w:t>
      </w:r>
    </w:p>
    <w:p>
      <w:pPr>
        <w:autoSpaceDN w:val="0"/>
        <w:autoSpaceDE w:val="0"/>
        <w:widowControl/>
        <w:spacing w:line="238" w:lineRule="exact" w:before="332" w:after="0"/>
        <w:ind w:left="10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Specifically,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shows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that:</w:t>
      </w:r>
    </w:p>
    <w:p>
      <w:pPr>
        <w:autoSpaceDN w:val="0"/>
        <w:tabs>
          <w:tab w:pos="928" w:val="left"/>
          <w:tab w:pos="1110" w:val="left"/>
        </w:tabs>
        <w:autoSpaceDE w:val="0"/>
        <w:widowControl/>
        <w:spacing w:line="338" w:lineRule="exact" w:before="234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1.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Summary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achievements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qualifications 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2.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satisfies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nine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criteria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listed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8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CFR,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204.5(h)(3),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namely: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receipt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lesser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nationally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internationally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recognized </w:t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prizes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awards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excellence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2.1,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6].</w:t>
      </w:r>
    </w:p>
    <w:p>
      <w:pPr>
        <w:autoSpaceDN w:val="0"/>
        <w:tabs>
          <w:tab w:pos="1110" w:val="left"/>
        </w:tabs>
        <w:autoSpaceDE w:val="0"/>
        <w:widowControl/>
        <w:spacing w:line="336" w:lineRule="exact" w:before="0" w:after="0"/>
        <w:ind w:left="864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ii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membership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associations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field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which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demand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outstanding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achievement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their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members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2.2,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15].</w:t>
      </w:r>
    </w:p>
    <w:p>
      <w:pPr>
        <w:autoSpaceDN w:val="0"/>
        <w:tabs>
          <w:tab w:pos="1110" w:val="left"/>
        </w:tabs>
        <w:autoSpaceDE w:val="0"/>
        <w:widowControl/>
        <w:spacing w:line="338" w:lineRule="exact" w:before="0" w:after="0"/>
        <w:ind w:left="79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iii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published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material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about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professional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major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media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relating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2.3,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17].</w:t>
      </w:r>
    </w:p>
    <w:p>
      <w:pPr>
        <w:autoSpaceDN w:val="0"/>
        <w:tabs>
          <w:tab w:pos="1110" w:val="left"/>
        </w:tabs>
        <w:autoSpaceDE w:val="0"/>
        <w:widowControl/>
        <w:spacing w:line="336" w:lineRule="exact" w:before="2" w:after="0"/>
        <w:ind w:left="80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iv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been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asked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judge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others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panel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2.4,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19].</w:t>
      </w:r>
    </w:p>
    <w:p>
      <w:pPr>
        <w:autoSpaceDN w:val="0"/>
        <w:tabs>
          <w:tab w:pos="1110" w:val="left"/>
        </w:tabs>
        <w:autoSpaceDE w:val="0"/>
        <w:widowControl/>
        <w:spacing w:line="336" w:lineRule="exact" w:before="2" w:after="0"/>
        <w:ind w:left="870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original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scientific,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business-related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contributions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major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significance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field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2.5,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28].</w:t>
      </w:r>
    </w:p>
    <w:p>
      <w:pPr>
        <w:autoSpaceDN w:val="0"/>
        <w:tabs>
          <w:tab w:pos="740" w:val="left"/>
          <w:tab w:pos="806" w:val="left"/>
          <w:tab w:pos="1110" w:val="left"/>
        </w:tabs>
        <w:autoSpaceDE w:val="0"/>
        <w:widowControl/>
        <w:spacing w:line="338" w:lineRule="exact" w:before="0" w:after="0"/>
        <w:ind w:left="676" w:right="0" w:firstLine="0"/>
        <w:jc w:val="left"/>
      </w:pP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vi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authorship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scholarly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articles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field,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professional </w:t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major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publications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other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major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media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2.6,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40] 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vii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Comparable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public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display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Management)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2.8, </w:t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57] </w:t>
      </w:r>
      <w:r>
        <w:br/>
      </w:r>
      <w:r>
        <w:rPr>
          <w:rFonts w:ascii="SFRM1200" w:hAnsi="SFRM1200" w:eastAsia="SFRM1200"/>
          <w:b w:val="0"/>
          <w:i w:val="0"/>
          <w:color w:val="000000"/>
          <w:sz w:val="24"/>
        </w:rPr>
        <w:t>viii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Taximov’s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performance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critical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role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distinguished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organizations </w:t>
      </w:r>
      <w:r>
        <w:tab/>
      </w:r>
      <w:r>
        <w:tab/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2.7,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44].</w:t>
      </w:r>
    </w:p>
    <w:p>
      <w:pPr>
        <w:autoSpaceDN w:val="0"/>
        <w:autoSpaceDE w:val="0"/>
        <w:widowControl/>
        <w:spacing w:line="238" w:lineRule="exact" w:before="502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2</w:t>
      </w:r>
    </w:p>
    <w:p>
      <w:pPr>
        <w:sectPr>
          <w:pgSz w:w="12240" w:h="15840"/>
          <w:pgMar w:top="242" w:right="1138" w:bottom="238" w:left="1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0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EB-1A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Permanent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Residency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Askar</w:t>
      </w:r>
    </w:p>
    <w:p>
      <w:pPr>
        <w:autoSpaceDN w:val="0"/>
        <w:tabs>
          <w:tab w:pos="1110" w:val="left"/>
        </w:tabs>
        <w:autoSpaceDE w:val="0"/>
        <w:widowControl/>
        <w:spacing w:line="336" w:lineRule="exact" w:before="488" w:after="0"/>
        <w:ind w:left="80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ix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Evidence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commands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high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salary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relation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others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field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2.9,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61].</w:t>
      </w:r>
    </w:p>
    <w:p>
      <w:pPr>
        <w:autoSpaceDN w:val="0"/>
        <w:tabs>
          <w:tab w:pos="596" w:val="left"/>
        </w:tabs>
        <w:autoSpaceDE w:val="0"/>
        <w:widowControl/>
        <w:spacing w:line="336" w:lineRule="exact" w:before="2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3.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one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that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small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percentage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who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has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risen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very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top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field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IT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Management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sustained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international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acclaim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63].</w:t>
      </w:r>
    </w:p>
    <w:p>
      <w:pPr>
        <w:autoSpaceDN w:val="0"/>
        <w:autoSpaceDE w:val="0"/>
        <w:widowControl/>
        <w:spacing w:line="240" w:lineRule="exact" w:before="98" w:after="0"/>
        <w:ind w:left="29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4.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will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substantially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benefit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4,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67].</w:t>
      </w:r>
    </w:p>
    <w:p>
      <w:pPr>
        <w:autoSpaceDN w:val="0"/>
        <w:tabs>
          <w:tab w:pos="5144" w:val="left"/>
        </w:tabs>
        <w:autoSpaceDE w:val="0"/>
        <w:widowControl/>
        <w:spacing w:line="336" w:lineRule="exact" w:before="236" w:after="0"/>
        <w:ind w:left="10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Pursuant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8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CFR,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204.5(h)(1),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Mr.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I-140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visa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for 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classification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under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Section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203(b)(1)(A)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Act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an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alien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extraordinary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ability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 xml:space="preserve">science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own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behalf.</w:t>
      </w:r>
    </w:p>
    <w:p>
      <w:pPr>
        <w:autoSpaceDN w:val="0"/>
        <w:autoSpaceDE w:val="0"/>
        <w:widowControl/>
        <w:spacing w:line="338" w:lineRule="exact" w:before="232" w:after="0"/>
        <w:ind w:left="10" w:right="0" w:firstLine="0"/>
        <w:jc w:val="left"/>
      </w:pP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Pursuant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8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CFR,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Section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204.5(h)(5),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neither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offer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employment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United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States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nor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labor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certification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required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classification.</w:t>
      </w:r>
    </w:p>
    <w:p>
      <w:pPr>
        <w:autoSpaceDN w:val="0"/>
        <w:autoSpaceDE w:val="0"/>
        <w:widowControl/>
        <w:spacing w:line="238" w:lineRule="exact" w:before="10076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3</w:t>
      </w:r>
    </w:p>
    <w:p>
      <w:pPr>
        <w:sectPr>
          <w:pgSz w:w="12240" w:h="15840"/>
          <w:pgMar w:top="242" w:right="1160" w:bottom="238" w:left="1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p>
      <w:pPr>
        <w:autoSpaceDN w:val="0"/>
        <w:autoSpaceDE w:val="0"/>
        <w:widowControl/>
        <w:spacing w:line="240" w:lineRule="exact" w:before="0" w:after="26"/>
        <w:ind w:left="4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EB-1A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Permanent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Residency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Askar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rHeight w:hRule="exact" w:val="874"/>
        </w:trPr>
        <w:tc>
          <w:tcPr>
            <w:tcW w:type="dxa" w:w="38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58" w:after="0"/>
              <w:ind w:left="10" w:right="0" w:firstLine="0"/>
              <w:jc w:val="left"/>
            </w:pPr>
            <w:r>
              <w:rPr>
                <w:w w:val="101.26706291647518"/>
                <w:rFonts w:ascii="SFBX1728" w:hAnsi="SFBX1728" w:eastAsia="SFBX1728"/>
                <w:b/>
                <w:i w:val="0"/>
                <w:color w:val="000000"/>
                <w:sz w:val="34"/>
              </w:rPr>
              <w:t>1</w:t>
            </w:r>
          </w:p>
        </w:tc>
        <w:tc>
          <w:tcPr>
            <w:tcW w:type="dxa" w:w="196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58" w:after="0"/>
              <w:ind w:left="0" w:right="0" w:firstLine="0"/>
              <w:jc w:val="center"/>
            </w:pPr>
            <w:r>
              <w:rPr>
                <w:rFonts w:ascii="SFBX1728" w:hAnsi="SFBX1728" w:eastAsia="SFBX1728"/>
                <w:b/>
                <w:i w:val="0"/>
                <w:color w:val="000000"/>
                <w:sz w:val="35"/>
              </w:rPr>
              <w:t>Summary</w:t>
            </w:r>
          </w:p>
        </w:tc>
        <w:tc>
          <w:tcPr>
            <w:tcW w:type="dxa" w:w="66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58" w:after="0"/>
              <w:ind w:left="0" w:right="0" w:firstLine="0"/>
              <w:jc w:val="center"/>
            </w:pPr>
            <w:r>
              <w:rPr>
                <w:rFonts w:ascii="SFBX1728" w:hAnsi="SFBX1728" w:eastAsia="SFBX1728"/>
                <w:b/>
                <w:i w:val="0"/>
                <w:color w:val="000000"/>
                <w:sz w:val="35"/>
              </w:rPr>
              <w:t>of</w:t>
            </w:r>
          </w:p>
        </w:tc>
        <w:tc>
          <w:tcPr>
            <w:tcW w:type="dxa" w:w="124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58" w:after="0"/>
              <w:ind w:left="188" w:right="0" w:firstLine="0"/>
              <w:jc w:val="left"/>
            </w:pPr>
            <w:r>
              <w:rPr>
                <w:rFonts w:ascii="SFBX1728" w:hAnsi="SFBX1728" w:eastAsia="SFBX1728"/>
                <w:b/>
                <w:i w:val="0"/>
                <w:color w:val="000000"/>
                <w:sz w:val="35"/>
              </w:rPr>
              <w:t>Mr.</w:t>
            </w:r>
          </w:p>
        </w:tc>
        <w:tc>
          <w:tcPr>
            <w:tcW w:type="dxa" w:w="228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58" w:after="0"/>
              <w:ind w:left="440" w:right="0" w:firstLine="0"/>
              <w:jc w:val="left"/>
            </w:pPr>
            <w:r>
              <w:rPr>
                <w:rFonts w:ascii="SFBX1728" w:hAnsi="SFBX1728" w:eastAsia="SFBX1728"/>
                <w:b/>
                <w:i w:val="0"/>
                <w:color w:val="000000"/>
                <w:sz w:val="35"/>
              </w:rPr>
              <w:t>Taximov’s</w:t>
            </w:r>
          </w:p>
        </w:tc>
        <w:tc>
          <w:tcPr>
            <w:tcW w:type="dxa" w:w="254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58" w:after="0"/>
              <w:ind w:left="0" w:right="0" w:firstLine="0"/>
              <w:jc w:val="center"/>
            </w:pPr>
            <w:r>
              <w:rPr>
                <w:rFonts w:ascii="SFBX1728" w:hAnsi="SFBX1728" w:eastAsia="SFBX1728"/>
                <w:b/>
                <w:i w:val="0"/>
                <w:color w:val="000000"/>
                <w:sz w:val="35"/>
              </w:rPr>
              <w:t>achievements</w:t>
            </w:r>
          </w:p>
        </w:tc>
        <w:tc>
          <w:tcPr>
            <w:tcW w:type="dxa" w:w="820"/>
            <w:tcBorders>
              <w:top w:sz="7.967999935150146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6" w:lineRule="exact" w:before="458" w:after="0"/>
              <w:ind w:left="198" w:right="0" w:firstLine="0"/>
              <w:jc w:val="left"/>
            </w:pPr>
            <w:r>
              <w:rPr>
                <w:rFonts w:ascii="SFBX1728" w:hAnsi="SFBX1728" w:eastAsia="SFBX1728"/>
                <w:b/>
                <w:i w:val="0"/>
                <w:color w:val="000000"/>
                <w:sz w:val="35"/>
              </w:rPr>
              <w:t>and</w:t>
            </w:r>
          </w:p>
        </w:tc>
      </w:tr>
    </w:tbl>
    <w:p>
      <w:pPr>
        <w:autoSpaceDN w:val="0"/>
        <w:autoSpaceDE w:val="0"/>
        <w:widowControl/>
        <w:spacing w:line="346" w:lineRule="exact" w:before="96" w:after="0"/>
        <w:ind w:left="600" w:right="0" w:firstLine="0"/>
        <w:jc w:val="left"/>
      </w:pPr>
      <w:r>
        <w:rPr>
          <w:w w:val="101.26706291647518"/>
          <w:rFonts w:ascii="SFBX1728" w:hAnsi="SFBX1728" w:eastAsia="SFBX1728"/>
          <w:b/>
          <w:i w:val="0"/>
          <w:color w:val="000000"/>
          <w:sz w:val="34"/>
        </w:rPr>
        <w:t>qualifications</w:t>
      </w:r>
    </w:p>
    <w:p>
      <w:pPr>
        <w:autoSpaceDN w:val="0"/>
        <w:tabs>
          <w:tab w:pos="42" w:val="left"/>
        </w:tabs>
        <w:autoSpaceDE w:val="0"/>
        <w:widowControl/>
        <w:spacing w:line="338" w:lineRule="exact" w:before="442" w:after="0"/>
        <w:ind w:left="16" w:right="0" w:firstLine="0"/>
        <w:jc w:val="left"/>
      </w:pP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this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petition,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presented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Project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Manager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who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has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been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overseeing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the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creation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implementation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IT,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innovative,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Building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Information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Modelling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(BIM),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urban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technology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more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10</w:t>
      </w:r>
      <w:r>
        <w:rPr>
          <w:rFonts w:ascii="SFRM1200" w:hAnsi="SFRM1200" w:eastAsia="SFRM1200"/>
          <w:b w:val="0"/>
          <w:i w:val="0"/>
          <w:color w:val="000000"/>
          <w:sz w:val="24"/>
        </w:rPr>
        <w:t>years.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encompasses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architectural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design,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workflow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configuration,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development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management,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product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logic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formation,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enabling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solutions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creates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function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reliably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daily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educational,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business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government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organizations.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2008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graduated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from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Eurasian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University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honors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got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Bachelor’s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degree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Construction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specialization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Civil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Engineering.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2015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earned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Master’s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degree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Building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Urban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Design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Development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University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College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London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(UCL).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Master’s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degree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dissertation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affordable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housing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was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focused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using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framework,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such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(SDSS)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Spatial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Decision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Support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System.</w:t>
      </w:r>
    </w:p>
    <w:p>
      <w:pPr>
        <w:autoSpaceDN w:val="0"/>
        <w:tabs>
          <w:tab w:pos="9590" w:val="left"/>
        </w:tabs>
        <w:autoSpaceDE w:val="0"/>
        <w:widowControl/>
        <w:spacing w:line="336" w:lineRule="exact" w:before="234" w:after="0"/>
        <w:ind w:left="4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Kakhar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Kashimov.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CTO,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Chief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Software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Architect,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“KazDream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Technologies”</w:t>
      </w:r>
      <w:r>
        <w:rPr>
          <w:rFonts w:ascii="SFRM1200" w:hAnsi="SFRM1200" w:eastAsia="SFRM1200"/>
          <w:b w:val="0"/>
          <w:i w:val="0"/>
          <w:color w:val="000000"/>
          <w:sz w:val="24"/>
          <w:u w:val="single"/>
        </w:rPr>
        <w:t>LLC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independent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industry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expert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further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confirms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research-driven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foundation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translated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practical,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nationally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relevant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urban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technology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solutions.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Kakhar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Kashimov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states:</w:t>
      </w:r>
    </w:p>
    <w:p>
      <w:pPr>
        <w:autoSpaceDN w:val="0"/>
        <w:autoSpaceDE w:val="0"/>
        <w:widowControl/>
        <w:spacing w:line="338" w:lineRule="exact" w:before="234" w:after="0"/>
        <w:ind w:left="30" w:right="0" w:hanging="30"/>
        <w:jc w:val="left"/>
      </w:pPr>
      <w:r>
        <w:rPr>
          <w:rFonts w:ascii="SFTI1200" w:hAnsi="SFTI1200" w:eastAsia="SFTI1200"/>
          <w:b w:val="0"/>
          <w:i w:val="0"/>
          <w:color w:val="000000"/>
          <w:sz w:val="24"/>
        </w:rPr>
        <w:t>“I</w:t>
      </w:r>
      <w:r>
        <w:rPr>
          <w:rFonts w:ascii="SFTI1200" w:hAnsi="SFTI1200" w:eastAsia="SFTI1200"/>
          <w:b w:val="0"/>
          <w:i w:val="0"/>
          <w:color w:val="000000"/>
          <w:sz w:val="24"/>
        </w:rPr>
        <w:t>believe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that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Askar’s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innovative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mindset</w:t>
      </w:r>
      <w:r>
        <w:rPr>
          <w:rFonts w:ascii="SFTI1200" w:hAnsi="SFTI1200" w:eastAsia="SFTI1200"/>
          <w:b w:val="0"/>
          <w:i w:val="0"/>
          <w:color w:val="000000"/>
          <w:sz w:val="24"/>
        </w:rPr>
        <w:t>reflects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not</w:t>
      </w:r>
      <w:r>
        <w:rPr>
          <w:rFonts w:ascii="SFTI1200" w:hAnsi="SFTI1200" w:eastAsia="SFTI1200"/>
          <w:b w:val="0"/>
          <w:i w:val="0"/>
          <w:color w:val="000000"/>
          <w:sz w:val="24"/>
        </w:rPr>
        <w:t>only</w:t>
      </w:r>
      <w:r>
        <w:rPr>
          <w:rFonts w:ascii="SFTI1200" w:hAnsi="SFTI1200" w:eastAsia="SFTI1200"/>
          <w:b w:val="0"/>
          <w:i w:val="0"/>
          <w:color w:val="000000"/>
          <w:sz w:val="24"/>
        </w:rPr>
        <w:t>his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professional</w:t>
      </w:r>
      <w:r>
        <w:rPr>
          <w:rFonts w:ascii="SFTI1200" w:hAnsi="SFTI1200" w:eastAsia="SFTI1200"/>
          <w:b w:val="0"/>
          <w:i w:val="0"/>
          <w:color w:val="000000"/>
          <w:sz w:val="24"/>
        </w:rPr>
        <w:t>experience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but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also</w:t>
      </w:r>
      <w:r>
        <w:rPr>
          <w:rFonts w:ascii="SFTI1200" w:hAnsi="SFTI1200" w:eastAsia="SFTI1200"/>
          <w:b w:val="0"/>
          <w:i w:val="0"/>
          <w:color w:val="000000"/>
          <w:sz w:val="24"/>
        </w:rPr>
        <w:t xml:space="preserve">his 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scientific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approach,</w:t>
      </w:r>
      <w:r>
        <w:rPr>
          <w:rFonts w:ascii="SFTI1200" w:hAnsi="SFTI1200" w:eastAsia="SFTI1200"/>
          <w:b w:val="0"/>
          <w:i w:val="0"/>
          <w:color w:val="000000"/>
          <w:sz w:val="24"/>
        </w:rPr>
        <w:t>which</w:t>
      </w:r>
      <w:r>
        <w:rPr>
          <w:rFonts w:ascii="SFTI1200" w:hAnsi="SFTI1200" w:eastAsia="SFTI1200"/>
          <w:b w:val="0"/>
          <w:i w:val="0"/>
          <w:color w:val="000000"/>
          <w:sz w:val="24"/>
        </w:rPr>
        <w:t>he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developed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through</w:t>
      </w:r>
      <w:r>
        <w:rPr>
          <w:rFonts w:ascii="SFTI1200" w:hAnsi="SFTI1200" w:eastAsia="SFTI1200"/>
          <w:b w:val="0"/>
          <w:i w:val="0"/>
          <w:color w:val="000000"/>
          <w:sz w:val="24"/>
        </w:rPr>
        <w:t>his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research</w:t>
      </w:r>
      <w:r>
        <w:rPr>
          <w:rFonts w:ascii="SFTI1200" w:hAnsi="SFTI1200" w:eastAsia="SFTI1200"/>
          <w:b w:val="0"/>
          <w:i w:val="0"/>
          <w:color w:val="000000"/>
          <w:sz w:val="24"/>
        </w:rPr>
        <w:t>work</w:t>
      </w:r>
      <w:r>
        <w:rPr>
          <w:rFonts w:ascii="SFTI1200" w:hAnsi="SFTI1200" w:eastAsia="SFTI1200"/>
          <w:b w:val="0"/>
          <w:i w:val="0"/>
          <w:color w:val="000000"/>
          <w:sz w:val="24"/>
        </w:rPr>
        <w:t>on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creating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</w:t>
      </w:r>
      <w:r>
        <w:rPr>
          <w:rFonts w:ascii="SFTI1200" w:hAnsi="SFTI1200" w:eastAsia="SFTI1200"/>
          <w:b w:val="0"/>
          <w:i w:val="0"/>
          <w:color w:val="000000"/>
          <w:sz w:val="24"/>
        </w:rPr>
        <w:t>new</w:t>
      </w:r>
      <w:r>
        <w:rPr>
          <w:rFonts w:ascii="SFTI1200" w:hAnsi="SFTI1200" w:eastAsia="SFTI1200"/>
          <w:b w:val="0"/>
          <w:i w:val="0"/>
          <w:color w:val="000000"/>
          <w:sz w:val="24"/>
        </w:rPr>
        <w:t xml:space="preserve">mechanism </w:t>
      </w:r>
      <w:r>
        <w:rPr>
          <w:rFonts w:ascii="SFTI1200" w:hAnsi="SFTI1200" w:eastAsia="SFTI1200"/>
          <w:b w:val="0"/>
          <w:i w:val="0"/>
          <w:color w:val="000000"/>
          <w:sz w:val="24"/>
        </w:rPr>
        <w:t>for</w:t>
      </w:r>
      <w:r>
        <w:rPr>
          <w:rFonts w:ascii="SFTI1200" w:hAnsi="SFTI1200" w:eastAsia="SFTI1200"/>
          <w:b w:val="0"/>
          <w:i w:val="0"/>
          <w:color w:val="000000"/>
          <w:sz w:val="24"/>
        </w:rPr>
        <w:t>determining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the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necessity</w:t>
      </w:r>
      <w:r>
        <w:rPr>
          <w:rFonts w:ascii="SFTI1200" w:hAnsi="SFTI1200" w:eastAsia="SFTI1200"/>
          <w:b w:val="0"/>
          <w:i w:val="0"/>
          <w:color w:val="000000"/>
          <w:sz w:val="24"/>
        </w:rPr>
        <w:t>of</w:t>
      </w:r>
      <w:r>
        <w:rPr>
          <w:rFonts w:ascii="SFTI1200" w:hAnsi="SFTI1200" w:eastAsia="SFTI1200"/>
          <w:b w:val="0"/>
          <w:i w:val="0"/>
          <w:color w:val="000000"/>
          <w:sz w:val="24"/>
        </w:rPr>
        <w:t>constructing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social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infrastructure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facilities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such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as</w:t>
      </w:r>
      <w:r>
        <w:rPr>
          <w:rFonts w:ascii="SFTI1200" w:hAnsi="SFTI1200" w:eastAsia="SFTI1200"/>
          <w:b w:val="0"/>
          <w:i w:val="0"/>
          <w:color w:val="000000"/>
          <w:sz w:val="24"/>
        </w:rPr>
        <w:t xml:space="preserve">schools, </w:t>
      </w:r>
      <w:r>
        <w:rPr>
          <w:rFonts w:ascii="SFTI1200" w:hAnsi="SFTI1200" w:eastAsia="SFTI1200"/>
          <w:b w:val="0"/>
          <w:i w:val="0"/>
          <w:color w:val="000000"/>
          <w:sz w:val="24"/>
        </w:rPr>
        <w:t>kindergartens,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and</w:t>
      </w:r>
      <w:r>
        <w:rPr>
          <w:rFonts w:ascii="SFTI1200" w:hAnsi="SFTI1200" w:eastAsia="SFTI1200"/>
          <w:b w:val="0"/>
          <w:i w:val="0"/>
          <w:color w:val="000000"/>
          <w:sz w:val="24"/>
        </w:rPr>
        <w:t>residential</w:t>
      </w:r>
      <w:r>
        <w:rPr>
          <w:rFonts w:ascii="SFTI1200" w:hAnsi="SFTI1200" w:eastAsia="SFTI1200"/>
          <w:b w:val="0"/>
          <w:i w:val="0"/>
          <w:color w:val="000000"/>
          <w:sz w:val="24"/>
        </w:rPr>
        <w:t>complexes,</w:t>
      </w:r>
      <w:r>
        <w:rPr>
          <w:rFonts w:ascii="SFTI1200" w:hAnsi="SFTI1200" w:eastAsia="SFTI1200"/>
          <w:b w:val="0"/>
          <w:i w:val="0"/>
          <w:color w:val="000000"/>
          <w:sz w:val="24"/>
        </w:rPr>
        <w:t>using</w:t>
      </w:r>
      <w:r>
        <w:rPr>
          <w:rFonts w:ascii="SFTI1200" w:hAnsi="SFTI1200" w:eastAsia="SFTI1200"/>
          <w:b w:val="0"/>
          <w:i w:val="0"/>
          <w:color w:val="000000"/>
          <w:sz w:val="24"/>
        </w:rPr>
        <w:t>geographic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information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systems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(GIS)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and</w:t>
      </w:r>
      <w:r>
        <w:rPr>
          <w:rFonts w:ascii="SFTI1200" w:hAnsi="SFTI1200" w:eastAsia="SFTI1200"/>
          <w:b w:val="0"/>
          <w:i w:val="0"/>
          <w:color w:val="000000"/>
          <w:sz w:val="24"/>
        </w:rPr>
        <w:t xml:space="preserve">the 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architecture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of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Spatial</w:t>
      </w:r>
      <w:r>
        <w:rPr>
          <w:rFonts w:ascii="SFTI1200" w:hAnsi="SFTI1200" w:eastAsia="SFTI1200"/>
          <w:b w:val="0"/>
          <w:i w:val="0"/>
          <w:color w:val="000000"/>
          <w:sz w:val="24"/>
        </w:rPr>
        <w:t>Decision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Support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Systems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(SDSS).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his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scientific</w:t>
      </w:r>
      <w:r>
        <w:rPr>
          <w:rFonts w:ascii="SFTI1200" w:hAnsi="SFTI1200" w:eastAsia="SFTI1200"/>
          <w:b w:val="0"/>
          <w:i w:val="0"/>
          <w:color w:val="000000"/>
          <w:sz w:val="24"/>
        </w:rPr>
        <w:t>work,</w:t>
      </w:r>
      <w:r>
        <w:rPr>
          <w:rFonts w:ascii="SFTI1200" w:hAnsi="SFTI1200" w:eastAsia="SFTI1200"/>
          <w:b w:val="0"/>
          <w:i w:val="0"/>
          <w:color w:val="000000"/>
          <w:sz w:val="24"/>
        </w:rPr>
        <w:t>he</w:t>
      </w:r>
      <w:r>
        <w:rPr>
          <w:rFonts w:ascii="SFTI1200" w:hAnsi="SFTI1200" w:eastAsia="SFTI1200"/>
          <w:b w:val="0"/>
          <w:i w:val="0"/>
          <w:color w:val="000000"/>
          <w:sz w:val="24"/>
        </w:rPr>
        <w:t xml:space="preserve">proposed 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</w:t>
      </w:r>
      <w:r>
        <w:rPr>
          <w:rFonts w:ascii="SFTI1200" w:hAnsi="SFTI1200" w:eastAsia="SFTI1200"/>
          <w:b w:val="0"/>
          <w:i w:val="0"/>
          <w:color w:val="000000"/>
          <w:sz w:val="24"/>
        </w:rPr>
        <w:t>unique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IT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solution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to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address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the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problem</w:t>
      </w:r>
      <w:r>
        <w:rPr>
          <w:rFonts w:ascii="SFTI1200" w:hAnsi="SFTI1200" w:eastAsia="SFTI1200"/>
          <w:b w:val="0"/>
          <w:i w:val="0"/>
          <w:color w:val="000000"/>
          <w:sz w:val="24"/>
        </w:rPr>
        <w:t>of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inaccurate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forecasting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and</w:t>
      </w:r>
      <w:r>
        <w:rPr>
          <w:rFonts w:ascii="SFTI1200" w:hAnsi="SFTI1200" w:eastAsia="SFTI1200"/>
          <w:b w:val="0"/>
          <w:i w:val="0"/>
          <w:color w:val="000000"/>
          <w:sz w:val="24"/>
        </w:rPr>
        <w:t>planning</w:t>
      </w:r>
      <w:r>
        <w:rPr>
          <w:rFonts w:ascii="SFTI1200" w:hAnsi="SFTI1200" w:eastAsia="SFTI1200"/>
          <w:b w:val="0"/>
          <w:i w:val="0"/>
          <w:color w:val="000000"/>
          <w:sz w:val="24"/>
        </w:rPr>
        <w:t>of</w:t>
      </w:r>
      <w:r>
        <w:rPr>
          <w:rFonts w:ascii="SFTI1200" w:hAnsi="SFTI1200" w:eastAsia="SFTI1200"/>
          <w:b w:val="0"/>
          <w:i w:val="0"/>
          <w:color w:val="000000"/>
          <w:sz w:val="24"/>
        </w:rPr>
        <w:t xml:space="preserve">socially 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significant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infrastructure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development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across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country.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I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am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confident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that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his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>IT</w:t>
      </w:r>
      <w:r>
        <w:rPr>
          <w:w w:val="98.62537384033203"/>
          <w:rFonts w:ascii="SFTI1200" w:hAnsi="SFTI1200" w:eastAsia="SFTI1200"/>
          <w:b w:val="0"/>
          <w:i w:val="0"/>
          <w:color w:val="000000"/>
          <w:sz w:val="24"/>
        </w:rPr>
        <w:t xml:space="preserve">developments 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the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field</w:t>
      </w:r>
      <w:r>
        <w:rPr>
          <w:rFonts w:ascii="SFTI1200" w:hAnsi="SFTI1200" w:eastAsia="SFTI1200"/>
          <w:b w:val="0"/>
          <w:i w:val="0"/>
          <w:color w:val="000000"/>
          <w:sz w:val="24"/>
        </w:rPr>
        <w:t>of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social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infrastructure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and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industrial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system</w:t>
      </w:r>
      <w:r>
        <w:rPr>
          <w:rFonts w:ascii="SFTI1200" w:hAnsi="SFTI1200" w:eastAsia="SFTI1200"/>
          <w:b w:val="0"/>
          <w:i w:val="0"/>
          <w:color w:val="000000"/>
          <w:sz w:val="24"/>
        </w:rPr>
        <w:t>design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significantly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influence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the</w:t>
      </w:r>
      <w:r>
        <w:rPr>
          <w:rFonts w:ascii="SFTI1200" w:hAnsi="SFTI1200" w:eastAsia="SFTI1200"/>
          <w:b w:val="0"/>
          <w:i w:val="0"/>
          <w:color w:val="000000"/>
          <w:sz w:val="24"/>
        </w:rPr>
        <w:t xml:space="preserve">scaling </w:t>
      </w:r>
      <w:r>
        <w:rPr>
          <w:rFonts w:ascii="SFTI1200" w:hAnsi="SFTI1200" w:eastAsia="SFTI1200"/>
          <w:b w:val="0"/>
          <w:i w:val="0"/>
          <w:color w:val="000000"/>
          <w:sz w:val="24"/>
        </w:rPr>
        <w:t>of</w:t>
      </w:r>
      <w:r>
        <w:rPr>
          <w:rFonts w:ascii="SFTI1200" w:hAnsi="SFTI1200" w:eastAsia="SFTI1200"/>
          <w:b w:val="0"/>
          <w:i w:val="0"/>
          <w:color w:val="000000"/>
          <w:sz w:val="24"/>
        </w:rPr>
        <w:t>information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technologies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and</w:t>
      </w:r>
      <w:r>
        <w:rPr>
          <w:rFonts w:ascii="SFTI1200" w:hAnsi="SFTI1200" w:eastAsia="SFTI1200"/>
          <w:b w:val="0"/>
          <w:i w:val="0"/>
          <w:color w:val="000000"/>
          <w:sz w:val="24"/>
        </w:rPr>
        <w:t>remain</w:t>
      </w:r>
      <w:r>
        <w:rPr>
          <w:rFonts w:ascii="SFTI1200" w:hAnsi="SFTI1200" w:eastAsia="SFTI1200"/>
          <w:b w:val="0"/>
          <w:i w:val="0"/>
          <w:color w:val="000000"/>
          <w:sz w:val="24"/>
        </w:rPr>
        <w:t>highly</w:t>
      </w:r>
      <w:r>
        <w:rPr>
          <w:rFonts w:ascii="SFTI1200" w:hAnsi="SFTI1200" w:eastAsia="SFTI1200"/>
          <w:b w:val="0"/>
          <w:i w:val="0"/>
          <w:color w:val="000000"/>
          <w:sz w:val="24"/>
        </w:rPr>
        <w:t>relevant</w:t>
      </w:r>
      <w:r>
        <w:rPr>
          <w:rFonts w:ascii="SFTI1200" w:hAnsi="SFTI1200" w:eastAsia="SFTI1200"/>
          <w:b w:val="0"/>
          <w:i w:val="0"/>
          <w:color w:val="000000"/>
          <w:sz w:val="24"/>
        </w:rPr>
        <w:t>and</w:t>
      </w:r>
      <w:r>
        <w:rPr>
          <w:rFonts w:ascii="SFTI1200" w:hAnsi="SFTI1200" w:eastAsia="SFTI1200"/>
          <w:b w:val="0"/>
          <w:i w:val="0"/>
          <w:color w:val="000000"/>
          <w:sz w:val="24"/>
        </w:rPr>
        <w:t>practical</w:t>
      </w:r>
      <w:r>
        <w:rPr>
          <w:rFonts w:ascii="SFTI1200" w:hAnsi="SFTI1200" w:eastAsia="SFTI1200"/>
          <w:b w:val="0"/>
          <w:i w:val="0"/>
          <w:color w:val="000000"/>
          <w:sz w:val="24"/>
        </w:rPr>
        <w:t>today”.</w:t>
      </w:r>
    </w:p>
    <w:p>
      <w:pPr>
        <w:autoSpaceDN w:val="0"/>
        <w:autoSpaceDE w:val="0"/>
        <w:widowControl/>
        <w:spacing w:line="338" w:lineRule="exact" w:before="232" w:after="0"/>
        <w:ind w:left="42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2018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joined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Nazarbayev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University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Research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Innovation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(NURIS)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Director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Technopark.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During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period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improved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Technopark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attractive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for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startup companies, small and medium enterprises (SME) by bringing industrial experts, researchers,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technology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entrepreneurs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investors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together.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next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joint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“Life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Signal”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service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Android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iOS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platforms,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developed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participation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Google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Apple,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aimed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emergency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response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interaction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112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operational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services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citizens’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calls,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including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rational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allocation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emergency-service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resources.</w:t>
      </w:r>
    </w:p>
    <w:p>
      <w:pPr>
        <w:autoSpaceDN w:val="0"/>
        <w:autoSpaceDE w:val="0"/>
        <w:widowControl/>
        <w:spacing w:line="338" w:lineRule="exact" w:before="232" w:after="0"/>
        <w:ind w:left="42" w:right="46" w:firstLine="0"/>
        <w:jc w:val="both"/>
      </w:pP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From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2019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2021,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while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working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Astana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Innovations,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company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responsible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Smart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City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concept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integration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Big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Data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urban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platform,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creation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analytical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models,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transition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from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open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data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industrial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API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services,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was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involved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development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solutions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that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basis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automation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interdepartmental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processes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creation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services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</w:p>
    <w:p>
      <w:pPr>
        <w:autoSpaceDN w:val="0"/>
        <w:autoSpaceDE w:val="0"/>
        <w:widowControl/>
        <w:spacing w:line="238" w:lineRule="exact" w:before="534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4</w:t>
      </w:r>
    </w:p>
    <w:p>
      <w:pPr>
        <w:sectPr>
          <w:pgSz w:w="12240" w:h="15840"/>
          <w:pgMar w:top="242" w:right="1136" w:bottom="238" w:left="11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26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EB-1A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Permanent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Residency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Petition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Askar</w:t>
      </w:r>
    </w:p>
    <w:p>
      <w:pPr>
        <w:autoSpaceDN w:val="0"/>
        <w:autoSpaceDE w:val="0"/>
        <w:widowControl/>
        <w:spacing w:line="336" w:lineRule="exact" w:before="488" w:after="0"/>
        <w:ind w:left="1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city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residents.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From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March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June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2022,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Elorda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Qurylys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Kompaniyasy,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municipal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developer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with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public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mandate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complete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problematic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shared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construction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included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implementation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digital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managing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budgets,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processes,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construction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cycles,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which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required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combination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architecture,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automation,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management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tools.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same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time,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starting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January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18,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2022,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Independent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Director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National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Cybersecurity 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operator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“State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Technical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Service”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JSC,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participated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strategic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oversight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expert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w w:val="98.97697766621908"/>
          <w:rFonts w:ascii="SFRM1200" w:hAnsi="SFRM1200" w:eastAsia="SFRM1200"/>
          <w:b w:val="0"/>
          <w:i w:val="0"/>
          <w:color w:val="000000"/>
          <w:sz w:val="24"/>
        </w:rPr>
        <w:t xml:space="preserve">on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platforms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protect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e-Government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critical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information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systems.</w:t>
      </w:r>
    </w:p>
    <w:p>
      <w:pPr>
        <w:autoSpaceDN w:val="0"/>
        <w:autoSpaceDE w:val="0"/>
        <w:widowControl/>
        <w:spacing w:line="338" w:lineRule="exact" w:before="234" w:after="0"/>
        <w:ind w:left="18" w:right="0" w:firstLine="0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Mr.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currently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Head,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Manager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iKOMEK109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which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similar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the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Office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Unified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Communications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311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(non-emergency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services)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United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States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cities.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Mr.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Taximov</w:t>
      </w:r>
      <w:r>
        <w:rPr>
          <w:rFonts w:ascii="SFRM1200" w:hAnsi="SFRM1200" w:eastAsia="SFRM1200"/>
          <w:b w:val="0"/>
          <w:i w:val="0"/>
          <w:color w:val="000000"/>
          <w:sz w:val="24"/>
        </w:rPr>
        <w:t>joined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iKOMEK109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2022,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after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getting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solid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experience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sector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his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career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centers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Management,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Innovations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cybersecurity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government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and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enterprises.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résumé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Exhibit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diplomas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Exhibit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here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included.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Across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roles,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he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delivered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(i)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omnichannel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civic-service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platforms,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(ii)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election-grade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address/registry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data 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pipelines,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(iii)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national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cybersecurity-operations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tooling,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(iv)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computer-vision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deployments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w w:val="98.92682234446207"/>
          <w:rFonts w:ascii="SFRM1200" w:hAnsi="SFRM1200" w:eastAsia="SFRM1200"/>
          <w:b w:val="0"/>
          <w:i w:val="0"/>
          <w:color w:val="000000"/>
          <w:sz w:val="24"/>
        </w:rPr>
        <w:t xml:space="preserve">city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scale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(v)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enterprise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digitalization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programs.</w:t>
      </w:r>
    </w:p>
    <w:p>
      <w:pPr>
        <w:autoSpaceDN w:val="0"/>
        <w:autoSpaceDE w:val="0"/>
        <w:widowControl/>
        <w:spacing w:line="338" w:lineRule="exact" w:before="232" w:after="0"/>
        <w:ind w:left="0" w:right="58" w:firstLine="0"/>
        <w:jc w:val="right"/>
      </w:pP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The documents reflect official recognition of his activities, including letters of appreciation from the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President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Republic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Kazakhstan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organizing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Shanghai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Cooperation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Organization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(SCO) international summit, conducting presidential and parliamentary elections, numerous awards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from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government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agencies,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recognition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from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Kaspersky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contribution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information 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security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2.1,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6].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Separately,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there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confirmation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that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he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was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awarded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77621332804361"/>
          <w:rFonts w:ascii="SFRM1200" w:hAnsi="SFRM1200" w:eastAsia="SFRM1200"/>
          <w:b w:val="0"/>
          <w:i w:val="0"/>
          <w:color w:val="000000"/>
          <w:sz w:val="24"/>
        </w:rPr>
        <w:t xml:space="preserve">Bolashak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state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scholarship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to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study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UCL,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which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became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basis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further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professional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the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field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Management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2.1.2,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8].</w:t>
      </w:r>
    </w:p>
    <w:p>
      <w:pPr>
        <w:autoSpaceDN w:val="0"/>
        <w:autoSpaceDE w:val="0"/>
        <w:widowControl/>
        <w:spacing w:line="336" w:lineRule="exact" w:before="236" w:after="0"/>
        <w:ind w:left="18" w:right="0" w:firstLine="8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professional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status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reinforced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by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membership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Kazakhstan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Information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Security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Association,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where he was accepted by decision of the Council after verification of compliance with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established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requirements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for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professional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experience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qualifications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2.2,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15]. 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media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has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repeatedly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covered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urban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systems,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digital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platforms,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>processes</w:t>
      </w:r>
      <w:r>
        <w:rPr>
          <w:w w:val="98.725954691569"/>
          <w:rFonts w:ascii="SFRM1200" w:hAnsi="SFRM1200" w:eastAsia="SFRM1200"/>
          <w:b w:val="0"/>
          <w:i w:val="0"/>
          <w:color w:val="000000"/>
          <w:sz w:val="24"/>
        </w:rPr>
        <w:t xml:space="preserve">for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handling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requests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from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residents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capital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2.3,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17].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materials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also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include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translations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publications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data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reliability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sources.</w:t>
      </w:r>
    </w:p>
    <w:p>
      <w:pPr>
        <w:autoSpaceDN w:val="0"/>
        <w:autoSpaceDE w:val="0"/>
        <w:widowControl/>
        <w:spacing w:line="338" w:lineRule="exact" w:before="234" w:after="0"/>
        <w:ind w:left="26" w:right="0" w:hanging="8"/>
        <w:jc w:val="left"/>
      </w:pPr>
      <w:r>
        <w:rPr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significant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part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professional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activity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work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expert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evaluating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projects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and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scientific research.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He is a reviewer at the Universities, a member of the jury for national programs, 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a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participant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expert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commissions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at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Kaspersky,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city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situation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center,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w w:val="98.82644017537436"/>
          <w:rFonts w:ascii="SFRM1200" w:hAnsi="SFRM1200" w:eastAsia="SFRM1200"/>
          <w:b w:val="0"/>
          <w:i w:val="0"/>
          <w:color w:val="000000"/>
          <w:sz w:val="24"/>
        </w:rPr>
        <w:t xml:space="preserve">National 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>Security operator.</w:t>
      </w: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Written conclusions on various materials and proposals are presented, confirming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trust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his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professional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opinion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importance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of</w:t>
      </w:r>
      <w:r>
        <w:rPr>
          <w:rFonts w:ascii="SFRM1200" w:hAnsi="SFRM1200" w:eastAsia="SFRM1200"/>
          <w:b w:val="0"/>
          <w:i w:val="0"/>
          <w:color w:val="000000"/>
          <w:sz w:val="24"/>
        </w:rPr>
        <w:t>expert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assessment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 xml:space="preserve">decision-making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[Section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2.4,</w:t>
      </w:r>
      <w:r>
        <w:rPr>
          <w:rFonts w:ascii="SFRM1200" w:hAnsi="SFRM1200" w:eastAsia="SFRM1200"/>
          <w:b w:val="0"/>
          <w:i w:val="0"/>
          <w:color w:val="000000"/>
          <w:sz w:val="24"/>
        </w:rPr>
        <w:t>page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19].</w:t>
      </w:r>
    </w:p>
    <w:p>
      <w:pPr>
        <w:autoSpaceDN w:val="0"/>
        <w:autoSpaceDE w:val="0"/>
        <w:widowControl/>
        <w:spacing w:line="336" w:lineRule="exact" w:before="236" w:after="0"/>
        <w:ind w:left="0" w:right="0" w:firstLine="0"/>
        <w:jc w:val="center"/>
      </w:pPr>
      <w:r>
        <w:rPr>
          <w:w w:val="98.62537384033203"/>
          <w:rFonts w:ascii="SFRM1200" w:hAnsi="SFRM1200" w:eastAsia="SFRM1200"/>
          <w:b w:val="0"/>
          <w:i w:val="0"/>
          <w:color w:val="000000"/>
          <w:sz w:val="24"/>
        </w:rPr>
        <w:t xml:space="preserve">The results of his achievements are related to the creation and launch of technological solutions that 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are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successfully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used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</w:t>
      </w:r>
      <w:r>
        <w:rPr>
          <w:rFonts w:ascii="SFRM1200" w:hAnsi="SFRM1200" w:eastAsia="SFRM1200"/>
          <w:b w:val="0"/>
          <w:i w:val="0"/>
          <w:color w:val="000000"/>
          <w:sz w:val="24"/>
        </w:rPr>
        <w:t>city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services</w:t>
      </w:r>
      <w:r>
        <w:rPr>
          <w:rFonts w:ascii="SFRM1200" w:hAnsi="SFRM1200" w:eastAsia="SFRM1200"/>
          <w:b w:val="0"/>
          <w:i w:val="0"/>
          <w:color w:val="000000"/>
          <w:sz w:val="24"/>
        </w:rPr>
        <w:t>and</w:t>
      </w:r>
      <w:r>
        <w:rPr>
          <w:rFonts w:ascii="SFRM1200" w:hAnsi="SFRM1200" w:eastAsia="SFRM1200"/>
          <w:b w:val="0"/>
          <w:i w:val="0"/>
          <w:color w:val="000000"/>
          <w:sz w:val="24"/>
        </w:rPr>
        <w:t>government</w:t>
      </w:r>
      <w:r>
        <w:rPr>
          <w:rFonts w:ascii="SFRM1200" w:hAnsi="SFRM1200" w:eastAsia="SFRM1200"/>
          <w:b w:val="0"/>
          <w:i w:val="0"/>
          <w:color w:val="000000"/>
          <w:sz w:val="24"/>
        </w:rPr>
        <w:t>structures.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These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include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the</w:t>
      </w:r>
      <w:r>
        <w:rPr>
          <w:rFonts w:ascii="SFRM1200" w:hAnsi="SFRM1200" w:eastAsia="SFRM1200"/>
          <w:b w:val="0"/>
          <w:i w:val="0"/>
          <w:color w:val="000000"/>
          <w:sz w:val="24"/>
        </w:rPr>
        <w:t>iKOMEK109</w:t>
      </w:r>
    </w:p>
    <w:p>
      <w:pPr>
        <w:autoSpaceDN w:val="0"/>
        <w:autoSpaceDE w:val="0"/>
        <w:widowControl/>
        <w:spacing w:line="238" w:lineRule="exact" w:before="608" w:after="0"/>
        <w:ind w:left="0" w:right="0" w:firstLine="0"/>
        <w:jc w:val="center"/>
      </w:pPr>
      <w:r>
        <w:rPr>
          <w:rFonts w:ascii="SFRM1200" w:hAnsi="SFRM1200" w:eastAsia="SFRM1200"/>
          <w:b w:val="0"/>
          <w:i w:val="0"/>
          <w:color w:val="000000"/>
          <w:sz w:val="24"/>
        </w:rPr>
        <w:t>5</w:t>
      </w:r>
    </w:p>
    <w:sectPr w:rsidR="00FC693F" w:rsidRPr="0006063C" w:rsidSect="00034616">
      <w:pgSz w:w="12240" w:h="15840"/>
      <w:pgMar w:top="242" w:right="1126" w:bottom="238" w:left="11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