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GTACPR.com</w:t>
      </w:r>
    </w:p>
    <w:p>
      <w:pPr>
        <w:jc w:val="center"/>
      </w:pPr>
      <w:r>
        <w:rPr>
          <w:sz w:val="36"/>
        </w:rPr>
        <w:t>Stage 2 — Information Architecture</w:t>
      </w:r>
    </w:p>
    <w:p>
      <w:pPr>
        <w:jc w:val="center"/>
      </w:pPr>
      <w:r>
        <w:rPr>
          <w:i/>
        </w:rPr>
        <w:t>Sitemap · User Flows · Content Inventory</w:t>
      </w:r>
    </w:p>
    <w:p>
      <w:pPr>
        <w:jc w:val="center"/>
      </w:pPr>
      <w:r>
        <w:t>May 2026 — v2.0 (Updated from full file review)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 of 7 — Information Architecture</w:t>
            </w:r>
          </w:p>
        </w:tc>
      </w:tr>
      <w:tr>
        <w:tc>
          <w:tcPr>
            <w:tcW w:type="dxa" w:w="4320"/>
          </w:tcPr>
          <w:p>
            <w:r>
              <w:t>Prerequisite</w:t>
            </w:r>
          </w:p>
        </w:tc>
        <w:tc>
          <w:tcPr>
            <w:tcW w:type="dxa" w:w="4320"/>
          </w:tcPr>
          <w:p>
            <w:r>
              <w:t>Project Brief v1.0 — APPROVED</w:t>
            </w:r>
          </w:p>
        </w:tc>
      </w:tr>
      <w:tr>
        <w:tc>
          <w:tcPr>
            <w:tcW w:type="dxa" w:w="4320"/>
          </w:tcPr>
          <w:p>
            <w:r>
              <w:t>Based on</w:t>
            </w:r>
          </w:p>
        </w:tc>
        <w:tc>
          <w:tcPr>
            <w:tcW w:type="dxa" w:w="4320"/>
          </w:tcPr>
          <w:p>
            <w:r>
              <w:t>Full review of all 5 redesign HTML files + live site audit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 — Awaiting Client Sign-Off</w:t>
            </w:r>
          </w:p>
        </w:tc>
      </w:tr>
    </w:tbl>
    <w:p>
      <w:r>
        <w:br w:type="page"/>
      </w:r>
    </w:p>
    <w:p>
      <w:pPr>
        <w:pStyle w:val="Heading1"/>
      </w:pPr>
      <w:r>
        <w:t>Section 1 — Sitemap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Nav 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Homepage</w:t>
            </w:r>
          </w:p>
        </w:tc>
        <w:tc>
          <w:tcPr>
            <w:tcW w:type="dxa" w:w="1728"/>
          </w:tcPr>
          <w:p>
            <w:r>
              <w:t>/</w:t>
            </w:r>
          </w:p>
        </w:tc>
        <w:tc>
          <w:tcPr>
            <w:tcW w:type="dxa" w:w="1728"/>
          </w:tcPr>
          <w:p>
            <w:r>
              <w:t>gtacpr-redesign.html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Serve all three audience types and direct each to their path</w:t>
            </w:r>
          </w:p>
        </w:tc>
      </w:tr>
      <w:tr>
        <w:tc>
          <w:tcPr>
            <w:tcW w:type="dxa" w:w="1728"/>
          </w:tcPr>
          <w:p>
            <w:r>
              <w:t>Register / Join a Class</w:t>
            </w:r>
          </w:p>
        </w:tc>
        <w:tc>
          <w:tcPr>
            <w:tcW w:type="dxa" w:w="1728"/>
          </w:tcPr>
          <w:p>
            <w:r>
              <w:t>/join-a-class</w:t>
            </w:r>
          </w:p>
        </w:tc>
        <w:tc>
          <w:tcPr>
            <w:tcW w:type="dxa" w:w="1728"/>
          </w:tcPr>
          <w:p>
            <w:r>
              <w:t>gtacpr-register.html</w:t>
            </w:r>
          </w:p>
        </w:tc>
        <w:tc>
          <w:tcPr>
            <w:tcW w:type="dxa" w:w="1728"/>
          </w:tcPr>
          <w:p>
            <w:r>
              <w:t>Join a Class</w:t>
            </w:r>
          </w:p>
        </w:tc>
        <w:tc>
          <w:tcPr>
            <w:tcW w:type="dxa" w:w="1728"/>
          </w:tcPr>
          <w:p>
            <w:r>
              <w:t>Individual booking — 4-step wizard: course, date, details, payment</w:t>
            </w:r>
          </w:p>
        </w:tc>
      </w:tr>
      <w:tr>
        <w:tc>
          <w:tcPr>
            <w:tcW w:type="dxa" w:w="1728"/>
          </w:tcPr>
          <w:p>
            <w:r>
              <w:t>Group Training</w:t>
            </w:r>
          </w:p>
        </w:tc>
        <w:tc>
          <w:tcPr>
            <w:tcW w:type="dxa" w:w="1728"/>
          </w:tcPr>
          <w:p>
            <w:r>
              <w:t>/group-workplace-training</w:t>
            </w:r>
          </w:p>
        </w:tc>
        <w:tc>
          <w:tcPr>
            <w:tcW w:type="dxa" w:w="1728"/>
          </w:tcPr>
          <w:p>
            <w:r>
              <w:t>gtacpr-group-training.html</w:t>
            </w:r>
          </w:p>
        </w:tc>
        <w:tc>
          <w:tcPr>
            <w:tcW w:type="dxa" w:w="1728"/>
          </w:tcPr>
          <w:p>
            <w:r>
              <w:t>Workplace</w:t>
            </w:r>
          </w:p>
        </w:tc>
        <w:tc>
          <w:tcPr>
            <w:tcW w:type="dxa" w:w="1728"/>
          </w:tcPr>
          <w:p>
            <w:r>
              <w:t>Group booking — quote request form, pricing, how it works</w:t>
            </w:r>
          </w:p>
        </w:tc>
      </w:tr>
      <w:tr>
        <w:tc>
          <w:tcPr>
            <w:tcW w:type="dxa" w:w="1728"/>
          </w:tcPr>
          <w:p>
            <w:r>
              <w:t>ESL Classes</w:t>
            </w:r>
          </w:p>
        </w:tc>
        <w:tc>
          <w:tcPr>
            <w:tcW w:type="dxa" w:w="1728"/>
          </w:tcPr>
          <w:p>
            <w:r>
              <w:t>/esl-classes</w:t>
            </w:r>
          </w:p>
        </w:tc>
        <w:tc>
          <w:tcPr>
            <w:tcW w:type="dxa" w:w="1728"/>
          </w:tcPr>
          <w:p>
            <w:r>
              <w:t>gtacpr-esl.html</w:t>
            </w:r>
          </w:p>
        </w:tc>
        <w:tc>
          <w:tcPr>
            <w:tcW w:type="dxa" w:w="1728"/>
          </w:tcPr>
          <w:p>
            <w:r>
              <w:t>ESL</w:t>
            </w:r>
          </w:p>
        </w:tc>
        <w:tc>
          <w:tcPr>
            <w:tcW w:type="dxa" w:w="1728"/>
          </w:tcPr>
          <w:p>
            <w:r>
              <w:t>ESL audience — bilingual instructor confirmation, courses, booking CTA</w:t>
            </w:r>
          </w:p>
        </w:tc>
      </w:tr>
      <w:tr>
        <w:tc>
          <w:tcPr>
            <w:tcW w:type="dxa" w:w="1728"/>
          </w:tcPr>
          <w:p>
            <w:r>
              <w:t>About</w:t>
            </w:r>
          </w:p>
        </w:tc>
        <w:tc>
          <w:tcPr>
            <w:tcW w:type="dxa" w:w="1728"/>
          </w:tcPr>
          <w:p>
            <w:r>
              <w:t>/about</w:t>
            </w:r>
          </w:p>
        </w:tc>
        <w:tc>
          <w:tcPr>
            <w:tcW w:type="dxa" w:w="1728"/>
          </w:tcPr>
          <w:p>
            <w:r>
              <w:t>gtacpr-about.html</w:t>
            </w:r>
          </w:p>
        </w:tc>
        <w:tc>
          <w:tcPr>
            <w:tcW w:type="dxa" w:w="1728"/>
          </w:tcPr>
          <w:p>
            <w:r>
              <w:t>About</w:t>
            </w:r>
          </w:p>
        </w:tc>
        <w:tc>
          <w:tcPr>
            <w:tcW w:type="dxa" w:w="1728"/>
          </w:tcPr>
          <w:p>
            <w:r>
              <w:t>Credibility — instructors, credentials, origin story, CTA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/contact</w:t>
            </w:r>
          </w:p>
        </w:tc>
        <w:tc>
          <w:tcPr>
            <w:tcW w:type="dxa" w:w="1728"/>
          </w:tcPr>
          <w:p>
            <w:r>
              <w:t>gtacpr-contact.html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Final contact — address, hours, map, form</w:t>
            </w:r>
          </w:p>
        </w:tc>
      </w:tr>
    </w:tbl>
    <w:p/>
    <w:p>
      <w:r>
        <w:t>Note: A dedicated Contact page (gtacpr-contact.html) does not yet exist as a redesign file. The contact form currently lives on the homepage. A standalone contact page needs to be built.</w:t>
      </w:r>
    </w:p>
    <w:p/>
    <w:p>
      <w:pPr>
        <w:pStyle w:val="Heading2"/>
      </w:pPr>
      <w:r>
        <w:t>Navigation Structure — All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 Drawer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 Sticky Bar</w:t>
            </w:r>
          </w:p>
        </w:tc>
      </w:tr>
      <w:tr>
        <w:tc>
          <w:tcPr>
            <w:tcW w:type="dxa" w:w="1728"/>
          </w:tcPr>
          <w:p>
            <w:r>
              <w:t>Logo</w:t>
            </w:r>
          </w:p>
        </w:tc>
        <w:tc>
          <w:tcPr>
            <w:tcW w:type="dxa" w:w="1728"/>
          </w:tcPr>
          <w:p>
            <w:r>
              <w:t>gtacpr-logo.png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Links to /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Join a Class</w:t>
            </w:r>
          </w:p>
        </w:tc>
        <w:tc>
          <w:tcPr>
            <w:tcW w:type="dxa" w:w="1728"/>
          </w:tcPr>
          <w:p>
            <w:r>
              <w:t>Links to /join-a-class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Workplace</w:t>
            </w:r>
          </w:p>
        </w:tc>
        <w:tc>
          <w:tcPr>
            <w:tcW w:type="dxa" w:w="1728"/>
          </w:tcPr>
          <w:p>
            <w:r>
              <w:t>Links to /group-workplace-training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ESL</w:t>
            </w:r>
          </w:p>
        </w:tc>
        <w:tc>
          <w:tcPr>
            <w:tcW w:type="dxa" w:w="1728"/>
          </w:tcPr>
          <w:p>
            <w:r>
              <w:t>Links to /esl-classes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About</w:t>
            </w:r>
          </w:p>
        </w:tc>
        <w:tc>
          <w:tcPr>
            <w:tcW w:type="dxa" w:w="1728"/>
          </w:tcPr>
          <w:p>
            <w:r>
              <w:t>Links to /about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Links to /contact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Phone number</w:t>
            </w:r>
          </w:p>
        </w:tc>
        <w:tc>
          <w:tcPr>
            <w:tcW w:type="dxa" w:w="1728"/>
          </w:tcPr>
          <w:p>
            <w:r>
              <w:t>647-588-8872 (tel: link)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Book a Class button</w:t>
            </w:r>
          </w:p>
        </w:tc>
        <w:tc>
          <w:tcPr>
            <w:tcW w:type="dxa" w:w="1728"/>
          </w:tcPr>
          <w:p>
            <w:r>
              <w:t>Links to /join-a-class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Call Now</w:t>
            </w:r>
          </w:p>
        </w:tc>
        <w:tc>
          <w:tcPr>
            <w:tcW w:type="dxa" w:w="1728"/>
          </w:tcPr>
          <w:p>
            <w:r>
              <w:t>tel:6475888872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(drawer footer)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Book a Class</w:t>
            </w:r>
          </w:p>
        </w:tc>
        <w:tc>
          <w:tcPr>
            <w:tcW w:type="dxa" w:w="1728"/>
          </w:tcPr>
          <w:p>
            <w:r>
              <w:t>Links to /join-a-class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Yes (drawer footer)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Section 2 — User Flows</w:t>
      </w:r>
    </w:p>
    <w:p>
      <w:pPr>
        <w:pStyle w:val="Heading2"/>
      </w:pPr>
      <w:r>
        <w:t>Flow 1 — Individual Learner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/ 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 Site Provides</w:t>
            </w:r>
          </w:p>
        </w:tc>
      </w:tr>
      <w:tr>
        <w:tc>
          <w:tcPr>
            <w:tcW w:type="dxa" w:w="2160"/>
          </w:tcPr>
          <w:p>
            <w:r>
              <w:t>1 — Entry</w:t>
            </w:r>
          </w:p>
        </w:tc>
        <w:tc>
          <w:tcPr>
            <w:tcW w:type="dxa" w:w="2160"/>
          </w:tcPr>
          <w:p>
            <w:r>
              <w:t>Google search: "CPR class Toronto"</w:t>
            </w:r>
          </w:p>
        </w:tc>
        <w:tc>
          <w:tcPr>
            <w:tcW w:type="dxa" w:w="2160"/>
          </w:tcPr>
          <w:p>
            <w:r>
              <w:t>Clicks result</w:t>
            </w:r>
          </w:p>
        </w:tc>
        <w:tc>
          <w:tcPr>
            <w:tcW w:type="dxa" w:w="2160"/>
          </w:tcPr>
          <w:p>
            <w:r>
              <w:t>Strong meta title naming course, location, price</w:t>
            </w:r>
          </w:p>
        </w:tc>
      </w:tr>
      <w:tr>
        <w:tc>
          <w:tcPr>
            <w:tcW w:type="dxa" w:w="2160"/>
          </w:tcPr>
          <w:p>
            <w:r>
              <w:t>2 — Landing</w:t>
            </w:r>
          </w:p>
        </w:tc>
        <w:tc>
          <w:tcPr>
            <w:tcW w:type="dxa" w:w="2160"/>
          </w:tcPr>
          <w:p>
            <w:r>
              <w:t>Homepage or Register page</w:t>
            </w:r>
          </w:p>
        </w:tc>
        <w:tc>
          <w:tcPr>
            <w:tcW w:type="dxa" w:w="2160"/>
          </w:tcPr>
          <w:p>
            <w:r>
              <w:t>Scans for course options and prices</w:t>
            </w:r>
          </w:p>
        </w:tc>
        <w:tc>
          <w:tcPr>
            <w:tcW w:type="dxa" w:w="2160"/>
          </w:tcPr>
          <w:p>
            <w:r>
              <w:t>Course cards with price visible above the fold on homepage; register page shows all 4 courses with prices</w:t>
            </w:r>
          </w:p>
        </w:tc>
      </w:tr>
      <w:tr>
        <w:tc>
          <w:tcPr>
            <w:tcW w:type="dxa" w:w="2160"/>
          </w:tcPr>
          <w:p>
            <w:r>
              <w:t>3 — Course selection</w:t>
            </w:r>
          </w:p>
        </w:tc>
        <w:tc>
          <w:tcPr>
            <w:tcW w:type="dxa" w:w="2160"/>
          </w:tcPr>
          <w:p>
            <w:r>
              <w:t>Register page — Step 1</w:t>
            </w:r>
          </w:p>
        </w:tc>
        <w:tc>
          <w:tcPr>
            <w:tcW w:type="dxa" w:w="2160"/>
          </w:tcPr>
          <w:p>
            <w:r>
              <w:t>Clicks a course card to select it</w:t>
            </w:r>
          </w:p>
        </w:tc>
        <w:tc>
          <w:tcPr>
            <w:tcW w:type="dxa" w:w="2160"/>
          </w:tcPr>
          <w:p>
            <w:r>
              <w:t>Interactive course cards with visual selection state; "Choose a Date" button unlocks</w:t>
            </w:r>
          </w:p>
        </w:tc>
      </w:tr>
      <w:tr>
        <w:tc>
          <w:tcPr>
            <w:tcW w:type="dxa" w:w="2160"/>
          </w:tcPr>
          <w:p>
            <w:r>
              <w:t>4 — Date selection</w:t>
            </w:r>
          </w:p>
        </w:tc>
        <w:tc>
          <w:tcPr>
            <w:tcW w:type="dxa" w:w="2160"/>
          </w:tcPr>
          <w:p>
            <w:r>
              <w:t>Register page — Step 2</w:t>
            </w:r>
          </w:p>
        </w:tc>
        <w:tc>
          <w:tcPr>
            <w:tcW w:type="dxa" w:w="2160"/>
          </w:tcPr>
          <w:p>
            <w:r>
              <w:t>Picks an available date from the grid</w:t>
            </w:r>
          </w:p>
        </w:tc>
        <w:tc>
          <w:tcPr>
            <w:tcW w:type="dxa" w:w="2160"/>
          </w:tcPr>
          <w:p>
            <w:r>
              <w:t>Date grid shows day, time, spots remaining in green/amber; full dates greyed out</w:t>
            </w:r>
          </w:p>
        </w:tc>
      </w:tr>
      <w:tr>
        <w:tc>
          <w:tcPr>
            <w:tcW w:type="dxa" w:w="2160"/>
          </w:tcPr>
          <w:p>
            <w:r>
              <w:t>5 — Details</w:t>
            </w:r>
          </w:p>
        </w:tc>
        <w:tc>
          <w:tcPr>
            <w:tcW w:type="dxa" w:w="2160"/>
          </w:tcPr>
          <w:p>
            <w:r>
              <w:t>Register page — Step 3</w:t>
            </w:r>
          </w:p>
        </w:tc>
        <w:tc>
          <w:tcPr>
            <w:tcW w:type="dxa" w:w="2160"/>
          </w:tcPr>
          <w:p>
            <w:r>
              <w:t>Fills in personal information</w:t>
            </w:r>
          </w:p>
        </w:tc>
        <w:tc>
          <w:tcPr>
            <w:tcW w:type="dxa" w:w="2160"/>
          </w:tcPr>
          <w:p>
            <w:r>
              <w:t>Clear form with labels, error messages, language preference dropdown, terms checkboxes</w:t>
            </w:r>
          </w:p>
        </w:tc>
      </w:tr>
      <w:tr>
        <w:tc>
          <w:tcPr>
            <w:tcW w:type="dxa" w:w="2160"/>
          </w:tcPr>
          <w:p>
            <w:r>
              <w:t>6 — Review &amp; pay</w:t>
            </w:r>
          </w:p>
        </w:tc>
        <w:tc>
          <w:tcPr>
            <w:tcW w:type="dxa" w:w="2160"/>
          </w:tcPr>
          <w:p>
            <w:r>
              <w:t>Register page — Step 4</w:t>
            </w:r>
          </w:p>
        </w:tc>
        <w:tc>
          <w:tcPr>
            <w:tcW w:type="dxa" w:w="2160"/>
          </w:tcPr>
          <w:p>
            <w:r>
              <w:t>Reviews booking summary, pays</w:t>
            </w:r>
          </w:p>
        </w:tc>
        <w:tc>
          <w:tcPr>
            <w:tcW w:type="dxa" w:w="2160"/>
          </w:tcPr>
          <w:p>
            <w:r>
              <w:t>Order summary shows course, date, price + HST; payment methods; secure checkout note</w:t>
            </w:r>
          </w:p>
        </w:tc>
      </w:tr>
      <w:tr>
        <w:tc>
          <w:tcPr>
            <w:tcW w:type="dxa" w:w="2160"/>
          </w:tcPr>
          <w:p>
            <w:r>
              <w:t>7 — Confirmation</w:t>
            </w:r>
          </w:p>
        </w:tc>
        <w:tc>
          <w:tcPr>
            <w:tcW w:type="dxa" w:w="2160"/>
          </w:tcPr>
          <w:p>
            <w:r>
              <w:t>Success screen</w:t>
            </w:r>
          </w:p>
        </w:tc>
        <w:tc>
          <w:tcPr>
            <w:tcW w:type="dxa" w:w="2160"/>
          </w:tcPr>
          <w:p>
            <w:r>
              <w:t>Sees confirmation</w:t>
            </w:r>
          </w:p>
        </w:tc>
        <w:tc>
          <w:tcPr>
            <w:tcW w:type="dxa" w:w="2160"/>
          </w:tcPr>
          <w:p>
            <w:r>
              <w:t>Success screen with booking details; confirmation email sent to registrant</w:t>
            </w:r>
          </w:p>
        </w:tc>
      </w:tr>
    </w:tbl>
    <w:p/>
    <w:p>
      <w:pPr>
        <w:pStyle w:val="Heading2"/>
      </w:pPr>
      <w:r>
        <w:t>Flow 2 — HR Manager / Business 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/ 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 Site Provides</w:t>
            </w:r>
          </w:p>
        </w:tc>
      </w:tr>
      <w:tr>
        <w:tc>
          <w:tcPr>
            <w:tcW w:type="dxa" w:w="2160"/>
          </w:tcPr>
          <w:p>
            <w:r>
              <w:t>1 — Entry</w:t>
            </w:r>
          </w:p>
        </w:tc>
        <w:tc>
          <w:tcPr>
            <w:tcW w:type="dxa" w:w="2160"/>
          </w:tcPr>
          <w:p>
            <w:r>
              <w:t>Google search: "on-site CPR training GTA" or referral</w:t>
            </w:r>
          </w:p>
        </w:tc>
        <w:tc>
          <w:tcPr>
            <w:tcW w:type="dxa" w:w="2160"/>
          </w:tcPr>
          <w:p>
            <w:r>
              <w:t>Clicks result targeting workplace training</w:t>
            </w:r>
          </w:p>
        </w:tc>
        <w:tc>
          <w:tcPr>
            <w:tcW w:type="dxa" w:w="2160"/>
          </w:tcPr>
          <w:p>
            <w:r>
              <w:t>Meta title naming on-site, WSIB compliance, group pricing</w:t>
            </w:r>
          </w:p>
        </w:tc>
      </w:tr>
      <w:tr>
        <w:tc>
          <w:tcPr>
            <w:tcW w:type="dxa" w:w="2160"/>
          </w:tcPr>
          <w:p>
            <w:r>
              <w:t>2 — Landing</w:t>
            </w:r>
          </w:p>
        </w:tc>
        <w:tc>
          <w:tcPr>
            <w:tcW w:type="dxa" w:w="2160"/>
          </w:tcPr>
          <w:p>
            <w:r>
              <w:t>Group Training page or Homepage</w:t>
            </w:r>
          </w:p>
        </w:tc>
        <w:tc>
          <w:tcPr>
            <w:tcW w:type="dxa" w:w="2160"/>
          </w:tcPr>
          <w:p>
            <w:r>
              <w:t>Scans for: does this provider come to us, WSIB compliant, how much</w:t>
            </w:r>
          </w:p>
        </w:tc>
        <w:tc>
          <w:tcPr>
            <w:tcW w:type="dxa" w:w="2160"/>
          </w:tcPr>
          <w:p>
            <w:r>
              <w:t>Homepage workplace strip with "We come to you"; Group Training link in nav</w:t>
            </w:r>
          </w:p>
        </w:tc>
      </w:tr>
      <w:tr>
        <w:tc>
          <w:tcPr>
            <w:tcW w:type="dxa" w:w="2160"/>
          </w:tcPr>
          <w:p>
            <w:r>
              <w:t>3 — Evaluation</w:t>
            </w:r>
          </w:p>
        </w:tc>
        <w:tc>
          <w:tcPr>
            <w:tcW w:type="dxa" w:w="2160"/>
          </w:tcPr>
          <w:p>
            <w:r>
              <w:t>Group Training page</w:t>
            </w:r>
          </w:p>
        </w:tc>
        <w:tc>
          <w:tcPr>
            <w:tcW w:type="dxa" w:w="2160"/>
          </w:tcPr>
          <w:p>
            <w:r>
              <w:t>Reads pricing, compliance, logistics</w:t>
            </w:r>
          </w:p>
        </w:tc>
        <w:tc>
          <w:tcPr>
            <w:tcW w:type="dxa" w:w="2160"/>
          </w:tcPr>
          <w:p>
            <w:r>
              <w:t>Why On-Site section, course list, industries served, how it works steps, WSIB badge prominent</w:t>
            </w:r>
          </w:p>
        </w:tc>
      </w:tr>
      <w:tr>
        <w:tc>
          <w:tcPr>
            <w:tcW w:type="dxa" w:w="2160"/>
          </w:tcPr>
          <w:p>
            <w:r>
              <w:t>4 — Trust check</w:t>
            </w:r>
          </w:p>
        </w:tc>
        <w:tc>
          <w:tcPr>
            <w:tcW w:type="dxa" w:w="2160"/>
          </w:tcPr>
          <w:p>
            <w:r>
              <w:t>Group Training page</w:t>
            </w:r>
          </w:p>
        </w:tc>
        <w:tc>
          <w:tcPr>
            <w:tcW w:type="dxa" w:w="2160"/>
          </w:tcPr>
          <w:p>
            <w:r>
              <w:t>Looks for proof it works for businesses</w:t>
            </w:r>
          </w:p>
        </w:tc>
        <w:tc>
          <w:tcPr>
            <w:tcW w:type="dxa" w:w="2160"/>
          </w:tcPr>
          <w:p>
            <w:r>
              <w:t>Workplace testimonials (to be added), trust strip with 2,500+ certified, 10+ years, no cancellation fees</w:t>
            </w:r>
          </w:p>
        </w:tc>
      </w:tr>
      <w:tr>
        <w:tc>
          <w:tcPr>
            <w:tcW w:type="dxa" w:w="2160"/>
          </w:tcPr>
          <w:p>
            <w:r>
              <w:t>5 — Quote request</w:t>
            </w:r>
          </w:p>
        </w:tc>
        <w:tc>
          <w:tcPr>
            <w:tcW w:type="dxa" w:w="2160"/>
          </w:tcPr>
          <w:p>
            <w:r>
              <w:t>Group Training page — form</w:t>
            </w:r>
          </w:p>
        </w:tc>
        <w:tc>
          <w:tcPr>
            <w:tcW w:type="dxa" w:w="2160"/>
          </w:tcPr>
          <w:p>
            <w:r>
              <w:t>Fills in quote form</w:t>
            </w:r>
          </w:p>
        </w:tc>
        <w:tc>
          <w:tcPr>
            <w:tcW w:type="dxa" w:w="2160"/>
          </w:tcPr>
          <w:p>
            <w:r>
              <w:t>Dedicated form: company, group size, course, timing, location — not a generic contact form</w:t>
            </w:r>
          </w:p>
        </w:tc>
      </w:tr>
      <w:tr>
        <w:tc>
          <w:tcPr>
            <w:tcW w:type="dxa" w:w="2160"/>
          </w:tcPr>
          <w:p>
            <w:r>
              <w:t>6 — Confirmation</w:t>
            </w:r>
          </w:p>
        </w:tc>
        <w:tc>
          <w:tcPr>
            <w:tcW w:type="dxa" w:w="2160"/>
          </w:tcPr>
          <w:p>
            <w:r>
              <w:t>Form success state</w:t>
            </w:r>
          </w:p>
        </w:tc>
        <w:tc>
          <w:tcPr>
            <w:tcW w:type="dxa" w:w="2160"/>
          </w:tcPr>
          <w:p>
            <w:r>
              <w:t>Sees confirmation message</w:t>
            </w:r>
          </w:p>
        </w:tc>
        <w:tc>
          <w:tcPr>
            <w:tcW w:type="dxa" w:w="2160"/>
          </w:tcPr>
          <w:p>
            <w:r>
              <w:t>"Request received — we will respond within one business day with a custom quote"</w:t>
            </w:r>
          </w:p>
        </w:tc>
      </w:tr>
    </w:tbl>
    <w:p/>
    <w:p>
      <w:pPr>
        <w:pStyle w:val="Heading2"/>
      </w:pPr>
      <w:r>
        <w:t>Flow 3 — ESL Community 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Entry / 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They 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the Site Provides</w:t>
            </w:r>
          </w:p>
        </w:tc>
      </w:tr>
      <w:tr>
        <w:tc>
          <w:tcPr>
            <w:tcW w:type="dxa" w:w="2160"/>
          </w:tcPr>
          <w:p>
            <w:r>
              <w:t>1 — Entry</w:t>
            </w:r>
          </w:p>
        </w:tc>
        <w:tc>
          <w:tcPr>
            <w:tcW w:type="dxa" w:w="2160"/>
          </w:tcPr>
          <w:p>
            <w:r>
              <w:t>Word of mouth, community referral, or Google search</w:t>
            </w:r>
          </w:p>
        </w:tc>
        <w:tc>
          <w:tcPr>
            <w:tcW w:type="dxa" w:w="2160"/>
          </w:tcPr>
          <w:p>
            <w:r>
              <w:t>Arrives looking for confirmation training is in their language</w:t>
            </w:r>
          </w:p>
        </w:tc>
        <w:tc>
          <w:tcPr>
            <w:tcW w:type="dxa" w:w="2160"/>
          </w:tcPr>
          <w:p>
            <w:r>
              <w:t>ESL meta description names Mandarin, Cantonese, and Greek explicitly</w:t>
            </w:r>
          </w:p>
        </w:tc>
      </w:tr>
      <w:tr>
        <w:tc>
          <w:tcPr>
            <w:tcW w:type="dxa" w:w="2160"/>
          </w:tcPr>
          <w:p>
            <w:r>
              <w:t>2 — Landing</w:t>
            </w:r>
          </w:p>
        </w:tc>
        <w:tc>
          <w:tcPr>
            <w:tcW w:type="dxa" w:w="2160"/>
          </w:tcPr>
          <w:p>
            <w:r>
              <w:t>Homepage or ESL page</w:t>
            </w:r>
          </w:p>
        </w:tc>
        <w:tc>
          <w:tcPr>
            <w:tcW w:type="dxa" w:w="2160"/>
          </w:tcPr>
          <w:p>
            <w:r>
              <w:t>Looks for their language named clearly</w:t>
            </w:r>
          </w:p>
        </w:tc>
        <w:tc>
          <w:tcPr>
            <w:tcW w:type="dxa" w:w="2160"/>
          </w:tcPr>
          <w:p>
            <w:r>
              <w:t>Homepage ESL strip with three language badges and flags; ESL in nav</w:t>
            </w:r>
          </w:p>
        </w:tc>
      </w:tr>
      <w:tr>
        <w:tc>
          <w:tcPr>
            <w:tcW w:type="dxa" w:w="2160"/>
          </w:tcPr>
          <w:p>
            <w:r>
              <w:t>3 — Reassurance</w:t>
            </w:r>
          </w:p>
        </w:tc>
        <w:tc>
          <w:tcPr>
            <w:tcW w:type="dxa" w:w="2160"/>
          </w:tcPr>
          <w:p>
            <w:r>
              <w:t>ESL page</w:t>
            </w:r>
          </w:p>
        </w:tc>
        <w:tc>
          <w:tcPr>
            <w:tcW w:type="dxa" w:w="2160"/>
          </w:tcPr>
          <w:p>
            <w:r>
              <w:t>Reads how the class works — are instructors truly bilingual?</w:t>
            </w:r>
          </w:p>
        </w:tc>
        <w:tc>
          <w:tcPr>
            <w:tcW w:type="dxa" w:w="2160"/>
          </w:tcPr>
          <w:p>
            <w:r>
              <w:t>"Our instructors are fluent in your language" — clearly stated; checklist confirms: bilingual instructors, multilingual materials, no English requirement</w:t>
            </w:r>
          </w:p>
        </w:tc>
      </w:tr>
      <w:tr>
        <w:tc>
          <w:tcPr>
            <w:tcW w:type="dxa" w:w="2160"/>
          </w:tcPr>
          <w:p>
            <w:r>
              <w:t>4 — Language card</w:t>
            </w:r>
          </w:p>
        </w:tc>
        <w:tc>
          <w:tcPr>
            <w:tcW w:type="dxa" w:w="2160"/>
          </w:tcPr>
          <w:p>
            <w:r>
              <w:t>ESL page</w:t>
            </w:r>
          </w:p>
        </w:tc>
        <w:tc>
          <w:tcPr>
            <w:tcW w:type="dxa" w:w="2160"/>
          </w:tcPr>
          <w:p>
            <w:r>
              <w:t>Finds their specific language card</w:t>
            </w:r>
          </w:p>
        </w:tc>
        <w:tc>
          <w:tcPr>
            <w:tcW w:type="dxa" w:w="2160"/>
          </w:tcPr>
          <w:p>
            <w:r>
              <w:t>Three cards: Mandarin, Cantonese, Greek — each with native script, photo, community-specific description</w:t>
            </w:r>
          </w:p>
        </w:tc>
      </w:tr>
      <w:tr>
        <w:tc>
          <w:tcPr>
            <w:tcW w:type="dxa" w:w="2160"/>
          </w:tcPr>
          <w:p>
            <w:r>
              <w:t>5 — Course selection</w:t>
            </w:r>
          </w:p>
        </w:tc>
        <w:tc>
          <w:tcPr>
            <w:tcW w:type="dxa" w:w="2160"/>
          </w:tcPr>
          <w:p>
            <w:r>
              <w:t>ESL page → Register page</w:t>
            </w:r>
          </w:p>
        </w:tc>
        <w:tc>
          <w:tcPr>
            <w:tcW w:type="dxa" w:w="2160"/>
          </w:tcPr>
          <w:p>
            <w:r>
              <w:t>Chooses a course and clicks Register Now</w:t>
            </w:r>
          </w:p>
        </w:tc>
        <w:tc>
          <w:tcPr>
            <w:tcW w:type="dxa" w:w="2160"/>
          </w:tcPr>
          <w:p>
            <w:r>
              <w:t>Three course cards on ESL page; Register Now CTA; language preference dropdown on registration form</w:t>
            </w:r>
          </w:p>
        </w:tc>
      </w:tr>
      <w:tr>
        <w:tc>
          <w:tcPr>
            <w:tcW w:type="dxa" w:w="2160"/>
          </w:tcPr>
          <w:p>
            <w:r>
              <w:t>6 — Booking</w:t>
            </w:r>
          </w:p>
        </w:tc>
        <w:tc>
          <w:tcPr>
            <w:tcW w:type="dxa" w:w="2160"/>
          </w:tcPr>
          <w:p>
            <w:r>
              <w:t>Register page</w:t>
            </w:r>
          </w:p>
        </w:tc>
        <w:tc>
          <w:tcPr>
            <w:tcW w:type="dxa" w:w="2160"/>
          </w:tcPr>
          <w:p>
            <w:r>
              <w:t>Completes 4-step registration</w:t>
            </w:r>
          </w:p>
        </w:tc>
        <w:tc>
          <w:tcPr>
            <w:tcW w:type="dxa" w:w="2160"/>
          </w:tcPr>
          <w:p>
            <w:r>
              <w:t>Language preference selected in Step 3; rest of flow identical to Flow 1</w:t>
            </w:r>
          </w:p>
        </w:tc>
      </w:tr>
    </w:tbl>
    <w:p>
      <w:r>
        <w:br w:type="page"/>
      </w:r>
    </w:p>
    <w:p>
      <w:pPr>
        <w:pStyle w:val="Heading1"/>
      </w:pPr>
      <w:r>
        <w:t>Section 3 — Content Inventory</w:t>
      </w:r>
    </w:p>
    <w:p>
      <w:r>
        <w:t>Content status for every page. Items marked CLIENT TO PROVIDE must come from the client — they cannot be invented or left as placeholder at launch. Items marked VERIFY must be confirmed as accurate before the page goes live.</w:t>
      </w:r>
    </w:p>
    <w:p/>
    <w:p>
      <w:pPr>
        <w:pStyle w:val="Heading2"/>
      </w:pPr>
      <w:r>
        <w:t>Page 1 — Homepage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Page title</w:t>
            </w:r>
          </w:p>
        </w:tc>
        <w:tc>
          <w:tcPr>
            <w:tcW w:type="dxa" w:w="2880"/>
          </w:tcPr>
          <w:p>
            <w:r>
              <w:t>GTACPR | WSIB Approved CPR &amp; First Aid Certification — Greater Toronto Area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Get WSIB certified in CPR and First Aid with GTAs top-rated training provider...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CPR &amp; First Aid Training Across the GTA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Topbar</w:t>
            </w:r>
          </w:p>
        </w:tc>
        <w:tc>
          <w:tcPr>
            <w:tcW w:type="dxa" w:w="2880"/>
          </w:tcPr>
          <w:p>
            <w:r>
              <w:t>"Now Booking June &amp; July Classes — Spots fill fast"</w:t>
            </w:r>
          </w:p>
        </w:tc>
        <w:tc>
          <w:tcPr>
            <w:tcW w:type="dxa" w:w="2880"/>
          </w:tcPr>
          <w:p>
            <w:r>
              <w:t>CLIENT TO PROVIDE — update with real current months</w:t>
            </w:r>
          </w:p>
        </w:tc>
      </w:tr>
      <w:tr>
        <w:tc>
          <w:tcPr>
            <w:tcW w:type="dxa" w:w="2880"/>
          </w:tcPr>
          <w:p>
            <w:r>
              <w:t>Trust bar: "7 Days a Week"</w:t>
            </w:r>
          </w:p>
        </w:tc>
        <w:tc>
          <w:tcPr>
            <w:tcW w:type="dxa" w:w="2880"/>
          </w:tcPr>
          <w:p>
            <w:r>
              <w:t>Currently shows as a feature</w:t>
            </w:r>
          </w:p>
        </w:tc>
        <w:tc>
          <w:tcPr>
            <w:tcW w:type="dxa" w:w="2880"/>
          </w:tcPr>
          <w:p>
            <w:r>
              <w:t>CLIENT TO VERIFY — is this accurate?</w:t>
            </w:r>
          </w:p>
        </w:tc>
      </w:tr>
      <w:tr>
        <w:tc>
          <w:tcPr>
            <w:tcW w:type="dxa" w:w="2880"/>
          </w:tcPr>
          <w:p>
            <w:r>
              <w:t>Course prices</w:t>
            </w:r>
          </w:p>
        </w:tc>
        <w:tc>
          <w:tcPr>
            <w:tcW w:type="dxa" w:w="2880"/>
          </w:tcPr>
          <w:p>
            <w:r>
              <w:t>$65, $75, $115, $65</w:t>
            </w:r>
          </w:p>
        </w:tc>
        <w:tc>
          <w:tcPr>
            <w:tcW w:type="dxa" w:w="2880"/>
          </w:tcPr>
          <w:p>
            <w:r>
              <w:t>CLIENT TO VERIFY — are these current rates?</w:t>
            </w:r>
          </w:p>
        </w:tc>
      </w:tr>
      <w:tr>
        <w:tc>
          <w:tcPr>
            <w:tcW w:type="dxa" w:w="2880"/>
          </w:tcPr>
          <w:p>
            <w:r>
              <w:t>Review: 4.9 stars, 60+ reviews</w:t>
            </w:r>
          </w:p>
        </w:tc>
        <w:tc>
          <w:tcPr>
            <w:tcW w:type="dxa" w:w="2880"/>
          </w:tcPr>
          <w:p>
            <w:r>
              <w:t>Shown in multiple places</w:t>
            </w:r>
          </w:p>
        </w:tc>
        <w:tc>
          <w:tcPr>
            <w:tcW w:type="dxa" w:w="2880"/>
          </w:tcPr>
          <w:p>
            <w:r>
              <w:t>CLIENT TO VERIFY — confirm current Google rating and count</w:t>
            </w:r>
          </w:p>
        </w:tc>
      </w:tr>
      <w:tr>
        <w:tc>
          <w:tcPr>
            <w:tcW w:type="dxa" w:w="2880"/>
          </w:tcPr>
          <w:p>
            <w:r>
              <w:t>Reviewer names and quotes</w:t>
            </w:r>
          </w:p>
        </w:tc>
        <w:tc>
          <w:tcPr>
            <w:tcW w:type="dxa" w:w="2880"/>
          </w:tcPr>
          <w:p>
            <w:r>
              <w:t>James M., Sara P., Raj K. — placeholder quotes</w:t>
            </w:r>
          </w:p>
        </w:tc>
        <w:tc>
          <w:tcPr>
            <w:tcW w:type="dxa" w:w="2880"/>
          </w:tcPr>
          <w:p>
            <w:r>
              <w:t>CLIENT TO PROVIDE — 3 real Google reviews</w:t>
            </w:r>
          </w:p>
        </w:tc>
      </w:tr>
      <w:tr>
        <w:tc>
          <w:tcPr>
            <w:tcW w:type="dxa" w:w="2880"/>
          </w:tcPr>
          <w:p>
            <w:r>
              <w:t>Footer address</w:t>
            </w:r>
          </w:p>
        </w:tc>
        <w:tc>
          <w:tcPr>
            <w:tcW w:type="dxa" w:w="2880"/>
          </w:tcPr>
          <w:p>
            <w:r>
              <w:t>"Markham, ON (GTA-wide)"</w:t>
            </w:r>
          </w:p>
        </w:tc>
        <w:tc>
          <w:tcPr>
            <w:tcW w:type="dxa" w:w="2880"/>
          </w:tcPr>
          <w:p>
            <w:r>
              <w:t>CLIENT TO PROVIDE — full address or confirm this is intentional</w:t>
            </w:r>
          </w:p>
        </w:tc>
      </w:tr>
      <w:tr>
        <w:tc>
          <w:tcPr>
            <w:tcW w:type="dxa" w:w="2880"/>
          </w:tcPr>
          <w:p>
            <w:r>
              <w:t>Footer hours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CLIENT TO PROVIDE</w:t>
            </w:r>
          </w:p>
        </w:tc>
      </w:tr>
      <w:tr>
        <w:tc>
          <w:tcPr>
            <w:tcW w:type="dxa" w:w="2880"/>
          </w:tcPr>
          <w:p>
            <w:r>
              <w:t>Footer social links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CLIENT TO PROVIDE</w:t>
            </w:r>
          </w:p>
        </w:tc>
      </w:tr>
      <w:tr>
        <w:tc>
          <w:tcPr>
            <w:tcW w:type="dxa" w:w="2880"/>
          </w:tcPr>
          <w:p>
            <w:r>
              <w:t>Duplicate WSIB badge in footer</w:t>
            </w:r>
          </w:p>
        </w:tc>
        <w:tc>
          <w:tcPr>
            <w:tcW w:type="dxa" w:w="2880"/>
          </w:tcPr>
          <w:p>
            <w:r>
              <w:t>Two "WSIB Approved" badges</w:t>
            </w:r>
          </w:p>
        </w:tc>
        <w:tc>
          <w:tcPr>
            <w:tcW w:type="dxa" w:w="2880"/>
          </w:tcPr>
          <w:p>
            <w:r>
              <w:t>FIX — change second to "Red Cross Partner"</w:t>
            </w:r>
          </w:p>
        </w:tc>
      </w:tr>
    </w:tbl>
    <w:p/>
    <w:p>
      <w:pPr>
        <w:pStyle w:val="Heading2"/>
      </w:pPr>
      <w:r>
        <w:t>Page 2 — Register / Join a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"Register for a Class"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4-step wizard UI</w:t>
            </w:r>
          </w:p>
        </w:tc>
        <w:tc>
          <w:tcPr>
            <w:tcW w:type="dxa" w:w="2880"/>
          </w:tcPr>
          <w:p>
            <w:r>
              <w:t>Course → Date → Details → Review &amp; Pay</w:t>
            </w:r>
          </w:p>
        </w:tc>
        <w:tc>
          <w:tcPr>
            <w:tcW w:type="dxa" w:w="2880"/>
          </w:tcPr>
          <w:p>
            <w:r>
              <w:t>Excellent UX — keep as is</w:t>
            </w:r>
          </w:p>
        </w:tc>
      </w:tr>
      <w:tr>
        <w:tc>
          <w:tcPr>
            <w:tcW w:type="dxa" w:w="2880"/>
          </w:tcPr>
          <w:p>
            <w:r>
              <w:t>Course names and prices</w:t>
            </w:r>
          </w:p>
        </w:tc>
        <w:tc>
          <w:tcPr>
            <w:tcW w:type="dxa" w:w="2880"/>
          </w:tcPr>
          <w:p>
            <w:r>
              <w:t>CPR-A $65, CPR-C $75, SFA $115, Recert $65</w:t>
            </w:r>
          </w:p>
        </w:tc>
        <w:tc>
          <w:tcPr>
            <w:tcW w:type="dxa" w:w="2880"/>
          </w:tcPr>
          <w:p>
            <w:r>
              <w:t>CLIENT TO VERIFY — confirm these are current</w:t>
            </w:r>
          </w:p>
        </w:tc>
      </w:tr>
      <w:tr>
        <w:tc>
          <w:tcPr>
            <w:tcW w:type="dxa" w:w="2880"/>
          </w:tcPr>
          <w:p>
            <w:r>
              <w:t>Class dates</w:t>
            </w:r>
          </w:p>
        </w:tc>
        <w:tc>
          <w:tcPr>
            <w:tcW w:type="dxa" w:w="2880"/>
          </w:tcPr>
          <w:p>
            <w:r>
              <w:t>Hardcoded June/July 2026 placeholder dates</w:t>
            </w:r>
          </w:p>
        </w:tc>
        <w:tc>
          <w:tcPr>
            <w:tcW w:type="dxa" w:w="2880"/>
          </w:tcPr>
          <w:p>
            <w:r>
              <w:t>CLIENT TO PROVIDE — real upcoming dates required before launch</w:t>
            </w:r>
          </w:p>
        </w:tc>
      </w:tr>
      <w:tr>
        <w:tc>
          <w:tcPr>
            <w:tcW w:type="dxa" w:w="2880"/>
          </w:tcPr>
          <w:p>
            <w:r>
              <w:t>Spots remaining</w:t>
            </w:r>
          </w:p>
        </w:tc>
        <w:tc>
          <w:tcPr>
            <w:tcW w:type="dxa" w:w="2880"/>
          </w:tcPr>
          <w:p>
            <w:r>
              <w:t>Hardcoded numbers per date</w:t>
            </w:r>
          </w:p>
        </w:tc>
        <w:tc>
          <w:tcPr>
            <w:tcW w:type="dxa" w:w="2880"/>
          </w:tcPr>
          <w:p>
            <w:r>
              <w:t>CLIENT TO PROVIDE — must reflect real availability</w:t>
            </w:r>
          </w:p>
        </w:tc>
      </w:tr>
      <w:tr>
        <w:tc>
          <w:tcPr>
            <w:tcW w:type="dxa" w:w="2880"/>
          </w:tcPr>
          <w:p>
            <w:r>
              <w:t>Location on date cards</w:t>
            </w:r>
          </w:p>
        </w:tc>
        <w:tc>
          <w:tcPr>
            <w:tcW w:type="dxa" w:w="2880"/>
          </w:tcPr>
          <w:p>
            <w:r>
              <w:t>"Markham, ON"</w:t>
            </w:r>
          </w:p>
        </w:tc>
        <w:tc>
          <w:tcPr>
            <w:tcW w:type="dxa" w:w="2880"/>
          </w:tcPr>
          <w:p>
            <w:r>
              <w:t>CLIENT TO VERIFY — confirm training location address</w:t>
            </w:r>
          </w:p>
        </w:tc>
      </w:tr>
      <w:tr>
        <w:tc>
          <w:tcPr>
            <w:tcW w:type="dxa" w:w="2880"/>
          </w:tcPr>
          <w:p>
            <w:r>
              <w:t>Payment processor</w:t>
            </w:r>
          </w:p>
        </w:tc>
        <w:tc>
          <w:tcPr>
            <w:tcW w:type="dxa" w:w="2880"/>
          </w:tcPr>
          <w:p>
            <w:r>
              <w:t>Shows Credit Card / Apple Pay / Google Pay badges but no real integration</w:t>
            </w:r>
          </w:p>
        </w:tc>
        <w:tc>
          <w:tcPr>
            <w:tcW w:type="dxa" w:w="2880"/>
          </w:tcPr>
          <w:p>
            <w:r>
              <w:t>CRITICAL — payment processor must be integrated before launch</w:t>
            </w:r>
          </w:p>
        </w:tc>
      </w:tr>
      <w:tr>
        <w:tc>
          <w:tcPr>
            <w:tcW w:type="dxa" w:w="2880"/>
          </w:tcPr>
          <w:p>
            <w:r>
              <w:t>Form submission</w:t>
            </w:r>
          </w:p>
        </w:tc>
        <w:tc>
          <w:tcPr>
            <w:tcW w:type="dxa" w:w="2880"/>
          </w:tcPr>
          <w:p>
            <w:r>
              <w:t>Shows success screen only — no data sent anywhere</w:t>
            </w:r>
          </w:p>
        </w:tc>
        <w:tc>
          <w:tcPr>
            <w:tcW w:type="dxa" w:w="2880"/>
          </w:tcPr>
          <w:p>
            <w:r>
              <w:t>CRITICAL — must connect to backend or form service</w:t>
            </w:r>
          </w:p>
        </w:tc>
      </w:tr>
      <w:tr>
        <w:tc>
          <w:tcPr>
            <w:tcW w:type="dxa" w:w="2880"/>
          </w:tcPr>
          <w:p>
            <w:r>
              <w:t>Confirmation email</w:t>
            </w:r>
          </w:p>
        </w:tc>
        <w:tc>
          <w:tcPr>
            <w:tcW w:type="dxa" w:w="2880"/>
          </w:tcPr>
          <w:p>
            <w:r>
              <w:t>Not sent — only success screen shown</w:t>
            </w:r>
          </w:p>
        </w:tc>
        <w:tc>
          <w:tcPr>
            <w:tcW w:type="dxa" w:w="2880"/>
          </w:tcPr>
          <w:p>
            <w:r>
              <w:t>HIGH — automated email to registrant needed</w:t>
            </w:r>
          </w:p>
        </w:tc>
      </w:tr>
      <w:tr>
        <w:tc>
          <w:tcPr>
            <w:tcW w:type="dxa" w:w="2880"/>
          </w:tcPr>
          <w:p>
            <w:r>
              <w:t>Nav duplicate link</w:t>
            </w:r>
          </w:p>
        </w:tc>
        <w:tc>
          <w:tcPr>
            <w:tcW w:type="dxa" w:w="2880"/>
          </w:tcPr>
          <w:p>
            <w:r>
              <w:t>"About Us" and "About" both present</w:t>
            </w:r>
          </w:p>
        </w:tc>
        <w:tc>
          <w:tcPr>
            <w:tcW w:type="dxa" w:w="2880"/>
          </w:tcPr>
          <w:p>
            <w:r>
              <w:t>FIX — remove duplicate</w:t>
            </w:r>
          </w:p>
        </w:tc>
      </w:tr>
      <w:tr>
        <w:tc>
          <w:tcPr>
            <w:tcW w:type="dxa" w:w="2880"/>
          </w:tcPr>
          <w:p>
            <w:r>
              <w:t>Mobile CTA second button</w:t>
            </w:r>
          </w:p>
        </w:tc>
        <w:tc>
          <w:tcPr>
            <w:tcW w:type="dxa" w:w="2880"/>
          </w:tcPr>
          <w:p>
            <w:r>
              <w:t>"← Home"</w:t>
            </w:r>
          </w:p>
        </w:tc>
        <w:tc>
          <w:tcPr>
            <w:tcW w:type="dxa" w:w="2880"/>
          </w:tcPr>
          <w:p>
            <w:r>
              <w:t>FIX — change to "View Courses" or remove</w:t>
            </w:r>
          </w:p>
        </w:tc>
      </w:tr>
    </w:tbl>
    <w:p/>
    <w:p>
      <w:pPr>
        <w:pStyle w:val="Heading2"/>
      </w:pPr>
      <w:r>
        <w:t>Page 3 — Group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"On-Site CPR &amp; First Aid Training for Your Team"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Topbar</w:t>
            </w:r>
          </w:p>
        </w:tc>
        <w:tc>
          <w:tcPr>
            <w:tcW w:type="dxa" w:w="2880"/>
          </w:tcPr>
          <w:p>
            <w:r>
              <w:t>"Group Training Available 24/7"</w:t>
            </w:r>
          </w:p>
        </w:tc>
        <w:tc>
          <w:tcPr>
            <w:tcW w:type="dxa" w:w="2880"/>
          </w:tcPr>
          <w:p>
            <w:r>
              <w:t>CLIENT TO VERIFY — likely inaccurate; change to "Evenings &amp; Weekends Available" if not 24/7</w:t>
            </w:r>
          </w:p>
        </w:tc>
      </w:tr>
      <w:tr>
        <w:tc>
          <w:tcPr>
            <w:tcW w:type="dxa" w:w="2880"/>
          </w:tcPr>
          <w:p>
            <w:r>
              <w:t>Hero badge "24/7 Scheduling"</w:t>
            </w:r>
          </w:p>
        </w:tc>
        <w:tc>
          <w:tcPr>
            <w:tcW w:type="dxa" w:w="2880"/>
          </w:tcPr>
          <w:p>
            <w:r>
              <w:t>Shown as a credential</w:t>
            </w:r>
          </w:p>
        </w:tc>
        <w:tc>
          <w:tcPr>
            <w:tcW w:type="dxa" w:w="2880"/>
          </w:tcPr>
          <w:p>
            <w:r>
              <w:t>CLIENT TO VERIFY — same issue as topbar</w:t>
            </w:r>
          </w:p>
        </w:tc>
      </w:tr>
      <w:tr>
        <w:tc>
          <w:tcPr>
            <w:tcW w:type="dxa" w:w="2880"/>
          </w:tcPr>
          <w:p>
            <w:r>
              <w:t>Hero badge duplicate WSIB</w:t>
            </w:r>
          </w:p>
        </w:tc>
        <w:tc>
          <w:tcPr>
            <w:tcW w:type="dxa" w:w="2880"/>
          </w:tcPr>
          <w:p>
            <w:r>
              <w:t>Two "WSIB Approved" badges</w:t>
            </w:r>
          </w:p>
        </w:tc>
        <w:tc>
          <w:tcPr>
            <w:tcW w:type="dxa" w:w="2880"/>
          </w:tcPr>
          <w:p>
            <w:r>
              <w:t>FIX — one should be "Red Cross Partner"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Not on this page</w:t>
            </w:r>
          </w:p>
        </w:tc>
        <w:tc>
          <w:tcPr>
            <w:tcW w:type="dxa" w:w="2880"/>
          </w:tcPr>
          <w:p>
            <w:r>
              <w:t>RECOMMEND ADDING — HR managers need pricing to self-qualify; live site had this</w:t>
            </w:r>
          </w:p>
        </w:tc>
      </w:tr>
      <w:tr>
        <w:tc>
          <w:tcPr>
            <w:tcW w:type="dxa" w:w="2880"/>
          </w:tcPr>
          <w:p>
            <w:r>
              <w:t>Workplace testimonials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CLIENT TO PROVIDE — 2 quotes with name, job title, company type</w:t>
            </w:r>
          </w:p>
        </w:tc>
      </w:tr>
      <w:tr>
        <w:tc>
          <w:tcPr>
            <w:tcW w:type="dxa" w:w="2880"/>
          </w:tcPr>
          <w:p>
            <w:r>
              <w:t>Quote form</w:t>
            </w:r>
          </w:p>
        </w:tc>
        <w:tc>
          <w:tcPr>
            <w:tcW w:type="dxa" w:w="2880"/>
          </w:tcPr>
          <w:p>
            <w:r>
              <w:t>Fully built: company, group size, course, timing, location, message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Form submission</w:t>
            </w:r>
          </w:p>
        </w:tc>
        <w:tc>
          <w:tcPr>
            <w:tcW w:type="dxa" w:w="2880"/>
          </w:tcPr>
          <w:p>
            <w:r>
              <w:t>Shows success state only — no data sent anywhere</w:t>
            </w:r>
          </w:p>
        </w:tc>
        <w:tc>
          <w:tcPr>
            <w:tcW w:type="dxa" w:w="2880"/>
          </w:tcPr>
          <w:p>
            <w:r>
              <w:t>CRITICAL — must connect to backend</w:t>
            </w:r>
          </w:p>
        </w:tc>
      </w:tr>
      <w:tr>
        <w:tc>
          <w:tcPr>
            <w:tcW w:type="dxa" w:w="2880"/>
          </w:tcPr>
          <w:p>
            <w:r>
              <w:t>No cancellation fee note</w:t>
            </w:r>
          </w:p>
        </w:tc>
        <w:tc>
          <w:tcPr>
            <w:tcW w:type="dxa" w:w="2880"/>
          </w:tcPr>
          <w:p>
            <w:r>
              <w:t>"with 24hr notice for group training" in footer</w:t>
            </w:r>
          </w:p>
        </w:tc>
        <w:tc>
          <w:tcPr>
            <w:tcW w:type="dxa" w:w="2880"/>
          </w:tcPr>
          <w:p>
            <w:r>
              <w:t>CLIENT TO VERIFY — confirm exact policy</w:t>
            </w:r>
          </w:p>
        </w:tc>
      </w:tr>
    </w:tbl>
    <w:p/>
    <w:p>
      <w:pPr>
        <w:pStyle w:val="Heading2"/>
      </w:pPr>
      <w:r>
        <w:t>Page 4 — ESL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"CPR &amp; First Aid Training in Your Language"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Bilingual instructor claim</w:t>
            </w:r>
          </w:p>
        </w:tc>
        <w:tc>
          <w:tcPr>
            <w:tcW w:type="dxa" w:w="2880"/>
          </w:tcPr>
          <w:p>
            <w:r>
              <w:t>"Our instructors are fluent in your language"</w:t>
            </w:r>
          </w:p>
        </w:tc>
        <w:tc>
          <w:tcPr>
            <w:tcW w:type="dxa" w:w="2880"/>
          </w:tcPr>
          <w:p>
            <w:r>
              <w:t>CLIENT TO VERIFY — must be accurate; do not publish if using translators instead</w:t>
            </w:r>
          </w:p>
        </w:tc>
      </w:tr>
      <w:tr>
        <w:tc>
          <w:tcPr>
            <w:tcW w:type="dxa" w:w="2880"/>
          </w:tcPr>
          <w:p>
            <w:r>
              <w:t>Multilingual materials claim</w:t>
            </w:r>
          </w:p>
        </w:tc>
        <w:tc>
          <w:tcPr>
            <w:tcW w:type="dxa" w:w="2880"/>
          </w:tcPr>
          <w:p>
            <w:r>
              <w:t>"Materials are available in multiple languages"</w:t>
            </w:r>
          </w:p>
        </w:tc>
        <w:tc>
          <w:tcPr>
            <w:tcW w:type="dxa" w:w="2880"/>
          </w:tcPr>
          <w:p>
            <w:r>
              <w:t>CLIENT TO VERIFY — which languages, which materials?</w:t>
            </w:r>
          </w:p>
        </w:tc>
      </w:tr>
      <w:tr>
        <w:tc>
          <w:tcPr>
            <w:tcW w:type="dxa" w:w="2880"/>
          </w:tcPr>
          <w:p>
            <w:r>
              <w:t>Mandarin card description</w:t>
            </w:r>
          </w:p>
        </w:tc>
        <w:tc>
          <w:tcPr>
            <w:tcW w:type="dxa" w:w="2880"/>
          </w:tcPr>
          <w:p>
            <w:r>
              <w:t>Mentions Markham, Scarborough, Richmond Hill weekend classes</w:t>
            </w:r>
          </w:p>
        </w:tc>
        <w:tc>
          <w:tcPr>
            <w:tcW w:type="dxa" w:w="2880"/>
          </w:tcPr>
          <w:p>
            <w:r>
              <w:t>CLIENT TO VERIFY — is this accurate for current schedule?</w:t>
            </w:r>
          </w:p>
        </w:tc>
      </w:tr>
      <w:tr>
        <w:tc>
          <w:tcPr>
            <w:tcW w:type="dxa" w:w="2880"/>
          </w:tcPr>
          <w:p>
            <w:r>
              <w:t>Cantonese card description</w:t>
            </w:r>
          </w:p>
        </w:tc>
        <w:tc>
          <w:tcPr>
            <w:tcW w:type="dxa" w:w="2880"/>
          </w:tcPr>
          <w:p>
            <w:r>
              <w:t>Mentions small class sizes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Greek card description</w:t>
            </w:r>
          </w:p>
        </w:tc>
        <w:tc>
          <w:tcPr>
            <w:tcW w:type="dxa" w:w="2880"/>
          </w:tcPr>
          <w:p>
            <w:r>
              <w:t>Mentions community organizations — suggests group/private classes</w:t>
            </w:r>
          </w:p>
        </w:tc>
        <w:tc>
          <w:tcPr>
            <w:tcW w:type="dxa" w:w="2880"/>
          </w:tcPr>
          <w:p>
            <w:r>
              <w:t>CLIENT TO VERIFY — is Greek available as individual class or group only?</w:t>
            </w:r>
          </w:p>
        </w:tc>
      </w:tr>
      <w:tr>
        <w:tc>
          <w:tcPr>
            <w:tcW w:type="dxa" w:w="2880"/>
          </w:tcPr>
          <w:p>
            <w:r>
              <w:t>ESL pricing</w:t>
            </w:r>
          </w:p>
        </w:tc>
        <w:tc>
          <w:tcPr>
            <w:tcW w:type="dxa" w:w="2880"/>
          </w:tcPr>
          <w:p>
            <w:r>
              <w:t>Not stated on this page</w:t>
            </w:r>
          </w:p>
        </w:tc>
        <w:tc>
          <w:tcPr>
            <w:tcW w:type="dxa" w:w="2880"/>
          </w:tcPr>
          <w:p>
            <w:r>
              <w:t>ADD — state "same rates as English classes" to remove uncertainty</w:t>
            </w:r>
          </w:p>
        </w:tc>
      </w:tr>
      <w:tr>
        <w:tc>
          <w:tcPr>
            <w:tcW w:type="dxa" w:w="2880"/>
          </w:tcPr>
          <w:p>
            <w:r>
              <w:t>CTA band</w:t>
            </w:r>
          </w:p>
        </w:tc>
        <w:tc>
          <w:tcPr>
            <w:tcW w:type="dxa" w:w="2880"/>
          </w:tcPr>
          <w:p>
            <w:r>
              <w:t>"Register Now" and "Call Us First"</w:t>
            </w:r>
          </w:p>
        </w:tc>
        <w:tc>
          <w:tcPr>
            <w:tcW w:type="dxa" w:w="2880"/>
          </w:tcPr>
          <w:p>
            <w:r>
              <w:t>Good — both CTAs present</w:t>
            </w:r>
          </w:p>
        </w:tc>
      </w:tr>
      <w:tr>
        <w:tc>
          <w:tcPr>
            <w:tcW w:type="dxa" w:w="2880"/>
          </w:tcPr>
          <w:p>
            <w:r>
              <w:t>Course cards</w:t>
            </w:r>
          </w:p>
        </w:tc>
        <w:tc>
          <w:tcPr>
            <w:tcW w:type="dxa" w:w="2880"/>
          </w:tcPr>
          <w:p>
            <w:r>
              <w:t>CPR-C, Standard First Aid, CPR-A with descriptions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/>
    <w:p>
      <w:pPr>
        <w:pStyle w:val="Heading2"/>
      </w:pPr>
      <w:r>
        <w:t>Page 5 — About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"Helping the GTA Save Lives Since 2013"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Stats bar</w:t>
            </w:r>
          </w:p>
        </w:tc>
        <w:tc>
          <w:tcPr>
            <w:tcW w:type="dxa" w:w="2880"/>
          </w:tcPr>
          <w:p>
            <w:r>
              <w:t>10+ Years, 2,500+, 4.9 Stars, 7 Days, 3 Languages</w:t>
            </w:r>
          </w:p>
        </w:tc>
        <w:tc>
          <w:tcPr>
            <w:tcW w:type="dxa" w:w="2880"/>
          </w:tcPr>
          <w:p>
            <w:r>
              <w:t>CLIENT TO VERIFY — confirm all numbers are accurate</w:t>
            </w:r>
          </w:p>
        </w:tc>
      </w:tr>
      <w:tr>
        <w:tc>
          <w:tcPr>
            <w:tcW w:type="dxa" w:w="2880"/>
          </w:tcPr>
          <w:p>
            <w:r>
              <w:t>Vision section</w:t>
            </w:r>
          </w:p>
        </w:tc>
        <w:tc>
          <w:tcPr>
            <w:tcW w:type="dxa" w:w="2880"/>
          </w:tcPr>
          <w:p>
            <w:r>
              <w:t>Generic copy about accessible training</w:t>
            </w:r>
          </w:p>
        </w:tc>
        <w:tc>
          <w:tcPr>
            <w:tcW w:type="dxa" w:w="2880"/>
          </w:tcPr>
          <w:p>
            <w:r>
              <w:t>CLIENT TO PROVIDE — real founding story details to make this specific</w:t>
            </w:r>
          </w:p>
        </w:tc>
      </w:tr>
      <w:tr>
        <w:tc>
          <w:tcPr>
            <w:tcW w:type="dxa" w:w="2880"/>
          </w:tcPr>
          <w:p>
            <w:r>
              <w:t>Story section</w:t>
            </w:r>
          </w:p>
        </w:tc>
        <w:tc>
          <w:tcPr>
            <w:tcW w:type="dxa" w:w="2880"/>
          </w:tcPr>
          <w:p>
            <w:r>
              <w:t>Founded 2013, started in Markham, 2,500+ certified</w:t>
            </w:r>
          </w:p>
        </w:tc>
        <w:tc>
          <w:tcPr>
            <w:tcW w:type="dxa" w:w="2880"/>
          </w:tcPr>
          <w:p>
            <w:r>
              <w:t>CLIENT TO VERIFY — are these details accurate?</w:t>
            </w:r>
          </w:p>
        </w:tc>
      </w:tr>
      <w:tr>
        <w:tc>
          <w:tcPr>
            <w:tcW w:type="dxa" w:w="2880"/>
          </w:tcPr>
          <w:p>
            <w:r>
              <w:t>Instructor section</w:t>
            </w:r>
          </w:p>
        </w:tc>
        <w:tc>
          <w:tcPr>
            <w:tcW w:type="dxa" w:w="2880"/>
          </w:tcPr>
          <w:p>
            <w:r>
              <w:t>NOT PRESENT</w:t>
            </w:r>
          </w:p>
        </w:tc>
        <w:tc>
          <w:tcPr>
            <w:tcW w:type="dxa" w:w="2880"/>
          </w:tcPr>
          <w:p>
            <w:r>
              <w:t>CLIENT TO PROVIDE — name, photo, bio for each instructor; required before launch</w:t>
            </w:r>
          </w:p>
        </w:tc>
      </w:tr>
      <w:tr>
        <w:tc>
          <w:tcPr>
            <w:tcW w:type="dxa" w:w="2880"/>
          </w:tcPr>
          <w:p>
            <w:r>
              <w:t>Values grid</w:t>
            </w:r>
          </w:p>
        </w:tc>
        <w:tc>
          <w:tcPr>
            <w:tcW w:type="dxa" w:w="2880"/>
          </w:tcPr>
          <w:p>
            <w:r>
              <w:t>6 value cards — Accessible, Certified, Community, Time, Hands-On, Inclusive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Credentials section</w:t>
            </w:r>
          </w:p>
        </w:tc>
        <w:tc>
          <w:tcPr>
            <w:tcW w:type="dxa" w:w="2880"/>
          </w:tcPr>
          <w:p>
            <w:r>
              <w:t>WSIB, OHSA, Red Cross, 4.9 stars</w:t>
            </w:r>
          </w:p>
        </w:tc>
        <w:tc>
          <w:tcPr>
            <w:tcW w:type="dxa" w:w="2880"/>
          </w:tcPr>
          <w:p>
            <w:r>
              <w:t>Good — confirm numbers are current</w:t>
            </w:r>
          </w:p>
        </w:tc>
      </w:tr>
      <w:tr>
        <w:tc>
          <w:tcPr>
            <w:tcW w:type="dxa" w:w="2880"/>
          </w:tcPr>
          <w:p>
            <w:r>
              <w:t>CTA band</w:t>
            </w:r>
          </w:p>
        </w:tc>
        <w:tc>
          <w:tcPr>
            <w:tcW w:type="dxa" w:w="2880"/>
          </w:tcPr>
          <w:p>
            <w:r>
              <w:t>"Register Now" and "Group Training"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/>
    <w:p>
      <w:pPr>
        <w:pStyle w:val="Heading2"/>
      </w:pPr>
      <w:r>
        <w:t>Page 6 — Contact (Not Yet Built)</w:t>
      </w:r>
    </w:p>
    <w:p>
      <w:r>
        <w:t>A standalone Contact page does not yet exist in the redesign. The contact form currently lives on the homepage. A dedicated page is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H1</w:t>
            </w:r>
          </w:p>
        </w:tc>
        <w:tc>
          <w:tcPr>
            <w:tcW w:type="dxa" w:w="2880"/>
          </w:tcPr>
          <w:p>
            <w:r>
              <w:t>"Get in Touch"</w:t>
            </w:r>
          </w:p>
        </w:tc>
        <w:tc>
          <w:tcPr>
            <w:tcW w:type="dxa" w:w="2880"/>
          </w:tcPr>
          <w:p>
            <w:r>
              <w:t>Writer</w:t>
            </w:r>
          </w:p>
        </w:tc>
      </w:tr>
      <w:tr>
        <w:tc>
          <w:tcPr>
            <w:tcW w:type="dxa" w:w="2880"/>
          </w:tcPr>
          <w:p>
            <w:r>
              <w:t>Page title</w:t>
            </w:r>
          </w:p>
        </w:tc>
        <w:tc>
          <w:tcPr>
            <w:tcW w:type="dxa" w:w="2880"/>
          </w:tcPr>
          <w:p>
            <w:r>
              <w:t>"Contact GTACPR | CPR Training GTA — 647-588-8872"</w:t>
            </w:r>
          </w:p>
        </w:tc>
        <w:tc>
          <w:tcPr>
            <w:tcW w:type="dxa" w:w="2880"/>
          </w:tcPr>
          <w:p>
            <w:r>
              <w:t>Writer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647-588-8872 (tel: link)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admin@gtacpr.com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Full street address</w:t>
            </w:r>
          </w:p>
        </w:tc>
        <w:tc>
          <w:tcPr>
            <w:tcW w:type="dxa" w:w="2880"/>
          </w:tcPr>
          <w:p>
            <w:r>
              <w:t>CLIENT TO PROVIDE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Day-by-day or range</w:t>
            </w:r>
          </w:p>
        </w:tc>
        <w:tc>
          <w:tcPr>
            <w:tcW w:type="dxa" w:w="2880"/>
          </w:tcPr>
          <w:p>
            <w:r>
              <w:t>CLIENT TO PROVIDE</w:t>
            </w:r>
          </w:p>
        </w:tc>
      </w:tr>
      <w:tr>
        <w:tc>
          <w:tcPr>
            <w:tcW w:type="dxa" w:w="2880"/>
          </w:tcPr>
          <w:p>
            <w:r>
              <w:t>Google Map embed</w:t>
            </w:r>
          </w:p>
        </w:tc>
        <w:tc>
          <w:tcPr>
            <w:tcW w:type="dxa" w:w="2880"/>
          </w:tcPr>
          <w:p>
            <w:r>
              <w:t>Embedded map of business address</w:t>
            </w:r>
          </w:p>
        </w:tc>
        <w:tc>
          <w:tcPr>
            <w:tcW w:type="dxa" w:w="2880"/>
          </w:tcPr>
          <w:p>
            <w:r>
              <w:t>CLIENT TO PROVIDE address; Developer embeds</w:t>
            </w:r>
          </w:p>
        </w:tc>
      </w:tr>
      <w:tr>
        <w:tc>
          <w:tcPr>
            <w:tcW w:type="dxa" w:w="2880"/>
          </w:tcPr>
          <w:p>
            <w:r>
              <w:t>Contact form</w:t>
            </w:r>
          </w:p>
        </w:tc>
        <w:tc>
          <w:tcPr>
            <w:tcW w:type="dxa" w:w="2880"/>
          </w:tcPr>
          <w:p>
            <w:r>
              <w:t>Name, email, phone, subject (dropdown), message</w:t>
            </w:r>
          </w:p>
        </w:tc>
        <w:tc>
          <w:tcPr>
            <w:tcW w:type="dxa" w:w="2880"/>
          </w:tcPr>
          <w:p>
            <w:r>
              <w:t>Build</w:t>
            </w:r>
          </w:p>
        </w:tc>
      </w:tr>
      <w:tr>
        <w:tc>
          <w:tcPr>
            <w:tcW w:type="dxa" w:w="2880"/>
          </w:tcPr>
          <w:p>
            <w:r>
              <w:t>Form confirmation</w:t>
            </w:r>
          </w:p>
        </w:tc>
        <w:tc>
          <w:tcPr>
            <w:tcW w:type="dxa" w:w="2880"/>
          </w:tcPr>
          <w:p>
            <w:r>
              <w:t>"We respond within 1 business day"</w:t>
            </w:r>
          </w:p>
        </w:tc>
        <w:tc>
          <w:tcPr>
            <w:tcW w:type="dxa" w:w="2880"/>
          </w:tcPr>
          <w:p>
            <w:r>
              <w:t>Writer</w:t>
            </w:r>
          </w:p>
        </w:tc>
      </w:tr>
      <w:tr>
        <w:tc>
          <w:tcPr>
            <w:tcW w:type="dxa" w:w="2880"/>
          </w:tcPr>
          <w:p>
            <w:r>
              <w:t>Form submission backend</w:t>
            </w:r>
          </w:p>
        </w:tc>
        <w:tc>
          <w:tcPr>
            <w:tcW w:type="dxa" w:w="2880"/>
          </w:tcPr>
          <w:p>
            <w:r>
              <w:t>Must send to admin@gtacpr.com</w:t>
            </w:r>
          </w:p>
        </w:tc>
        <w:tc>
          <w:tcPr>
            <w:tcW w:type="dxa" w:w="28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pStyle w:val="Heading1"/>
      </w:pPr>
      <w:r>
        <w:t>Section 4 — Content Responsibilities Summary</w:t>
      </w:r>
    </w:p>
    <w:p>
      <w:r>
        <w:t>Everything the client must provide or verify before the corresponding page can launch.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Urgency</w:t>
            </w:r>
          </w:p>
        </w:tc>
      </w:tr>
      <w:tr>
        <w:tc>
          <w:tcPr>
            <w:tcW w:type="dxa" w:w="2880"/>
          </w:tcPr>
          <w:p>
            <w:r>
              <w:t>Real upcoming class dates and spot counts</w:t>
            </w:r>
          </w:p>
        </w:tc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Payment processor account (Stripe or equivalent)</w:t>
            </w:r>
          </w:p>
        </w:tc>
        <w:tc>
          <w:tcPr>
            <w:tcW w:type="dxa" w:w="2880"/>
          </w:tcPr>
          <w:p>
            <w:r>
              <w:t>Register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Backend or form service for form submissions</w:t>
            </w:r>
          </w:p>
        </w:tc>
        <w:tc>
          <w:tcPr>
            <w:tcW w:type="dxa" w:w="2880"/>
          </w:tcPr>
          <w:p>
            <w:r>
              <w:t>Register, Group Training, Contact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Confirmation: is the "24/7" claim accurate?</w:t>
            </w:r>
          </w:p>
        </w:tc>
        <w:tc>
          <w:tcPr>
            <w:tcW w:type="dxa" w:w="2880"/>
          </w:tcPr>
          <w:p>
            <w:r>
              <w:t>Group Training</w:t>
            </w:r>
          </w:p>
        </w:tc>
        <w:tc>
          <w:tcPr>
            <w:tcW w:type="dxa" w:w="2880"/>
          </w:tcPr>
          <w:p>
            <w:r>
              <w:t>CRITICAL — do not launch with inaccurate claim</w:t>
            </w:r>
          </w:p>
        </w:tc>
      </w:tr>
      <w:tr>
        <w:tc>
          <w:tcPr>
            <w:tcW w:type="dxa" w:w="2880"/>
          </w:tcPr>
          <w:p>
            <w:r>
              <w:t>Instructor name(s), photo(s), and brief bio(s)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Confirmation: are instructors truly bilingual or is a translator used?</w:t>
            </w:r>
          </w:p>
        </w:tc>
        <w:tc>
          <w:tcPr>
            <w:tcW w:type="dxa" w:w="2880"/>
          </w:tcPr>
          <w:p>
            <w:r>
              <w:t>ESL</w:t>
            </w:r>
          </w:p>
        </w:tc>
        <w:tc>
          <w:tcPr>
            <w:tcW w:type="dxa" w:w="2880"/>
          </w:tcPr>
          <w:p>
            <w:r>
              <w:t>HIGH — copy must be accurate</w:t>
            </w:r>
          </w:p>
        </w:tc>
      </w:tr>
      <w:tr>
        <w:tc>
          <w:tcPr>
            <w:tcW w:type="dxa" w:w="2880"/>
          </w:tcPr>
          <w:p>
            <w:r>
              <w:t>3 real Google reviews (name, course, verbatim quote)</w:t>
            </w:r>
          </w:p>
        </w:tc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2 workplace testimonials (quote, name, job title, company type)</w:t>
            </w:r>
          </w:p>
        </w:tc>
        <w:tc>
          <w:tcPr>
            <w:tcW w:type="dxa" w:w="2880"/>
          </w:tcPr>
          <w:p>
            <w:r>
              <w:t>Group Training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Current Google rating and review count</w:t>
            </w:r>
          </w:p>
        </w:tc>
        <w:tc>
          <w:tcPr>
            <w:tcW w:type="dxa" w:w="2880"/>
          </w:tcPr>
          <w:p>
            <w:r>
              <w:t>Homepage, About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Confirmation of all course prices</w:t>
            </w:r>
          </w:p>
        </w:tc>
        <w:tc>
          <w:tcPr>
            <w:tcW w:type="dxa" w:w="2880"/>
          </w:tcPr>
          <w:p>
            <w:r>
              <w:t>Homepage, Register, ESL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Founding year and real origin story details</w:t>
            </w:r>
          </w:p>
        </w:tc>
        <w:tc>
          <w:tcPr>
            <w:tcW w:type="dxa" w:w="2880"/>
          </w:tcPr>
          <w:p>
            <w:r>
              <w:t>About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Physical address</w:t>
            </w:r>
          </w:p>
        </w:tc>
        <w:tc>
          <w:tcPr>
            <w:tcW w:type="dxa" w:w="2880"/>
          </w:tcPr>
          <w:p>
            <w:r>
              <w:t>Contact, Footer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Business hours</w:t>
            </w:r>
          </w:p>
        </w:tc>
        <w:tc>
          <w:tcPr>
            <w:tcW w:type="dxa" w:w="2880"/>
          </w:tcPr>
          <w:p>
            <w:r>
              <w:t>Contact, Footer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Social media profile URLs</w:t>
            </w:r>
          </w:p>
        </w:tc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Which languages course materials are available in</w:t>
            </w:r>
          </w:p>
        </w:tc>
        <w:tc>
          <w:tcPr>
            <w:tcW w:type="dxa" w:w="2880"/>
          </w:tcPr>
          <w:p>
            <w:r>
              <w:t>ESL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Google Maps embed code or address for map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Exact cancellation policy wording</w:t>
            </w:r>
          </w:p>
        </w:tc>
        <w:tc>
          <w:tcPr>
            <w:tcW w:type="dxa" w:w="2880"/>
          </w:tcPr>
          <w:p>
            <w:r>
              <w:t>Register (terms), Group Training, FAQ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Sign-Off</w:t>
      </w:r>
    </w:p>
    <w:p>
      <w:r>
        <w:t>Once approved, the project moves to Stage 3 — Design System. Client content items should be collected in parallel. No wireframes or code changes begin until this document is signed off.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Client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Designer / Developer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</w:rPr>
        <w:t>GTACPR Website Redesign — Stage 2: Information Architecture — v2.0 —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