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GTACPR.com</w:t>
      </w:r>
    </w:p>
    <w:p>
      <w:pPr>
        <w:jc w:val="center"/>
      </w:pPr>
      <w:r>
        <w:rPr>
          <w:sz w:val="36"/>
        </w:rPr>
        <w:t>Website Review, Gap Analysis &amp; Redesign Roadmap</w:t>
      </w:r>
    </w:p>
    <w:p>
      <w:pPr>
        <w:jc w:val="center"/>
      </w:pPr>
      <w:r>
        <w:rPr>
          <w:i/>
        </w:rPr>
        <w:t>Current State · Future State · How to Get There</w:t>
      </w:r>
    </w:p>
    <w:p>
      <w:pPr>
        <w:jc w:val="center"/>
      </w:pPr>
      <w:r>
        <w:t>May 2026 — v2.0</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Project</w:t>
            </w:r>
          </w:p>
        </w:tc>
        <w:tc>
          <w:tcPr>
            <w:tcW w:type="dxa" w:w="4320"/>
          </w:tcPr>
          <w:p>
            <w:r>
              <w:t>GTACPR Website Redesign</w:t>
            </w:r>
          </w:p>
        </w:tc>
      </w:tr>
      <w:tr>
        <w:tc>
          <w:tcPr>
            <w:tcW w:type="dxa" w:w="4320"/>
          </w:tcPr>
          <w:p>
            <w:r>
              <w:t>Live site</w:t>
            </w:r>
          </w:p>
        </w:tc>
        <w:tc>
          <w:tcPr>
            <w:tcW w:type="dxa" w:w="4320"/>
          </w:tcPr>
          <w:p>
            <w:r>
              <w:t>gtacpr.com</w:t>
            </w:r>
          </w:p>
        </w:tc>
      </w:tr>
      <w:tr>
        <w:tc>
          <w:tcPr>
            <w:tcW w:type="dxa" w:w="4320"/>
          </w:tcPr>
          <w:p>
            <w:r>
              <w:t>Redesign files</w:t>
            </w:r>
          </w:p>
        </w:tc>
        <w:tc>
          <w:tcPr>
            <w:tcW w:type="dxa" w:w="4320"/>
          </w:tcPr>
          <w:p>
            <w:r>
              <w:t>5 HTML pages built and in progress</w:t>
            </w:r>
          </w:p>
        </w:tc>
      </w:tr>
      <w:tr>
        <w:tc>
          <w:tcPr>
            <w:tcW w:type="dxa" w:w="4320"/>
          </w:tcPr>
          <w:p>
            <w:r>
              <w:t>Status</w:t>
            </w:r>
          </w:p>
        </w:tc>
        <w:tc>
          <w:tcPr>
            <w:tcW w:type="dxa" w:w="4320"/>
          </w:tcPr>
          <w:p>
            <w:r>
              <w:t>Redesign in progress — gaps documented below</w:t>
            </w:r>
          </w:p>
        </w:tc>
      </w:tr>
    </w:tbl>
    <w:p>
      <w:r>
        <w:br w:type="page"/>
      </w:r>
    </w:p>
    <w:p>
      <w:pPr>
        <w:pStyle w:val="Heading1"/>
      </w:pPr>
      <w:r>
        <w:t>1. Audience &amp; Business Context</w:t>
      </w:r>
    </w:p>
    <w:p>
      <w:r>
        <w:t>GTACPR sells CPR and First Aid certification. Its customers arrive at the decision point, not the awareness stage. They are ready to book. The site must be built to close, not to inform.</w:t>
      </w:r>
    </w:p>
    <w:p/>
    <w:p>
      <w:pPr>
        <w:pStyle w:val="Heading2"/>
      </w:pPr>
      <w:r>
        <w:t>The Three Customer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Audience</w:t>
            </w:r>
          </w:p>
        </w:tc>
        <w:tc>
          <w:tcPr>
            <w:tcW w:type="dxa" w:w="2160"/>
          </w:tcPr>
          <w:p>
            <w:r>
              <w:rPr>
                <w:b/>
              </w:rPr>
              <w:t>Who They Are</w:t>
            </w:r>
          </w:p>
        </w:tc>
        <w:tc>
          <w:tcPr>
            <w:tcW w:type="dxa" w:w="2160"/>
          </w:tcPr>
          <w:p>
            <w:r>
              <w:rPr>
                <w:b/>
              </w:rPr>
              <w:t>What They Need</w:t>
            </w:r>
          </w:p>
        </w:tc>
        <w:tc>
          <w:tcPr>
            <w:tcW w:type="dxa" w:w="2160"/>
          </w:tcPr>
          <w:p>
            <w:r>
              <w:rPr>
                <w:b/>
              </w:rPr>
              <w:t>Decision Trigger</w:t>
            </w:r>
          </w:p>
        </w:tc>
      </w:tr>
      <w:tr>
        <w:tc>
          <w:tcPr>
            <w:tcW w:type="dxa" w:w="2160"/>
          </w:tcPr>
          <w:p>
            <w:r>
              <w:t>Individual Learner</w:t>
            </w:r>
          </w:p>
        </w:tc>
        <w:tc>
          <w:tcPr>
            <w:tcW w:type="dxa" w:w="2160"/>
          </w:tcPr>
          <w:p>
            <w:r>
              <w:t>Person needing certification for a job, license renewal, or personal readiness</w:t>
            </w:r>
          </w:p>
        </w:tc>
        <w:tc>
          <w:tcPr>
            <w:tcW w:type="dxa" w:w="2160"/>
          </w:tcPr>
          <w:p>
            <w:r>
              <w:t>Course options, prices, available dates, and a way to book in one visit</w:t>
            </w:r>
          </w:p>
        </w:tc>
        <w:tc>
          <w:tcPr>
            <w:tcW w:type="dxa" w:w="2160"/>
          </w:tcPr>
          <w:p>
            <w:r>
              <w:t>Clear schedule with prices visible — no hunting, no calling to find out cost</w:t>
            </w:r>
          </w:p>
        </w:tc>
      </w:tr>
      <w:tr>
        <w:tc>
          <w:tcPr>
            <w:tcW w:type="dxa" w:w="2160"/>
          </w:tcPr>
          <w:p>
            <w:r>
              <w:t>HR Manager / Business Owner</w:t>
            </w:r>
          </w:p>
        </w:tc>
        <w:tc>
          <w:tcPr>
            <w:tcW w:type="dxa" w:w="2160"/>
          </w:tcPr>
          <w:p>
            <w:r>
              <w:t>Someone who needs to certify a team of 5 to 50+ employees for compliance</w:t>
            </w:r>
          </w:p>
        </w:tc>
        <w:tc>
          <w:tcPr>
            <w:tcW w:type="dxa" w:w="2160"/>
          </w:tcPr>
          <w:p>
            <w:r>
              <w:t>On-site logistics, group pricing, WSIB compliance confirmation, easy quote request</w:t>
            </w:r>
          </w:p>
        </w:tc>
        <w:tc>
          <w:tcPr>
            <w:tcW w:type="dxa" w:w="2160"/>
          </w:tcPr>
          <w:p>
            <w:r>
              <w:t>Transparent pricing, WSIB credential visible, a quote form that feels purpose-built</w:t>
            </w:r>
          </w:p>
        </w:tc>
      </w:tr>
      <w:tr>
        <w:tc>
          <w:tcPr>
            <w:tcW w:type="dxa" w:w="2160"/>
          </w:tcPr>
          <w:p>
            <w:r>
              <w:t>ESL Community Member</w:t>
            </w:r>
          </w:p>
        </w:tc>
        <w:tc>
          <w:tcPr>
            <w:tcW w:type="dxa" w:w="2160"/>
          </w:tcPr>
          <w:p>
            <w:r>
              <w:t>Newcomer or non-native English speaker needing certification for employment</w:t>
            </w:r>
          </w:p>
        </w:tc>
        <w:tc>
          <w:tcPr>
            <w:tcW w:type="dxa" w:w="2160"/>
          </w:tcPr>
          <w:p>
            <w:r>
              <w:t>Confirmation that training is genuinely in their language — not just assisted by a translator</w:t>
            </w:r>
          </w:p>
        </w:tc>
        <w:tc>
          <w:tcPr>
            <w:tcW w:type="dxa" w:w="2160"/>
          </w:tcPr>
          <w:p>
            <w:r>
              <w:t>Their language named prominently, bilingual instructor confirmed, clear booking path</w:t>
            </w:r>
          </w:p>
        </w:tc>
      </w:tr>
    </w:tbl>
    <w:p>
      <w:r>
        <w:br w:type="page"/>
      </w:r>
    </w:p>
    <w:p>
      <w:pPr>
        <w:pStyle w:val="Heading1"/>
      </w:pPr>
      <w:r>
        <w:t>2. Current State — gtacpr.com (Live Site)</w:t>
      </w:r>
    </w:p>
    <w:p>
      <w:r>
        <w:t>The live site explains the business but does not convert visitors into customers. It was last meaningfully updated in 2023.</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Page</w:t>
            </w:r>
          </w:p>
        </w:tc>
        <w:tc>
          <w:tcPr>
            <w:tcW w:type="dxa" w:w="2160"/>
          </w:tcPr>
          <w:p>
            <w:r>
              <w:rPr>
                <w:b/>
              </w:rPr>
              <w:t>What It Has</w:t>
            </w:r>
          </w:p>
        </w:tc>
        <w:tc>
          <w:tcPr>
            <w:tcW w:type="dxa" w:w="2160"/>
          </w:tcPr>
          <w:p>
            <w:r>
              <w:rPr>
                <w:b/>
              </w:rPr>
              <w:t>What It Is Missing</w:t>
            </w:r>
          </w:p>
        </w:tc>
        <w:tc>
          <w:tcPr>
            <w:tcW w:type="dxa" w:w="2160"/>
          </w:tcPr>
          <w:p>
            <w:r>
              <w:rPr>
                <w:b/>
              </w:rPr>
              <w:t>Severity</w:t>
            </w:r>
          </w:p>
        </w:tc>
      </w:tr>
      <w:tr>
        <w:tc>
          <w:tcPr>
            <w:tcW w:type="dxa" w:w="2160"/>
          </w:tcPr>
          <w:p>
            <w:r>
              <w:t>Homepage</w:t>
            </w:r>
          </w:p>
        </w:tc>
        <w:tc>
          <w:tcPr>
            <w:tcW w:type="dxa" w:w="2160"/>
          </w:tcPr>
          <w:p>
            <w:r>
              <w:t>Two service cards (Group / Individual), contact form, Red Cross badge</w:t>
            </w:r>
          </w:p>
        </w:tc>
        <w:tc>
          <w:tcPr>
            <w:tcW w:type="dxa" w:w="2160"/>
          </w:tcPr>
          <w:p>
            <w:r>
              <w:t>No H1, no prices, no reviews, no class dates, no mobile CTA, no urgency</w:t>
            </w:r>
          </w:p>
        </w:tc>
        <w:tc>
          <w:tcPr>
            <w:tcW w:type="dxa" w:w="2160"/>
          </w:tcPr>
          <w:p>
            <w:r>
              <w:t>CRITICAL</w:t>
            </w:r>
          </w:p>
        </w:tc>
      </w:tr>
      <w:tr>
        <w:tc>
          <w:tcPr>
            <w:tcW w:type="dxa" w:w="2160"/>
          </w:tcPr>
          <w:p>
            <w:r>
              <w:t>Join a Class</w:t>
            </w:r>
          </w:p>
        </w:tc>
        <w:tc>
          <w:tcPr>
            <w:tcW w:type="dxa" w:w="2160"/>
          </w:tcPr>
          <w:p>
            <w:r>
              <w:t>A heading</w:t>
            </w:r>
          </w:p>
        </w:tc>
        <w:tc>
          <w:tcPr>
            <w:tcW w:type="dxa" w:w="2160"/>
          </w:tcPr>
          <w:p>
            <w:r>
              <w:t>Everything. Says "New Classes Coming Soon" — no courses, no prices, no dates, no booking</w:t>
            </w:r>
          </w:p>
        </w:tc>
        <w:tc>
          <w:tcPr>
            <w:tcW w:type="dxa" w:w="2160"/>
          </w:tcPr>
          <w:p>
            <w:r>
              <w:t>CRITICAL — money page is a dead end</w:t>
            </w:r>
          </w:p>
        </w:tc>
      </w:tr>
      <w:tr>
        <w:tc>
          <w:tcPr>
            <w:tcW w:type="dxa" w:w="2160"/>
          </w:tcPr>
          <w:p>
            <w:r>
              <w:t>Group Training</w:t>
            </w:r>
          </w:p>
        </w:tc>
        <w:tc>
          <w:tcPr>
            <w:tcW w:type="dxa" w:w="2160"/>
          </w:tcPr>
          <w:p>
            <w:r>
              <w:t>Pricing table, "We come to you" messaging, Red Cross badge, contact CTA</w:t>
            </w:r>
          </w:p>
        </w:tc>
        <w:tc>
          <w:tcPr>
            <w:tcW w:type="dxa" w:w="2160"/>
          </w:tcPr>
          <w:p>
            <w:r>
              <w:t>CTA goes to generic contact form, not a quote form. Red Cross badge duplicated. No testimonials.</w:t>
            </w:r>
          </w:p>
        </w:tc>
        <w:tc>
          <w:tcPr>
            <w:tcW w:type="dxa" w:w="2160"/>
          </w:tcPr>
          <w:p>
            <w:r>
              <w:t>MEDIUM</w:t>
            </w:r>
          </w:p>
        </w:tc>
      </w:tr>
      <w:tr>
        <w:tc>
          <w:tcPr>
            <w:tcW w:type="dxa" w:w="2160"/>
          </w:tcPr>
          <w:p>
            <w:r>
              <w:t>ESL Classes</w:t>
            </w:r>
          </w:p>
        </w:tc>
        <w:tc>
          <w:tcPr>
            <w:tcW w:type="dxa" w:w="2160"/>
          </w:tcPr>
          <w:p>
            <w:r>
              <w:t>Language names (Mandarin, Cantonese, Greek), career list</w:t>
            </w:r>
          </w:p>
        </w:tc>
        <w:tc>
          <w:tcPr>
            <w:tcW w:type="dxa" w:w="2160"/>
          </w:tcPr>
          <w:p>
            <w:r>
              <w:t>No CTA, no pricing, vague on whether instructor is bilingual or just a translator</w:t>
            </w:r>
          </w:p>
        </w:tc>
        <w:tc>
          <w:tcPr>
            <w:tcW w:type="dxa" w:w="2160"/>
          </w:tcPr>
          <w:p>
            <w:r>
              <w:t>HIGH</w:t>
            </w:r>
          </w:p>
        </w:tc>
      </w:tr>
      <w:tr>
        <w:tc>
          <w:tcPr>
            <w:tcW w:type="dxa" w:w="2160"/>
          </w:tcPr>
          <w:p>
            <w:r>
              <w:t>About</w:t>
            </w:r>
          </w:p>
        </w:tc>
        <w:tc>
          <w:tcPr>
            <w:tcW w:type="dxa" w:w="2160"/>
          </w:tcPr>
          <w:p>
            <w:r>
              <w:t>Mission/vision text, 10+ years claim, WSIB and Red Cross credentials</w:t>
            </w:r>
          </w:p>
        </w:tc>
        <w:tc>
          <w:tcPr>
            <w:tcW w:type="dxa" w:w="2160"/>
          </w:tcPr>
          <w:p>
            <w:r>
              <w:t>No instructor names or photos, no numbers, no CTA at page bottom</w:t>
            </w:r>
          </w:p>
        </w:tc>
        <w:tc>
          <w:tcPr>
            <w:tcW w:type="dxa" w:w="2160"/>
          </w:tcPr>
          <w:p>
            <w:r>
              <w:t>MEDIUM</w:t>
            </w:r>
          </w:p>
        </w:tc>
      </w:tr>
      <w:tr>
        <w:tc>
          <w:tcPr>
            <w:tcW w:type="dxa" w:w="2160"/>
          </w:tcPr>
          <w:p>
            <w:r>
              <w:t>Contact</w:t>
            </w:r>
          </w:p>
        </w:tc>
        <w:tc>
          <w:tcPr>
            <w:tcW w:type="dxa" w:w="2160"/>
          </w:tcPr>
          <w:p>
            <w:r>
              <w:t>Contact form, phone, email</w:t>
            </w:r>
          </w:p>
        </w:tc>
        <w:tc>
          <w:tcPr>
            <w:tcW w:type="dxa" w:w="2160"/>
          </w:tcPr>
          <w:p>
            <w:r>
              <w:t>No address, no hours, no map, no confirmation message after submission</w:t>
            </w:r>
          </w:p>
        </w:tc>
        <w:tc>
          <w:tcPr>
            <w:tcW w:type="dxa" w:w="2160"/>
          </w:tcPr>
          <w:p>
            <w:r>
              <w:t>MEDIUM</w:t>
            </w:r>
          </w:p>
        </w:tc>
      </w:tr>
    </w:tbl>
    <w:p/>
    <w:p>
      <w:pPr>
        <w:pStyle w:val="Heading2"/>
      </w:pPr>
      <w:r>
        <w:t>Technical Issues — Live Site</w:t>
      </w:r>
    </w:p>
    <w:tbl>
      <w:tblPr>
        <w:tblStyle w:val="TableGrid"/>
        <w:tblW w:type="auto" w:w="0"/>
        <w:tblLook w:firstColumn="1" w:firstRow="1" w:lastColumn="0" w:lastRow="0" w:noHBand="0" w:noVBand="1" w:val="04A0"/>
      </w:tblPr>
      <w:tblGrid>
        <w:gridCol w:w="4320"/>
        <w:gridCol w:w="4320"/>
      </w:tblGrid>
      <w:tr>
        <w:tc>
          <w:tcPr>
            <w:tcW w:type="dxa" w:w="4320"/>
          </w:tcPr>
          <w:p>
            <w:r>
              <w:rPr>
                <w:b/>
              </w:rPr>
              <w:t>Issue</w:t>
            </w:r>
          </w:p>
        </w:tc>
        <w:tc>
          <w:tcPr>
            <w:tcW w:type="dxa" w:w="4320"/>
          </w:tcPr>
          <w:p>
            <w:r>
              <w:rPr>
                <w:b/>
              </w:rPr>
              <w:t>Priority</w:t>
            </w:r>
          </w:p>
        </w:tc>
      </w:tr>
      <w:tr>
        <w:tc>
          <w:tcPr>
            <w:tcW w:type="dxa" w:w="4320"/>
          </w:tcPr>
          <w:p>
            <w:r>
              <w:t>No H1 tags on Homepage, Join a Class, ESL, and Contact</w:t>
            </w:r>
          </w:p>
        </w:tc>
        <w:tc>
          <w:tcPr>
            <w:tcW w:type="dxa" w:w="4320"/>
          </w:tcPr>
          <w:p>
            <w:r>
              <w:t>HIGH</w:t>
            </w:r>
          </w:p>
        </w:tc>
      </w:tr>
      <w:tr>
        <w:tc>
          <w:tcPr>
            <w:tcW w:type="dxa" w:w="4320"/>
          </w:tcPr>
          <w:p>
            <w:r>
              <w:t>No meta descriptions on any page</w:t>
            </w:r>
          </w:p>
        </w:tc>
        <w:tc>
          <w:tcPr>
            <w:tcW w:type="dxa" w:w="4320"/>
          </w:tcPr>
          <w:p>
            <w:r>
              <w:t>HIGH</w:t>
            </w:r>
          </w:p>
        </w:tc>
      </w:tr>
      <w:tr>
        <w:tc>
          <w:tcPr>
            <w:tcW w:type="dxa" w:w="4320"/>
          </w:tcPr>
          <w:p>
            <w:r>
              <w:t>No Google Analytics or Search Console</w:t>
            </w:r>
          </w:p>
        </w:tc>
        <w:tc>
          <w:tcPr>
            <w:tcW w:type="dxa" w:w="4320"/>
          </w:tcPr>
          <w:p>
            <w:r>
              <w:t>HIGH</w:t>
            </w:r>
          </w:p>
        </w:tc>
      </w:tr>
      <w:tr>
        <w:tc>
          <w:tcPr>
            <w:tcW w:type="dxa" w:w="4320"/>
          </w:tcPr>
          <w:p>
            <w:r>
              <w:t>No schema / structured data</w:t>
            </w:r>
          </w:p>
        </w:tc>
        <w:tc>
          <w:tcPr>
            <w:tcW w:type="dxa" w:w="4320"/>
          </w:tcPr>
          <w:p>
            <w:r>
              <w:t>MEDIUM</w:t>
            </w:r>
          </w:p>
        </w:tc>
      </w:tr>
      <w:tr>
        <w:tc>
          <w:tcPr>
            <w:tcW w:type="dxa" w:w="4320"/>
          </w:tcPr>
          <w:p>
            <w:r>
              <w:t>No Open Graph tags</w:t>
            </w:r>
          </w:p>
        </w:tc>
        <w:tc>
          <w:tcPr>
            <w:tcW w:type="dxa" w:w="4320"/>
          </w:tcPr>
          <w:p>
            <w:r>
              <w:t>MEDIUM</w:t>
            </w:r>
          </w:p>
        </w:tc>
      </w:tr>
      <w:tr>
        <w:tc>
          <w:tcPr>
            <w:tcW w:type="dxa" w:w="4320"/>
          </w:tcPr>
          <w:p>
            <w:r>
              <w:t>No canonical URLs</w:t>
            </w:r>
          </w:p>
        </w:tc>
        <w:tc>
          <w:tcPr>
            <w:tcW w:type="dxa" w:w="4320"/>
          </w:tcPr>
          <w:p>
            <w:r>
              <w:t>MEDIUM</w:t>
            </w:r>
          </w:p>
        </w:tc>
      </w:tr>
      <w:tr>
        <w:tc>
          <w:tcPr>
            <w:tcW w:type="dxa" w:w="4320"/>
          </w:tcPr>
          <w:p>
            <w:r>
              <w:t>No favicon</w:t>
            </w:r>
          </w:p>
        </w:tc>
        <w:tc>
          <w:tcPr>
            <w:tcW w:type="dxa" w:w="4320"/>
          </w:tcPr>
          <w:p>
            <w:r>
              <w:t>MEDIUM</w:t>
            </w:r>
          </w:p>
        </w:tc>
      </w:tr>
      <w:tr>
        <w:tc>
          <w:tcPr>
            <w:tcW w:type="dxa" w:w="4320"/>
          </w:tcPr>
          <w:p>
            <w:r>
              <w:t>Copyright 2023</w:t>
            </w:r>
          </w:p>
        </w:tc>
        <w:tc>
          <w:tcPr>
            <w:tcW w:type="dxa" w:w="4320"/>
          </w:tcPr>
          <w:p>
            <w:r>
              <w:t>LOW</w:t>
            </w:r>
          </w:p>
        </w:tc>
      </w:tr>
      <w:tr>
        <w:tc>
          <w:tcPr>
            <w:tcW w:type="dxa" w:w="4320"/>
          </w:tcPr>
          <w:p>
            <w:r>
              <w:t>Hero and contact images missing alt text</w:t>
            </w:r>
          </w:p>
        </w:tc>
        <w:tc>
          <w:tcPr>
            <w:tcW w:type="dxa" w:w="4320"/>
          </w:tcPr>
          <w:p>
            <w:r>
              <w:t>MEDIUM</w:t>
            </w:r>
          </w:p>
        </w:tc>
      </w:tr>
      <w:tr>
        <w:tc>
          <w:tcPr>
            <w:tcW w:type="dxa" w:w="4320"/>
          </w:tcPr>
          <w:p>
            <w:r>
              <w:t>No physical address, hours, or social links anywhere</w:t>
            </w:r>
          </w:p>
        </w:tc>
        <w:tc>
          <w:tcPr>
            <w:tcW w:type="dxa" w:w="4320"/>
          </w:tcPr>
          <w:p>
            <w:r>
              <w:t>MEDIUM</w:t>
            </w:r>
          </w:p>
        </w:tc>
      </w:tr>
    </w:tbl>
    <w:p>
      <w:r>
        <w:br w:type="page"/>
      </w:r>
    </w:p>
    <w:p>
      <w:pPr>
        <w:pStyle w:val="Heading1"/>
      </w:pPr>
      <w:r>
        <w:t>3. Redesign — What Has Been Built</w:t>
      </w:r>
    </w:p>
    <w:p>
      <w:r>
        <w:t>Five HTML pages have been built. Here is an honest assessment of each — what works well, what needs improvement, and what is still missing.</w:t>
      </w:r>
    </w:p>
    <w:p/>
    <w:p>
      <w:pPr>
        <w:pStyle w:val="Heading2"/>
      </w:pPr>
      <w:r>
        <w:t>Homepage — gtacpr-redesign.html</w:t>
      </w:r>
    </w:p>
    <w:p>
      <w:pPr>
        <w:pStyle w:val="Heading3"/>
      </w:pPr>
      <w:r>
        <w:t>What Works Well</w:t>
      </w:r>
    </w:p>
    <w:p>
      <w:pPr>
        <w:pStyle w:val="ListBullet"/>
      </w:pPr>
      <w:r>
        <w:t>Strong H1: "CPR &amp; First Aid Training Across the GTA"</w:t>
      </w:r>
    </w:p>
    <w:p>
      <w:pPr>
        <w:pStyle w:val="ListBullet"/>
      </w:pPr>
      <w:r>
        <w:t>Dark hero with CPR training image — immediately on-brand</w:t>
      </w:r>
    </w:p>
    <w:p>
      <w:pPr>
        <w:pStyle w:val="ListBullet"/>
      </w:pPr>
      <w:r>
        <w:t>Four-item trust bar below hero: WSIB Approved, Same-Day Cert, 7 Days a Week, ESL Training</w:t>
      </w:r>
    </w:p>
    <w:p>
      <w:pPr>
        <w:pStyle w:val="ListBullet"/>
      </w:pPr>
      <w:r>
        <w:t>Course cards with name, duration, price, and cert validity — pricing visible without clicking</w:t>
      </w:r>
    </w:p>
    <w:p>
      <w:pPr>
        <w:pStyle w:val="ListBullet"/>
      </w:pPr>
      <w:r>
        <w:t>On-site workplace section with checklist and "Request a Quote" CTA</w:t>
      </w:r>
    </w:p>
    <w:p>
      <w:pPr>
        <w:pStyle w:val="ListBullet"/>
      </w:pPr>
      <w:r>
        <w:t>ESL language strip with Mandarin, Cantonese, Greek flags — prominent on homepage</w:t>
      </w:r>
    </w:p>
    <w:p>
      <w:pPr>
        <w:pStyle w:val="ListBullet"/>
      </w:pPr>
      <w:r>
        <w:t>Reviews section: 4.9 stars, 60+ reviews, three named reviewer cards with course types</w:t>
      </w:r>
    </w:p>
    <w:p>
      <w:pPr>
        <w:pStyle w:val="ListBullet"/>
      </w:pPr>
      <w:r>
        <w:t>Six-item accordion FAQ</w:t>
      </w:r>
    </w:p>
    <w:p>
      <w:pPr>
        <w:pStyle w:val="ListBullet"/>
      </w:pPr>
      <w:r>
        <w:t>Sticky mobile CTA bar: Call Now + Book a Class</w:t>
      </w:r>
    </w:p>
    <w:p>
      <w:pPr>
        <w:pStyle w:val="ListBullet"/>
      </w:pPr>
      <w:r>
        <w:t>LocalBusiness JSON-LD schema markup</w:t>
      </w:r>
    </w:p>
    <w:p>
      <w:pPr>
        <w:pStyle w:val="ListBullet"/>
      </w:pPr>
      <w:r>
        <w:t>Topbar with urgency: "Now Booking June &amp; July Classes"</w:t>
      </w:r>
    </w:p>
    <w:p>
      <w:pPr>
        <w:pStyle w:val="Heading3"/>
      </w:pPr>
      <w:r>
        <w:t>What Needs Attention</w:t>
      </w:r>
    </w:p>
    <w:p>
      <w:pPr>
        <w:pStyle w:val="ListBullet"/>
      </w:pPr>
      <w:r>
        <w:t>Duplicate "WSIB Approved" badge in footer badges row — one should be "Red Cross Partner"</w:t>
      </w:r>
    </w:p>
    <w:p>
      <w:pPr>
        <w:pStyle w:val="ListBullet"/>
      </w:pPr>
      <w:r>
        <w:t>All review content is placeholder — real Google reviews with real names are needed before launch</w:t>
      </w:r>
    </w:p>
    <w:p>
      <w:pPr>
        <w:pStyle w:val="ListBullet"/>
      </w:pPr>
      <w:r>
        <w:t>Class dates are placeholder ("June &amp; July") — topbar must reflect actual available dates</w:t>
      </w:r>
    </w:p>
    <w:p>
      <w:pPr>
        <w:pStyle w:val="ListBullet"/>
      </w:pPr>
      <w:r>
        <w:t>No Open Graph tags, no canonical URL, no favicon</w:t>
      </w:r>
    </w:p>
    <w:p>
      <w:pPr>
        <w:pStyle w:val="ListBullet"/>
      </w:pPr>
      <w:r>
        <w:t>No Google Analytics snippet</w:t>
      </w:r>
    </w:p>
    <w:p>
      <w:pPr>
        <w:pStyle w:val="ListBullet"/>
      </w:pPr>
      <w:r>
        <w:t>Footer missing: physical address, business hours, social media links</w:t>
      </w:r>
    </w:p>
    <w:p/>
    <w:p>
      <w:pPr>
        <w:pStyle w:val="Heading2"/>
      </w:pPr>
      <w:r>
        <w:t>About — gtacpr-about.html</w:t>
      </w:r>
    </w:p>
    <w:p>
      <w:pPr>
        <w:pStyle w:val="Heading3"/>
      </w:pPr>
      <w:r>
        <w:t>What Works Well</w:t>
      </w:r>
    </w:p>
    <w:p>
      <w:pPr>
        <w:pStyle w:val="ListBullet"/>
      </w:pPr>
      <w:r>
        <w:t>Stats bar: 10+ Years, 2,500+ Certified, 4.9 Stars, 7 Days, 3 Languages</w:t>
      </w:r>
    </w:p>
    <w:p>
      <w:pPr>
        <w:pStyle w:val="ListBullet"/>
      </w:pPr>
      <w:r>
        <w:t>Vision section with image, story section with image — gives the business a human feel</w:t>
      </w:r>
    </w:p>
    <w:p>
      <w:pPr>
        <w:pStyle w:val="ListBullet"/>
      </w:pPr>
      <w:r>
        <w:t>Values grid: 6 value cards (Accessible to All, Certified Excellence, Community First, etc.)</w:t>
      </w:r>
    </w:p>
    <w:p>
      <w:pPr>
        <w:pStyle w:val="ListBullet"/>
      </w:pPr>
      <w:r>
        <w:t>Credentials section: WSIB, OHSA, Red Cross, Google rating</w:t>
      </w:r>
    </w:p>
    <w:p>
      <w:pPr>
        <w:pStyle w:val="ListBullet"/>
      </w:pPr>
      <w:r>
        <w:t>CTA band at bottom linking to Register and Group Training</w:t>
      </w:r>
    </w:p>
    <w:p>
      <w:pPr>
        <w:pStyle w:val="Heading3"/>
      </w:pPr>
      <w:r>
        <w:t>What Needs Attention</w:t>
      </w:r>
    </w:p>
    <w:p>
      <w:pPr>
        <w:pStyle w:val="ListBullet"/>
      </w:pPr>
      <w:r>
        <w:t>No instructor names or photos — the most impactful trust element for a personal service is absent</w:t>
      </w:r>
    </w:p>
    <w:p>
      <w:pPr>
        <w:pStyle w:val="ListBullet"/>
      </w:pPr>
      <w:r>
        <w:t>Origin story is generic — needs real founding details from the client</w:t>
      </w:r>
    </w:p>
    <w:p>
      <w:pPr>
        <w:pStyle w:val="ListBullet"/>
      </w:pPr>
      <w:r>
        <w:t>Stats (2,500+, 4.9 stars, 60+ reviews) must be confirmed as accurate before launch</w:t>
      </w:r>
    </w:p>
    <w:p/>
    <w:p>
      <w:pPr>
        <w:pStyle w:val="Heading2"/>
      </w:pPr>
      <w:r>
        <w:t>Group Training — gtacpr-group-training.html</w:t>
      </w:r>
    </w:p>
    <w:p>
      <w:pPr>
        <w:pStyle w:val="Heading3"/>
      </w:pPr>
      <w:r>
        <w:t>What Works Well</w:t>
      </w:r>
    </w:p>
    <w:p>
      <w:pPr>
        <w:pStyle w:val="ListBullet"/>
      </w:pPr>
      <w:r>
        <w:t>Purpose-built quote form (right column, sticky): company, group size, course, timing, location — not a generic contact form</w:t>
      </w:r>
    </w:p>
    <w:p>
      <w:pPr>
        <w:pStyle w:val="ListBullet"/>
      </w:pPr>
      <w:r>
        <w:t>Form has a success confirmation state — "Request received, we will respond within one business day"</w:t>
      </w:r>
    </w:p>
    <w:p>
      <w:pPr>
        <w:pStyle w:val="ListBullet"/>
      </w:pPr>
      <w:r>
        <w:t>"Why Choose On-Site?" section with four cards addressing the HR manager directly</w:t>
      </w:r>
    </w:p>
    <w:p>
      <w:pPr>
        <w:pStyle w:val="ListBullet"/>
      </w:pPr>
      <w:r>
        <w:t>Four available courses listed with Blended / In-Person badges</w:t>
      </w:r>
    </w:p>
    <w:p>
      <w:pPr>
        <w:pStyle w:val="ListBullet"/>
      </w:pPr>
      <w:r>
        <w:t>Industries We Serve section with chips: Offices, Healthcare, Schools, Construction, etc.</w:t>
      </w:r>
    </w:p>
    <w:p>
      <w:pPr>
        <w:pStyle w:val="ListBullet"/>
      </w:pPr>
      <w:r>
        <w:t>How It Works: 4 numbered steps from request to certificate</w:t>
      </w:r>
    </w:p>
    <w:p>
      <w:pPr>
        <w:pStyle w:val="ListBullet"/>
      </w:pPr>
      <w:r>
        <w:t>Trust strip: 2,500+ Certified, 10+ Years, 4.9 Stars, No Cancellation Fees</w:t>
      </w:r>
    </w:p>
    <w:p>
      <w:pPr>
        <w:pStyle w:val="ListBullet"/>
      </w:pPr>
      <w:r>
        <w:t>Form moves to top on mobile — excellent UX decision</w:t>
      </w:r>
    </w:p>
    <w:p>
      <w:pPr>
        <w:pStyle w:val="Heading3"/>
      </w:pPr>
      <w:r>
        <w:t>What Needs Attention</w:t>
      </w:r>
    </w:p>
    <w:p>
      <w:pPr>
        <w:pStyle w:val="ListBullet"/>
      </w:pPr>
      <w:r>
        <w:t>Topbar says "Group Training Available 24/7" — this must be confirmed with client; 24/7 is likely inaccurate and will damage credibility</w:t>
      </w:r>
    </w:p>
    <w:p>
      <w:pPr>
        <w:pStyle w:val="ListBullet"/>
      </w:pPr>
      <w:r>
        <w:t>Hero badges include "24/7 Scheduling" — same issue; if not accurate, change to "Evenings &amp; Weekends"</w:t>
      </w:r>
    </w:p>
    <w:p>
      <w:pPr>
        <w:pStyle w:val="ListBullet"/>
      </w:pPr>
      <w:r>
        <w:t>Two hero badges both say "WSIB Approved" — one should say something different (e.g. "Red Cross Partner")</w:t>
      </w:r>
    </w:p>
    <w:p>
      <w:pPr>
        <w:pStyle w:val="ListBullet"/>
      </w:pPr>
      <w:r>
        <w:t>No pricing on this page — the live site had a pricing table; the redesign removed it. Group pricing should be visible.</w:t>
      </w:r>
    </w:p>
    <w:p>
      <w:pPr>
        <w:pStyle w:val="ListBullet"/>
      </w:pPr>
      <w:r>
        <w:t>No workplace client testimonials — client must provide before launch</w:t>
      </w:r>
    </w:p>
    <w:p>
      <w:pPr>
        <w:pStyle w:val="ListBullet"/>
      </w:pPr>
      <w:r>
        <w:t>Form does not POST to a backend — submissions currently do not reach anyone</w:t>
      </w:r>
    </w:p>
    <w:p/>
    <w:p>
      <w:pPr>
        <w:pStyle w:val="Heading2"/>
      </w:pPr>
      <w:r>
        <w:t>ESL Classes — gtacpr-esl.html</w:t>
      </w:r>
    </w:p>
    <w:p>
      <w:pPr>
        <w:pStyle w:val="Heading3"/>
      </w:pPr>
      <w:r>
        <w:t>What Works Well</w:t>
      </w:r>
    </w:p>
    <w:p>
      <w:pPr>
        <w:pStyle w:val="ListBullet"/>
      </w:pPr>
      <w:r>
        <w:t>H1: "CPR &amp; First Aid Training in Your Language" — direct and clear</w:t>
      </w:r>
    </w:p>
    <w:p>
      <w:pPr>
        <w:pStyle w:val="ListBullet"/>
      </w:pPr>
      <w:r>
        <w:t>Language bar with native script names: 普通话, 廣東話, Ελληνικά — a strong cultural signal</w:t>
      </w:r>
    </w:p>
    <w:p>
      <w:pPr>
        <w:pStyle w:val="ListBullet"/>
      </w:pPr>
      <w:r>
        <w:t>Clearly states: "Our instructors are fluent in your language" — the bilingual question is answered</w:t>
      </w:r>
    </w:p>
    <w:p>
      <w:pPr>
        <w:pStyle w:val="ListBullet"/>
      </w:pPr>
      <w:r>
        <w:t>Checklist: bilingual instructors, multilingual materials, small class sizes, no English requirement</w:t>
      </w:r>
    </w:p>
    <w:p>
      <w:pPr>
        <w:pStyle w:val="ListBullet"/>
      </w:pPr>
      <w:r>
        <w:t>"Who Is It For?" section is inclusive — open to anyone who learns better in their first language</w:t>
      </w:r>
    </w:p>
    <w:p>
      <w:pPr>
        <w:pStyle w:val="ListBullet"/>
      </w:pPr>
      <w:r>
        <w:t>Three individual language cards with photos and community-specific descriptions</w:t>
      </w:r>
    </w:p>
    <w:p>
      <w:pPr>
        <w:pStyle w:val="ListBullet"/>
      </w:pPr>
      <w:r>
        <w:t>ESL-specific FAQ (5 questions) including certificate equivalency and no English requirement</w:t>
      </w:r>
    </w:p>
    <w:p>
      <w:pPr>
        <w:pStyle w:val="ListBullet"/>
      </w:pPr>
      <w:r>
        <w:t>CTA band at bottom: "Register Now" and "Call Us First" — both present</w:t>
      </w:r>
    </w:p>
    <w:p>
      <w:pPr>
        <w:pStyle w:val="ListBullet"/>
      </w:pPr>
      <w:r>
        <w:t>Course cards link to the register page</w:t>
      </w:r>
    </w:p>
    <w:p>
      <w:pPr>
        <w:pStyle w:val="Heading3"/>
      </w:pPr>
      <w:r>
        <w:t>What Needs Attention</w:t>
      </w:r>
    </w:p>
    <w:p>
      <w:pPr>
        <w:pStyle w:val="ListBullet"/>
      </w:pPr>
      <w:r>
        <w:t>Client must confirm: are materials truly available in all three languages, or only some? The page currently claims all three.</w:t>
      </w:r>
    </w:p>
    <w:p>
      <w:pPr>
        <w:pStyle w:val="ListBullet"/>
      </w:pPr>
      <w:r>
        <w:t>Course cards on ESL page link to the English register page — ESL users selecting their language in the registration form is good, but the flow should feel seamless</w:t>
      </w:r>
    </w:p>
    <w:p>
      <w:pPr>
        <w:pStyle w:val="ListBullet"/>
      </w:pPr>
      <w:r>
        <w:t>No pricing shown on ESL page — same rates as English classes should be stated explicitly</w:t>
      </w:r>
    </w:p>
    <w:p/>
    <w:p>
      <w:pPr>
        <w:pStyle w:val="Heading2"/>
      </w:pPr>
      <w:r>
        <w:t>Register — gtacpr-register.html</w:t>
      </w:r>
    </w:p>
    <w:p>
      <w:pPr>
        <w:pStyle w:val="Heading3"/>
      </w:pPr>
      <w:r>
        <w:t>What Works Well</w:t>
      </w:r>
    </w:p>
    <w:p>
      <w:pPr>
        <w:pStyle w:val="ListBullet"/>
      </w:pPr>
      <w:r>
        <w:t>4-step wizard: Course → Date → Your Details → Review &amp; Pay — excellent UX, breaks the process into manageable steps</w:t>
      </w:r>
    </w:p>
    <w:p>
      <w:pPr>
        <w:pStyle w:val="ListBullet"/>
      </w:pPr>
      <w:r>
        <w:t>Course selection (Step 1): four cards with badge, name, key details, and price — user must actively choose</w:t>
      </w:r>
    </w:p>
    <w:p>
      <w:pPr>
        <w:pStyle w:val="ListBullet"/>
      </w:pPr>
      <w:r>
        <w:t>Date selection (Step 2): grid of upcoming dates with day, date, time, spots remaining (green/amber/grey) — creates natural urgency</w:t>
      </w:r>
    </w:p>
    <w:p>
      <w:pPr>
        <w:pStyle w:val="ListBullet"/>
      </w:pPr>
      <w:r>
        <w:t>Personal details (Step 3): first name, last name, date of birth, email, phone, employer (optional), language preference dropdown (English, Mandarin, Cantonese, Greek, Other), special notes, terms checkboxes</w:t>
      </w:r>
    </w:p>
    <w:p>
      <w:pPr>
        <w:pStyle w:val="ListBullet"/>
      </w:pPr>
      <w:r>
        <w:t>Language preference in registration form is a thoughtful touch — connects to the ESL offering</w:t>
      </w:r>
    </w:p>
    <w:p>
      <w:pPr>
        <w:pStyle w:val="ListBullet"/>
      </w:pPr>
      <w:r>
        <w:t>Review (Step 4): full order summary with course, date, time, location, duration, certificate, name, email, total with HST</w:t>
      </w:r>
    </w:p>
    <w:p>
      <w:pPr>
        <w:pStyle w:val="ListBullet"/>
      </w:pPr>
      <w:r>
        <w:t>Payment methods displayed: Credit Card, Debit Card, Apple Pay, Google Pay</w:t>
      </w:r>
    </w:p>
    <w:p>
      <w:pPr>
        <w:pStyle w:val="ListBullet"/>
      </w:pPr>
      <w:r>
        <w:t>Sticky order summary sidebar updates as user progresses through steps</w:t>
      </w:r>
    </w:p>
    <w:p>
      <w:pPr>
        <w:pStyle w:val="ListBullet"/>
      </w:pPr>
      <w:r>
        <w:t>Progress stepper bar shows current step — hides label text on small screens</w:t>
      </w:r>
    </w:p>
    <w:p>
      <w:pPr>
        <w:pStyle w:val="ListBullet"/>
      </w:pPr>
      <w:r>
        <w:t>Success screen shows booking confirmation with details</w:t>
      </w:r>
    </w:p>
    <w:p>
      <w:pPr>
        <w:pStyle w:val="ListBullet"/>
      </w:pPr>
      <w:r>
        <w:t>DOB field with hint "Required for your WSIB Approved certificate" — good contextual explanation</w:t>
      </w:r>
    </w:p>
    <w:p>
      <w:pPr>
        <w:pStyle w:val="Heading3"/>
      </w:pPr>
      <w:r>
        <w:t>What Needs Attention — CRITICAL</w:t>
      </w:r>
    </w:p>
    <w:p>
      <w:pPr>
        <w:pStyle w:val="ListBullet"/>
      </w:pPr>
      <w:r>
        <w:t>No real payment processor integrated — the "Pay &amp; Confirm Registration" button currently shows a success screen without processing any payment. This is the most important gap before launch.</w:t>
      </w:r>
    </w:p>
    <w:p>
      <w:pPr>
        <w:pStyle w:val="ListBullet"/>
      </w:pPr>
      <w:r>
        <w:t>Form does not submit data anywhere — registrations are not stored or emailed to the business</w:t>
      </w:r>
    </w:p>
    <w:p>
      <w:pPr>
        <w:pStyle w:val="ListBullet"/>
      </w:pPr>
      <w:r>
        <w:t>Class dates in the schedule are hardcoded placeholders (June/July 2026) — must be updated regularly or connected to a live schedule</w:t>
      </w:r>
    </w:p>
    <w:p>
      <w:pPr>
        <w:pStyle w:val="ListBullet"/>
      </w:pPr>
      <w:r>
        <w:t>Nav has a duplicate "About Us" / "About" link (copy-paste error on lines 277-278)</w:t>
      </w:r>
    </w:p>
    <w:p>
      <w:pPr>
        <w:pStyle w:val="ListBullet"/>
      </w:pPr>
      <w:r>
        <w:t>Footer Company column has the same duplicate About link</w:t>
      </w:r>
    </w:p>
    <w:p>
      <w:pPr>
        <w:pStyle w:val="ListBullet"/>
      </w:pPr>
      <w:r>
        <w:t>Mobile CTA bar second button says "← Home" — this should say "Register Now" or "View Courses"</w:t>
      </w:r>
    </w:p>
    <w:p>
      <w:pPr>
        <w:pStyle w:val="ListBullet"/>
      </w:pPr>
      <w:r>
        <w:t>No confirmation email is sent to the registrant (only a success screen is shown)</w:t>
      </w:r>
    </w:p>
    <w:p>
      <w:r>
        <w:br w:type="page"/>
      </w:r>
    </w:p>
    <w:p>
      <w:pPr>
        <w:pStyle w:val="Heading1"/>
      </w:pPr>
      <w:r>
        <w:t>4. Gap Analysis — Redesign vs. Best Possible</w:t>
      </w:r>
    </w:p>
    <w:p>
      <w:r>
        <w:t>These are the gaps between what has been built and what would deliver the best user experience and highest conversion rate.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Gap</w:t>
            </w:r>
          </w:p>
        </w:tc>
        <w:tc>
          <w:tcPr>
            <w:tcW w:type="dxa" w:w="2160"/>
          </w:tcPr>
          <w:p>
            <w:r>
              <w:rPr>
                <w:b/>
              </w:rPr>
              <w:t>Page(s)</w:t>
            </w:r>
          </w:p>
        </w:tc>
        <w:tc>
          <w:tcPr>
            <w:tcW w:type="dxa" w:w="2160"/>
          </w:tcPr>
          <w:p>
            <w:r>
              <w:rPr>
                <w:b/>
              </w:rPr>
              <w:t>Impact on User</w:t>
            </w:r>
          </w:p>
        </w:tc>
        <w:tc>
          <w:tcPr>
            <w:tcW w:type="dxa" w:w="2160"/>
          </w:tcPr>
          <w:p>
            <w:r>
              <w:rPr>
                <w:b/>
              </w:rPr>
              <w:t>Priority</w:t>
            </w:r>
          </w:p>
        </w:tc>
      </w:tr>
      <w:tr>
        <w:tc>
          <w:tcPr>
            <w:tcW w:type="dxa" w:w="2160"/>
          </w:tcPr>
          <w:p>
            <w:r>
              <w:t>Payment processing not connected</w:t>
            </w:r>
          </w:p>
        </w:tc>
        <w:tc>
          <w:tcPr>
            <w:tcW w:type="dxa" w:w="2160"/>
          </w:tcPr>
          <w:p>
            <w:r>
              <w:t>Register</w:t>
            </w:r>
          </w:p>
        </w:tc>
        <w:tc>
          <w:tcPr>
            <w:tcW w:type="dxa" w:w="2160"/>
          </w:tcPr>
          <w:p>
            <w:r>
              <w:t>Users complete a 4-step booking flow and pay nothing — registrations are lost</w:t>
            </w:r>
          </w:p>
        </w:tc>
        <w:tc>
          <w:tcPr>
            <w:tcW w:type="dxa" w:w="2160"/>
          </w:tcPr>
          <w:p>
            <w:r>
              <w:t>CRITICAL</w:t>
            </w:r>
          </w:p>
        </w:tc>
      </w:tr>
      <w:tr>
        <w:tc>
          <w:tcPr>
            <w:tcW w:type="dxa" w:w="2160"/>
          </w:tcPr>
          <w:p>
            <w:r>
              <w:t>Forms do not submit data anywhere</w:t>
            </w:r>
          </w:p>
        </w:tc>
        <w:tc>
          <w:tcPr>
            <w:tcW w:type="dxa" w:w="2160"/>
          </w:tcPr>
          <w:p>
            <w:r>
              <w:t>Register, Group Training, Contact</w:t>
            </w:r>
          </w:p>
        </w:tc>
        <w:tc>
          <w:tcPr>
            <w:tcW w:type="dxa" w:w="2160"/>
          </w:tcPr>
          <w:p>
            <w:r>
              <w:t>Business receives no bookings, no quote requests, no contact form submissions</w:t>
            </w:r>
          </w:p>
        </w:tc>
        <w:tc>
          <w:tcPr>
            <w:tcW w:type="dxa" w:w="2160"/>
          </w:tcPr>
          <w:p>
            <w:r>
              <w:t>CRITICAL</w:t>
            </w:r>
          </w:p>
        </w:tc>
      </w:tr>
      <w:tr>
        <w:tc>
          <w:tcPr>
            <w:tcW w:type="dxa" w:w="2160"/>
          </w:tcPr>
          <w:p>
            <w:r>
              <w:t>Class dates are hardcoded placeholders</w:t>
            </w:r>
          </w:p>
        </w:tc>
        <w:tc>
          <w:tcPr>
            <w:tcW w:type="dxa" w:w="2160"/>
          </w:tcPr>
          <w:p>
            <w:r>
              <w:t>Register</w:t>
            </w:r>
          </w:p>
        </w:tc>
        <w:tc>
          <w:tcPr>
            <w:tcW w:type="dxa" w:w="2160"/>
          </w:tcPr>
          <w:p>
            <w:r>
              <w:t>Dates may not reflect reality; stale dates destroy trust immediately</w:t>
            </w:r>
          </w:p>
        </w:tc>
        <w:tc>
          <w:tcPr>
            <w:tcW w:type="dxa" w:w="2160"/>
          </w:tcPr>
          <w:p>
            <w:r>
              <w:t>CRITICAL</w:t>
            </w:r>
          </w:p>
        </w:tc>
      </w:tr>
      <w:tr>
        <w:tc>
          <w:tcPr>
            <w:tcW w:type="dxa" w:w="2160"/>
          </w:tcPr>
          <w:p>
            <w:r>
              <w:t>No instructor names or photos</w:t>
            </w:r>
          </w:p>
        </w:tc>
        <w:tc>
          <w:tcPr>
            <w:tcW w:type="dxa" w:w="2160"/>
          </w:tcPr>
          <w:p>
            <w:r>
              <w:t>About</w:t>
            </w:r>
          </w:p>
        </w:tc>
        <w:tc>
          <w:tcPr>
            <w:tcW w:type="dxa" w:w="2160"/>
          </w:tcPr>
          <w:p>
            <w:r>
              <w:t>A personal service with no faces feels anonymous — reduces trust significantly</w:t>
            </w:r>
          </w:p>
        </w:tc>
        <w:tc>
          <w:tcPr>
            <w:tcW w:type="dxa" w:w="2160"/>
          </w:tcPr>
          <w:p>
            <w:r>
              <w:t>HIGH</w:t>
            </w:r>
          </w:p>
        </w:tc>
      </w:tr>
      <w:tr>
        <w:tc>
          <w:tcPr>
            <w:tcW w:type="dxa" w:w="2160"/>
          </w:tcPr>
          <w:p>
            <w:r>
              <w:t>Group training pricing removed</w:t>
            </w:r>
          </w:p>
        </w:tc>
        <w:tc>
          <w:tcPr>
            <w:tcW w:type="dxa" w:w="2160"/>
          </w:tcPr>
          <w:p>
            <w:r>
              <w:t>Group Training</w:t>
            </w:r>
          </w:p>
        </w:tc>
        <w:tc>
          <w:tcPr>
            <w:tcW w:type="dxa" w:w="2160"/>
          </w:tcPr>
          <w:p>
            <w:r>
              <w:t>HR managers cannot self-qualify without calling — adds friction to the highest-value conversion</w:t>
            </w:r>
          </w:p>
        </w:tc>
        <w:tc>
          <w:tcPr>
            <w:tcW w:type="dxa" w:w="2160"/>
          </w:tcPr>
          <w:p>
            <w:r>
              <w:t>HIGH</w:t>
            </w:r>
          </w:p>
        </w:tc>
      </w:tr>
      <w:tr>
        <w:tc>
          <w:tcPr>
            <w:tcW w:type="dxa" w:w="2160"/>
          </w:tcPr>
          <w:p>
            <w:r>
              <w:t>Workplace testimonials absent</w:t>
            </w:r>
          </w:p>
        </w:tc>
        <w:tc>
          <w:tcPr>
            <w:tcW w:type="dxa" w:w="2160"/>
          </w:tcPr>
          <w:p>
            <w:r>
              <w:t>Group Training</w:t>
            </w:r>
          </w:p>
        </w:tc>
        <w:tc>
          <w:tcPr>
            <w:tcW w:type="dxa" w:w="2160"/>
          </w:tcPr>
          <w:p>
            <w:r>
              <w:t>No social proof for the audience most likely to need it before committing to a group booking</w:t>
            </w:r>
          </w:p>
        </w:tc>
        <w:tc>
          <w:tcPr>
            <w:tcW w:type="dxa" w:w="2160"/>
          </w:tcPr>
          <w:p>
            <w:r>
              <w:t>HIGH</w:t>
            </w:r>
          </w:p>
        </w:tc>
      </w:tr>
      <w:tr>
        <w:tc>
          <w:tcPr>
            <w:tcW w:type="dxa" w:w="2160"/>
          </w:tcPr>
          <w:p>
            <w:r>
              <w:t>"24/7" claim unverified</w:t>
            </w:r>
          </w:p>
        </w:tc>
        <w:tc>
          <w:tcPr>
            <w:tcW w:type="dxa" w:w="2160"/>
          </w:tcPr>
          <w:p>
            <w:r>
              <w:t>Group Training</w:t>
            </w:r>
          </w:p>
        </w:tc>
        <w:tc>
          <w:tcPr>
            <w:tcW w:type="dxa" w:w="2160"/>
          </w:tcPr>
          <w:p>
            <w:r>
              <w:t>If inaccurate, it damages credibility with the audience most focused on logistics</w:t>
            </w:r>
          </w:p>
        </w:tc>
        <w:tc>
          <w:tcPr>
            <w:tcW w:type="dxa" w:w="2160"/>
          </w:tcPr>
          <w:p>
            <w:r>
              <w:t>HIGH</w:t>
            </w:r>
          </w:p>
        </w:tc>
      </w:tr>
      <w:tr>
        <w:tc>
          <w:tcPr>
            <w:tcW w:type="dxa" w:w="2160"/>
          </w:tcPr>
          <w:p>
            <w:r>
              <w:t>No Open Graph tags</w:t>
            </w:r>
          </w:p>
        </w:tc>
        <w:tc>
          <w:tcPr>
            <w:tcW w:type="dxa" w:w="2160"/>
          </w:tcPr>
          <w:p>
            <w:r>
              <w:t>All pages</w:t>
            </w:r>
          </w:p>
        </w:tc>
        <w:tc>
          <w:tcPr>
            <w:tcW w:type="dxa" w:w="2160"/>
          </w:tcPr>
          <w:p>
            <w:r>
              <w:t>Every social media share of the site looks blank — misses free marketing impressions</w:t>
            </w:r>
          </w:p>
        </w:tc>
        <w:tc>
          <w:tcPr>
            <w:tcW w:type="dxa" w:w="2160"/>
          </w:tcPr>
          <w:p>
            <w:r>
              <w:t>MEDIUM</w:t>
            </w:r>
          </w:p>
        </w:tc>
      </w:tr>
      <w:tr>
        <w:tc>
          <w:tcPr>
            <w:tcW w:type="dxa" w:w="2160"/>
          </w:tcPr>
          <w:p>
            <w:r>
              <w:t>No Google Analytics</w:t>
            </w:r>
          </w:p>
        </w:tc>
        <w:tc>
          <w:tcPr>
            <w:tcW w:type="dxa" w:w="2160"/>
          </w:tcPr>
          <w:p>
            <w:r>
              <w:t>All pages</w:t>
            </w:r>
          </w:p>
        </w:tc>
        <w:tc>
          <w:tcPr>
            <w:tcW w:type="dxa" w:w="2160"/>
          </w:tcPr>
          <w:p>
            <w:r>
              <w:t>Cannot measure what is working, cannot track bookings, cannot improve</w:t>
            </w:r>
          </w:p>
        </w:tc>
        <w:tc>
          <w:tcPr>
            <w:tcW w:type="dxa" w:w="2160"/>
          </w:tcPr>
          <w:p>
            <w:r>
              <w:t>HIGH</w:t>
            </w:r>
          </w:p>
        </w:tc>
      </w:tr>
      <w:tr>
        <w:tc>
          <w:tcPr>
            <w:tcW w:type="dxa" w:w="2160"/>
          </w:tcPr>
          <w:p>
            <w:r>
              <w:t>No canonical URLs</w:t>
            </w:r>
          </w:p>
        </w:tc>
        <w:tc>
          <w:tcPr>
            <w:tcW w:type="dxa" w:w="2160"/>
          </w:tcPr>
          <w:p>
            <w:r>
              <w:t>All pages</w:t>
            </w:r>
          </w:p>
        </w:tc>
        <w:tc>
          <w:tcPr>
            <w:tcW w:type="dxa" w:w="2160"/>
          </w:tcPr>
          <w:p>
            <w:r>
              <w:t>Technical SEO risk as site scales</w:t>
            </w:r>
          </w:p>
        </w:tc>
        <w:tc>
          <w:tcPr>
            <w:tcW w:type="dxa" w:w="2160"/>
          </w:tcPr>
          <w:p>
            <w:r>
              <w:t>MEDIUM</w:t>
            </w:r>
          </w:p>
        </w:tc>
      </w:tr>
      <w:tr>
        <w:tc>
          <w:tcPr>
            <w:tcW w:type="dxa" w:w="2160"/>
          </w:tcPr>
          <w:p>
            <w:r>
              <w:t>No favicon</w:t>
            </w:r>
          </w:p>
        </w:tc>
        <w:tc>
          <w:tcPr>
            <w:tcW w:type="dxa" w:w="2160"/>
          </w:tcPr>
          <w:p>
            <w:r>
              <w:t>All pages</w:t>
            </w:r>
          </w:p>
        </w:tc>
        <w:tc>
          <w:tcPr>
            <w:tcW w:type="dxa" w:w="2160"/>
          </w:tcPr>
          <w:p>
            <w:r>
              <w:t>Unprofessional in browser tabs and bookmarks</w:t>
            </w:r>
          </w:p>
        </w:tc>
        <w:tc>
          <w:tcPr>
            <w:tcW w:type="dxa" w:w="2160"/>
          </w:tcPr>
          <w:p>
            <w:r>
              <w:t>MEDIUM</w:t>
            </w:r>
          </w:p>
        </w:tc>
      </w:tr>
      <w:tr>
        <w:tc>
          <w:tcPr>
            <w:tcW w:type="dxa" w:w="2160"/>
          </w:tcPr>
          <w:p>
            <w:r>
              <w:t>Footer missing address, hours, social links</w:t>
            </w:r>
          </w:p>
        </w:tc>
        <w:tc>
          <w:tcPr>
            <w:tcW w:type="dxa" w:w="2160"/>
          </w:tcPr>
          <w:p>
            <w:r>
              <w:t>All pages</w:t>
            </w:r>
          </w:p>
        </w:tc>
        <w:tc>
          <w:tcPr>
            <w:tcW w:type="dxa" w:w="2160"/>
          </w:tcPr>
          <w:p>
            <w:r>
              <w:t>Reduces local trust; hurts Google Business Profile consistency; local SEO signal</w:t>
            </w:r>
          </w:p>
        </w:tc>
        <w:tc>
          <w:tcPr>
            <w:tcW w:type="dxa" w:w="2160"/>
          </w:tcPr>
          <w:p>
            <w:r>
              <w:t>MEDIUM</w:t>
            </w:r>
          </w:p>
        </w:tc>
      </w:tr>
      <w:tr>
        <w:tc>
          <w:tcPr>
            <w:tcW w:type="dxa" w:w="2160"/>
          </w:tcPr>
          <w:p>
            <w:r>
              <w:t>Register nav duplicate link</w:t>
            </w:r>
          </w:p>
        </w:tc>
        <w:tc>
          <w:tcPr>
            <w:tcW w:type="dxa" w:w="2160"/>
          </w:tcPr>
          <w:p>
            <w:r>
              <w:t>Register</w:t>
            </w:r>
          </w:p>
        </w:tc>
        <w:tc>
          <w:tcPr>
            <w:tcW w:type="dxa" w:w="2160"/>
          </w:tcPr>
          <w:p>
            <w:r>
              <w:t>Looks like a development error — "About Us" and "About" both appear</w:t>
            </w:r>
          </w:p>
        </w:tc>
        <w:tc>
          <w:tcPr>
            <w:tcW w:type="dxa" w:w="2160"/>
          </w:tcPr>
          <w:p>
            <w:r>
              <w:t>LOW</w:t>
            </w:r>
          </w:p>
        </w:tc>
      </w:tr>
      <w:tr>
        <w:tc>
          <w:tcPr>
            <w:tcW w:type="dxa" w:w="2160"/>
          </w:tcPr>
          <w:p>
            <w:r>
              <w:t>Register mobile CTA says "← Home"</w:t>
            </w:r>
          </w:p>
        </w:tc>
        <w:tc>
          <w:tcPr>
            <w:tcW w:type="dxa" w:w="2160"/>
          </w:tcPr>
          <w:p>
            <w:r>
              <w:t>Register</w:t>
            </w:r>
          </w:p>
        </w:tc>
        <w:tc>
          <w:tcPr>
            <w:tcW w:type="dxa" w:w="2160"/>
          </w:tcPr>
          <w:p>
            <w:r>
              <w:t>Sends a converting visitor away from the booking flow</w:t>
            </w:r>
          </w:p>
        </w:tc>
        <w:tc>
          <w:tcPr>
            <w:tcW w:type="dxa" w:w="2160"/>
          </w:tcPr>
          <w:p>
            <w:r>
              <w:t>MEDIUM</w:t>
            </w:r>
          </w:p>
        </w:tc>
      </w:tr>
      <w:tr>
        <w:tc>
          <w:tcPr>
            <w:tcW w:type="dxa" w:w="2160"/>
          </w:tcPr>
          <w:p>
            <w:r>
              <w:t>Duplicate WSIB badge in footers</w:t>
            </w:r>
          </w:p>
        </w:tc>
        <w:tc>
          <w:tcPr>
            <w:tcW w:type="dxa" w:w="2160"/>
          </w:tcPr>
          <w:p>
            <w:r>
              <w:t>All pages</w:t>
            </w:r>
          </w:p>
        </w:tc>
        <w:tc>
          <w:tcPr>
            <w:tcW w:type="dxa" w:w="2160"/>
          </w:tcPr>
          <w:p>
            <w:r>
              <w:t>Looks like a copy-paste error; replaces an opportunity to show Red Cross credential</w:t>
            </w:r>
          </w:p>
        </w:tc>
        <w:tc>
          <w:tcPr>
            <w:tcW w:type="dxa" w:w="2160"/>
          </w:tcPr>
          <w:p>
            <w:r>
              <w:t>LOW</w:t>
            </w:r>
          </w:p>
        </w:tc>
      </w:tr>
      <w:tr>
        <w:tc>
          <w:tcPr>
            <w:tcW w:type="dxa" w:w="2160"/>
          </w:tcPr>
          <w:p>
            <w:r>
              <w:t>Real reviews not populated</w:t>
            </w:r>
          </w:p>
        </w:tc>
        <w:tc>
          <w:tcPr>
            <w:tcW w:type="dxa" w:w="2160"/>
          </w:tcPr>
          <w:p>
            <w:r>
              <w:t>Homepage</w:t>
            </w:r>
          </w:p>
        </w:tc>
        <w:tc>
          <w:tcPr>
            <w:tcW w:type="dxa" w:w="2160"/>
          </w:tcPr>
          <w:p>
            <w:r>
              <w:t>Placeholder reviewer names and quotes look fabricated — could harm trust if noticed</w:t>
            </w:r>
          </w:p>
        </w:tc>
        <w:tc>
          <w:tcPr>
            <w:tcW w:type="dxa" w:w="2160"/>
          </w:tcPr>
          <w:p>
            <w:r>
              <w:t>HIGH</w:t>
            </w:r>
          </w:p>
        </w:tc>
      </w:tr>
      <w:tr>
        <w:tc>
          <w:tcPr>
            <w:tcW w:type="dxa" w:w="2160"/>
          </w:tcPr>
          <w:p>
            <w:r>
              <w:t>Real class dates not populated</w:t>
            </w:r>
          </w:p>
        </w:tc>
        <w:tc>
          <w:tcPr>
            <w:tcW w:type="dxa" w:w="2160"/>
          </w:tcPr>
          <w:p>
            <w:r>
              <w:t>Register</w:t>
            </w:r>
          </w:p>
        </w:tc>
        <w:tc>
          <w:tcPr>
            <w:tcW w:type="dxa" w:w="2160"/>
          </w:tcPr>
          <w:p>
            <w:r>
              <w:t>Placeholder dates may not match reality by launch day</w:t>
            </w:r>
          </w:p>
        </w:tc>
        <w:tc>
          <w:tcPr>
            <w:tcW w:type="dxa" w:w="2160"/>
          </w:tcPr>
          <w:p>
            <w:r>
              <w:t>CRITICAL</w:t>
            </w:r>
          </w:p>
        </w:tc>
      </w:tr>
      <w:tr>
        <w:tc>
          <w:tcPr>
            <w:tcW w:type="dxa" w:w="2160"/>
          </w:tcPr>
          <w:p>
            <w:r>
              <w:t>No confirmation email to registrant</w:t>
            </w:r>
          </w:p>
        </w:tc>
        <w:tc>
          <w:tcPr>
            <w:tcW w:type="dxa" w:w="2160"/>
          </w:tcPr>
          <w:p>
            <w:r>
              <w:t>Register</w:t>
            </w:r>
          </w:p>
        </w:tc>
        <w:tc>
          <w:tcPr>
            <w:tcW w:type="dxa" w:w="2160"/>
          </w:tcPr>
          <w:p>
            <w:r>
              <w:t>User books a class and hears nothing — uncertainty causes cancellations and calls</w:t>
            </w:r>
          </w:p>
        </w:tc>
        <w:tc>
          <w:tcPr>
            <w:tcW w:type="dxa" w:w="2160"/>
          </w:tcPr>
          <w:p>
            <w:r>
              <w:t>HIGH</w:t>
            </w:r>
          </w:p>
        </w:tc>
      </w:tr>
      <w:tr>
        <w:tc>
          <w:tcPr>
            <w:tcW w:type="dxa" w:w="2160"/>
          </w:tcPr>
          <w:p>
            <w:r>
              <w:t>ESL pricing not stated</w:t>
            </w:r>
          </w:p>
        </w:tc>
        <w:tc>
          <w:tcPr>
            <w:tcW w:type="dxa" w:w="2160"/>
          </w:tcPr>
          <w:p>
            <w:r>
              <w:t>ESL</w:t>
            </w:r>
          </w:p>
        </w:tc>
        <w:tc>
          <w:tcPr>
            <w:tcW w:type="dxa" w:w="2160"/>
          </w:tcPr>
          <w:p>
            <w:r>
              <w:t>Introduces uncertainty for cost-sensitive audience</w:t>
            </w:r>
          </w:p>
        </w:tc>
        <w:tc>
          <w:tcPr>
            <w:tcW w:type="dxa" w:w="2160"/>
          </w:tcPr>
          <w:p>
            <w:r>
              <w:t>MEDIUM</w:t>
            </w:r>
          </w:p>
        </w:tc>
      </w:tr>
    </w:tbl>
    <w:p>
      <w:r>
        <w:br w:type="page"/>
      </w:r>
    </w:p>
    <w:p>
      <w:pPr>
        <w:pStyle w:val="Heading1"/>
      </w:pPr>
      <w:r>
        <w:t>5. How to Fix the Gaps</w:t>
      </w:r>
    </w:p>
    <w:p>
      <w:pPr>
        <w:pStyle w:val="Heading2"/>
      </w:pPr>
      <w:r>
        <w:t>Phase 1 — Before Launch (Non-Negotiable)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Fix</w:t>
            </w:r>
          </w:p>
        </w:tc>
        <w:tc>
          <w:tcPr>
            <w:tcW w:type="dxa" w:w="2880"/>
          </w:tcPr>
          <w:p>
            <w:r>
              <w:rPr>
                <w:b/>
              </w:rPr>
              <w:t>Action Required</w:t>
            </w:r>
          </w:p>
        </w:tc>
        <w:tc>
          <w:tcPr>
            <w:tcW w:type="dxa" w:w="2880"/>
          </w:tcPr>
          <w:p>
            <w:r>
              <w:rPr>
                <w:b/>
              </w:rPr>
              <w:t>Owner</w:t>
            </w:r>
          </w:p>
        </w:tc>
      </w:tr>
      <w:tr>
        <w:tc>
          <w:tcPr>
            <w:tcW w:type="dxa" w:w="2880"/>
          </w:tcPr>
          <w:p>
            <w:r>
              <w:t>Connect payment processing</w:t>
            </w:r>
          </w:p>
        </w:tc>
        <w:tc>
          <w:tcPr>
            <w:tcW w:type="dxa" w:w="2880"/>
          </w:tcPr>
          <w:p>
            <w:r>
              <w:t>Integrate Stripe (or equivalent) on the Register page. The 4-step UI is built — payment just needs to be wired in.</w:t>
            </w:r>
          </w:p>
        </w:tc>
        <w:tc>
          <w:tcPr>
            <w:tcW w:type="dxa" w:w="2880"/>
          </w:tcPr>
          <w:p>
            <w:r>
              <w:t>Developer</w:t>
            </w:r>
          </w:p>
        </w:tc>
      </w:tr>
      <w:tr>
        <w:tc>
          <w:tcPr>
            <w:tcW w:type="dxa" w:w="2880"/>
          </w:tcPr>
          <w:p>
            <w:r>
              <w:t>Connect form submissions</w:t>
            </w:r>
          </w:p>
        </w:tc>
        <w:tc>
          <w:tcPr>
            <w:tcW w:type="dxa" w:w="2880"/>
          </w:tcPr>
          <w:p>
            <w:r>
              <w:t>All three forms (Register, Group Training, Contact) must send data via a backend or form service (e.g. Formspree, Netlify Forms, or a custom email endpoint).</w:t>
            </w:r>
          </w:p>
        </w:tc>
        <w:tc>
          <w:tcPr>
            <w:tcW w:type="dxa" w:w="2880"/>
          </w:tcPr>
          <w:p>
            <w:r>
              <w:t>Developer</w:t>
            </w:r>
          </w:p>
        </w:tc>
      </w:tr>
      <w:tr>
        <w:tc>
          <w:tcPr>
            <w:tcW w:type="dxa" w:w="2880"/>
          </w:tcPr>
          <w:p>
            <w:r>
              <w:t>Replace placeholder class dates</w:t>
            </w:r>
          </w:p>
        </w:tc>
        <w:tc>
          <w:tcPr>
            <w:tcW w:type="dxa" w:w="2880"/>
          </w:tcPr>
          <w:p>
            <w:r>
              <w:t>Replace hardcoded June/July dates in register.html with real upcoming class dates. Establish a process to update these regularly.</w:t>
            </w:r>
          </w:p>
        </w:tc>
        <w:tc>
          <w:tcPr>
            <w:tcW w:type="dxa" w:w="2880"/>
          </w:tcPr>
          <w:p>
            <w:r>
              <w:t>Client + Developer</w:t>
            </w:r>
          </w:p>
        </w:tc>
      </w:tr>
      <w:tr>
        <w:tc>
          <w:tcPr>
            <w:tcW w:type="dxa" w:w="2880"/>
          </w:tcPr>
          <w:p>
            <w:r>
              <w:t>Replace placeholder reviews</w:t>
            </w:r>
          </w:p>
        </w:tc>
        <w:tc>
          <w:tcPr>
            <w:tcW w:type="dxa" w:w="2880"/>
          </w:tcPr>
          <w:p>
            <w:r>
              <w:t>Supply 3 real Google reviews (reviewer name, course, verbatim quote). Update the homepage review cards.</w:t>
            </w:r>
          </w:p>
        </w:tc>
        <w:tc>
          <w:tcPr>
            <w:tcW w:type="dxa" w:w="2880"/>
          </w:tcPr>
          <w:p>
            <w:r>
              <w:t>Client</w:t>
            </w:r>
          </w:p>
        </w:tc>
      </w:tr>
      <w:tr>
        <w:tc>
          <w:tcPr>
            <w:tcW w:type="dxa" w:w="2880"/>
          </w:tcPr>
          <w:p>
            <w:r>
              <w:t>Fix "24/7" claim</w:t>
            </w:r>
          </w:p>
        </w:tc>
        <w:tc>
          <w:tcPr>
            <w:tcW w:type="dxa" w:w="2880"/>
          </w:tcPr>
          <w:p>
            <w:r>
              <w:t>Change topbar and hero badge on group training page to accurate hours (e.g. "Evenings &amp; Weekends Available"). Confirm with client.</w:t>
            </w:r>
          </w:p>
        </w:tc>
        <w:tc>
          <w:tcPr>
            <w:tcW w:type="dxa" w:w="2880"/>
          </w:tcPr>
          <w:p>
            <w:r>
              <w:t>Client to confirm, Developer to update</w:t>
            </w:r>
          </w:p>
        </w:tc>
      </w:tr>
      <w:tr>
        <w:tc>
          <w:tcPr>
            <w:tcW w:type="dxa" w:w="2880"/>
          </w:tcPr>
          <w:p>
            <w:r>
              <w:t>Fix register page nav duplicate</w:t>
            </w:r>
          </w:p>
        </w:tc>
        <w:tc>
          <w:tcPr>
            <w:tcW w:type="dxa" w:w="2880"/>
          </w:tcPr>
          <w:p>
            <w:r>
              <w:t>Remove the duplicate "About Us" link in register.html nav and footer (lines 277-278 and 642-644).</w:t>
            </w:r>
          </w:p>
        </w:tc>
        <w:tc>
          <w:tcPr>
            <w:tcW w:type="dxa" w:w="2880"/>
          </w:tcPr>
          <w:p>
            <w:r>
              <w:t>Developer</w:t>
            </w:r>
          </w:p>
        </w:tc>
      </w:tr>
      <w:tr>
        <w:tc>
          <w:tcPr>
            <w:tcW w:type="dxa" w:w="2880"/>
          </w:tcPr>
          <w:p>
            <w:r>
              <w:t>Fix register mobile CTA</w:t>
            </w:r>
          </w:p>
        </w:tc>
        <w:tc>
          <w:tcPr>
            <w:tcW w:type="dxa" w:w="2880"/>
          </w:tcPr>
          <w:p>
            <w:r>
              <w:t>Change "← Home" to "Register Now" or "View Courses" so the mobile bar supports the booking flow.</w:t>
            </w:r>
          </w:p>
        </w:tc>
        <w:tc>
          <w:tcPr>
            <w:tcW w:type="dxa" w:w="2880"/>
          </w:tcPr>
          <w:p>
            <w:r>
              <w:t>Developer</w:t>
            </w:r>
          </w:p>
        </w:tc>
      </w:tr>
    </w:tbl>
    <w:p/>
    <w:p>
      <w:pPr>
        <w:pStyle w:val="Heading2"/>
      </w:pPr>
      <w:r>
        <w:t>Phase 2 — At Launch or Within One Week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Fix</w:t>
            </w:r>
          </w:p>
        </w:tc>
        <w:tc>
          <w:tcPr>
            <w:tcW w:type="dxa" w:w="2880"/>
          </w:tcPr>
          <w:p>
            <w:r>
              <w:rPr>
                <w:b/>
              </w:rPr>
              <w:t>Action Required</w:t>
            </w:r>
          </w:p>
        </w:tc>
        <w:tc>
          <w:tcPr>
            <w:tcW w:type="dxa" w:w="2880"/>
          </w:tcPr>
          <w:p>
            <w:r>
              <w:rPr>
                <w:b/>
              </w:rPr>
              <w:t>Owner</w:t>
            </w:r>
          </w:p>
        </w:tc>
      </w:tr>
      <w:tr>
        <w:tc>
          <w:tcPr>
            <w:tcW w:type="dxa" w:w="2880"/>
          </w:tcPr>
          <w:p>
            <w:r>
              <w:t>Add instructor names and photos</w:t>
            </w:r>
          </w:p>
        </w:tc>
        <w:tc>
          <w:tcPr>
            <w:tcW w:type="dxa" w:w="2880"/>
          </w:tcPr>
          <w:p>
            <w:r>
              <w:t>Client provides name, photo, brief bio for each instructor. Developer adds to About page.</w:t>
            </w:r>
          </w:p>
        </w:tc>
        <w:tc>
          <w:tcPr>
            <w:tcW w:type="dxa" w:w="2880"/>
          </w:tcPr>
          <w:p>
            <w:r>
              <w:t>Client + Developer</w:t>
            </w:r>
          </w:p>
        </w:tc>
      </w:tr>
      <w:tr>
        <w:tc>
          <w:tcPr>
            <w:tcW w:type="dxa" w:w="2880"/>
          </w:tcPr>
          <w:p>
            <w:r>
              <w:t>Restore group training pricing</w:t>
            </w:r>
          </w:p>
        </w:tc>
        <w:tc>
          <w:tcPr>
            <w:tcW w:type="dxa" w:w="2880"/>
          </w:tcPr>
          <w:p>
            <w:r>
              <w:t>Add a pricing section to the Group Training page. The live site had this — it should be in the redesign too.</w:t>
            </w:r>
          </w:p>
        </w:tc>
        <w:tc>
          <w:tcPr>
            <w:tcW w:type="dxa" w:w="2880"/>
          </w:tcPr>
          <w:p>
            <w:r>
              <w:t>Developer</w:t>
            </w:r>
          </w:p>
        </w:tc>
      </w:tr>
      <w:tr>
        <w:tc>
          <w:tcPr>
            <w:tcW w:type="dxa" w:w="2880"/>
          </w:tcPr>
          <w:p>
            <w:r>
              <w:t>Add workplace testimonials</w:t>
            </w:r>
          </w:p>
        </w:tc>
        <w:tc>
          <w:tcPr>
            <w:tcW w:type="dxa" w:w="2880"/>
          </w:tcPr>
          <w:p>
            <w:r>
              <w:t>Client provides 2 real quotes from workplace clients with name, job title, and company type.</w:t>
            </w:r>
          </w:p>
        </w:tc>
        <w:tc>
          <w:tcPr>
            <w:tcW w:type="dxa" w:w="2880"/>
          </w:tcPr>
          <w:p>
            <w:r>
              <w:t>Client</w:t>
            </w:r>
          </w:p>
        </w:tc>
      </w:tr>
      <w:tr>
        <w:tc>
          <w:tcPr>
            <w:tcW w:type="dxa" w:w="2880"/>
          </w:tcPr>
          <w:p>
            <w:r>
              <w:t>Install Google Analytics 4</w:t>
            </w:r>
          </w:p>
        </w:tc>
        <w:tc>
          <w:tcPr>
            <w:tcW w:type="dxa" w:w="2880"/>
          </w:tcPr>
          <w:p>
            <w:r>
              <w:t>Add GA4 snippet to &lt;head&gt; of all 5 pages. Set up conversion events for form submissions and phone clicks.</w:t>
            </w:r>
          </w:p>
        </w:tc>
        <w:tc>
          <w:tcPr>
            <w:tcW w:type="dxa" w:w="2880"/>
          </w:tcPr>
          <w:p>
            <w:r>
              <w:t>Developer</w:t>
            </w:r>
          </w:p>
        </w:tc>
      </w:tr>
      <w:tr>
        <w:tc>
          <w:tcPr>
            <w:tcW w:type="dxa" w:w="2880"/>
          </w:tcPr>
          <w:p>
            <w:r>
              <w:t>Add confirmation email</w:t>
            </w:r>
          </w:p>
        </w:tc>
        <w:tc>
          <w:tcPr>
            <w:tcW w:type="dxa" w:w="2880"/>
          </w:tcPr>
          <w:p>
            <w:r>
              <w:t>After successful registration, send an automated confirmation email to the registrant with their booking details.</w:t>
            </w:r>
          </w:p>
        </w:tc>
        <w:tc>
          <w:tcPr>
            <w:tcW w:type="dxa" w:w="2880"/>
          </w:tcPr>
          <w:p>
            <w:r>
              <w:t>Developer</w:t>
            </w:r>
          </w:p>
        </w:tc>
      </w:tr>
      <w:tr>
        <w:tc>
          <w:tcPr>
            <w:tcW w:type="dxa" w:w="2880"/>
          </w:tcPr>
          <w:p>
            <w:r>
              <w:t>Add ESL pricing</w:t>
            </w:r>
          </w:p>
        </w:tc>
        <w:tc>
          <w:tcPr>
            <w:tcW w:type="dxa" w:w="2880"/>
          </w:tcPr>
          <w:p>
            <w:r>
              <w:t>State clearly on the ESL page that rates are the same as individual English classes.</w:t>
            </w:r>
          </w:p>
        </w:tc>
        <w:tc>
          <w:tcPr>
            <w:tcW w:type="dxa" w:w="2880"/>
          </w:tcPr>
          <w:p>
            <w:r>
              <w:t>Developer</w:t>
            </w:r>
          </w:p>
        </w:tc>
      </w:tr>
      <w:tr>
        <w:tc>
          <w:tcPr>
            <w:tcW w:type="dxa" w:w="2880"/>
          </w:tcPr>
          <w:p>
            <w:r>
              <w:t>Fix duplicate WSIB badge in footers</w:t>
            </w:r>
          </w:p>
        </w:tc>
        <w:tc>
          <w:tcPr>
            <w:tcW w:type="dxa" w:w="2880"/>
          </w:tcPr>
          <w:p>
            <w:r>
              <w:t>Change the second "WSIB Approved" badge to "Red Cross Partner" on all 5 pages.</w:t>
            </w:r>
          </w:p>
        </w:tc>
        <w:tc>
          <w:tcPr>
            <w:tcW w:type="dxa" w:w="2880"/>
          </w:tcPr>
          <w:p>
            <w:r>
              <w:t>Developer</w:t>
            </w:r>
          </w:p>
        </w:tc>
      </w:tr>
    </w:tbl>
    <w:p/>
    <w:p>
      <w:pPr>
        <w:pStyle w:val="Heading2"/>
      </w:pPr>
      <w:r>
        <w:t>Phase 3 — Within 30 Days of Launch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Fix</w:t>
            </w:r>
          </w:p>
        </w:tc>
        <w:tc>
          <w:tcPr>
            <w:tcW w:type="dxa" w:w="2880"/>
          </w:tcPr>
          <w:p>
            <w:r>
              <w:rPr>
                <w:b/>
              </w:rPr>
              <w:t>Action Required</w:t>
            </w:r>
          </w:p>
        </w:tc>
        <w:tc>
          <w:tcPr>
            <w:tcW w:type="dxa" w:w="2880"/>
          </w:tcPr>
          <w:p>
            <w:r>
              <w:rPr>
                <w:b/>
              </w:rPr>
              <w:t>Owner</w:t>
            </w:r>
          </w:p>
        </w:tc>
      </w:tr>
      <w:tr>
        <w:tc>
          <w:tcPr>
            <w:tcW w:type="dxa" w:w="2880"/>
          </w:tcPr>
          <w:p>
            <w:r>
              <w:t>Add Open Graph tags</w:t>
            </w:r>
          </w:p>
        </w:tc>
        <w:tc>
          <w:tcPr>
            <w:tcW w:type="dxa" w:w="2880"/>
          </w:tcPr>
          <w:p>
            <w:r>
              <w:t>Add og:title, og:description, og:image, og:url to every page head.</w:t>
            </w:r>
          </w:p>
        </w:tc>
        <w:tc>
          <w:tcPr>
            <w:tcW w:type="dxa" w:w="2880"/>
          </w:tcPr>
          <w:p>
            <w:r>
              <w:t>Developer</w:t>
            </w:r>
          </w:p>
        </w:tc>
      </w:tr>
      <w:tr>
        <w:tc>
          <w:tcPr>
            <w:tcW w:type="dxa" w:w="2880"/>
          </w:tcPr>
          <w:p>
            <w:r>
              <w:t>Add canonical URLs</w:t>
            </w:r>
          </w:p>
        </w:tc>
        <w:tc>
          <w:tcPr>
            <w:tcW w:type="dxa" w:w="2880"/>
          </w:tcPr>
          <w:p>
            <w:r>
              <w:t>Add &lt;link rel="canonical"&gt; to every page head.</w:t>
            </w:r>
          </w:p>
        </w:tc>
        <w:tc>
          <w:tcPr>
            <w:tcW w:type="dxa" w:w="2880"/>
          </w:tcPr>
          <w:p>
            <w:r>
              <w:t>Developer</w:t>
            </w:r>
          </w:p>
        </w:tc>
      </w:tr>
      <w:tr>
        <w:tc>
          <w:tcPr>
            <w:tcW w:type="dxa" w:w="2880"/>
          </w:tcPr>
          <w:p>
            <w:r>
              <w:t>Add favicon</w:t>
            </w:r>
          </w:p>
        </w:tc>
        <w:tc>
          <w:tcPr>
            <w:tcW w:type="dxa" w:w="2880"/>
          </w:tcPr>
          <w:p>
            <w:r>
              <w:t>Export logo as 32x32 .ico + 180x180 apple-touch-icon. Link in all page heads.</w:t>
            </w:r>
          </w:p>
        </w:tc>
        <w:tc>
          <w:tcPr>
            <w:tcW w:type="dxa" w:w="2880"/>
          </w:tcPr>
          <w:p>
            <w:r>
              <w:t>Developer</w:t>
            </w:r>
          </w:p>
        </w:tc>
      </w:tr>
      <w:tr>
        <w:tc>
          <w:tcPr>
            <w:tcW w:type="dxa" w:w="2880"/>
          </w:tcPr>
          <w:p>
            <w:r>
              <w:t>Add address and hours to footer</w:t>
            </w:r>
          </w:p>
        </w:tc>
        <w:tc>
          <w:tcPr>
            <w:tcW w:type="dxa" w:w="2880"/>
          </w:tcPr>
          <w:p>
            <w:r>
              <w:t>Client provides address and hours. Developer adds to all 5 page footers.</w:t>
            </w:r>
          </w:p>
        </w:tc>
        <w:tc>
          <w:tcPr>
            <w:tcW w:type="dxa" w:w="2880"/>
          </w:tcPr>
          <w:p>
            <w:r>
              <w:t>Client + Developer</w:t>
            </w:r>
          </w:p>
        </w:tc>
      </w:tr>
      <w:tr>
        <w:tc>
          <w:tcPr>
            <w:tcW w:type="dxa" w:w="2880"/>
          </w:tcPr>
          <w:p>
            <w:r>
              <w:t>Add social media links to footer</w:t>
            </w:r>
          </w:p>
        </w:tc>
        <w:tc>
          <w:tcPr>
            <w:tcW w:type="dxa" w:w="2880"/>
          </w:tcPr>
          <w:p>
            <w:r>
              <w:t>Client provides social profile URLs. Developer adds to all 5 page footers.</w:t>
            </w:r>
          </w:p>
        </w:tc>
        <w:tc>
          <w:tcPr>
            <w:tcW w:type="dxa" w:w="2880"/>
          </w:tcPr>
          <w:p>
            <w:r>
              <w:t>Client + Developer</w:t>
            </w:r>
          </w:p>
        </w:tc>
      </w:tr>
      <w:tr>
        <w:tc>
          <w:tcPr>
            <w:tcW w:type="dxa" w:w="2880"/>
          </w:tcPr>
          <w:p>
            <w:r>
              <w:t>Connect Google Search Console</w:t>
            </w:r>
          </w:p>
        </w:tc>
        <w:tc>
          <w:tcPr>
            <w:tcW w:type="dxa" w:w="2880"/>
          </w:tcPr>
          <w:p>
            <w:r>
              <w:t>Verify domain in Search Console and submit sitemap.</w:t>
            </w:r>
          </w:p>
        </w:tc>
        <w:tc>
          <w:tcPr>
            <w:tcW w:type="dxa" w:w="2880"/>
          </w:tcPr>
          <w:p>
            <w:r>
              <w:t>Developer</w:t>
            </w:r>
          </w:p>
        </w:tc>
      </w:tr>
      <w:tr>
        <w:tc>
          <w:tcPr>
            <w:tcW w:type="dxa" w:w="2880"/>
          </w:tcPr>
          <w:p>
            <w:r>
              <w:t>Confirm multilingual materials</w:t>
            </w:r>
          </w:p>
        </w:tc>
        <w:tc>
          <w:tcPr>
            <w:tcW w:type="dxa" w:w="2880"/>
          </w:tcPr>
          <w:p>
            <w:r>
              <w:t>Client confirms which languages course materials are available in. Update ESL page copy to be accurate.</w:t>
            </w:r>
          </w:p>
        </w:tc>
        <w:tc>
          <w:tcPr>
            <w:tcW w:type="dxa" w:w="2880"/>
          </w:tcPr>
          <w:p>
            <w:r>
              <w:t>Client</w:t>
            </w:r>
          </w:p>
        </w:tc>
      </w:tr>
    </w:tbl>
    <w:p>
      <w:r>
        <w:br w:type="page"/>
      </w:r>
    </w:p>
    <w:p>
      <w:pPr>
        <w:pStyle w:val="Heading1"/>
      </w:pPr>
      <w:r>
        <w:t>6. Competitive Context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Competitor</w:t>
            </w:r>
          </w:p>
        </w:tc>
        <w:tc>
          <w:tcPr>
            <w:tcW w:type="dxa" w:w="2880"/>
          </w:tcPr>
          <w:p>
            <w:r>
              <w:rPr>
                <w:b/>
              </w:rPr>
              <w:t>Their Strengths</w:t>
            </w:r>
          </w:p>
        </w:tc>
        <w:tc>
          <w:tcPr>
            <w:tcW w:type="dxa" w:w="2880"/>
          </w:tcPr>
          <w:p>
            <w:r>
              <w:rPr>
                <w:b/>
              </w:rPr>
              <w:t>GTACPR Advantage After Redesign</w:t>
            </w:r>
          </w:p>
        </w:tc>
      </w:tr>
      <w:tr>
        <w:tc>
          <w:tcPr>
            <w:tcW w:type="dxa" w:w="2880"/>
          </w:tcPr>
          <w:p>
            <w:r>
              <w:t>First Aid 4U</w:t>
            </w:r>
          </w:p>
        </w:tc>
        <w:tc>
          <w:tcPr>
            <w:tcW w:type="dxa" w:w="2880"/>
          </w:tcPr>
          <w:p>
            <w:r>
              <w:t>Multiple locations, thousands of reviews, FAQ sections, online booking</w:t>
            </w:r>
          </w:p>
        </w:tc>
        <w:tc>
          <w:tcPr>
            <w:tcW w:type="dxa" w:w="2880"/>
          </w:tcPr>
          <w:p>
            <w:r>
              <w:t>ESL in 3 languages, personal service, no-cancellation policy</w:t>
            </w:r>
          </w:p>
        </w:tc>
      </w:tr>
      <w:tr>
        <w:tc>
          <w:tcPr>
            <w:tcW w:type="dxa" w:w="2880"/>
          </w:tcPr>
          <w:p>
            <w:r>
              <w:t>ACT First Aid</w:t>
            </w:r>
          </w:p>
        </w:tc>
        <w:tc>
          <w:tcPr>
            <w:tcW w:type="dxa" w:w="2880"/>
          </w:tcPr>
          <w:p>
            <w:r>
              <w:t>Online booking with live schedules, blog content for SEO</w:t>
            </w:r>
          </w:p>
        </w:tc>
        <w:tc>
          <w:tcPr>
            <w:tcW w:type="dxa" w:w="2880"/>
          </w:tcPr>
          <w:p>
            <w:r>
              <w:t>ESL offering, on-site workplace model, 4-step booking wizard now matches their UX quality</w:t>
            </w:r>
          </w:p>
        </w:tc>
      </w:tr>
      <w:tr>
        <w:tc>
          <w:tcPr>
            <w:tcW w:type="dxa" w:w="2880"/>
          </w:tcPr>
          <w:p>
            <w:r>
              <w:t>Life Preservers</w:t>
            </w:r>
          </w:p>
        </w:tc>
        <w:tc>
          <w:tcPr>
            <w:tcW w:type="dxa" w:w="2880"/>
          </w:tcPr>
          <w:p>
            <w:r>
              <w:t>Optimized Google Business Profile, review-rich snippets</w:t>
            </w:r>
          </w:p>
        </w:tc>
        <w:tc>
          <w:tcPr>
            <w:tcW w:type="dxa" w:w="2880"/>
          </w:tcPr>
          <w:p>
            <w:r>
              <w:t>ESL offering, language preference in booking form, community-specific language cards</w:t>
            </w:r>
          </w:p>
        </w:tc>
      </w:tr>
    </w:tbl>
    <w:p/>
    <w:p>
      <w:r>
        <w:t>The redesign brings GTACPR to competitive parity on UX quality. The remaining gap is: a real-time connected booking system (payment processing is the immediate need), and content marketing for SEO. Both are achievable in Phase 2.</w:t>
      </w:r>
    </w:p>
    <w:p/>
    <w:p>
      <w:r>
        <w:rPr>
          <w:i/>
        </w:rPr>
        <w:t>GTACPR Website Review — May 2026 —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