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B643" w14:textId="0F571D9A" w:rsidR="007D1AD6" w:rsidRDefault="007D1AD6" w:rsidP="007D1AD6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4C7B9" wp14:editId="595AE6D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2E8B3" w14:textId="77777777" w:rsidR="007D1AD6" w:rsidRDefault="007D1AD6" w:rsidP="007D1AD6">
      <w:pPr>
        <w:spacing w:after="0"/>
        <w:rPr>
          <w:rFonts w:ascii="Times New Roman" w:hAnsi="Times New Roman" w:cs="Times New Roman"/>
        </w:rPr>
      </w:pPr>
    </w:p>
    <w:p w14:paraId="28C61C5B" w14:textId="4EAD34DB" w:rsidR="007D1AD6" w:rsidRDefault="00EC704E" w:rsidP="007D1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533A9651" w14:textId="77777777" w:rsidR="007D1AD6" w:rsidRDefault="007D1AD6" w:rsidP="007D1AD6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программных систем</w:t>
      </w:r>
    </w:p>
    <w:p w14:paraId="09A5714E" w14:textId="551519EC" w:rsidR="007D1AD6" w:rsidRDefault="00BC1714" w:rsidP="007D1AD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7D1AD6">
        <w:rPr>
          <w:rFonts w:ascii="Times New Roman" w:hAnsi="Times New Roman" w:cs="Times New Roman"/>
          <w:b/>
          <w:sz w:val="40"/>
          <w:szCs w:val="40"/>
        </w:rPr>
        <w:t xml:space="preserve">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6DC734A87BC544B9B2C0D90E47FA8A88"/>
          </w:placeholder>
        </w:sdtPr>
        <w:sdtEndPr/>
        <w:sdtContent>
          <w:r w:rsidR="00AD74FB"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</w:sdtContent>
      </w:sdt>
    </w:p>
    <w:p w14:paraId="2AF86294" w14:textId="77777777" w:rsidR="007D1AD6" w:rsidRDefault="007D1AD6" w:rsidP="001E24A3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5EA85CF" w14:textId="0711A1BA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D0C1920D254A498C9B8E1B8082DA9995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Шебут</w:t>
          </w:r>
        </w:sdtContent>
      </w:sdt>
    </w:p>
    <w:p w14:paraId="611C18F5" w14:textId="47894FFB" w:rsidR="007D1AD6" w:rsidRDefault="00A71F88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728EEF8F3D9D4EDAA9ED4EED4537CAC5"/>
          </w:placeholder>
        </w:sdtPr>
        <w:sdtEndPr/>
        <w:sdtContent>
          <w:r w:rsidR="00BC1714">
            <w:rPr>
              <w:rFonts w:ascii="Times New Roman" w:hAnsi="Times New Roman" w:cs="Times New Roman"/>
              <w:sz w:val="28"/>
              <w:szCs w:val="28"/>
            </w:rPr>
            <w:t>Денис</w:t>
          </w:r>
        </w:sdtContent>
      </w:sdt>
      <w:r w:rsidR="007D1AD6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9F659EEFCDC4115A42098C140D2057D"/>
          </w:placeholder>
        </w:sdtPr>
        <w:sdtEndPr/>
        <w:sdtContent>
          <w:proofErr w:type="spellStart"/>
          <w:r w:rsidR="00BC1714">
            <w:rPr>
              <w:rFonts w:ascii="Times New Roman" w:hAnsi="Times New Roman" w:cs="Times New Roman"/>
              <w:sz w:val="28"/>
              <w:szCs w:val="28"/>
            </w:rPr>
            <w:t>Айссаевич</w:t>
          </w:r>
          <w:proofErr w:type="spellEnd"/>
        </w:sdtContent>
      </w:sdt>
    </w:p>
    <w:p w14:paraId="0DF66924" w14:textId="6C32A29E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E8AA7F8204D43C2BE7E7F5C77A9D0A1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B3494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14:paraId="412C4067" w14:textId="3B873F49" w:rsidR="007D1AD6" w:rsidRDefault="007D1AD6" w:rsidP="007D1AD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C704E">
        <w:rPr>
          <w:rFonts w:ascii="Times New Roman" w:hAnsi="Times New Roman" w:cs="Times New Roman"/>
          <w:sz w:val="28"/>
          <w:szCs w:val="28"/>
        </w:rPr>
        <w:t>Иванов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704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7E46">
        <w:rPr>
          <w:rFonts w:ascii="Times New Roman" w:hAnsi="Times New Roman" w:cs="Times New Roman"/>
          <w:sz w:val="28"/>
          <w:szCs w:val="28"/>
        </w:rPr>
        <w:t xml:space="preserve"> </w:t>
      </w:r>
      <w:r w:rsidR="00EC704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AF7D58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86F36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F4715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6A9A6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727E9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2F0F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3B723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5670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F0D15" w14:textId="40C6E203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D956E5" w14:textId="373522DC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7100A" w14:textId="347F195D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CD470" w14:textId="5F619E2F" w:rsidR="001E24A3" w:rsidRDefault="001E24A3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E4A3D" w14:textId="3C72E5D8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86796" w14:textId="54DAB058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C0B6A" w14:textId="373ECD7B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33D7C" w14:textId="77777777" w:rsidR="00BC1714" w:rsidRDefault="00BC1714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D4D1A" w14:textId="77777777" w:rsidR="007D1AD6" w:rsidRDefault="007D1AD6" w:rsidP="001E24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394EB" w14:textId="77777777" w:rsidR="007D1AD6" w:rsidRDefault="007D1AD6" w:rsidP="007D1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sdt>
      <w:sdtPr>
        <w:rPr>
          <w:rFonts w:ascii="Times New Roman" w:hAnsi="Times New Roman" w:cs="Times New Roman"/>
          <w:sz w:val="28"/>
          <w:szCs w:val="28"/>
        </w:rPr>
        <w:id w:val="1204837529"/>
        <w:placeholder>
          <w:docPart w:val="D5FA849D911E45FE9DFCDF14B36F5553"/>
        </w:placeholder>
      </w:sdtPr>
      <w:sdtEndPr/>
      <w:sdtContent>
        <w:p w14:paraId="5024D73C" w14:textId="2B9A8887" w:rsidR="007D1AD6" w:rsidRDefault="007D1AD6" w:rsidP="00BC1714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2020</w:t>
          </w:r>
        </w:p>
      </w:sdtContent>
    </w:sdt>
    <w:p w14:paraId="62746BA6" w14:textId="2EA514BE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="00AD74FB">
        <w:rPr>
          <w:rFonts w:ascii="Times New Roman" w:hAnsi="Times New Roman" w:cs="Times New Roman"/>
          <w:sz w:val="28"/>
          <w:szCs w:val="28"/>
        </w:rPr>
        <w:t>4</w:t>
      </w:r>
    </w:p>
    <w:p w14:paraId="27462186" w14:textId="3D0E7568" w:rsidR="00BC1714" w:rsidRDefault="00AD74FB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СИСТЕМЫ УРАВНЕНИЙ МЕТОДОМ ГАУССА</w:t>
      </w:r>
    </w:p>
    <w:p w14:paraId="703EEAF8" w14:textId="38C9252E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41D92" w14:textId="0E0F24F0" w:rsidR="00BC1714" w:rsidRDefault="00BC1714" w:rsidP="00BC17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8B5D2" w14:textId="097134C3" w:rsidR="00BC1714" w:rsidRDefault="00BC1714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работе будем использовать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>, созданный при выполнении практических работ 1 и 2.  Необходимо дополнить данный класс,</w:t>
      </w:r>
      <w:r w:rsidR="00AD74FB">
        <w:rPr>
          <w:rFonts w:ascii="Times New Roman" w:hAnsi="Times New Roman" w:cs="Times New Roman"/>
          <w:sz w:val="28"/>
          <w:szCs w:val="28"/>
        </w:rPr>
        <w:t xml:space="preserve"> чтобы иметь возможность приводить матрицу к треугольному виду и получать ее ранг. </w:t>
      </w:r>
    </w:p>
    <w:p w14:paraId="4AE197BA" w14:textId="798ADD26" w:rsidR="00BC1714" w:rsidRDefault="00BC1714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создадим класс </w:t>
      </w:r>
      <w:r w:rsidR="00AD74FB">
        <w:rPr>
          <w:rFonts w:ascii="Times New Roman" w:hAnsi="Times New Roman" w:cs="Times New Roman"/>
          <w:sz w:val="28"/>
          <w:szCs w:val="28"/>
          <w:lang w:val="en-US"/>
        </w:rPr>
        <w:t>SLAE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объединять все данные о </w:t>
      </w:r>
      <w:r w:rsidR="00AD74FB">
        <w:rPr>
          <w:rFonts w:ascii="Times New Roman" w:hAnsi="Times New Roman" w:cs="Times New Roman"/>
          <w:sz w:val="28"/>
          <w:szCs w:val="28"/>
        </w:rPr>
        <w:t xml:space="preserve">системе уравнений </w:t>
      </w:r>
      <w:r>
        <w:rPr>
          <w:rFonts w:ascii="Times New Roman" w:hAnsi="Times New Roman" w:cs="Times New Roman"/>
          <w:sz w:val="28"/>
          <w:szCs w:val="28"/>
        </w:rPr>
        <w:t xml:space="preserve">и содержать методы взаимодействия с </w:t>
      </w:r>
      <w:r w:rsidR="00AD74FB">
        <w:rPr>
          <w:rFonts w:ascii="Times New Roman" w:hAnsi="Times New Roman" w:cs="Times New Roman"/>
          <w:sz w:val="28"/>
          <w:szCs w:val="28"/>
        </w:rPr>
        <w:t>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AD74FB">
        <w:rPr>
          <w:rFonts w:ascii="Times New Roman" w:hAnsi="Times New Roman" w:cs="Times New Roman"/>
          <w:sz w:val="28"/>
          <w:szCs w:val="28"/>
        </w:rPr>
        <w:t xml:space="preserve"> В этом же классе будет происходить поиск решения системы уравнений.</w:t>
      </w:r>
    </w:p>
    <w:p w14:paraId="480EDE1A" w14:textId="6364969F" w:rsidR="00763D7F" w:rsidRDefault="00763D7F" w:rsidP="00BC17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B9D331" w14:textId="7CE7C95A" w:rsidR="00AD74FB" w:rsidRPr="00AD74FB" w:rsidRDefault="00AD74FB" w:rsidP="00763D7F">
      <w:pPr>
        <w:pStyle w:val="a3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Дополним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Matrix:</w:t>
      </w:r>
    </w:p>
    <w:p w14:paraId="632477A1" w14:textId="77D6B760" w:rsidR="00AD74FB" w:rsidRDefault="00AD74FB" w:rsidP="00AD74FB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Создадим метод, позволяющий произвести триангуляцию матрицы</w:t>
      </w:r>
      <w:r w:rsidR="005431B1">
        <w:rPr>
          <w:rFonts w:ascii="Times New Roman" w:hAnsi="Times New Roman" w:cs="Times New Roman"/>
          <w:bCs/>
          <w:sz w:val="28"/>
          <w:szCs w:val="28"/>
        </w:rPr>
        <w:t>:</w:t>
      </w:r>
    </w:p>
    <w:p w14:paraId="0345DEAE" w14:textId="51E338B5" w:rsidR="005431B1" w:rsidRDefault="005431B1" w:rsidP="005431B1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535B6C9" wp14:editId="6319050A">
            <wp:extent cx="5523669" cy="5284402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12" cy="53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5D0F" w14:textId="0405F2FF" w:rsidR="005431B1" w:rsidRDefault="005431B1" w:rsidP="005431B1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метод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ToTriangular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347C3ED" w14:textId="23344A25" w:rsidR="005431B1" w:rsidRDefault="005431B1" w:rsidP="005431B1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0D2869" w14:textId="3FB9DE7C" w:rsidR="005431B1" w:rsidRDefault="005431B1" w:rsidP="005431B1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Дополним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Matrix</w:t>
      </w:r>
      <w:r w:rsidRPr="005431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методом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GetRank</w:t>
      </w:r>
      <w:proofErr w:type="spellEnd"/>
      <w:r w:rsidRPr="005431B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431B1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8990BD2" w14:textId="214E573A" w:rsidR="005431B1" w:rsidRDefault="005431B1" w:rsidP="005431B1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216824" wp14:editId="0FAE004E">
            <wp:extent cx="5131064" cy="4171596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1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09F6" w14:textId="48DFCC18" w:rsidR="005431B1" w:rsidRPr="005431B1" w:rsidRDefault="005431B1" w:rsidP="005431B1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метод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GetRank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F6E7B69" w14:textId="58C67AF3" w:rsidR="00763D7F" w:rsidRPr="00763D7F" w:rsidRDefault="00763D7F" w:rsidP="00763D7F">
      <w:pPr>
        <w:pStyle w:val="a3"/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класс </w:t>
      </w:r>
      <w:r w:rsidR="005431B1">
        <w:rPr>
          <w:rFonts w:ascii="Times New Roman" w:hAnsi="Times New Roman" w:cs="Times New Roman"/>
          <w:bCs/>
          <w:sz w:val="28"/>
          <w:szCs w:val="28"/>
          <w:lang w:val="en-US"/>
        </w:rPr>
        <w:t>SLAE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3D6B60E" w14:textId="7E8C0854" w:rsidR="007251F4" w:rsidRPr="007251F4" w:rsidRDefault="00763D7F" w:rsidP="007251F4">
      <w:pPr>
        <w:pStyle w:val="a3"/>
        <w:numPr>
          <w:ilvl w:val="1"/>
          <w:numId w:val="1"/>
        </w:numPr>
        <w:spacing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Объявим поля класса</w:t>
      </w:r>
    </w:p>
    <w:p w14:paraId="6859FD91" w14:textId="05DD3F6C" w:rsidR="00BC1714" w:rsidRDefault="007251F4" w:rsidP="00763D7F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611C3A" wp14:editId="27D3DD4B">
            <wp:extent cx="5940425" cy="2996418"/>
            <wp:effectExtent l="0" t="0" r="3175" b="0"/>
            <wp:docPr id="21" name="Рисунок 2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14"/>
                    <a:stretch/>
                  </pic:blipFill>
                  <pic:spPr bwMode="auto">
                    <a:xfrm>
                      <a:off x="0" y="0"/>
                      <a:ext cx="5940425" cy="2996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FEFA2" w14:textId="32675FCB" w:rsidR="00D51707" w:rsidRDefault="00763D7F" w:rsidP="00763D7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63D7F">
        <w:rPr>
          <w:rFonts w:ascii="Times New Roman" w:hAnsi="Times New Roman" w:cs="Times New Roman"/>
          <w:bCs/>
          <w:sz w:val="28"/>
          <w:szCs w:val="28"/>
        </w:rPr>
        <w:t xml:space="preserve">Рисунок 3 – поля класса </w:t>
      </w:r>
      <w:r w:rsidR="007251F4">
        <w:rPr>
          <w:rFonts w:ascii="Times New Roman" w:hAnsi="Times New Roman" w:cs="Times New Roman"/>
          <w:bCs/>
          <w:sz w:val="28"/>
          <w:szCs w:val="28"/>
          <w:lang w:val="en-US"/>
        </w:rPr>
        <w:t>SLAE</w:t>
      </w:r>
    </w:p>
    <w:p w14:paraId="7396162D" w14:textId="5C744986" w:rsidR="00DE1379" w:rsidRDefault="00DE1379" w:rsidP="00DE1379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Теперь перейдем к методам</w:t>
      </w:r>
    </w:p>
    <w:p w14:paraId="204EA8AE" w14:textId="77777777" w:rsidR="007251F4" w:rsidRDefault="007251F4" w:rsidP="007251F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B366915" wp14:editId="79BC9AED">
            <wp:simplePos x="0" y="0"/>
            <wp:positionH relativeFrom="column">
              <wp:posOffset>-662305</wp:posOffset>
            </wp:positionH>
            <wp:positionV relativeFrom="paragraph">
              <wp:posOffset>4045585</wp:posOffset>
            </wp:positionV>
            <wp:extent cx="6729442" cy="1997612"/>
            <wp:effectExtent l="0" t="0" r="0" b="3175"/>
            <wp:wrapTopAndBottom/>
            <wp:docPr id="22" name="Рисунок 2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442" cy="199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3A0F9D3" wp14:editId="0C59C0AA">
            <wp:simplePos x="0" y="0"/>
            <wp:positionH relativeFrom="margin">
              <wp:posOffset>-260985</wp:posOffset>
            </wp:positionH>
            <wp:positionV relativeFrom="paragraph">
              <wp:posOffset>176530</wp:posOffset>
            </wp:positionV>
            <wp:extent cx="5922010" cy="3401695"/>
            <wp:effectExtent l="0" t="0" r="2540" b="8255"/>
            <wp:wrapTight wrapText="bothSides">
              <wp:wrapPolygon edited="0">
                <wp:start x="0" y="0"/>
                <wp:lineTo x="0" y="21531"/>
                <wp:lineTo x="21540" y="21531"/>
                <wp:lineTo x="2154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379">
        <w:rPr>
          <w:rFonts w:ascii="Times New Roman" w:hAnsi="Times New Roman" w:cs="Times New Roman"/>
          <w:bCs/>
          <w:sz w:val="28"/>
          <w:szCs w:val="28"/>
        </w:rPr>
        <w:t>Рисунок 4 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ConsoleInput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4EA3264" w14:textId="5CE05E0D" w:rsidR="007251F4" w:rsidRDefault="007251F4" w:rsidP="007251F4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– метод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BuildSolution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68511A9" w14:textId="7A49F877" w:rsidR="007251F4" w:rsidRDefault="007251F4" w:rsidP="007251F4">
      <w:pPr>
        <w:spacing w:before="240"/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вызова метода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BuildSolution</w:t>
      </w:r>
      <w:proofErr w:type="spellEnd"/>
      <w:r w:rsidRPr="007251F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7251F4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рангов расширенной матрицы, матрицы коэффициентов, количества неизвестных строится решение: единственное частное</w:t>
      </w:r>
      <w:r w:rsidR="00482BEA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482BEA">
        <w:rPr>
          <w:rFonts w:ascii="Times New Roman" w:hAnsi="Times New Roman" w:cs="Times New Roman"/>
          <w:bCs/>
          <w:sz w:val="28"/>
          <w:szCs w:val="28"/>
          <w:lang w:val="en-US"/>
        </w:rPr>
        <w:t>BuildSingleSolution</w:t>
      </w:r>
      <w:proofErr w:type="spellEnd"/>
      <w:r w:rsidR="00482BEA" w:rsidRPr="00482BEA">
        <w:rPr>
          <w:rFonts w:ascii="Times New Roman" w:hAnsi="Times New Roman" w:cs="Times New Roman"/>
          <w:bCs/>
          <w:sz w:val="28"/>
          <w:szCs w:val="28"/>
        </w:rPr>
        <w:t>())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же общее</w:t>
      </w:r>
      <w:r w:rsidR="00482BEA" w:rsidRPr="00482BEA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482BEA">
        <w:rPr>
          <w:rFonts w:ascii="Times New Roman" w:hAnsi="Times New Roman" w:cs="Times New Roman"/>
          <w:bCs/>
          <w:sz w:val="28"/>
          <w:szCs w:val="28"/>
          <w:lang w:val="en-US"/>
        </w:rPr>
        <w:t>BuildGeneralSolution</w:t>
      </w:r>
      <w:proofErr w:type="spellEnd"/>
      <w:r w:rsidR="00482BEA" w:rsidRPr="00482BEA">
        <w:rPr>
          <w:rFonts w:ascii="Times New Roman" w:hAnsi="Times New Roman" w:cs="Times New Roman"/>
          <w:bCs/>
          <w:sz w:val="28"/>
          <w:szCs w:val="28"/>
        </w:rPr>
        <w:t>())</w:t>
      </w:r>
      <w:r>
        <w:rPr>
          <w:rFonts w:ascii="Times New Roman" w:hAnsi="Times New Roman" w:cs="Times New Roman"/>
          <w:bCs/>
          <w:sz w:val="28"/>
          <w:szCs w:val="28"/>
        </w:rPr>
        <w:t xml:space="preserve"> (или же возвращается сообщение о том, что данная система не имеет решений)</w:t>
      </w:r>
    </w:p>
    <w:p w14:paraId="59ADE4BD" w14:textId="7F2D049E" w:rsidR="00482BEA" w:rsidRDefault="00482BEA" w:rsidP="007251F4">
      <w:pPr>
        <w:spacing w:before="240"/>
        <w:ind w:left="1416"/>
        <w:rPr>
          <w:rFonts w:ascii="Times New Roman" w:hAnsi="Times New Roman" w:cs="Times New Roman"/>
          <w:bCs/>
          <w:sz w:val="28"/>
          <w:szCs w:val="28"/>
        </w:rPr>
      </w:pPr>
    </w:p>
    <w:p w14:paraId="7D17190E" w14:textId="7A29316F" w:rsidR="00482BEA" w:rsidRDefault="00482BEA" w:rsidP="007251F4">
      <w:pPr>
        <w:spacing w:before="240"/>
        <w:ind w:left="1416"/>
        <w:rPr>
          <w:rFonts w:ascii="Times New Roman" w:hAnsi="Times New Roman" w:cs="Times New Roman"/>
          <w:bCs/>
          <w:sz w:val="28"/>
          <w:szCs w:val="28"/>
        </w:rPr>
      </w:pPr>
    </w:p>
    <w:p w14:paraId="195A5933" w14:textId="2E0130C4" w:rsidR="00482BEA" w:rsidRDefault="00482BEA" w:rsidP="00482BEA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EB8A213" wp14:editId="24939BE3">
            <wp:extent cx="5940425" cy="2892425"/>
            <wp:effectExtent l="0" t="0" r="3175" b="3175"/>
            <wp:docPr id="23" name="Рисунок 23" descr="Изображение выглядит как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493A" w14:textId="0DAC9DD0" w:rsidR="00482BEA" w:rsidRPr="00482BEA" w:rsidRDefault="00482BEA" w:rsidP="00482BEA">
      <w:pPr>
        <w:spacing w:before="240"/>
        <w:ind w:left="141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6 – метод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BuildSingleSolution</w:t>
      </w:r>
      <w:proofErr w:type="spellEnd"/>
      <w:r w:rsidRPr="00482BE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82BEA">
        <w:rPr>
          <w:rFonts w:ascii="Times New Roman" w:hAnsi="Times New Roman" w:cs="Times New Roman"/>
          <w:bCs/>
          <w:sz w:val="28"/>
          <w:szCs w:val="28"/>
        </w:rPr>
        <w:t>)</w:t>
      </w:r>
    </w:p>
    <w:p w14:paraId="0F6D6ACF" w14:textId="757E3A1A" w:rsidR="00482BEA" w:rsidRDefault="00482BEA" w:rsidP="00482BEA">
      <w:pPr>
        <w:spacing w:before="240"/>
        <w:ind w:left="212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Рассмотрим метод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BuildGeneralSolution</w:t>
      </w:r>
      <w:proofErr w:type="spellEnd"/>
      <w:r w:rsidRPr="00482BE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82BEA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частям:</w:t>
      </w:r>
    </w:p>
    <w:p w14:paraId="0687DEA0" w14:textId="48FCDCA7" w:rsidR="00482BEA" w:rsidRDefault="00482BEA" w:rsidP="00482BEA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6D68803" wp14:editId="082D32A7">
            <wp:extent cx="5940425" cy="2218055"/>
            <wp:effectExtent l="0" t="0" r="3175" b="0"/>
            <wp:docPr id="24" name="Рисунок 24" descr="Изображение выглядит как снимок экрана, сидит, черный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BE0C" w14:textId="7113F47B" w:rsidR="00482BEA" w:rsidRDefault="00482BEA" w:rsidP="00482BEA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482B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 –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482B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BuildGeneralSolution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482B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данной части происходит выбор базисных переменных (остальные считаются свободными)</w:t>
      </w:r>
    </w:p>
    <w:p w14:paraId="25970B9F" w14:textId="2EA58CD5" w:rsidR="00482BEA" w:rsidRDefault="00482BEA" w:rsidP="00482BEA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189874" w14:textId="32CB14A3" w:rsidR="00482BEA" w:rsidRPr="00482BEA" w:rsidRDefault="00482BEA" w:rsidP="00482BEA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3E379F9" wp14:editId="65D4B944">
            <wp:extent cx="5940425" cy="3228975"/>
            <wp:effectExtent l="0" t="0" r="3175" b="9525"/>
            <wp:docPr id="25" name="Рисунок 25" descr="Изображение выглядит как снимок экрана, сидит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09B0" w14:textId="698CF739" w:rsidR="00DE1379" w:rsidRPr="00482BEA" w:rsidRDefault="00482BEA" w:rsidP="00482BE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482BE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Pr="00482BE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482B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BuildGeneralSolution</w:t>
      </w:r>
      <w:proofErr w:type="spellEnd"/>
      <w:r w:rsidRPr="00482BE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82BEA">
        <w:rPr>
          <w:rFonts w:ascii="Times New Roman" w:hAnsi="Times New Roman" w:cs="Times New Roman"/>
          <w:bCs/>
          <w:sz w:val="28"/>
          <w:szCs w:val="28"/>
        </w:rPr>
        <w:t xml:space="preserve">). </w:t>
      </w:r>
      <w:r w:rsidR="004D6370">
        <w:rPr>
          <w:rFonts w:ascii="Times New Roman" w:hAnsi="Times New Roman" w:cs="Times New Roman"/>
          <w:bCs/>
          <w:sz w:val="28"/>
          <w:szCs w:val="28"/>
        </w:rPr>
        <w:t xml:space="preserve">Происходит расчет коэффициентов перед переменными в общем решении. Ранее выраженные переменные «подставляются» в выражение посредством сложения строк в матрице </w:t>
      </w:r>
      <w:r w:rsidR="004D6370">
        <w:rPr>
          <w:rFonts w:ascii="Times New Roman" w:hAnsi="Times New Roman" w:cs="Times New Roman"/>
          <w:bCs/>
          <w:sz w:val="28"/>
          <w:szCs w:val="28"/>
          <w:lang w:val="en-US"/>
        </w:rPr>
        <w:t>general</w:t>
      </w:r>
      <w:r w:rsidR="004D6370" w:rsidRPr="004D6370">
        <w:rPr>
          <w:rFonts w:ascii="Times New Roman" w:hAnsi="Times New Roman" w:cs="Times New Roman"/>
          <w:bCs/>
          <w:sz w:val="28"/>
          <w:szCs w:val="28"/>
        </w:rPr>
        <w:t>_</w:t>
      </w:r>
      <w:r w:rsidR="004D6370">
        <w:rPr>
          <w:rFonts w:ascii="Times New Roman" w:hAnsi="Times New Roman" w:cs="Times New Roman"/>
          <w:bCs/>
          <w:sz w:val="28"/>
          <w:szCs w:val="28"/>
          <w:lang w:val="en-US"/>
        </w:rPr>
        <w:t>solution</w:t>
      </w:r>
      <w:r w:rsidR="004D6370" w:rsidRPr="004D63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6370">
        <w:rPr>
          <w:rFonts w:ascii="Times New Roman" w:hAnsi="Times New Roman" w:cs="Times New Roman"/>
          <w:bCs/>
          <w:sz w:val="28"/>
          <w:szCs w:val="28"/>
        </w:rPr>
        <w:t>с умножением на обратный по знаку коэффициент перед переменной, которую заменяем (остаются только свободные переменные). После расчета коэффициентов перед неизвестным делим свободный член</w:t>
      </w:r>
    </w:p>
    <w:p w14:paraId="53C8C416" w14:textId="58177434" w:rsidR="00DE1379" w:rsidRPr="00482BEA" w:rsidRDefault="00DE1379" w:rsidP="00DE1379">
      <w:pPr>
        <w:rPr>
          <w:rFonts w:ascii="Times New Roman" w:hAnsi="Times New Roman" w:cs="Times New Roman"/>
          <w:bCs/>
          <w:sz w:val="28"/>
          <w:szCs w:val="28"/>
        </w:rPr>
      </w:pPr>
    </w:p>
    <w:p w14:paraId="16D1E488" w14:textId="6A86DE81" w:rsidR="00DE1379" w:rsidRPr="00482BEA" w:rsidRDefault="004D6370" w:rsidP="00DE137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312F3F2" wp14:editId="22C73286">
            <wp:extent cx="5940425" cy="40024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AC22" w14:textId="7F6131EE" w:rsidR="00DE1379" w:rsidRDefault="004D6370" w:rsidP="004D637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482BE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BuildGeneralSolution</w:t>
      </w:r>
      <w:proofErr w:type="spellEnd"/>
      <w:r w:rsidRPr="00482BE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82BEA">
        <w:rPr>
          <w:rFonts w:ascii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</w:rPr>
        <w:t>Представляем общее решение в наглядном виде</w:t>
      </w:r>
    </w:p>
    <w:p w14:paraId="4EC57018" w14:textId="076A33A5" w:rsidR="0028232C" w:rsidRDefault="0028232C" w:rsidP="004D637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4BFC23" w14:textId="051AF8E1" w:rsidR="0028232C" w:rsidRPr="0028232C" w:rsidRDefault="0028232C" w:rsidP="0028232C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Дополнительно переопределяем метод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):</w:t>
      </w:r>
    </w:p>
    <w:p w14:paraId="76CA7952" w14:textId="68271991" w:rsidR="0028232C" w:rsidRDefault="0028232C" w:rsidP="0028232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F7FB503" wp14:editId="13561317">
            <wp:extent cx="4579516" cy="2194560"/>
            <wp:effectExtent l="0" t="0" r="0" b="0"/>
            <wp:docPr id="27" name="Рисунок 27" descr="Изображение выглядит как экран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32" cy="2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C311" w14:textId="6BBAEB98" w:rsidR="0028232C" w:rsidRPr="00130E29" w:rsidRDefault="0028232C" w:rsidP="0028232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– переопределенный метод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130E2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30E29">
        <w:rPr>
          <w:rFonts w:ascii="Times New Roman" w:hAnsi="Times New Roman" w:cs="Times New Roman"/>
          <w:bCs/>
          <w:sz w:val="28"/>
          <w:szCs w:val="28"/>
        </w:rPr>
        <w:t>)</w:t>
      </w:r>
    </w:p>
    <w:p w14:paraId="41548A43" w14:textId="6349146A" w:rsidR="00DE1379" w:rsidRPr="00482BEA" w:rsidRDefault="00DE1379" w:rsidP="00DE1379">
      <w:pPr>
        <w:rPr>
          <w:rFonts w:ascii="Times New Roman" w:hAnsi="Times New Roman" w:cs="Times New Roman"/>
          <w:bCs/>
          <w:sz w:val="28"/>
          <w:szCs w:val="28"/>
        </w:rPr>
      </w:pPr>
    </w:p>
    <w:p w14:paraId="05A10BD1" w14:textId="0E4EF438" w:rsidR="00DE1379" w:rsidRPr="00482BEA" w:rsidRDefault="00DE1379" w:rsidP="00DE1379">
      <w:pPr>
        <w:rPr>
          <w:rFonts w:ascii="Times New Roman" w:hAnsi="Times New Roman" w:cs="Times New Roman"/>
          <w:bCs/>
          <w:sz w:val="28"/>
          <w:szCs w:val="28"/>
        </w:rPr>
      </w:pPr>
    </w:p>
    <w:p w14:paraId="724B8F8A" w14:textId="682D0992" w:rsidR="00D5439D" w:rsidRPr="00497E46" w:rsidRDefault="00D5439D" w:rsidP="00130E2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43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практической работы был реализован класс </w:t>
      </w:r>
      <w:r w:rsidR="00130E29">
        <w:rPr>
          <w:rFonts w:ascii="Times New Roman" w:hAnsi="Times New Roman" w:cs="Times New Roman"/>
          <w:sz w:val="28"/>
          <w:szCs w:val="28"/>
          <w:lang w:val="en-US"/>
        </w:rPr>
        <w:t>SLAE</w:t>
      </w:r>
      <w:r w:rsidR="00130E29" w:rsidRPr="00130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обеспечивающий не только удобные инструменты работы с </w:t>
      </w:r>
      <w:r w:rsidR="00130E29">
        <w:rPr>
          <w:rFonts w:ascii="Times New Roman" w:hAnsi="Times New Roman" w:cs="Times New Roman"/>
          <w:sz w:val="28"/>
          <w:szCs w:val="28"/>
        </w:rPr>
        <w:t>системами линейных алгебраических уравн</w:t>
      </w:r>
      <w:r w:rsidR="004D4AD7">
        <w:rPr>
          <w:rFonts w:ascii="Times New Roman" w:hAnsi="Times New Roman" w:cs="Times New Roman"/>
          <w:sz w:val="28"/>
          <w:szCs w:val="28"/>
        </w:rPr>
        <w:t>е</w:t>
      </w:r>
      <w:r w:rsidR="00130E29">
        <w:rPr>
          <w:rFonts w:ascii="Times New Roman" w:hAnsi="Times New Roman" w:cs="Times New Roman"/>
          <w:sz w:val="28"/>
          <w:szCs w:val="28"/>
        </w:rPr>
        <w:t>ний</w:t>
      </w:r>
      <w:r>
        <w:rPr>
          <w:rFonts w:ascii="Times New Roman" w:hAnsi="Times New Roman" w:cs="Times New Roman"/>
          <w:sz w:val="28"/>
          <w:szCs w:val="28"/>
        </w:rPr>
        <w:t xml:space="preserve">, но и </w:t>
      </w:r>
      <w:r w:rsidR="00497E46">
        <w:rPr>
          <w:rFonts w:ascii="Times New Roman" w:hAnsi="Times New Roman" w:cs="Times New Roman"/>
          <w:sz w:val="28"/>
          <w:szCs w:val="28"/>
        </w:rPr>
        <w:t>являющийся целостн</w:t>
      </w:r>
      <w:r w:rsidR="00130E29">
        <w:rPr>
          <w:rFonts w:ascii="Times New Roman" w:hAnsi="Times New Roman" w:cs="Times New Roman"/>
          <w:sz w:val="28"/>
          <w:szCs w:val="28"/>
        </w:rPr>
        <w:t>ым</w:t>
      </w:r>
      <w:r w:rsidR="00497E46">
        <w:rPr>
          <w:rFonts w:ascii="Times New Roman" w:hAnsi="Times New Roman" w:cs="Times New Roman"/>
          <w:sz w:val="28"/>
          <w:szCs w:val="28"/>
        </w:rPr>
        <w:t xml:space="preserve"> представление</w:t>
      </w:r>
      <w:r w:rsidR="00130E29">
        <w:rPr>
          <w:rFonts w:ascii="Times New Roman" w:hAnsi="Times New Roman" w:cs="Times New Roman"/>
          <w:sz w:val="28"/>
          <w:szCs w:val="28"/>
        </w:rPr>
        <w:t>м</w:t>
      </w:r>
      <w:r w:rsidR="00497E46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30E29">
        <w:rPr>
          <w:rFonts w:ascii="Times New Roman" w:hAnsi="Times New Roman" w:cs="Times New Roman"/>
          <w:sz w:val="28"/>
          <w:szCs w:val="28"/>
        </w:rPr>
        <w:t>. Был реализован алгоритм поиска решени</w:t>
      </w:r>
      <w:r w:rsidR="004D4AD7">
        <w:rPr>
          <w:rFonts w:ascii="Times New Roman" w:hAnsi="Times New Roman" w:cs="Times New Roman"/>
          <w:sz w:val="28"/>
          <w:szCs w:val="28"/>
        </w:rPr>
        <w:t>й</w:t>
      </w:r>
      <w:bookmarkStart w:id="0" w:name="_GoBack"/>
      <w:bookmarkEnd w:id="0"/>
      <w:r w:rsidR="00130E29">
        <w:rPr>
          <w:rFonts w:ascii="Times New Roman" w:hAnsi="Times New Roman" w:cs="Times New Roman"/>
          <w:sz w:val="28"/>
          <w:szCs w:val="28"/>
        </w:rPr>
        <w:t xml:space="preserve"> системы на основе метода Гаусса.</w:t>
      </w:r>
      <w:r w:rsidR="00497E46" w:rsidRPr="00497E4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5439D" w:rsidRPr="0049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45DC9" w14:textId="77777777" w:rsidR="00A71F88" w:rsidRDefault="00A71F88" w:rsidP="002E7335">
      <w:pPr>
        <w:spacing w:after="0" w:line="240" w:lineRule="auto"/>
      </w:pPr>
      <w:r>
        <w:separator/>
      </w:r>
    </w:p>
  </w:endnote>
  <w:endnote w:type="continuationSeparator" w:id="0">
    <w:p w14:paraId="2D8DC992" w14:textId="77777777" w:rsidR="00A71F88" w:rsidRDefault="00A71F88" w:rsidP="002E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CE5E6" w14:textId="77777777" w:rsidR="00A71F88" w:rsidRDefault="00A71F88" w:rsidP="002E7335">
      <w:pPr>
        <w:spacing w:after="0" w:line="240" w:lineRule="auto"/>
      </w:pPr>
      <w:r>
        <w:separator/>
      </w:r>
    </w:p>
  </w:footnote>
  <w:footnote w:type="continuationSeparator" w:id="0">
    <w:p w14:paraId="094F7B19" w14:textId="77777777" w:rsidR="00A71F88" w:rsidRDefault="00A71F88" w:rsidP="002E7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F6F60"/>
    <w:multiLevelType w:val="hybridMultilevel"/>
    <w:tmpl w:val="9C260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E"/>
    <w:rsid w:val="000B3494"/>
    <w:rsid w:val="00102313"/>
    <w:rsid w:val="00127F43"/>
    <w:rsid w:val="00130E29"/>
    <w:rsid w:val="001E24A3"/>
    <w:rsid w:val="00276534"/>
    <w:rsid w:val="0028232C"/>
    <w:rsid w:val="002870C9"/>
    <w:rsid w:val="002E7335"/>
    <w:rsid w:val="003553FF"/>
    <w:rsid w:val="00482BEA"/>
    <w:rsid w:val="00494D7C"/>
    <w:rsid w:val="00497E46"/>
    <w:rsid w:val="004D4AD7"/>
    <w:rsid w:val="004D6370"/>
    <w:rsid w:val="005431B1"/>
    <w:rsid w:val="006D6DD0"/>
    <w:rsid w:val="007251F4"/>
    <w:rsid w:val="00763D7F"/>
    <w:rsid w:val="007D1AD6"/>
    <w:rsid w:val="0096311C"/>
    <w:rsid w:val="00A17F50"/>
    <w:rsid w:val="00A71F88"/>
    <w:rsid w:val="00AD74FB"/>
    <w:rsid w:val="00BC1714"/>
    <w:rsid w:val="00C015A4"/>
    <w:rsid w:val="00C80E0E"/>
    <w:rsid w:val="00C9786C"/>
    <w:rsid w:val="00CF7063"/>
    <w:rsid w:val="00D3761F"/>
    <w:rsid w:val="00D5439D"/>
    <w:rsid w:val="00DE1379"/>
    <w:rsid w:val="00E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5FB5"/>
  <w15:chartTrackingRefBased/>
  <w15:docId w15:val="{5135677C-B9D4-4F69-8658-CE6DB586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A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7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7335"/>
  </w:style>
  <w:style w:type="paragraph" w:styleId="a6">
    <w:name w:val="footer"/>
    <w:basedOn w:val="a"/>
    <w:link w:val="a7"/>
    <w:uiPriority w:val="99"/>
    <w:unhideWhenUsed/>
    <w:rsid w:val="002E7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C734A87BC544B9B2C0D90E47FA8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7C6DA0-A984-4B79-83C6-8DBC4DE6CA0E}"/>
      </w:docPartPr>
      <w:docPartBody>
        <w:p w:rsidR="0055796F" w:rsidRDefault="00AC0EB2" w:rsidP="00AC0EB2">
          <w:pPr>
            <w:pStyle w:val="6DC734A87BC544B9B2C0D90E47FA8A88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D0C1920D254A498C9B8E1B8082DA99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2AEA1C-BFE8-4C1F-947D-57990DF84AE8}"/>
      </w:docPartPr>
      <w:docPartBody>
        <w:p w:rsidR="0055796F" w:rsidRDefault="00AC0EB2" w:rsidP="00AC0EB2">
          <w:pPr>
            <w:pStyle w:val="D0C1920D254A498C9B8E1B8082DA999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728EEF8F3D9D4EDAA9ED4EED4537CA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B7D58-EA6A-4632-A1B0-28AB6FA40FFC}"/>
      </w:docPartPr>
      <w:docPartBody>
        <w:p w:rsidR="0055796F" w:rsidRDefault="00AC0EB2" w:rsidP="00AC0EB2">
          <w:pPr>
            <w:pStyle w:val="728EEF8F3D9D4EDAA9ED4EED4537CAC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9F659EEFCDC4115A42098C140D20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8E7578-C051-4B75-8307-2A29F3AD5D52}"/>
      </w:docPartPr>
      <w:docPartBody>
        <w:p w:rsidR="0055796F" w:rsidRDefault="00AC0EB2" w:rsidP="00AC0EB2">
          <w:pPr>
            <w:pStyle w:val="89F659EEFCDC4115A42098C140D2057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E8AA7F8204D43C2BE7E7F5C77A9D0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36942-AA6C-4AB6-83E6-BCA8C18FA937}"/>
      </w:docPartPr>
      <w:docPartBody>
        <w:p w:rsidR="0055796F" w:rsidRDefault="00AC0EB2" w:rsidP="00AC0EB2">
          <w:pPr>
            <w:pStyle w:val="CE8AA7F8204D43C2BE7E7F5C77A9D0A1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5FA849D911E45FE9DFCDF14B36F55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0A66DA-2FD5-432D-A641-632E73D395FC}"/>
      </w:docPartPr>
      <w:docPartBody>
        <w:p w:rsidR="0055796F" w:rsidRDefault="00AC0EB2" w:rsidP="00AC0EB2">
          <w:pPr>
            <w:pStyle w:val="D5FA849D911E45FE9DFCDF14B36F5553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B2"/>
    <w:rsid w:val="0044554D"/>
    <w:rsid w:val="0055796F"/>
    <w:rsid w:val="006D461C"/>
    <w:rsid w:val="007A0403"/>
    <w:rsid w:val="00A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C734A87BC544B9B2C0D90E47FA8A88">
    <w:name w:val="6DC734A87BC544B9B2C0D90E47FA8A88"/>
    <w:rsid w:val="00AC0EB2"/>
  </w:style>
  <w:style w:type="paragraph" w:customStyle="1" w:styleId="95CD332423BB4EF39753A860C1CCD4F4">
    <w:name w:val="95CD332423BB4EF39753A860C1CCD4F4"/>
    <w:rsid w:val="00AC0EB2"/>
  </w:style>
  <w:style w:type="paragraph" w:customStyle="1" w:styleId="D0C1920D254A498C9B8E1B8082DA9995">
    <w:name w:val="D0C1920D254A498C9B8E1B8082DA9995"/>
    <w:rsid w:val="00AC0EB2"/>
  </w:style>
  <w:style w:type="paragraph" w:customStyle="1" w:styleId="728EEF8F3D9D4EDAA9ED4EED4537CAC5">
    <w:name w:val="728EEF8F3D9D4EDAA9ED4EED4537CAC5"/>
    <w:rsid w:val="00AC0EB2"/>
  </w:style>
  <w:style w:type="paragraph" w:customStyle="1" w:styleId="89F659EEFCDC4115A42098C140D2057D">
    <w:name w:val="89F659EEFCDC4115A42098C140D2057D"/>
    <w:rsid w:val="00AC0EB2"/>
  </w:style>
  <w:style w:type="paragraph" w:customStyle="1" w:styleId="CE8AA7F8204D43C2BE7E7F5C77A9D0A1">
    <w:name w:val="CE8AA7F8204D43C2BE7E7F5C77A9D0A1"/>
    <w:rsid w:val="00AC0EB2"/>
  </w:style>
  <w:style w:type="paragraph" w:customStyle="1" w:styleId="D5FA849D911E45FE9DFCDF14B36F5553">
    <w:name w:val="D5FA849D911E45FE9DFCDF14B36F5553"/>
    <w:rsid w:val="00AC0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D8025-F65A-41A3-BC40-632D8D7E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 Сергей Викторович</dc:creator>
  <cp:keywords/>
  <dc:description/>
  <cp:lastModifiedBy>Денис Шебут</cp:lastModifiedBy>
  <cp:revision>2</cp:revision>
  <dcterms:created xsi:type="dcterms:W3CDTF">2020-03-19T17:27:00Z</dcterms:created>
  <dcterms:modified xsi:type="dcterms:W3CDTF">2020-03-19T17:27:00Z</dcterms:modified>
</cp:coreProperties>
</file>