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Pr="00043EC8">
        <w:rPr>
          <w:rFonts w:hint="eastAsia"/>
          <w:sz w:val="24"/>
          <w:u w:val="single"/>
        </w:rPr>
        <w:t>东南在线实验</w:t>
      </w:r>
      <w:r w:rsidR="00B53189" w:rsidRPr="00043EC8">
        <w:rPr>
          <w:rFonts w:hint="eastAsia"/>
          <w:sz w:val="24"/>
          <w:u w:val="single"/>
        </w:rPr>
        <w:t>平台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2A4082" w:rsidP="00043EC8">
      <w:pPr>
        <w:widowControl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5pt;height:1in">
            <v:imagedata r:id="rId8" o:title="杭州电子科技大学"/>
          </v:shape>
        </w:pict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044764" w:rsidP="002D478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4764">
              <w:rPr>
                <w:rFonts w:hint="eastAsia"/>
                <w:b/>
                <w:sz w:val="28"/>
                <w:szCs w:val="28"/>
              </w:rPr>
              <w:t>一阶电路的暂态响应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 w:rsidR="00044764">
        <w:rPr>
          <w:rFonts w:ascii="Times New Roman" w:hAnsi="Times New Roman" w:hint="eastAsia"/>
        </w:rPr>
        <w:t>三</w:t>
      </w:r>
      <w:r w:rsidR="00CE3B18" w:rsidRPr="0048705D">
        <w:rPr>
          <w:rFonts w:ascii="Times New Roman" w:hAnsi="Times New Roman"/>
        </w:rPr>
        <w:t xml:space="preserve">  </w:t>
      </w:r>
      <w:r w:rsidR="00044764" w:rsidRPr="00044764">
        <w:rPr>
          <w:rFonts w:ascii="Times New Roman" w:hAnsi="Times New Roman" w:hint="eastAsia"/>
        </w:rPr>
        <w:t>一阶电路的暂态响应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044764" w:rsidRPr="00044764">
        <w:rPr>
          <w:rFonts w:hint="eastAsia"/>
          <w:szCs w:val="21"/>
        </w:rPr>
        <w:t>研究一阶电路的零输入响应、零状态响应及完全响应的特点和规律。</w:t>
      </w:r>
    </w:p>
    <w:p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044764" w:rsidRPr="00044764">
        <w:rPr>
          <w:rFonts w:hint="eastAsia"/>
          <w:szCs w:val="21"/>
        </w:rPr>
        <w:t>掌握用示波器观察波形，并测量一阶电路时间常数的方法。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:rsidR="00CE3B18" w:rsidRPr="0048705D" w:rsidRDefault="00044764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信号发生器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:rsidR="00CE3B18" w:rsidRPr="0048705D" w:rsidRDefault="00044764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数字示波器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455788" w:rsidRPr="0048705D" w:rsidTr="00244122">
        <w:trPr>
          <w:jc w:val="center"/>
        </w:trPr>
        <w:tc>
          <w:tcPr>
            <w:tcW w:w="720" w:type="dxa"/>
            <w:vAlign w:val="center"/>
          </w:tcPr>
          <w:p w:rsidR="00455788" w:rsidRPr="0048705D" w:rsidRDefault="00455788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5" w:type="dxa"/>
            <w:vAlign w:val="center"/>
          </w:tcPr>
          <w:p w:rsidR="00455788" w:rsidRDefault="00044764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线性电阻</w:t>
            </w:r>
          </w:p>
        </w:tc>
        <w:tc>
          <w:tcPr>
            <w:tcW w:w="1785" w:type="dxa"/>
            <w:vAlign w:val="center"/>
          </w:tcPr>
          <w:p w:rsidR="00455788" w:rsidRPr="0048705D" w:rsidRDefault="0045578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55788" w:rsidRPr="0048705D" w:rsidRDefault="0045578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455788" w:rsidP="00244122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:rsidR="00CE3B18" w:rsidRPr="0048705D" w:rsidRDefault="00044764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电容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</w:tbl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455788" w:rsidRDefault="00116C3D" w:rsidP="00CE3B18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044764">
        <w:rPr>
          <w:rFonts w:hint="eastAsia"/>
          <w:szCs w:val="21"/>
        </w:rPr>
        <w:t>一阶</w:t>
      </w:r>
      <w:r w:rsidR="00044764">
        <w:rPr>
          <w:rFonts w:hint="eastAsia"/>
          <w:szCs w:val="21"/>
        </w:rPr>
        <w:t>RC</w:t>
      </w:r>
      <w:r w:rsidR="00044764">
        <w:rPr>
          <w:rFonts w:hint="eastAsia"/>
          <w:szCs w:val="21"/>
        </w:rPr>
        <w:t>电路</w:t>
      </w:r>
    </w:p>
    <w:p w:rsidR="00C611C2" w:rsidRDefault="005031E9" w:rsidP="00C611C2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48705D">
        <w:rPr>
          <w:szCs w:val="21"/>
        </w:rPr>
        <w:t>设开关</w:t>
      </w:r>
      <w:r w:rsidRPr="0048705D">
        <w:rPr>
          <w:szCs w:val="21"/>
        </w:rPr>
        <w:t>S</w:t>
      </w:r>
      <w:r w:rsidRPr="0048705D">
        <w:rPr>
          <w:szCs w:val="21"/>
        </w:rPr>
        <w:t>在位置</w:t>
      </w:r>
      <w:r w:rsidRPr="0048705D">
        <w:rPr>
          <w:szCs w:val="21"/>
        </w:rPr>
        <w:t>“2”</w:t>
      </w:r>
      <w:r w:rsidRPr="0048705D">
        <w:rPr>
          <w:szCs w:val="21"/>
        </w:rPr>
        <w:t>时电路已稳定</w:t>
      </w:r>
      <w:r w:rsidR="00A63B14">
        <w:rPr>
          <w:rFonts w:hint="eastAsia"/>
          <w:szCs w:val="21"/>
        </w:rPr>
        <w:t>，</w:t>
      </w:r>
      <w:r w:rsidRPr="0048705D">
        <w:rPr>
          <w:szCs w:val="21"/>
        </w:rPr>
        <w:t>则电容无储能。当</w:t>
      </w:r>
      <w:r w:rsidRPr="0048705D">
        <w:rPr>
          <w:szCs w:val="21"/>
        </w:rPr>
        <w:t>t =0</w:t>
      </w:r>
      <w:r w:rsidRPr="0048705D">
        <w:rPr>
          <w:szCs w:val="21"/>
        </w:rPr>
        <w:t>时，将</w:t>
      </w:r>
      <w:r w:rsidRPr="0048705D">
        <w:rPr>
          <w:szCs w:val="21"/>
        </w:rPr>
        <w:t>S</w:t>
      </w:r>
      <w:r w:rsidRPr="0048705D">
        <w:rPr>
          <w:szCs w:val="21"/>
        </w:rPr>
        <w:t>扳至位置</w:t>
      </w:r>
      <w:r w:rsidRPr="0048705D">
        <w:rPr>
          <w:szCs w:val="21"/>
        </w:rPr>
        <w:t>“1”</w:t>
      </w:r>
      <w:r w:rsidRPr="0048705D">
        <w:rPr>
          <w:szCs w:val="21"/>
        </w:rPr>
        <w:t>，电容开始充电，充电快慢由时间常数</w:t>
      </w:r>
      <w:r w:rsidRPr="0048705D">
        <w:rPr>
          <w:szCs w:val="21"/>
        </w:rPr>
        <w:t>τ=RC</w:t>
      </w:r>
      <w:r w:rsidRPr="0048705D">
        <w:rPr>
          <w:szCs w:val="21"/>
        </w:rPr>
        <w:t>决定，当</w:t>
      </w:r>
      <w:r w:rsidRPr="0048705D">
        <w:rPr>
          <w:szCs w:val="21"/>
        </w:rPr>
        <w:t>U</w:t>
      </w:r>
      <w:r w:rsidRPr="006B32F2">
        <w:rPr>
          <w:szCs w:val="21"/>
          <w:vertAlign w:val="subscript"/>
        </w:rPr>
        <w:t>C</w:t>
      </w:r>
      <w:r w:rsidRPr="0048705D">
        <w:rPr>
          <w:szCs w:val="21"/>
        </w:rPr>
        <w:t>从</w:t>
      </w:r>
      <w:r w:rsidRPr="0048705D">
        <w:rPr>
          <w:szCs w:val="21"/>
        </w:rPr>
        <w:t>0</w:t>
      </w:r>
      <w:r w:rsidRPr="0048705D">
        <w:rPr>
          <w:szCs w:val="21"/>
        </w:rPr>
        <w:t>充电到</w:t>
      </w:r>
      <w:r w:rsidRPr="0048705D">
        <w:rPr>
          <w:szCs w:val="21"/>
        </w:rPr>
        <w:t>U</w:t>
      </w:r>
      <w:r w:rsidRPr="006B32F2">
        <w:rPr>
          <w:szCs w:val="21"/>
          <w:vertAlign w:val="subscript"/>
        </w:rPr>
        <w:t>S</w:t>
      </w:r>
      <w:r w:rsidRPr="0048705D">
        <w:rPr>
          <w:szCs w:val="21"/>
        </w:rPr>
        <w:t>时，暂态过程结束，电路达到稳态。</w:t>
      </w:r>
      <w:r w:rsidR="00A63B14" w:rsidRPr="0048705D">
        <w:rPr>
          <w:szCs w:val="21"/>
        </w:rPr>
        <w:t>此阶段电容电压响应为零状态响应，电压波形如图</w:t>
      </w:r>
      <w:r w:rsidR="00A63B14" w:rsidRPr="0048705D">
        <w:rPr>
          <w:szCs w:val="21"/>
        </w:rPr>
        <w:t>1</w:t>
      </w:r>
      <w:r w:rsidR="00A63B14" w:rsidRPr="0048705D">
        <w:rPr>
          <w:szCs w:val="21"/>
        </w:rPr>
        <w:t>曲线（</w:t>
      </w:r>
      <w:r w:rsidR="00A63B14" w:rsidRPr="0048705D">
        <w:rPr>
          <w:szCs w:val="21"/>
        </w:rPr>
        <w:t>a</w:t>
      </w:r>
      <w:r w:rsidR="00A63B14" w:rsidRPr="0048705D">
        <w:rPr>
          <w:szCs w:val="21"/>
        </w:rPr>
        <w:t>）</w:t>
      </w:r>
      <w:r w:rsidR="00A63B14">
        <w:rPr>
          <w:szCs w:val="21"/>
        </w:rPr>
        <w:t>所示</w:t>
      </w:r>
      <w:r w:rsidR="00A63B14">
        <w:rPr>
          <w:rFonts w:hint="eastAsia"/>
          <w:szCs w:val="21"/>
        </w:rPr>
        <w:t>。</w:t>
      </w:r>
    </w:p>
    <w:p w:rsidR="007330E2" w:rsidRPr="007330E2" w:rsidRDefault="007330E2" w:rsidP="00C611C2">
      <w:pPr>
        <w:tabs>
          <w:tab w:val="left" w:pos="398"/>
          <w:tab w:val="left" w:pos="1072"/>
        </w:tabs>
        <w:ind w:firstLineChars="200" w:firstLine="420"/>
        <w:rPr>
          <w:kern w:val="0"/>
          <w:szCs w:val="21"/>
        </w:rPr>
      </w:pPr>
      <w:r>
        <w:rPr>
          <w:rFonts w:hint="eastAsia"/>
          <w:color w:val="FF0000"/>
          <w:kern w:val="0"/>
          <w:szCs w:val="21"/>
          <w:lang w:val="zh-CN"/>
        </w:rPr>
        <w:t>请补充</w:t>
      </w:r>
      <w:r w:rsidRPr="007330E2">
        <w:rPr>
          <w:rFonts w:hint="eastAsia"/>
          <w:color w:val="FF0000"/>
          <w:kern w:val="0"/>
          <w:szCs w:val="21"/>
          <w:lang w:val="zh-CN"/>
        </w:rPr>
        <w:t>零状态响应</w:t>
      </w:r>
      <w:r>
        <w:rPr>
          <w:rFonts w:hint="eastAsia"/>
          <w:color w:val="FF0000"/>
          <w:kern w:val="0"/>
          <w:szCs w:val="21"/>
          <w:lang w:val="zh-CN"/>
        </w:rPr>
        <w:t>的</w:t>
      </w:r>
      <w:r>
        <w:rPr>
          <w:rFonts w:hint="eastAsia"/>
          <w:color w:val="FF0000"/>
          <w:kern w:val="0"/>
          <w:szCs w:val="21"/>
          <w:lang w:val="zh-CN"/>
        </w:rPr>
        <w:t>U</w:t>
      </w:r>
      <w:r w:rsidRPr="007330E2">
        <w:rPr>
          <w:rFonts w:hint="eastAsia"/>
          <w:color w:val="FF0000"/>
          <w:kern w:val="0"/>
          <w:szCs w:val="21"/>
          <w:vertAlign w:val="subscript"/>
          <w:lang w:val="zh-CN"/>
        </w:rPr>
        <w:t>c</w:t>
      </w:r>
      <w:r>
        <w:rPr>
          <w:color w:val="FF0000"/>
          <w:kern w:val="0"/>
          <w:szCs w:val="21"/>
          <w:lang w:val="zh-CN"/>
        </w:rPr>
        <w:t>(t)</w:t>
      </w:r>
      <w:r>
        <w:rPr>
          <w:rFonts w:hint="eastAsia"/>
          <w:color w:val="FF0000"/>
          <w:kern w:val="0"/>
          <w:szCs w:val="21"/>
          <w:lang w:val="zh-CN"/>
        </w:rPr>
        <w:t>公式：</w:t>
      </w:r>
    </w:p>
    <w:p w:rsidR="00C611C2" w:rsidRDefault="005031E9" w:rsidP="005031E9">
      <w:pPr>
        <w:tabs>
          <w:tab w:val="left" w:pos="398"/>
          <w:tab w:val="left" w:pos="1072"/>
        </w:tabs>
        <w:ind w:firstLineChars="200" w:firstLine="420"/>
        <w:jc w:val="center"/>
        <w:rPr>
          <w:color w:val="000000"/>
          <w:szCs w:val="21"/>
        </w:rPr>
      </w:pPr>
      <w:r w:rsidRPr="005031E9">
        <w:rPr>
          <w:noProof/>
          <w:color w:val="000000"/>
          <w:szCs w:val="21"/>
        </w:rPr>
        <w:drawing>
          <wp:inline distT="0" distB="0" distL="0" distR="0" wp14:anchorId="76B704F0" wp14:editId="453BEF61">
            <wp:extent cx="3070067" cy="838299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872" cy="8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22" w:rsidRDefault="00F94122" w:rsidP="005031E9">
      <w:pPr>
        <w:tabs>
          <w:tab w:val="left" w:pos="398"/>
          <w:tab w:val="left" w:pos="1072"/>
        </w:tabs>
        <w:ind w:firstLineChars="200" w:firstLine="360"/>
        <w:jc w:val="center"/>
        <w:rPr>
          <w:color w:val="000000"/>
          <w:sz w:val="18"/>
          <w:szCs w:val="18"/>
        </w:rPr>
      </w:pPr>
      <w:r w:rsidRPr="00F94122">
        <w:rPr>
          <w:rFonts w:hint="eastAsia"/>
          <w:color w:val="000000"/>
          <w:sz w:val="18"/>
          <w:szCs w:val="18"/>
        </w:rPr>
        <w:t>图</w:t>
      </w:r>
      <w:r w:rsidRPr="00F94122">
        <w:rPr>
          <w:rFonts w:hint="eastAsia"/>
          <w:color w:val="000000"/>
          <w:sz w:val="18"/>
          <w:szCs w:val="18"/>
        </w:rPr>
        <w:t>1</w:t>
      </w:r>
      <w:r w:rsidRPr="00F94122">
        <w:rPr>
          <w:color w:val="000000"/>
          <w:sz w:val="18"/>
          <w:szCs w:val="18"/>
        </w:rPr>
        <w:t xml:space="preserve"> </w:t>
      </w:r>
      <w:r w:rsidR="00A63B14" w:rsidRPr="00A63B14">
        <w:rPr>
          <w:rFonts w:hint="eastAsia"/>
          <w:color w:val="000000"/>
          <w:sz w:val="18"/>
          <w:szCs w:val="18"/>
        </w:rPr>
        <w:t>一阶</w:t>
      </w:r>
      <w:r w:rsidR="00A63B14" w:rsidRPr="00A63B14">
        <w:rPr>
          <w:rFonts w:hint="eastAsia"/>
          <w:color w:val="000000"/>
          <w:sz w:val="18"/>
          <w:szCs w:val="18"/>
        </w:rPr>
        <w:t>RC</w:t>
      </w:r>
      <w:r w:rsidR="00A63B14" w:rsidRPr="00A63B14">
        <w:rPr>
          <w:rFonts w:hint="eastAsia"/>
          <w:color w:val="000000"/>
          <w:sz w:val="18"/>
          <w:szCs w:val="18"/>
        </w:rPr>
        <w:t>动态电路及充放电响应波形</w:t>
      </w:r>
    </w:p>
    <w:p w:rsidR="00DD5C8C" w:rsidRDefault="00DD5C8C" w:rsidP="00DD5C8C">
      <w:pPr>
        <w:tabs>
          <w:tab w:val="left" w:pos="398"/>
          <w:tab w:val="left" w:pos="1072"/>
        </w:tabs>
        <w:ind w:firstLineChars="200" w:firstLine="420"/>
        <w:jc w:val="left"/>
        <w:rPr>
          <w:szCs w:val="21"/>
        </w:rPr>
      </w:pPr>
      <w:r w:rsidRPr="00BF2D5B">
        <w:rPr>
          <w:color w:val="000000"/>
          <w:szCs w:val="21"/>
        </w:rPr>
        <w:t>当开关</w:t>
      </w:r>
      <w:r w:rsidRPr="00BF2D5B">
        <w:rPr>
          <w:color w:val="000000"/>
          <w:szCs w:val="21"/>
        </w:rPr>
        <w:t>S</w:t>
      </w:r>
      <w:r w:rsidRPr="00BF2D5B">
        <w:rPr>
          <w:color w:val="000000"/>
          <w:szCs w:val="21"/>
        </w:rPr>
        <w:t>在</w:t>
      </w:r>
      <w:r w:rsidRPr="00BF2D5B">
        <w:rPr>
          <w:color w:val="000000"/>
          <w:szCs w:val="21"/>
        </w:rPr>
        <w:t>“1”</w:t>
      </w:r>
      <w:r w:rsidRPr="00BF2D5B">
        <w:rPr>
          <w:color w:val="000000"/>
          <w:szCs w:val="21"/>
        </w:rPr>
        <w:t>处达到稳态时</w:t>
      </w:r>
      <w:r w:rsidRPr="00BF2D5B">
        <w:rPr>
          <w:color w:val="000000"/>
          <w:szCs w:val="21"/>
        </w:rPr>
        <w:t>UC=US</w:t>
      </w:r>
      <w:r w:rsidRPr="00BF2D5B">
        <w:rPr>
          <w:color w:val="000000"/>
          <w:szCs w:val="21"/>
        </w:rPr>
        <w:t>，再将开关接至</w:t>
      </w:r>
      <w:r w:rsidRPr="00BF2D5B">
        <w:rPr>
          <w:color w:val="000000"/>
          <w:szCs w:val="21"/>
        </w:rPr>
        <w:t>“2”</w:t>
      </w:r>
      <w:r w:rsidRPr="00BF2D5B">
        <w:rPr>
          <w:color w:val="000000"/>
          <w:szCs w:val="21"/>
        </w:rPr>
        <w:t>的位置，此时的响应为零输入响应，电容通过电阻放电，其电压值从</w:t>
      </w:r>
      <w:r w:rsidRPr="00BF2D5B">
        <w:rPr>
          <w:color w:val="000000"/>
          <w:szCs w:val="21"/>
        </w:rPr>
        <w:t>US</w:t>
      </w:r>
      <w:r w:rsidRPr="00BF2D5B">
        <w:rPr>
          <w:color w:val="000000"/>
          <w:szCs w:val="21"/>
        </w:rPr>
        <w:t>下降到</w:t>
      </w:r>
      <w:r w:rsidRPr="00BF2D5B">
        <w:rPr>
          <w:color w:val="000000"/>
          <w:szCs w:val="21"/>
        </w:rPr>
        <w:t>0</w:t>
      </w:r>
      <w:r w:rsidRPr="00BF2D5B">
        <w:rPr>
          <w:color w:val="000000"/>
          <w:szCs w:val="21"/>
        </w:rPr>
        <w:t>，暂态结束，达到稳态。这一阶段电容电压的响应波形如图</w:t>
      </w:r>
      <w:r w:rsidRPr="00BF2D5B">
        <w:rPr>
          <w:color w:val="000000"/>
          <w:szCs w:val="21"/>
        </w:rPr>
        <w:t>1</w:t>
      </w:r>
      <w:r w:rsidRPr="00BF2D5B">
        <w:rPr>
          <w:color w:val="000000"/>
          <w:szCs w:val="21"/>
        </w:rPr>
        <w:t>中的曲线（</w:t>
      </w:r>
      <w:r w:rsidRPr="00BF2D5B">
        <w:rPr>
          <w:color w:val="000000"/>
          <w:szCs w:val="21"/>
        </w:rPr>
        <w:t>b</w:t>
      </w:r>
      <w:r w:rsidRPr="00BF2D5B">
        <w:rPr>
          <w:color w:val="000000"/>
          <w:szCs w:val="21"/>
        </w:rPr>
        <w:t>）所示</w:t>
      </w:r>
      <w:r w:rsidRPr="00BF2D5B">
        <w:rPr>
          <w:rFonts w:hint="eastAsia"/>
          <w:color w:val="000000"/>
          <w:szCs w:val="21"/>
        </w:rPr>
        <w:t>。</w:t>
      </w:r>
    </w:p>
    <w:p w:rsidR="00DD5C8C" w:rsidRDefault="00DD5C8C" w:rsidP="00DD5C8C">
      <w:pPr>
        <w:tabs>
          <w:tab w:val="left" w:pos="398"/>
          <w:tab w:val="left" w:pos="1072"/>
        </w:tabs>
        <w:ind w:firstLineChars="200" w:firstLine="420"/>
        <w:jc w:val="left"/>
        <w:rPr>
          <w:color w:val="FF0000"/>
          <w:kern w:val="0"/>
          <w:szCs w:val="21"/>
          <w:lang w:val="zh-CN"/>
        </w:rPr>
      </w:pPr>
      <w:r>
        <w:rPr>
          <w:rFonts w:hint="eastAsia"/>
          <w:color w:val="FF0000"/>
          <w:kern w:val="0"/>
          <w:szCs w:val="21"/>
          <w:lang w:val="zh-CN"/>
        </w:rPr>
        <w:t>请补充零输入</w:t>
      </w:r>
      <w:r w:rsidRPr="007330E2">
        <w:rPr>
          <w:rFonts w:hint="eastAsia"/>
          <w:color w:val="FF0000"/>
          <w:kern w:val="0"/>
          <w:szCs w:val="21"/>
          <w:lang w:val="zh-CN"/>
        </w:rPr>
        <w:t>响应</w:t>
      </w:r>
      <w:r>
        <w:rPr>
          <w:rFonts w:hint="eastAsia"/>
          <w:color w:val="FF0000"/>
          <w:kern w:val="0"/>
          <w:szCs w:val="21"/>
          <w:lang w:val="zh-CN"/>
        </w:rPr>
        <w:t>的</w:t>
      </w:r>
      <w:r>
        <w:rPr>
          <w:rFonts w:hint="eastAsia"/>
          <w:color w:val="FF0000"/>
          <w:kern w:val="0"/>
          <w:szCs w:val="21"/>
          <w:lang w:val="zh-CN"/>
        </w:rPr>
        <w:t>U</w:t>
      </w:r>
      <w:r w:rsidRPr="007330E2">
        <w:rPr>
          <w:rFonts w:hint="eastAsia"/>
          <w:color w:val="FF0000"/>
          <w:kern w:val="0"/>
          <w:szCs w:val="21"/>
          <w:vertAlign w:val="subscript"/>
          <w:lang w:val="zh-CN"/>
        </w:rPr>
        <w:t>c</w:t>
      </w:r>
      <w:r>
        <w:rPr>
          <w:color w:val="FF0000"/>
          <w:kern w:val="0"/>
          <w:szCs w:val="21"/>
          <w:lang w:val="zh-CN"/>
        </w:rPr>
        <w:t>(t)</w:t>
      </w:r>
      <w:r>
        <w:rPr>
          <w:rFonts w:hint="eastAsia"/>
          <w:color w:val="FF0000"/>
          <w:kern w:val="0"/>
          <w:szCs w:val="21"/>
          <w:lang w:val="zh-CN"/>
        </w:rPr>
        <w:t>公式：</w:t>
      </w:r>
    </w:p>
    <w:p w:rsidR="00D1626D" w:rsidRDefault="00D1626D" w:rsidP="00DD5C8C">
      <w:pPr>
        <w:tabs>
          <w:tab w:val="left" w:pos="398"/>
          <w:tab w:val="left" w:pos="1072"/>
        </w:tabs>
        <w:ind w:firstLineChars="200" w:firstLine="420"/>
        <w:jc w:val="left"/>
        <w:rPr>
          <w:color w:val="FF0000"/>
          <w:kern w:val="0"/>
          <w:szCs w:val="21"/>
          <w:lang w:val="zh-CN"/>
        </w:rPr>
      </w:pPr>
    </w:p>
    <w:p w:rsidR="00D1626D" w:rsidRDefault="00D1626D" w:rsidP="00D1626D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RC</w:t>
      </w:r>
      <w:r>
        <w:rPr>
          <w:rFonts w:hint="eastAsia"/>
          <w:szCs w:val="21"/>
        </w:rPr>
        <w:t>电路</w:t>
      </w:r>
      <w:r w:rsidR="006B32F2" w:rsidRPr="006B32F2">
        <w:rPr>
          <w:rFonts w:hint="eastAsia"/>
          <w:color w:val="000000"/>
          <w:szCs w:val="21"/>
        </w:rPr>
        <w:t>τ参数计算</w:t>
      </w:r>
    </w:p>
    <w:p w:rsidR="00DD5C8C" w:rsidRPr="002C516B" w:rsidRDefault="006B32F2" w:rsidP="006B32F2">
      <w:pPr>
        <w:tabs>
          <w:tab w:val="left" w:pos="398"/>
          <w:tab w:val="left" w:pos="1072"/>
        </w:tabs>
        <w:ind w:firstLineChars="200" w:firstLine="420"/>
        <w:jc w:val="left"/>
        <w:rPr>
          <w:color w:val="000000"/>
          <w:szCs w:val="21"/>
        </w:rPr>
      </w:pPr>
      <w:r w:rsidRPr="002C516B">
        <w:rPr>
          <w:rFonts w:hint="eastAsia"/>
          <w:color w:val="000000"/>
          <w:szCs w:val="21"/>
        </w:rPr>
        <w:t>一阶</w:t>
      </w:r>
      <w:r w:rsidRPr="002C516B">
        <w:rPr>
          <w:color w:val="000000"/>
          <w:szCs w:val="21"/>
        </w:rPr>
        <w:t>RC</w:t>
      </w:r>
      <w:r w:rsidRPr="002C516B">
        <w:rPr>
          <w:rFonts w:hint="eastAsia"/>
          <w:color w:val="000000"/>
          <w:szCs w:val="21"/>
        </w:rPr>
        <w:t>电路的响应按指数规律增长或衰减。设</w:t>
      </w:r>
      <w:r w:rsidRPr="002C516B">
        <w:rPr>
          <w:color w:val="000000"/>
          <w:szCs w:val="21"/>
        </w:rPr>
        <w:t>t = 0</w:t>
      </w:r>
      <w:r w:rsidRPr="002C516B">
        <w:rPr>
          <w:rFonts w:hint="eastAsia"/>
          <w:color w:val="000000"/>
          <w:szCs w:val="21"/>
        </w:rPr>
        <w:t>时电容电压从</w:t>
      </w:r>
      <w:r w:rsidRPr="002C516B">
        <w:rPr>
          <w:color w:val="000000"/>
          <w:szCs w:val="21"/>
        </w:rPr>
        <w:t>0</w:t>
      </w:r>
      <w:r w:rsidRPr="002C516B">
        <w:rPr>
          <w:rFonts w:hint="eastAsia"/>
          <w:color w:val="000000"/>
          <w:szCs w:val="21"/>
        </w:rPr>
        <w:t>开始上升，</w:t>
      </w:r>
      <w:r w:rsidRPr="002C516B">
        <w:rPr>
          <w:color w:val="000000"/>
          <w:szCs w:val="21"/>
        </w:rPr>
        <w:t xml:space="preserve">t = </w:t>
      </w:r>
      <w:r w:rsidRPr="002C516B">
        <w:rPr>
          <w:rFonts w:hint="eastAsia"/>
          <w:color w:val="000000"/>
          <w:szCs w:val="21"/>
        </w:rPr>
        <w:t>∞时，电压上升至</w:t>
      </w:r>
      <w:r w:rsidRPr="002C516B">
        <w:rPr>
          <w:szCs w:val="21"/>
        </w:rPr>
        <w:t>U</w:t>
      </w:r>
      <w:r w:rsidRPr="002C516B">
        <w:rPr>
          <w:szCs w:val="21"/>
          <w:vertAlign w:val="subscript"/>
        </w:rPr>
        <w:t>S</w:t>
      </w:r>
      <w:r w:rsidRPr="002C516B">
        <w:rPr>
          <w:rFonts w:hint="eastAsia"/>
          <w:color w:val="000000"/>
          <w:szCs w:val="21"/>
        </w:rPr>
        <w:t>。而电压由</w:t>
      </w:r>
      <w:r w:rsidRPr="002C516B">
        <w:rPr>
          <w:color w:val="000000"/>
          <w:szCs w:val="21"/>
        </w:rPr>
        <w:t>0</w:t>
      </w:r>
      <w:r w:rsidRPr="002C516B">
        <w:rPr>
          <w:rFonts w:hint="eastAsia"/>
          <w:color w:val="000000"/>
          <w:szCs w:val="21"/>
        </w:rPr>
        <w:t>上升至</w:t>
      </w:r>
      <w:r w:rsidRPr="002C516B">
        <w:rPr>
          <w:szCs w:val="21"/>
        </w:rPr>
        <w:t>U</w:t>
      </w:r>
      <w:r w:rsidRPr="002C516B">
        <w:rPr>
          <w:szCs w:val="21"/>
          <w:vertAlign w:val="subscript"/>
        </w:rPr>
        <w:t>S</w:t>
      </w:r>
      <w:r w:rsidRPr="002C516B">
        <w:rPr>
          <w:szCs w:val="21"/>
        </w:rPr>
        <w:t>/2</w:t>
      </w:r>
      <w:r w:rsidRPr="002C516B">
        <w:rPr>
          <w:rFonts w:hint="eastAsia"/>
          <w:color w:val="000000"/>
          <w:szCs w:val="21"/>
        </w:rPr>
        <w:t>所需时间为</w:t>
      </w:r>
      <w:r w:rsidR="002C516B" w:rsidRPr="002C516B">
        <w:rPr>
          <w:rFonts w:hint="eastAsia"/>
          <w:color w:val="FF0000"/>
          <w:szCs w:val="21"/>
          <w:u w:val="single"/>
        </w:rPr>
        <w:t xml:space="preserve"> </w:t>
      </w:r>
      <w:r w:rsidR="002C516B" w:rsidRPr="002C516B">
        <w:rPr>
          <w:color w:val="FF0000"/>
          <w:szCs w:val="21"/>
          <w:u w:val="single"/>
        </w:rPr>
        <w:t xml:space="preserve">          </w:t>
      </w:r>
      <w:r w:rsidRPr="002C516B">
        <w:rPr>
          <w:rFonts w:hint="eastAsia"/>
          <w:color w:val="000000"/>
          <w:szCs w:val="21"/>
        </w:rPr>
        <w:t>，由</w:t>
      </w:r>
      <w:r w:rsidRPr="002C516B">
        <w:rPr>
          <w:color w:val="000000"/>
          <w:szCs w:val="21"/>
        </w:rPr>
        <w:t>0</w:t>
      </w:r>
      <w:r w:rsidRPr="002C516B">
        <w:rPr>
          <w:rFonts w:hint="eastAsia"/>
          <w:color w:val="000000"/>
          <w:szCs w:val="21"/>
        </w:rPr>
        <w:t>上升到</w:t>
      </w:r>
      <w:r w:rsidR="002C516B" w:rsidRPr="002C516B">
        <w:rPr>
          <w:rFonts w:hint="eastAsia"/>
          <w:color w:val="FF0000"/>
          <w:szCs w:val="21"/>
          <w:u w:val="single"/>
        </w:rPr>
        <w:t xml:space="preserve"> </w:t>
      </w:r>
      <w:r w:rsidR="002C516B" w:rsidRPr="002C516B">
        <w:rPr>
          <w:color w:val="FF0000"/>
          <w:szCs w:val="21"/>
          <w:u w:val="single"/>
        </w:rPr>
        <w:t xml:space="preserve">      </w:t>
      </w:r>
      <w:r w:rsidR="002C516B">
        <w:rPr>
          <w:color w:val="000000"/>
          <w:szCs w:val="21"/>
          <w:u w:val="single"/>
        </w:rPr>
        <w:t xml:space="preserve">     </w:t>
      </w:r>
      <w:r w:rsidRPr="002C516B">
        <w:rPr>
          <w:rFonts w:hint="eastAsia"/>
          <w:color w:val="000000"/>
          <w:szCs w:val="21"/>
        </w:rPr>
        <w:t>所经历的时间为τ（</w:t>
      </w:r>
      <w:r w:rsidRPr="002C516B">
        <w:rPr>
          <w:color w:val="000000"/>
          <w:szCs w:val="21"/>
        </w:rPr>
        <w:t>K2</w:t>
      </w:r>
      <w:r w:rsidRPr="002C516B">
        <w:rPr>
          <w:rFonts w:hint="eastAsia"/>
          <w:color w:val="000000"/>
          <w:szCs w:val="21"/>
        </w:rPr>
        <w:t>点）。事实上，曲线上任意一点起始都遵从这一规律。</w:t>
      </w:r>
    </w:p>
    <w:p w:rsidR="006B32F2" w:rsidRPr="00D1626D" w:rsidRDefault="006B32F2" w:rsidP="006B32F2">
      <w:pPr>
        <w:tabs>
          <w:tab w:val="left" w:pos="398"/>
          <w:tab w:val="left" w:pos="1072"/>
        </w:tabs>
        <w:jc w:val="left"/>
        <w:rPr>
          <w:color w:val="000000"/>
          <w:sz w:val="18"/>
          <w:szCs w:val="18"/>
        </w:rPr>
      </w:pPr>
    </w:p>
    <w:p w:rsidR="00C611C2" w:rsidRDefault="00116C3D" w:rsidP="00C611C2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="002C516B">
        <w:rPr>
          <w:szCs w:val="21"/>
        </w:rPr>
        <w:t>3</w:t>
      </w:r>
      <w:r>
        <w:rPr>
          <w:rFonts w:hint="eastAsia"/>
          <w:szCs w:val="21"/>
        </w:rPr>
        <w:t>）</w:t>
      </w:r>
      <w:r w:rsidR="00F607EF">
        <w:rPr>
          <w:rFonts w:hint="eastAsia"/>
          <w:szCs w:val="21"/>
        </w:rPr>
        <w:t>积分电路、微分电路</w:t>
      </w:r>
    </w:p>
    <w:p w:rsidR="00C611C2" w:rsidRDefault="006A42ED" w:rsidP="00C611C2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9" w:firstLineChars="200" w:firstLine="420"/>
        <w:jc w:val="left"/>
        <w:rPr>
          <w:color w:val="000000"/>
          <w:szCs w:val="21"/>
        </w:rPr>
      </w:pPr>
      <w:r w:rsidRPr="006A42ED">
        <w:rPr>
          <w:rFonts w:hint="eastAsia"/>
          <w:kern w:val="0"/>
          <w:szCs w:val="21"/>
          <w:lang w:val="zh-CN"/>
        </w:rPr>
        <w:t>积分电路：输出信号电压近似与输入信号电压的积分成正比</w:t>
      </w:r>
      <w:r>
        <w:rPr>
          <w:rFonts w:hint="eastAsia"/>
          <w:kern w:val="0"/>
          <w:szCs w:val="21"/>
          <w:lang w:val="zh-CN"/>
        </w:rPr>
        <w:t>。</w:t>
      </w:r>
      <w:r w:rsidRPr="006A42ED">
        <w:rPr>
          <w:rFonts w:hint="eastAsia"/>
          <w:kern w:val="0"/>
          <w:szCs w:val="21"/>
          <w:lang w:val="zh-CN"/>
        </w:rPr>
        <w:t>电路的时间常数τ</w:t>
      </w:r>
      <w:r>
        <w:rPr>
          <w:rFonts w:hint="eastAsia"/>
          <w:kern w:val="0"/>
          <w:szCs w:val="21"/>
          <w:lang w:val="zh-CN"/>
        </w:rPr>
        <w:t>应满足的条件是：</w:t>
      </w:r>
      <w:r w:rsidR="00C611C2" w:rsidRPr="00C611C2">
        <w:rPr>
          <w:rFonts w:hint="eastAsia"/>
          <w:color w:val="FF0000"/>
          <w:kern w:val="0"/>
          <w:szCs w:val="21"/>
          <w:lang w:val="zh-CN"/>
        </w:rPr>
        <w:t>请补充完整</w:t>
      </w:r>
    </w:p>
    <w:p w:rsidR="006A42ED" w:rsidRDefault="006A42ED" w:rsidP="006A42ED">
      <w:pPr>
        <w:tabs>
          <w:tab w:val="left" w:pos="9088"/>
        </w:tabs>
        <w:autoSpaceDE w:val="0"/>
        <w:autoSpaceDN w:val="0"/>
        <w:adjustRightInd w:val="0"/>
        <w:spacing w:line="400" w:lineRule="exact"/>
        <w:ind w:right="-9" w:firstLineChars="200" w:firstLine="420"/>
        <w:jc w:val="left"/>
        <w:rPr>
          <w:color w:val="000000"/>
          <w:szCs w:val="21"/>
        </w:rPr>
      </w:pPr>
      <w:r>
        <w:rPr>
          <w:rFonts w:hint="eastAsia"/>
          <w:szCs w:val="21"/>
        </w:rPr>
        <w:t>微</w:t>
      </w:r>
      <w:r w:rsidRPr="006A42ED">
        <w:rPr>
          <w:rFonts w:hint="eastAsia"/>
          <w:kern w:val="0"/>
          <w:szCs w:val="21"/>
          <w:lang w:val="zh-CN"/>
        </w:rPr>
        <w:t>分电路：输出电压近似的与输入电压的微分成正比。电路的时间常数τ</w:t>
      </w:r>
      <w:r>
        <w:rPr>
          <w:rFonts w:hint="eastAsia"/>
          <w:kern w:val="0"/>
          <w:szCs w:val="21"/>
          <w:lang w:val="zh-CN"/>
        </w:rPr>
        <w:t>应满足的条件</w:t>
      </w:r>
      <w:r>
        <w:rPr>
          <w:rFonts w:hint="eastAsia"/>
          <w:kern w:val="0"/>
          <w:szCs w:val="21"/>
          <w:lang w:val="zh-CN"/>
        </w:rPr>
        <w:lastRenderedPageBreak/>
        <w:t>是：</w:t>
      </w:r>
      <w:r w:rsidRPr="00C611C2">
        <w:rPr>
          <w:rFonts w:hint="eastAsia"/>
          <w:color w:val="FF0000"/>
          <w:kern w:val="0"/>
          <w:szCs w:val="21"/>
          <w:lang w:val="zh-CN"/>
        </w:rPr>
        <w:t>请补充完整</w:t>
      </w:r>
    </w:p>
    <w:p w:rsidR="0076486E" w:rsidRDefault="0076486E" w:rsidP="0076486E">
      <w:pPr>
        <w:tabs>
          <w:tab w:val="left" w:pos="9088"/>
        </w:tabs>
        <w:autoSpaceDE w:val="0"/>
        <w:autoSpaceDN w:val="0"/>
        <w:adjustRightInd w:val="0"/>
        <w:ind w:right="-11" w:firstLineChars="200" w:firstLine="420"/>
        <w:jc w:val="center"/>
      </w:pPr>
      <w:r w:rsidRPr="0048705D">
        <w:object w:dxaOrig="5460" w:dyaOrig="4530">
          <v:shape id="_x0000_i1026" type="#_x0000_t75" style="width:322.5pt;height:267.6pt" o:ole="">
            <v:imagedata r:id="rId10" o:title=""/>
          </v:shape>
          <o:OLEObject Type="Embed" ProgID="Visio.Drawing.11" ShapeID="_x0000_i1026" DrawAspect="Content" ObjectID="_1681196452" r:id="rId11"/>
        </w:object>
      </w:r>
    </w:p>
    <w:p w:rsidR="0076486E" w:rsidRPr="007C2FB8" w:rsidRDefault="0076486E" w:rsidP="0076486E">
      <w:pPr>
        <w:tabs>
          <w:tab w:val="left" w:pos="9088"/>
        </w:tabs>
        <w:autoSpaceDE w:val="0"/>
        <w:autoSpaceDN w:val="0"/>
        <w:adjustRightInd w:val="0"/>
        <w:ind w:right="-11" w:firstLineChars="200" w:firstLine="360"/>
        <w:jc w:val="center"/>
        <w:rPr>
          <w:bCs/>
          <w:sz w:val="18"/>
          <w:szCs w:val="18"/>
        </w:rPr>
      </w:pPr>
      <w:r w:rsidRPr="00F94122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2</w:t>
      </w:r>
      <w:r w:rsidRPr="00F94122">
        <w:rPr>
          <w:color w:val="000000"/>
          <w:sz w:val="18"/>
          <w:szCs w:val="18"/>
        </w:rPr>
        <w:t xml:space="preserve"> </w:t>
      </w:r>
      <w:r w:rsidRPr="0076486E">
        <w:rPr>
          <w:rFonts w:hint="eastAsia"/>
          <w:color w:val="000000"/>
          <w:sz w:val="18"/>
          <w:szCs w:val="18"/>
        </w:rPr>
        <w:t>积分、微分电路及其响应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 w:rsidRPr="0048705D">
        <w:rPr>
          <w:rFonts w:ascii="Times New Roman" w:hAnsi="Times New Roman"/>
        </w:rPr>
        <w:t xml:space="preserve">1.4 </w:t>
      </w:r>
      <w:r w:rsidRPr="0048705D">
        <w:rPr>
          <w:rFonts w:ascii="Times New Roman" w:hAnsi="Times New Roman"/>
        </w:rPr>
        <w:t>实验内容及步骤</w:t>
      </w:r>
      <w:bookmarkEnd w:id="3"/>
    </w:p>
    <w:p w:rsidR="00CE3B18" w:rsidRPr="0048705D" w:rsidRDefault="00CE3B18" w:rsidP="00A7389E">
      <w:pPr>
        <w:pStyle w:val="111"/>
        <w:spacing w:line="400" w:lineRule="exact"/>
      </w:pPr>
      <w:r w:rsidRPr="0048705D">
        <w:rPr>
          <w:rFonts w:ascii="Times New Roman" w:eastAsia="黑体" w:hAnsi="Times New Roman"/>
          <w:bCs/>
        </w:rPr>
        <w:tab/>
      </w:r>
      <w:r w:rsidRPr="0048705D">
        <w:t>（1）</w:t>
      </w:r>
      <w:r w:rsidR="00466BA9" w:rsidRPr="00466BA9">
        <w:rPr>
          <w:rFonts w:hint="eastAsia"/>
        </w:rPr>
        <w:t>一阶RC电路暂态响应的观察及τ值的测量</w:t>
      </w:r>
    </w:p>
    <w:p w:rsidR="00CE3B18" w:rsidRPr="0048705D" w:rsidRDefault="00CE3B18" w:rsidP="008142D5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48705D">
        <w:rPr>
          <w:szCs w:val="21"/>
        </w:rPr>
        <w:t>按图</w:t>
      </w:r>
      <w:r w:rsidR="0074193C">
        <w:rPr>
          <w:szCs w:val="21"/>
        </w:rPr>
        <w:t>1</w:t>
      </w:r>
      <w:r w:rsidRPr="0048705D">
        <w:rPr>
          <w:szCs w:val="21"/>
        </w:rPr>
        <w:t>接线，</w:t>
      </w:r>
      <w:r w:rsidR="008142D5">
        <w:rPr>
          <w:rFonts w:hint="eastAsia"/>
          <w:szCs w:val="21"/>
        </w:rPr>
        <w:t>其中</w:t>
      </w:r>
      <w:r w:rsidR="00BF2D5B">
        <w:rPr>
          <w:rFonts w:hint="eastAsia"/>
          <w:szCs w:val="21"/>
        </w:rPr>
        <w:t>输入方波</w:t>
      </w:r>
      <w:r w:rsidR="00BF2D5B" w:rsidRPr="00467C44">
        <w:rPr>
          <w:rFonts w:hint="eastAsia"/>
          <w:color w:val="FF0000"/>
          <w:szCs w:val="21"/>
        </w:rPr>
        <w:t>Us</w:t>
      </w:r>
      <w:r w:rsidR="00BF2D5B" w:rsidRPr="00467C44">
        <w:rPr>
          <w:rFonts w:hint="eastAsia"/>
          <w:color w:val="FF0000"/>
          <w:szCs w:val="21"/>
        </w:rPr>
        <w:t>幅值</w:t>
      </w:r>
      <w:r w:rsidR="008142D5" w:rsidRPr="00467C44">
        <w:rPr>
          <w:color w:val="FF0000"/>
          <w:szCs w:val="21"/>
        </w:rPr>
        <w:t xml:space="preserve"> </w:t>
      </w:r>
      <w:r w:rsidR="008142D5" w:rsidRPr="00467C44">
        <w:rPr>
          <w:rFonts w:hint="eastAsia"/>
          <w:color w:val="FF0000"/>
          <w:szCs w:val="21"/>
        </w:rPr>
        <w:t>=</w:t>
      </w:r>
      <w:r w:rsidR="00BF2D5B">
        <w:rPr>
          <w:szCs w:val="21"/>
        </w:rPr>
        <w:t xml:space="preserve"> </w:t>
      </w:r>
      <w:r w:rsidR="00BF2D5B" w:rsidRPr="005B646C">
        <w:rPr>
          <w:color w:val="FF0000"/>
          <w:szCs w:val="21"/>
          <w:u w:val="single"/>
        </w:rPr>
        <w:t xml:space="preserve">   </w:t>
      </w:r>
      <w:r w:rsidR="00BF2D5B">
        <w:rPr>
          <w:color w:val="FF0000"/>
          <w:szCs w:val="21"/>
          <w:u w:val="single"/>
        </w:rPr>
        <w:t xml:space="preserve"> </w:t>
      </w:r>
      <w:r w:rsidR="00BF2D5B" w:rsidRPr="005B646C">
        <w:rPr>
          <w:color w:val="FF0000"/>
          <w:szCs w:val="21"/>
          <w:u w:val="single"/>
        </w:rPr>
        <w:t xml:space="preserve">  </w:t>
      </w:r>
      <w:r w:rsidR="008142D5">
        <w:rPr>
          <w:rFonts w:hint="eastAsia"/>
          <w:szCs w:val="21"/>
        </w:rPr>
        <w:t>，</w:t>
      </w:r>
      <w:r w:rsidR="00BF2D5B" w:rsidRPr="00467C44">
        <w:rPr>
          <w:rFonts w:hint="eastAsia"/>
          <w:color w:val="FF0000"/>
          <w:szCs w:val="21"/>
        </w:rPr>
        <w:t>频率</w:t>
      </w:r>
      <w:r w:rsidR="00BF2D5B" w:rsidRPr="00467C44">
        <w:rPr>
          <w:rFonts w:hint="eastAsia"/>
          <w:color w:val="FF0000"/>
          <w:szCs w:val="21"/>
        </w:rPr>
        <w:t>f</w:t>
      </w:r>
      <w:r w:rsidR="00BF2D5B" w:rsidRPr="00467C44">
        <w:rPr>
          <w:color w:val="FF0000"/>
          <w:szCs w:val="21"/>
        </w:rPr>
        <w:t xml:space="preserve"> </w:t>
      </w:r>
      <w:r w:rsidR="00BF2D5B" w:rsidRPr="00467C44">
        <w:rPr>
          <w:rFonts w:hint="eastAsia"/>
          <w:color w:val="FF0000"/>
          <w:szCs w:val="21"/>
        </w:rPr>
        <w:t>=</w:t>
      </w:r>
      <w:r w:rsidR="00BF2D5B" w:rsidRPr="005B646C">
        <w:rPr>
          <w:color w:val="FF0000"/>
          <w:szCs w:val="21"/>
          <w:u w:val="single"/>
        </w:rPr>
        <w:t xml:space="preserve">  </w:t>
      </w:r>
      <w:r w:rsidR="00AD06CD">
        <w:rPr>
          <w:color w:val="FF0000"/>
          <w:szCs w:val="21"/>
          <w:u w:val="single"/>
        </w:rPr>
        <w:t>15.9khz</w:t>
      </w:r>
      <w:r w:rsidR="00BF2D5B" w:rsidRPr="005B646C">
        <w:rPr>
          <w:color w:val="FF0000"/>
          <w:szCs w:val="21"/>
          <w:u w:val="single"/>
        </w:rPr>
        <w:t xml:space="preserve"> </w:t>
      </w:r>
      <w:r w:rsidR="00BF2D5B">
        <w:rPr>
          <w:color w:val="FF0000"/>
          <w:szCs w:val="21"/>
          <w:u w:val="single"/>
        </w:rPr>
        <w:t xml:space="preserve"> </w:t>
      </w:r>
      <w:r w:rsidR="00BF2D5B" w:rsidRPr="005B646C">
        <w:rPr>
          <w:color w:val="FF0000"/>
          <w:szCs w:val="21"/>
          <w:u w:val="single"/>
        </w:rPr>
        <w:t xml:space="preserve">  </w:t>
      </w:r>
      <w:r w:rsidR="008142D5">
        <w:rPr>
          <w:rFonts w:hint="eastAsia"/>
          <w:szCs w:val="21"/>
        </w:rPr>
        <w:t>，</w:t>
      </w:r>
      <w:r w:rsidR="008142D5" w:rsidRPr="008142D5">
        <w:rPr>
          <w:rFonts w:hint="eastAsia"/>
          <w:szCs w:val="21"/>
        </w:rPr>
        <w:t xml:space="preserve"> </w:t>
      </w:r>
      <w:r w:rsidR="005B646C" w:rsidRPr="005B646C">
        <w:rPr>
          <w:rFonts w:hint="eastAsia"/>
          <w:color w:val="FF0000"/>
          <w:szCs w:val="21"/>
        </w:rPr>
        <w:t>R</w:t>
      </w:r>
      <w:r w:rsidR="005B646C" w:rsidRPr="005B646C">
        <w:rPr>
          <w:color w:val="FF0000"/>
          <w:szCs w:val="21"/>
        </w:rPr>
        <w:t xml:space="preserve">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  </w:t>
      </w:r>
      <w:r w:rsidR="008142D5">
        <w:rPr>
          <w:color w:val="FF0000"/>
          <w:szCs w:val="21"/>
          <w:u w:val="single"/>
        </w:rPr>
        <w:t xml:space="preserve"> </w:t>
      </w:r>
      <w:r w:rsidR="005B646C" w:rsidRPr="005B646C">
        <w:rPr>
          <w:color w:val="FF0000"/>
          <w:szCs w:val="21"/>
          <w:u w:val="single"/>
        </w:rPr>
        <w:t xml:space="preserve">  </w:t>
      </w:r>
      <w:r w:rsidR="005B646C" w:rsidRPr="005B646C">
        <w:rPr>
          <w:rFonts w:hint="eastAsia"/>
          <w:color w:val="FF0000"/>
          <w:szCs w:val="21"/>
        </w:rPr>
        <w:t>，</w:t>
      </w:r>
      <w:r w:rsidR="00BF2D5B">
        <w:rPr>
          <w:rFonts w:hint="eastAsia"/>
          <w:color w:val="FF0000"/>
          <w:szCs w:val="21"/>
        </w:rPr>
        <w:t>C</w:t>
      </w:r>
      <w:r w:rsidR="005B646C" w:rsidRPr="005B646C">
        <w:rPr>
          <w:color w:val="FF0000"/>
          <w:szCs w:val="21"/>
        </w:rPr>
        <w:t xml:space="preserve"> </w:t>
      </w:r>
      <w:r w:rsidR="005B646C" w:rsidRPr="005B646C">
        <w:rPr>
          <w:rFonts w:hint="eastAsia"/>
          <w:color w:val="FF0000"/>
          <w:szCs w:val="21"/>
        </w:rPr>
        <w:t>=</w:t>
      </w:r>
      <w:r w:rsidR="005B646C" w:rsidRPr="005B646C">
        <w:rPr>
          <w:color w:val="FF0000"/>
          <w:szCs w:val="21"/>
          <w:u w:val="single"/>
        </w:rPr>
        <w:t xml:space="preserve"> </w:t>
      </w:r>
      <w:r w:rsidR="008142D5">
        <w:rPr>
          <w:color w:val="FF0000"/>
          <w:szCs w:val="21"/>
          <w:u w:val="single"/>
        </w:rPr>
        <w:t xml:space="preserve"> </w:t>
      </w:r>
      <w:r w:rsidR="00AD06CD">
        <w:rPr>
          <w:color w:val="FF0000"/>
          <w:szCs w:val="21"/>
          <w:u w:val="single"/>
        </w:rPr>
        <w:t>10nf</w:t>
      </w:r>
      <w:r w:rsidR="005B646C" w:rsidRPr="005B646C">
        <w:rPr>
          <w:color w:val="FF0000"/>
          <w:szCs w:val="21"/>
          <w:u w:val="single"/>
        </w:rPr>
        <w:t xml:space="preserve">     </w:t>
      </w:r>
      <w:r w:rsidR="005B646C" w:rsidRPr="005B646C">
        <w:rPr>
          <w:rFonts w:hint="eastAsia"/>
          <w:color w:val="FF0000"/>
          <w:szCs w:val="21"/>
        </w:rPr>
        <w:t>，</w:t>
      </w:r>
      <w:r w:rsidR="00467C44">
        <w:rPr>
          <w:rFonts w:hint="eastAsia"/>
          <w:color w:val="FF0000"/>
          <w:szCs w:val="21"/>
        </w:rPr>
        <w:t>测得</w:t>
      </w:r>
      <w:r w:rsidR="00467C44" w:rsidRPr="00466BA9">
        <w:rPr>
          <w:rFonts w:hint="eastAsia"/>
        </w:rPr>
        <w:t>τ</w:t>
      </w:r>
      <w:r w:rsidR="00467C44" w:rsidRPr="005B646C">
        <w:rPr>
          <w:rFonts w:hint="eastAsia"/>
          <w:color w:val="FF0000"/>
          <w:szCs w:val="21"/>
        </w:rPr>
        <w:t>=</w:t>
      </w:r>
      <w:bookmarkStart w:id="4" w:name="_GoBack"/>
      <w:bookmarkEnd w:id="4"/>
      <w:r w:rsidR="00467C44" w:rsidRPr="005B646C">
        <w:rPr>
          <w:color w:val="FF0000"/>
          <w:szCs w:val="21"/>
          <w:u w:val="single"/>
        </w:rPr>
        <w:t xml:space="preserve"> </w:t>
      </w:r>
      <w:r w:rsidR="00467C44">
        <w:rPr>
          <w:color w:val="FF0000"/>
          <w:szCs w:val="21"/>
          <w:u w:val="single"/>
        </w:rPr>
        <w:t xml:space="preserve"> </w:t>
      </w:r>
      <w:r w:rsidR="00467C44" w:rsidRPr="005B646C">
        <w:rPr>
          <w:color w:val="FF0000"/>
          <w:szCs w:val="21"/>
          <w:u w:val="single"/>
        </w:rPr>
        <w:t xml:space="preserve">  </w:t>
      </w:r>
      <w:r w:rsidR="00467C44">
        <w:rPr>
          <w:color w:val="FF0000"/>
          <w:szCs w:val="21"/>
          <w:u w:val="single"/>
        </w:rPr>
        <w:t xml:space="preserve">   </w:t>
      </w:r>
      <w:r w:rsidR="00467C44" w:rsidRPr="005B646C">
        <w:rPr>
          <w:color w:val="FF0000"/>
          <w:szCs w:val="21"/>
          <w:u w:val="single"/>
        </w:rPr>
        <w:t xml:space="preserve">   </w:t>
      </w:r>
      <w:r w:rsidR="003249BA">
        <w:rPr>
          <w:rFonts w:hint="eastAsia"/>
          <w:szCs w:val="21"/>
        </w:rPr>
        <w:t>。</w:t>
      </w:r>
    </w:p>
    <w:p w:rsidR="00CE3B18" w:rsidRPr="0048705D" w:rsidRDefault="00BF2D5B" w:rsidP="0074193C">
      <w:pPr>
        <w:tabs>
          <w:tab w:val="left" w:pos="398"/>
          <w:tab w:val="left" w:pos="1072"/>
        </w:tabs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5D9D4E0B" wp14:editId="6BE1BEB9">
            <wp:extent cx="4085714" cy="1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18" w:rsidRPr="0048705D" w:rsidRDefault="00CE3B18" w:rsidP="00CE3B18">
      <w:pPr>
        <w:tabs>
          <w:tab w:val="left" w:pos="398"/>
          <w:tab w:val="left" w:pos="1072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="00BF2D5B">
        <w:rPr>
          <w:sz w:val="18"/>
          <w:szCs w:val="18"/>
        </w:rPr>
        <w:t>3</w:t>
      </w:r>
      <w:r w:rsidR="000A59E7">
        <w:rPr>
          <w:sz w:val="18"/>
          <w:szCs w:val="18"/>
        </w:rPr>
        <w:t xml:space="preserve"> </w:t>
      </w:r>
      <w:r w:rsidR="00BF2D5B">
        <w:rPr>
          <w:rFonts w:hint="eastAsia"/>
          <w:sz w:val="18"/>
          <w:szCs w:val="18"/>
        </w:rPr>
        <w:t>RC</w:t>
      </w:r>
      <w:r w:rsidR="00BF2D5B">
        <w:rPr>
          <w:rFonts w:hint="eastAsia"/>
          <w:sz w:val="18"/>
          <w:szCs w:val="18"/>
        </w:rPr>
        <w:t>电路</w:t>
      </w:r>
    </w:p>
    <w:p w:rsidR="00CE3B18" w:rsidRDefault="00294AE7" w:rsidP="009B70AC">
      <w:pPr>
        <w:tabs>
          <w:tab w:val="left" w:pos="308"/>
          <w:tab w:val="left" w:pos="1072"/>
        </w:tabs>
        <w:jc w:val="center"/>
        <w:rPr>
          <w:color w:val="FF0000"/>
          <w:szCs w:val="21"/>
        </w:rPr>
      </w:pPr>
      <w:r>
        <w:rPr>
          <w:rFonts w:hint="eastAsia"/>
          <w:color w:val="FF0000"/>
        </w:rPr>
        <w:t>插入实验操作照片</w:t>
      </w:r>
      <w:r w:rsidR="005C2A43">
        <w:rPr>
          <w:rFonts w:hint="eastAsia"/>
          <w:color w:val="FF0000"/>
          <w:szCs w:val="21"/>
        </w:rPr>
        <w:t>（电路和波形图片各一张，且能反应测τ过程）</w:t>
      </w:r>
    </w:p>
    <w:p w:rsidR="00EE2EF7" w:rsidRDefault="00EE2EF7" w:rsidP="009B70AC">
      <w:pPr>
        <w:tabs>
          <w:tab w:val="left" w:pos="308"/>
          <w:tab w:val="left" w:pos="1072"/>
        </w:tabs>
        <w:jc w:val="center"/>
        <w:rPr>
          <w:color w:val="FF0000"/>
          <w:szCs w:val="21"/>
        </w:rPr>
      </w:pPr>
    </w:p>
    <w:p w:rsidR="00DD5FCC" w:rsidRDefault="00DD5FCC" w:rsidP="00DD5FCC">
      <w:pPr>
        <w:tabs>
          <w:tab w:val="left" w:pos="308"/>
          <w:tab w:val="left" w:pos="1072"/>
        </w:tabs>
        <w:ind w:firstLine="435"/>
        <w:rPr>
          <w:szCs w:val="21"/>
        </w:rPr>
      </w:pPr>
      <w:r w:rsidRPr="00DD5FCC">
        <w:rPr>
          <w:rFonts w:hint="eastAsia"/>
          <w:szCs w:val="21"/>
        </w:rPr>
        <w:t>改变</w:t>
      </w:r>
      <w:r w:rsidRPr="00DD5FCC">
        <w:rPr>
          <w:rFonts w:hint="eastAsia"/>
          <w:szCs w:val="21"/>
        </w:rPr>
        <w:t>RC</w:t>
      </w:r>
      <w:r w:rsidRPr="00DD5FCC">
        <w:rPr>
          <w:rFonts w:hint="eastAsia"/>
          <w:szCs w:val="21"/>
        </w:rPr>
        <w:t>参数观察电路的输出响应波形。了解时间常数改变对电路响应的影响。</w:t>
      </w:r>
    </w:p>
    <w:p w:rsidR="00DD5FCC" w:rsidRDefault="00294AE7" w:rsidP="00DD5FCC">
      <w:pPr>
        <w:tabs>
          <w:tab w:val="left" w:pos="308"/>
          <w:tab w:val="left" w:pos="1072"/>
        </w:tabs>
        <w:jc w:val="center"/>
        <w:rPr>
          <w:noProof/>
          <w:color w:val="FF0000"/>
          <w:szCs w:val="21"/>
        </w:rPr>
      </w:pPr>
      <w:r>
        <w:rPr>
          <w:rFonts w:hint="eastAsia"/>
          <w:color w:val="FF0000"/>
        </w:rPr>
        <w:t>插入实验操作照片</w:t>
      </w:r>
      <w:r w:rsidR="005C2A43">
        <w:rPr>
          <w:rFonts w:hint="eastAsia"/>
          <w:color w:val="FF0000"/>
          <w:szCs w:val="21"/>
        </w:rPr>
        <w:t>（电路和波形图片各一张，且能反应测τ过程）</w:t>
      </w:r>
    </w:p>
    <w:p w:rsidR="008C2838" w:rsidRPr="00F21AE2" w:rsidRDefault="008C2838" w:rsidP="00F21AE2">
      <w:pPr>
        <w:tabs>
          <w:tab w:val="left" w:pos="308"/>
          <w:tab w:val="left" w:pos="1072"/>
        </w:tabs>
        <w:spacing w:line="400" w:lineRule="auto"/>
        <w:jc w:val="center"/>
        <w:rPr>
          <w:color w:val="FF0000"/>
          <w:szCs w:val="21"/>
        </w:rPr>
      </w:pPr>
    </w:p>
    <w:p w:rsidR="00D44AD7" w:rsidRPr="0048705D" w:rsidRDefault="00D44AD7" w:rsidP="00F545C0">
      <w:pPr>
        <w:pStyle w:val="111"/>
        <w:spacing w:line="400" w:lineRule="exact"/>
        <w:ind w:firstLineChars="200" w:firstLine="422"/>
      </w:pPr>
      <w:r w:rsidRPr="0048705D">
        <w:t>（</w:t>
      </w:r>
      <w:r>
        <w:t>2</w:t>
      </w:r>
      <w:r w:rsidRPr="0048705D">
        <w:t>）</w:t>
      </w:r>
      <w:r w:rsidR="00F545C0" w:rsidRPr="00F545C0">
        <w:rPr>
          <w:rFonts w:hint="eastAsia"/>
        </w:rPr>
        <w:t>积分电路的响应及观测</w:t>
      </w:r>
    </w:p>
    <w:p w:rsidR="00D44AD7" w:rsidRDefault="00E40303" w:rsidP="00D44AD7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E40303">
        <w:rPr>
          <w:rFonts w:hint="eastAsia"/>
          <w:szCs w:val="21"/>
        </w:rPr>
        <w:t>根据积分电路形成条件，保持原方波信号，选择合适的</w:t>
      </w:r>
      <w:r w:rsidRPr="00E40303">
        <w:rPr>
          <w:rFonts w:hint="eastAsia"/>
          <w:szCs w:val="21"/>
        </w:rPr>
        <w:t>R</w:t>
      </w:r>
      <w:r w:rsidRPr="00E40303">
        <w:rPr>
          <w:rFonts w:hint="eastAsia"/>
          <w:szCs w:val="21"/>
        </w:rPr>
        <w:t>、</w:t>
      </w:r>
      <w:r w:rsidRPr="00E40303">
        <w:rPr>
          <w:rFonts w:hint="eastAsia"/>
          <w:szCs w:val="21"/>
        </w:rPr>
        <w:t>C</w:t>
      </w:r>
      <w:r w:rsidRPr="00E40303">
        <w:rPr>
          <w:rFonts w:hint="eastAsia"/>
          <w:szCs w:val="21"/>
        </w:rPr>
        <w:t>器件，观测并描绘在此</w:t>
      </w:r>
      <w:r w:rsidRPr="00E40303">
        <w:rPr>
          <w:rFonts w:hint="eastAsia"/>
          <w:szCs w:val="21"/>
        </w:rPr>
        <w:lastRenderedPageBreak/>
        <w:t>激励信号作用下响应</w:t>
      </w:r>
      <w:r w:rsidRPr="00E40303">
        <w:rPr>
          <w:rFonts w:hint="eastAsia"/>
          <w:szCs w:val="21"/>
        </w:rPr>
        <w:t>Uo(t)</w:t>
      </w:r>
      <w:r w:rsidRPr="00E40303">
        <w:rPr>
          <w:rFonts w:hint="eastAsia"/>
          <w:szCs w:val="21"/>
        </w:rPr>
        <w:t>的波形。</w:t>
      </w:r>
    </w:p>
    <w:p w:rsidR="00EE2EF7" w:rsidRDefault="00294AE7" w:rsidP="00EE2EF7">
      <w:pPr>
        <w:tabs>
          <w:tab w:val="left" w:pos="308"/>
          <w:tab w:val="left" w:pos="1072"/>
        </w:tabs>
        <w:jc w:val="center"/>
        <w:rPr>
          <w:noProof/>
          <w:color w:val="FF0000"/>
          <w:szCs w:val="21"/>
        </w:rPr>
      </w:pPr>
      <w:r>
        <w:rPr>
          <w:rFonts w:hint="eastAsia"/>
          <w:color w:val="FF0000"/>
        </w:rPr>
        <w:t>插入实验操作照片</w:t>
      </w:r>
      <w:r w:rsidR="005C2A43">
        <w:rPr>
          <w:rFonts w:hint="eastAsia"/>
          <w:color w:val="FF0000"/>
          <w:szCs w:val="21"/>
        </w:rPr>
        <w:t>（电路和波形图片各一张）</w:t>
      </w:r>
    </w:p>
    <w:p w:rsidR="00EE2EF7" w:rsidRPr="00EE2EF7" w:rsidRDefault="00EE2EF7" w:rsidP="00EE2EF7">
      <w:pPr>
        <w:tabs>
          <w:tab w:val="left" w:pos="308"/>
          <w:tab w:val="left" w:pos="3082"/>
        </w:tabs>
        <w:spacing w:line="400" w:lineRule="exact"/>
        <w:rPr>
          <w:color w:val="FF0000"/>
          <w:szCs w:val="21"/>
          <w:u w:val="single"/>
        </w:rPr>
      </w:pPr>
    </w:p>
    <w:p w:rsidR="0029541D" w:rsidRDefault="00E40303" w:rsidP="00D44AD7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E40303">
        <w:rPr>
          <w:rFonts w:hint="eastAsia"/>
          <w:szCs w:val="21"/>
        </w:rPr>
        <w:t>在不改变信号激励频率和积分电路条件的情况下，改变</w:t>
      </w:r>
      <w:r w:rsidRPr="00E40303">
        <w:rPr>
          <w:rFonts w:hint="eastAsia"/>
          <w:szCs w:val="21"/>
        </w:rPr>
        <w:t>R</w:t>
      </w:r>
      <w:r w:rsidRPr="00E40303">
        <w:rPr>
          <w:rFonts w:hint="eastAsia"/>
          <w:szCs w:val="21"/>
        </w:rPr>
        <w:t>或</w:t>
      </w:r>
      <w:r w:rsidRPr="00E40303">
        <w:rPr>
          <w:rFonts w:hint="eastAsia"/>
          <w:szCs w:val="21"/>
        </w:rPr>
        <w:t>C</w:t>
      </w:r>
      <w:r w:rsidRPr="00E40303">
        <w:rPr>
          <w:rFonts w:hint="eastAsia"/>
          <w:szCs w:val="21"/>
        </w:rPr>
        <w:t>的值，观测并描绘响应的波形，</w:t>
      </w:r>
      <w:r w:rsidRPr="006A54B5">
        <w:rPr>
          <w:rFonts w:hint="eastAsia"/>
          <w:color w:val="FF0000"/>
          <w:szCs w:val="21"/>
        </w:rPr>
        <w:t>并记录相关元件参数</w:t>
      </w:r>
      <w:r w:rsidRPr="00E40303">
        <w:rPr>
          <w:rFonts w:hint="eastAsia"/>
          <w:szCs w:val="21"/>
        </w:rPr>
        <w:t>。</w:t>
      </w:r>
    </w:p>
    <w:p w:rsidR="00D44AD7" w:rsidRDefault="00294AE7" w:rsidP="00D44AD7">
      <w:pPr>
        <w:tabs>
          <w:tab w:val="left" w:pos="398"/>
          <w:tab w:val="left" w:pos="1072"/>
        </w:tabs>
        <w:spacing w:line="360" w:lineRule="auto"/>
        <w:jc w:val="center"/>
        <w:rPr>
          <w:szCs w:val="21"/>
        </w:rPr>
      </w:pPr>
      <w:r>
        <w:rPr>
          <w:rFonts w:hint="eastAsia"/>
          <w:color w:val="FF0000"/>
        </w:rPr>
        <w:t>插入实验操作照片</w:t>
      </w:r>
      <w:r w:rsidR="005C2A43">
        <w:rPr>
          <w:rFonts w:hint="eastAsia"/>
          <w:color w:val="FF0000"/>
          <w:szCs w:val="21"/>
        </w:rPr>
        <w:t>（电路和波形图片各一张）</w:t>
      </w:r>
    </w:p>
    <w:p w:rsidR="004A7FF3" w:rsidRPr="0048705D" w:rsidRDefault="004A7FF3" w:rsidP="004A7FF3">
      <w:pPr>
        <w:pStyle w:val="111"/>
        <w:spacing w:line="400" w:lineRule="exact"/>
        <w:ind w:firstLineChars="200" w:firstLine="422"/>
      </w:pPr>
      <w:r w:rsidRPr="0048705D">
        <w:t>（</w:t>
      </w:r>
      <w:r>
        <w:t>3</w:t>
      </w:r>
      <w:r w:rsidRPr="0048705D">
        <w:t>）</w:t>
      </w:r>
      <w:r>
        <w:rPr>
          <w:rFonts w:hint="eastAsia"/>
        </w:rPr>
        <w:t>微分</w:t>
      </w:r>
      <w:r w:rsidRPr="00F545C0">
        <w:rPr>
          <w:rFonts w:hint="eastAsia"/>
        </w:rPr>
        <w:t>电路的响应及观测</w:t>
      </w:r>
    </w:p>
    <w:p w:rsidR="004A7FF3" w:rsidRDefault="004A7FF3" w:rsidP="004A7FF3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>
        <w:rPr>
          <w:rFonts w:hint="eastAsia"/>
          <w:szCs w:val="21"/>
        </w:rPr>
        <w:t>根据微分</w:t>
      </w:r>
      <w:r w:rsidRPr="00E40303">
        <w:rPr>
          <w:rFonts w:hint="eastAsia"/>
          <w:szCs w:val="21"/>
        </w:rPr>
        <w:t>电路形成条件，保持原方波信号，选择合适的</w:t>
      </w:r>
      <w:r w:rsidRPr="00E40303">
        <w:rPr>
          <w:rFonts w:hint="eastAsia"/>
          <w:szCs w:val="21"/>
        </w:rPr>
        <w:t>R</w:t>
      </w:r>
      <w:r w:rsidRPr="00E40303">
        <w:rPr>
          <w:rFonts w:hint="eastAsia"/>
          <w:szCs w:val="21"/>
        </w:rPr>
        <w:t>、</w:t>
      </w:r>
      <w:r w:rsidRPr="00E40303">
        <w:rPr>
          <w:rFonts w:hint="eastAsia"/>
          <w:szCs w:val="21"/>
        </w:rPr>
        <w:t>C</w:t>
      </w:r>
      <w:r w:rsidRPr="00E40303">
        <w:rPr>
          <w:rFonts w:hint="eastAsia"/>
          <w:szCs w:val="21"/>
        </w:rPr>
        <w:t>器件，观测并描绘在此激励信号作用下响应</w:t>
      </w:r>
      <w:r w:rsidRPr="00E40303">
        <w:rPr>
          <w:rFonts w:hint="eastAsia"/>
          <w:szCs w:val="21"/>
        </w:rPr>
        <w:t>Uo(t)</w:t>
      </w:r>
      <w:r w:rsidRPr="00E40303">
        <w:rPr>
          <w:rFonts w:hint="eastAsia"/>
          <w:szCs w:val="21"/>
        </w:rPr>
        <w:t>的波形。</w:t>
      </w:r>
    </w:p>
    <w:p w:rsidR="004A7FF3" w:rsidRDefault="00294AE7" w:rsidP="004A7FF3">
      <w:pPr>
        <w:tabs>
          <w:tab w:val="left" w:pos="308"/>
          <w:tab w:val="left" w:pos="1072"/>
        </w:tabs>
        <w:jc w:val="center"/>
        <w:rPr>
          <w:noProof/>
          <w:color w:val="FF0000"/>
          <w:szCs w:val="21"/>
        </w:rPr>
      </w:pPr>
      <w:r>
        <w:rPr>
          <w:rFonts w:hint="eastAsia"/>
          <w:color w:val="FF0000"/>
        </w:rPr>
        <w:t>插入实验操作照片</w:t>
      </w:r>
      <w:r w:rsidR="004A7FF3">
        <w:rPr>
          <w:rFonts w:hint="eastAsia"/>
          <w:color w:val="FF0000"/>
          <w:szCs w:val="21"/>
        </w:rPr>
        <w:t>（电路和波形图片各一张）</w:t>
      </w:r>
    </w:p>
    <w:p w:rsidR="004A7FF3" w:rsidRPr="00EE2EF7" w:rsidRDefault="004A7FF3" w:rsidP="004A7FF3">
      <w:pPr>
        <w:tabs>
          <w:tab w:val="left" w:pos="308"/>
          <w:tab w:val="left" w:pos="3082"/>
        </w:tabs>
        <w:spacing w:line="400" w:lineRule="exact"/>
        <w:rPr>
          <w:color w:val="FF0000"/>
          <w:szCs w:val="21"/>
          <w:u w:val="single"/>
        </w:rPr>
      </w:pPr>
    </w:p>
    <w:p w:rsidR="004A7FF3" w:rsidRDefault="004A7FF3" w:rsidP="004A7FF3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E40303">
        <w:rPr>
          <w:rFonts w:hint="eastAsia"/>
          <w:szCs w:val="21"/>
        </w:rPr>
        <w:t>在不改变信号激励频率和积分电路条件的情况下，改变</w:t>
      </w:r>
      <w:r w:rsidRPr="00E40303">
        <w:rPr>
          <w:rFonts w:hint="eastAsia"/>
          <w:szCs w:val="21"/>
        </w:rPr>
        <w:t>R</w:t>
      </w:r>
      <w:r w:rsidRPr="00E40303">
        <w:rPr>
          <w:rFonts w:hint="eastAsia"/>
          <w:szCs w:val="21"/>
        </w:rPr>
        <w:t>或</w:t>
      </w:r>
      <w:r w:rsidRPr="00E40303">
        <w:rPr>
          <w:rFonts w:hint="eastAsia"/>
          <w:szCs w:val="21"/>
        </w:rPr>
        <w:t>C</w:t>
      </w:r>
      <w:r w:rsidRPr="00E40303">
        <w:rPr>
          <w:rFonts w:hint="eastAsia"/>
          <w:szCs w:val="21"/>
        </w:rPr>
        <w:t>的值，观测并描绘响应的波形，</w:t>
      </w:r>
      <w:r w:rsidRPr="006A54B5">
        <w:rPr>
          <w:rFonts w:hint="eastAsia"/>
          <w:color w:val="FF0000"/>
          <w:szCs w:val="21"/>
        </w:rPr>
        <w:t>并记录相关元件参数</w:t>
      </w:r>
      <w:r w:rsidRPr="00E40303">
        <w:rPr>
          <w:rFonts w:hint="eastAsia"/>
          <w:szCs w:val="21"/>
        </w:rPr>
        <w:t>。</w:t>
      </w:r>
    </w:p>
    <w:p w:rsidR="00996195" w:rsidRPr="0048705D" w:rsidRDefault="00294AE7" w:rsidP="004A7FF3">
      <w:pPr>
        <w:tabs>
          <w:tab w:val="left" w:pos="398"/>
          <w:tab w:val="left" w:pos="1072"/>
        </w:tabs>
        <w:spacing w:line="360" w:lineRule="auto"/>
        <w:jc w:val="center"/>
        <w:rPr>
          <w:szCs w:val="21"/>
        </w:rPr>
      </w:pPr>
      <w:r>
        <w:rPr>
          <w:rFonts w:hint="eastAsia"/>
          <w:color w:val="FF0000"/>
        </w:rPr>
        <w:t>插入实验操作照片</w:t>
      </w:r>
      <w:r w:rsidR="004A7FF3">
        <w:rPr>
          <w:rFonts w:hint="eastAsia"/>
          <w:color w:val="FF0000"/>
          <w:szCs w:val="21"/>
        </w:rPr>
        <w:t>（电路和波形图片各一张）</w:t>
      </w:r>
    </w:p>
    <w:p w:rsidR="009D2D8A" w:rsidRDefault="009D2D8A" w:rsidP="009D2D8A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:rsidR="00363B54" w:rsidRPr="00663F66" w:rsidRDefault="00363B54" w:rsidP="00663F66">
      <w:pPr>
        <w:pStyle w:val="11"/>
        <w:spacing w:line="400" w:lineRule="exact"/>
        <w:ind w:firstLineChars="300" w:firstLine="632"/>
        <w:rPr>
          <w:rFonts w:ascii="Times New Roman" w:hAnsi="Times New Roman"/>
          <w:color w:val="FF0000"/>
          <w:sz w:val="21"/>
          <w:szCs w:val="21"/>
        </w:rPr>
      </w:pPr>
      <w:bookmarkStart w:id="5" w:name="_Toc4611814"/>
      <w:r w:rsidRPr="00663F66">
        <w:rPr>
          <w:rFonts w:ascii="Times New Roman" w:hAnsi="Times New Roman" w:hint="eastAsia"/>
          <w:color w:val="FF0000"/>
          <w:sz w:val="21"/>
          <w:szCs w:val="21"/>
        </w:rPr>
        <w:t>总结一阶动态电路波形特点。</w:t>
      </w:r>
    </w:p>
    <w:p w:rsidR="00E7077E" w:rsidRDefault="005F4E6B" w:rsidP="00E7077E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5"/>
    </w:p>
    <w:p w:rsidR="00016EFC" w:rsidRPr="007E23C6" w:rsidRDefault="00D00301" w:rsidP="007E23C6">
      <w:pPr>
        <w:pStyle w:val="11"/>
        <w:spacing w:line="400" w:lineRule="exact"/>
        <w:ind w:firstLineChars="300" w:firstLine="632"/>
        <w:rPr>
          <w:sz w:val="21"/>
          <w:szCs w:val="21"/>
        </w:rPr>
      </w:pPr>
      <w:r w:rsidRPr="007E23C6">
        <w:rPr>
          <w:rFonts w:ascii="Times New Roman" w:hAnsi="Times New Roman" w:hint="eastAsia"/>
          <w:color w:val="FF0000"/>
          <w:sz w:val="21"/>
          <w:szCs w:val="21"/>
        </w:rPr>
        <w:t>根据自己做实验经历所获得的感悟、建议等等。</w:t>
      </w:r>
    </w:p>
    <w:sectPr w:rsidR="00016EFC" w:rsidRPr="007E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082" w:rsidRDefault="002A4082" w:rsidP="00CB371C">
      <w:r>
        <w:separator/>
      </w:r>
    </w:p>
  </w:endnote>
  <w:endnote w:type="continuationSeparator" w:id="0">
    <w:p w:rsidR="002A4082" w:rsidRDefault="002A4082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082" w:rsidRDefault="002A4082" w:rsidP="00CB371C">
      <w:r>
        <w:separator/>
      </w:r>
    </w:p>
  </w:footnote>
  <w:footnote w:type="continuationSeparator" w:id="0">
    <w:p w:rsidR="002A4082" w:rsidRDefault="002A4082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7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18"/>
    <w:rsid w:val="00016EFC"/>
    <w:rsid w:val="00025795"/>
    <w:rsid w:val="00037AB8"/>
    <w:rsid w:val="00041786"/>
    <w:rsid w:val="00043C9C"/>
    <w:rsid w:val="00043EC8"/>
    <w:rsid w:val="00044764"/>
    <w:rsid w:val="000A59E7"/>
    <w:rsid w:val="000B707C"/>
    <w:rsid w:val="00116C3D"/>
    <w:rsid w:val="00123BD5"/>
    <w:rsid w:val="00123C57"/>
    <w:rsid w:val="00155BF8"/>
    <w:rsid w:val="00160B66"/>
    <w:rsid w:val="00163D19"/>
    <w:rsid w:val="0016652D"/>
    <w:rsid w:val="00177DDC"/>
    <w:rsid w:val="00190D7E"/>
    <w:rsid w:val="001C1DD3"/>
    <w:rsid w:val="001F27F7"/>
    <w:rsid w:val="001F5749"/>
    <w:rsid w:val="002155A4"/>
    <w:rsid w:val="0024764C"/>
    <w:rsid w:val="00294AE7"/>
    <w:rsid w:val="0029541D"/>
    <w:rsid w:val="0029554E"/>
    <w:rsid w:val="002A4082"/>
    <w:rsid w:val="002C516B"/>
    <w:rsid w:val="002D4780"/>
    <w:rsid w:val="002F2258"/>
    <w:rsid w:val="00315270"/>
    <w:rsid w:val="003249BA"/>
    <w:rsid w:val="003256F5"/>
    <w:rsid w:val="00363B54"/>
    <w:rsid w:val="003A1FA7"/>
    <w:rsid w:val="003D0316"/>
    <w:rsid w:val="003D5B6B"/>
    <w:rsid w:val="003E7E3A"/>
    <w:rsid w:val="00455788"/>
    <w:rsid w:val="00460412"/>
    <w:rsid w:val="00466A55"/>
    <w:rsid w:val="00466BA9"/>
    <w:rsid w:val="00467C44"/>
    <w:rsid w:val="00495A99"/>
    <w:rsid w:val="004A7FF3"/>
    <w:rsid w:val="004C60E0"/>
    <w:rsid w:val="004E7A24"/>
    <w:rsid w:val="005031E9"/>
    <w:rsid w:val="00573633"/>
    <w:rsid w:val="00581E38"/>
    <w:rsid w:val="0059169B"/>
    <w:rsid w:val="00596432"/>
    <w:rsid w:val="005B646C"/>
    <w:rsid w:val="005C2A43"/>
    <w:rsid w:val="005E228A"/>
    <w:rsid w:val="005F4E6B"/>
    <w:rsid w:val="00607E48"/>
    <w:rsid w:val="00657857"/>
    <w:rsid w:val="00663F66"/>
    <w:rsid w:val="00682667"/>
    <w:rsid w:val="006833D1"/>
    <w:rsid w:val="006A42ED"/>
    <w:rsid w:val="006A54B5"/>
    <w:rsid w:val="006A5A6D"/>
    <w:rsid w:val="006B32F2"/>
    <w:rsid w:val="006C5A70"/>
    <w:rsid w:val="007153A8"/>
    <w:rsid w:val="00722C20"/>
    <w:rsid w:val="007330E2"/>
    <w:rsid w:val="0074193C"/>
    <w:rsid w:val="0076486E"/>
    <w:rsid w:val="00772E25"/>
    <w:rsid w:val="007C2FB8"/>
    <w:rsid w:val="007D496D"/>
    <w:rsid w:val="007E23C6"/>
    <w:rsid w:val="007E2D44"/>
    <w:rsid w:val="008035A6"/>
    <w:rsid w:val="008142D5"/>
    <w:rsid w:val="008C2838"/>
    <w:rsid w:val="008C2B66"/>
    <w:rsid w:val="00904BDA"/>
    <w:rsid w:val="00926BFD"/>
    <w:rsid w:val="00960D2D"/>
    <w:rsid w:val="00996195"/>
    <w:rsid w:val="009B70AC"/>
    <w:rsid w:val="009D2D8A"/>
    <w:rsid w:val="009E2EDE"/>
    <w:rsid w:val="00A22FCA"/>
    <w:rsid w:val="00A35E35"/>
    <w:rsid w:val="00A63B14"/>
    <w:rsid w:val="00A7389E"/>
    <w:rsid w:val="00A759CD"/>
    <w:rsid w:val="00A75AB0"/>
    <w:rsid w:val="00AD06CD"/>
    <w:rsid w:val="00B25E5F"/>
    <w:rsid w:val="00B41F35"/>
    <w:rsid w:val="00B53189"/>
    <w:rsid w:val="00B610DA"/>
    <w:rsid w:val="00B94B27"/>
    <w:rsid w:val="00BE4FD9"/>
    <w:rsid w:val="00BF2D5B"/>
    <w:rsid w:val="00C2084B"/>
    <w:rsid w:val="00C242CE"/>
    <w:rsid w:val="00C30B01"/>
    <w:rsid w:val="00C34E91"/>
    <w:rsid w:val="00C56DA2"/>
    <w:rsid w:val="00C611C2"/>
    <w:rsid w:val="00C92C04"/>
    <w:rsid w:val="00CB371C"/>
    <w:rsid w:val="00CB78DE"/>
    <w:rsid w:val="00CC4FE2"/>
    <w:rsid w:val="00CE3B18"/>
    <w:rsid w:val="00D00301"/>
    <w:rsid w:val="00D1626D"/>
    <w:rsid w:val="00D44AD7"/>
    <w:rsid w:val="00DD5C8C"/>
    <w:rsid w:val="00DD5FCC"/>
    <w:rsid w:val="00DE25D3"/>
    <w:rsid w:val="00E06B6C"/>
    <w:rsid w:val="00E13EE1"/>
    <w:rsid w:val="00E40303"/>
    <w:rsid w:val="00E609F5"/>
    <w:rsid w:val="00E7077E"/>
    <w:rsid w:val="00E8324B"/>
    <w:rsid w:val="00EE2EF7"/>
    <w:rsid w:val="00F21AE2"/>
    <w:rsid w:val="00F53080"/>
    <w:rsid w:val="00F545C0"/>
    <w:rsid w:val="00F607EF"/>
    <w:rsid w:val="00F94122"/>
    <w:rsid w:val="00FB439C"/>
    <w:rsid w:val="00FB7313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D87A7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.vsd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B3EEA-BBE2-4F17-907F-4FA8BEC7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Kaizyn</cp:lastModifiedBy>
  <cp:revision>109</cp:revision>
  <dcterms:created xsi:type="dcterms:W3CDTF">2020-03-15T14:33:00Z</dcterms:created>
  <dcterms:modified xsi:type="dcterms:W3CDTF">2021-04-29T02:14:00Z</dcterms:modified>
</cp:coreProperties>
</file>