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</w:t>
      </w:r>
      <w:r w:rsidR="00B53189" w:rsidRPr="00043EC8">
        <w:rPr>
          <w:sz w:val="24"/>
          <w:u w:val="single"/>
        </w:rPr>
        <w:t xml:space="preserve">   </w:t>
      </w:r>
      <w:r w:rsidR="005F4E6B" w:rsidRPr="00043EC8">
        <w:rPr>
          <w:sz w:val="24"/>
          <w:u w:val="single"/>
        </w:rPr>
        <w:t xml:space="preserve">    </w:t>
      </w:r>
      <w:r w:rsidR="00043EC8">
        <w:rPr>
          <w:sz w:val="24"/>
        </w:rPr>
        <w:t xml:space="preserve">     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</w:t>
      </w:r>
      <w:r w:rsidR="007D5E83">
        <w:rPr>
          <w:rFonts w:hint="eastAsia"/>
          <w:sz w:val="24"/>
          <w:u w:val="single"/>
        </w:rPr>
        <w:t xml:space="preserve"> </w:t>
      </w:r>
      <w:r w:rsidR="007D5E83">
        <w:rPr>
          <w:sz w:val="24"/>
          <w:u w:val="single"/>
        </w:rPr>
        <w:t xml:space="preserve">              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 </w:t>
      </w:r>
    </w:p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</w:pPr>
    </w:p>
    <w:p w:rsidR="00043EC8" w:rsidRDefault="00043EC8">
      <w:pPr>
        <w:widowControl/>
        <w:jc w:val="left"/>
      </w:pPr>
    </w:p>
    <w:p w:rsidR="00043EC8" w:rsidRDefault="00CD5494" w:rsidP="00043EC8">
      <w:pPr>
        <w:widowControl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35pt;height:1in">
            <v:imagedata r:id="rId8" o:title="杭州电子科技大学"/>
          </v:shape>
        </w:pict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:rsidRPr="00E06B6C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E06B6C" w:rsidP="007D5E8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06B6C">
              <w:rPr>
                <w:rFonts w:hint="eastAsia"/>
                <w:b/>
                <w:sz w:val="28"/>
                <w:szCs w:val="28"/>
              </w:rPr>
              <w:t>叠加</w:t>
            </w:r>
            <w:r w:rsidR="002D4780">
              <w:rPr>
                <w:rFonts w:hint="eastAsia"/>
                <w:b/>
                <w:sz w:val="28"/>
                <w:szCs w:val="28"/>
              </w:rPr>
              <w:t>原</w:t>
            </w:r>
            <w:r w:rsidRPr="00E06B6C">
              <w:rPr>
                <w:rFonts w:hint="eastAsia"/>
                <w:b/>
                <w:sz w:val="28"/>
                <w:szCs w:val="28"/>
              </w:rPr>
              <w:t>理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95A99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5A99" w:rsidRPr="00043EC8" w:rsidRDefault="00495A99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:rsidR="00CE3B18" w:rsidRDefault="00455788" w:rsidP="00CE3B18">
      <w:pPr>
        <w:pStyle w:val="af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实验</w:t>
      </w:r>
      <w:r>
        <w:rPr>
          <w:rFonts w:ascii="Times New Roman" w:hAnsi="Times New Roman" w:hint="eastAsia"/>
        </w:rPr>
        <w:t>二</w:t>
      </w:r>
      <w:r w:rsidR="00CE3B18" w:rsidRPr="0048705D">
        <w:rPr>
          <w:rFonts w:ascii="Times New Roman" w:hAnsi="Times New Roman"/>
        </w:rPr>
        <w:t xml:space="preserve">  </w:t>
      </w:r>
      <w:r w:rsidRPr="00455788">
        <w:rPr>
          <w:rFonts w:ascii="Times New Roman" w:hAnsi="Times New Roman" w:hint="eastAsia"/>
        </w:rPr>
        <w:t>叠加</w:t>
      </w:r>
      <w:r w:rsidR="002D4780">
        <w:rPr>
          <w:rFonts w:ascii="Times New Roman" w:hAnsi="Times New Roman" w:hint="eastAsia"/>
        </w:rPr>
        <w:t>原</w:t>
      </w:r>
      <w:r w:rsidRPr="00455788">
        <w:rPr>
          <w:rFonts w:ascii="Times New Roman" w:hAnsi="Times New Roman" w:hint="eastAsia"/>
        </w:rPr>
        <w:t>理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:rsidR="00455788" w:rsidRP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455788" w:rsidRPr="00455788">
        <w:rPr>
          <w:rFonts w:hint="eastAsia"/>
          <w:szCs w:val="21"/>
        </w:rPr>
        <w:t>验证线性电路叠加性和齐次性，加深对线性电路性质的认识。</w:t>
      </w:r>
    </w:p>
    <w:p w:rsidR="00455788" w:rsidRP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455788" w:rsidRPr="00455788">
        <w:rPr>
          <w:rFonts w:hint="eastAsia"/>
          <w:szCs w:val="21"/>
        </w:rPr>
        <w:t>加深</w:t>
      </w:r>
      <w:r w:rsidR="003E7E3A">
        <w:rPr>
          <w:rFonts w:hint="eastAsia"/>
          <w:szCs w:val="21"/>
        </w:rPr>
        <w:t>对</w:t>
      </w:r>
      <w:r w:rsidR="00455788" w:rsidRPr="00455788">
        <w:rPr>
          <w:rFonts w:hint="eastAsia"/>
          <w:szCs w:val="21"/>
        </w:rPr>
        <w:t>电路的参考方向或参考极性的认识。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1" w:name="_Toc4611809"/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05"/>
        <w:gridCol w:w="1785"/>
        <w:gridCol w:w="1260"/>
      </w:tblGrid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序号</w:t>
            </w:r>
          </w:p>
        </w:tc>
        <w:tc>
          <w:tcPr>
            <w:tcW w:w="2205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仪器或器件名称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型号或功能</w:t>
            </w: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数量</w:t>
            </w: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1</w:t>
            </w:r>
          </w:p>
        </w:tc>
        <w:tc>
          <w:tcPr>
            <w:tcW w:w="2205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 w:rsidRPr="00455788">
              <w:rPr>
                <w:rFonts w:hint="eastAsia"/>
              </w:rPr>
              <w:t>电工电路实验台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2</w:t>
            </w:r>
          </w:p>
        </w:tc>
        <w:tc>
          <w:tcPr>
            <w:tcW w:w="2205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数字万用表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455788" w:rsidRPr="0048705D" w:rsidTr="00244122">
        <w:trPr>
          <w:jc w:val="center"/>
        </w:trPr>
        <w:tc>
          <w:tcPr>
            <w:tcW w:w="720" w:type="dxa"/>
            <w:vAlign w:val="center"/>
          </w:tcPr>
          <w:p w:rsidR="0045578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vAlign w:val="center"/>
          </w:tcPr>
          <w:p w:rsidR="00455788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台式电源</w:t>
            </w:r>
          </w:p>
        </w:tc>
        <w:tc>
          <w:tcPr>
            <w:tcW w:w="1785" w:type="dxa"/>
            <w:vAlign w:val="center"/>
          </w:tcPr>
          <w:p w:rsidR="00455788" w:rsidRPr="0048705D" w:rsidRDefault="0045578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55788" w:rsidRPr="0048705D" w:rsidRDefault="00455788" w:rsidP="00244122">
            <w:pPr>
              <w:spacing w:line="400" w:lineRule="exact"/>
              <w:jc w:val="center"/>
            </w:pP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2205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线性电阻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</w:tbl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:rsidR="00C611C2" w:rsidRPr="00D14569" w:rsidRDefault="00455788" w:rsidP="00D14569">
      <w:pPr>
        <w:tabs>
          <w:tab w:val="left" w:pos="398"/>
          <w:tab w:val="left" w:pos="1072"/>
        </w:tabs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叠加</w:t>
      </w:r>
      <w:r w:rsidR="00E8324B">
        <w:rPr>
          <w:rFonts w:hint="eastAsia"/>
          <w:szCs w:val="21"/>
        </w:rPr>
        <w:t>原</w:t>
      </w:r>
      <w:r>
        <w:rPr>
          <w:rFonts w:hint="eastAsia"/>
          <w:szCs w:val="21"/>
        </w:rPr>
        <w:t>理</w:t>
      </w:r>
    </w:p>
    <w:p w:rsidR="00D14569" w:rsidRDefault="00D14569" w:rsidP="00D14569">
      <w:pPr>
        <w:tabs>
          <w:tab w:val="left" w:pos="398"/>
          <w:tab w:val="left" w:pos="1072"/>
        </w:tabs>
        <w:ind w:firstLineChars="200" w:firstLine="420"/>
      </w:pPr>
      <w:r>
        <w:t>叠加性指出：在几个独立电源共同作用的线性电路中，每一元件上的电流或两端电压</w:t>
      </w:r>
      <w:r>
        <w:t xml:space="preserve"> </w:t>
      </w:r>
      <w:r>
        <w:t>可以看成是每一个独立源单独作用时，在该元件上产生的电流或电压的代数和。</w:t>
      </w:r>
      <w:r>
        <w:t xml:space="preserve"> </w:t>
      </w:r>
    </w:p>
    <w:p w:rsidR="00C611C2" w:rsidRDefault="00D14569" w:rsidP="00D14569">
      <w:pPr>
        <w:tabs>
          <w:tab w:val="left" w:pos="398"/>
          <w:tab w:val="left" w:pos="1072"/>
        </w:tabs>
        <w:ind w:firstLineChars="200" w:firstLine="420"/>
        <w:rPr>
          <w:color w:val="000000"/>
          <w:szCs w:val="21"/>
        </w:rPr>
      </w:pPr>
      <w:r>
        <w:t>齐次性指出：当激励信号（独立电源的值）增加或减少为原来的</w:t>
      </w:r>
      <w:r>
        <w:t>K</w:t>
      </w:r>
      <w:r>
        <w:t>倍时，电路的响应</w:t>
      </w:r>
      <w:r>
        <w:t xml:space="preserve"> r(t) </w:t>
      </w:r>
      <w:r>
        <w:t>（电路中所有元件上的电压和流过的电流值）也将增加或减少为原来的</w:t>
      </w:r>
      <w:r>
        <w:t>K</w:t>
      </w:r>
      <w:r>
        <w:t>倍，其中</w:t>
      </w:r>
      <w:r>
        <w:t>K</w:t>
      </w:r>
      <w:r>
        <w:t>为</w:t>
      </w:r>
      <w:r>
        <w:t xml:space="preserve"> </w:t>
      </w:r>
      <w:r>
        <w:t>与元件参数和电路结构相关的常数。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3" w:name="_Toc4611811"/>
      <w:r w:rsidRPr="0048705D">
        <w:rPr>
          <w:rFonts w:ascii="Times New Roman" w:hAnsi="Times New Roman"/>
        </w:rPr>
        <w:t xml:space="preserve">1.4 </w:t>
      </w:r>
      <w:r w:rsidRPr="0048705D">
        <w:rPr>
          <w:rFonts w:ascii="Times New Roman" w:hAnsi="Times New Roman"/>
        </w:rPr>
        <w:t>实验内容及步骤</w:t>
      </w:r>
      <w:bookmarkEnd w:id="3"/>
    </w:p>
    <w:p w:rsidR="00CE3B18" w:rsidRPr="0048705D" w:rsidRDefault="00CE3B18" w:rsidP="00A7389E">
      <w:pPr>
        <w:pStyle w:val="111"/>
        <w:spacing w:line="400" w:lineRule="exact"/>
      </w:pPr>
      <w:r w:rsidRPr="0048705D">
        <w:rPr>
          <w:rFonts w:ascii="Times New Roman" w:eastAsia="黑体" w:hAnsi="Times New Roman"/>
          <w:bCs/>
        </w:rPr>
        <w:tab/>
      </w:r>
      <w:r w:rsidRPr="0048705D">
        <w:t>（1）</w:t>
      </w:r>
      <w:r w:rsidR="0074193C">
        <w:rPr>
          <w:rFonts w:hint="eastAsia"/>
        </w:rPr>
        <w:t>叠加</w:t>
      </w:r>
      <w:r w:rsidR="005E228A">
        <w:rPr>
          <w:rFonts w:hint="eastAsia"/>
        </w:rPr>
        <w:t>原</w:t>
      </w:r>
      <w:r w:rsidR="0074193C">
        <w:rPr>
          <w:rFonts w:hint="eastAsia"/>
        </w:rPr>
        <w:t>理</w:t>
      </w:r>
    </w:p>
    <w:p w:rsidR="00CE3B18" w:rsidRPr="0048705D" w:rsidRDefault="00CE3B18" w:rsidP="008142D5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48705D">
        <w:rPr>
          <w:szCs w:val="21"/>
        </w:rPr>
        <w:t>按图</w:t>
      </w:r>
      <w:r w:rsidR="0074193C">
        <w:rPr>
          <w:szCs w:val="21"/>
        </w:rPr>
        <w:t>1</w:t>
      </w:r>
      <w:r w:rsidRPr="0048705D">
        <w:rPr>
          <w:szCs w:val="21"/>
        </w:rPr>
        <w:t>接线，</w:t>
      </w:r>
      <w:r w:rsidR="008142D5">
        <w:rPr>
          <w:rFonts w:hint="eastAsia"/>
          <w:szCs w:val="21"/>
        </w:rPr>
        <w:t>其中</w:t>
      </w:r>
      <w:r w:rsidR="008142D5">
        <w:rPr>
          <w:rFonts w:hint="eastAsia"/>
          <w:szCs w:val="21"/>
        </w:rPr>
        <w:t>E</w:t>
      </w:r>
      <w:r w:rsidR="008142D5">
        <w:rPr>
          <w:szCs w:val="21"/>
        </w:rPr>
        <w:t xml:space="preserve">1 </w:t>
      </w:r>
      <w:r w:rsidR="008142D5">
        <w:rPr>
          <w:rFonts w:hint="eastAsia"/>
          <w:szCs w:val="21"/>
        </w:rPr>
        <w:t>=</w:t>
      </w:r>
      <w:r w:rsidR="008142D5">
        <w:rPr>
          <w:szCs w:val="21"/>
        </w:rPr>
        <w:t xml:space="preserve"> </w:t>
      </w:r>
      <w:r w:rsidR="008142D5">
        <w:rPr>
          <w:rFonts w:hint="eastAsia"/>
          <w:szCs w:val="21"/>
        </w:rPr>
        <w:t>+</w:t>
      </w:r>
      <w:r w:rsidR="007D5E83">
        <w:rPr>
          <w:szCs w:val="21"/>
        </w:rPr>
        <w:t>12</w:t>
      </w:r>
      <w:r w:rsidR="008142D5">
        <w:rPr>
          <w:rFonts w:hint="eastAsia"/>
          <w:szCs w:val="21"/>
        </w:rPr>
        <w:t>V</w:t>
      </w:r>
      <w:r w:rsidR="008142D5">
        <w:rPr>
          <w:rFonts w:hint="eastAsia"/>
          <w:szCs w:val="21"/>
        </w:rPr>
        <w:t>，</w:t>
      </w:r>
      <w:r w:rsidR="008142D5">
        <w:rPr>
          <w:rFonts w:hint="eastAsia"/>
          <w:szCs w:val="21"/>
        </w:rPr>
        <w:t>E</w:t>
      </w:r>
      <w:r w:rsidR="008142D5">
        <w:rPr>
          <w:szCs w:val="21"/>
        </w:rPr>
        <w:t xml:space="preserve">2 </w:t>
      </w:r>
      <w:r w:rsidR="008142D5">
        <w:rPr>
          <w:rFonts w:hint="eastAsia"/>
          <w:szCs w:val="21"/>
        </w:rPr>
        <w:t>=</w:t>
      </w:r>
      <w:r w:rsidR="008142D5">
        <w:rPr>
          <w:szCs w:val="21"/>
        </w:rPr>
        <w:t xml:space="preserve"> </w:t>
      </w:r>
      <w:r w:rsidR="008142D5">
        <w:rPr>
          <w:rFonts w:hint="eastAsia"/>
          <w:szCs w:val="21"/>
        </w:rPr>
        <w:t>+</w:t>
      </w:r>
      <w:r w:rsidR="007D5E83">
        <w:rPr>
          <w:szCs w:val="21"/>
        </w:rPr>
        <w:t>6</w:t>
      </w:r>
      <w:r w:rsidR="008142D5">
        <w:rPr>
          <w:rFonts w:hint="eastAsia"/>
          <w:szCs w:val="21"/>
        </w:rPr>
        <w:t>V</w:t>
      </w:r>
      <w:r w:rsidR="008142D5">
        <w:rPr>
          <w:rFonts w:hint="eastAsia"/>
          <w:szCs w:val="21"/>
        </w:rPr>
        <w:t>，</w:t>
      </w:r>
      <w:r w:rsidR="008142D5" w:rsidRPr="008142D5">
        <w:rPr>
          <w:rFonts w:hint="eastAsia"/>
          <w:szCs w:val="21"/>
        </w:rPr>
        <w:t xml:space="preserve"> </w:t>
      </w:r>
      <w:r w:rsidR="005B646C" w:rsidRPr="005B646C">
        <w:rPr>
          <w:rFonts w:hint="eastAsia"/>
          <w:color w:val="FF0000"/>
          <w:szCs w:val="21"/>
        </w:rPr>
        <w:t>R</w:t>
      </w:r>
      <w:r w:rsidR="005B646C" w:rsidRPr="005B646C">
        <w:rPr>
          <w:color w:val="FF0000"/>
          <w:szCs w:val="21"/>
        </w:rPr>
        <w:t xml:space="preserve">1 </w:t>
      </w:r>
      <w:r w:rsidR="005B646C" w:rsidRPr="005B646C">
        <w:rPr>
          <w:rFonts w:hint="eastAsia"/>
          <w:color w:val="FF0000"/>
          <w:szCs w:val="21"/>
        </w:rPr>
        <w:t>=</w:t>
      </w:r>
      <w:r w:rsidR="005B646C" w:rsidRPr="005B646C">
        <w:rPr>
          <w:color w:val="FF0000"/>
          <w:szCs w:val="21"/>
          <w:u w:val="single"/>
        </w:rPr>
        <w:t xml:space="preserve">   </w:t>
      </w:r>
      <w:r w:rsidR="00C84E95">
        <w:rPr>
          <w:color w:val="FF0000"/>
          <w:szCs w:val="21"/>
          <w:u w:val="single"/>
        </w:rPr>
        <w:t>750</w:t>
      </w:r>
      <w:r w:rsidR="008142D5">
        <w:rPr>
          <w:color w:val="FF0000"/>
          <w:szCs w:val="21"/>
          <w:u w:val="single"/>
        </w:rPr>
        <w:t xml:space="preserve"> </w:t>
      </w:r>
      <w:r w:rsidR="005B646C" w:rsidRPr="005B646C">
        <w:rPr>
          <w:color w:val="FF0000"/>
          <w:szCs w:val="21"/>
          <w:u w:val="single"/>
        </w:rPr>
        <w:t xml:space="preserve">  </w:t>
      </w:r>
      <w:r w:rsidR="005B646C" w:rsidRPr="005B646C">
        <w:rPr>
          <w:rFonts w:hint="eastAsia"/>
          <w:color w:val="FF0000"/>
          <w:szCs w:val="21"/>
        </w:rPr>
        <w:t>，</w:t>
      </w:r>
      <w:r w:rsidR="005B646C" w:rsidRPr="005B646C">
        <w:rPr>
          <w:rFonts w:hint="eastAsia"/>
          <w:color w:val="FF0000"/>
          <w:szCs w:val="21"/>
        </w:rPr>
        <w:t>R</w:t>
      </w:r>
      <w:r w:rsidR="005B646C" w:rsidRPr="005B646C">
        <w:rPr>
          <w:color w:val="FF0000"/>
          <w:szCs w:val="21"/>
        </w:rPr>
        <w:t xml:space="preserve">2 </w:t>
      </w:r>
      <w:r w:rsidR="005B646C" w:rsidRPr="005B646C">
        <w:rPr>
          <w:rFonts w:hint="eastAsia"/>
          <w:color w:val="FF0000"/>
          <w:szCs w:val="21"/>
        </w:rPr>
        <w:t>=</w:t>
      </w:r>
      <w:r w:rsidR="005B646C" w:rsidRPr="005B646C">
        <w:rPr>
          <w:color w:val="FF0000"/>
          <w:szCs w:val="21"/>
          <w:u w:val="single"/>
        </w:rPr>
        <w:t xml:space="preserve"> </w:t>
      </w:r>
      <w:r w:rsidR="008142D5">
        <w:rPr>
          <w:color w:val="FF0000"/>
          <w:szCs w:val="21"/>
          <w:u w:val="single"/>
        </w:rPr>
        <w:t xml:space="preserve"> </w:t>
      </w:r>
      <w:r w:rsidR="005B646C" w:rsidRPr="005B646C">
        <w:rPr>
          <w:color w:val="FF0000"/>
          <w:szCs w:val="21"/>
          <w:u w:val="single"/>
        </w:rPr>
        <w:t xml:space="preserve"> </w:t>
      </w:r>
      <w:r w:rsidR="00C84E95">
        <w:rPr>
          <w:color w:val="FF0000"/>
          <w:szCs w:val="21"/>
          <w:u w:val="single"/>
        </w:rPr>
        <w:t>2000</w:t>
      </w:r>
      <w:r w:rsidR="005B646C" w:rsidRPr="005B646C">
        <w:rPr>
          <w:color w:val="FF0000"/>
          <w:szCs w:val="21"/>
          <w:u w:val="single"/>
        </w:rPr>
        <w:t xml:space="preserve">    </w:t>
      </w:r>
      <w:r w:rsidR="005B646C" w:rsidRPr="005B646C">
        <w:rPr>
          <w:rFonts w:hint="eastAsia"/>
          <w:color w:val="FF0000"/>
          <w:szCs w:val="21"/>
        </w:rPr>
        <w:t>，</w:t>
      </w:r>
      <w:r w:rsidR="005B646C" w:rsidRPr="005B646C">
        <w:rPr>
          <w:rFonts w:hint="eastAsia"/>
          <w:color w:val="FF0000"/>
          <w:szCs w:val="21"/>
        </w:rPr>
        <w:t>R</w:t>
      </w:r>
      <w:r w:rsidR="005B646C" w:rsidRPr="005B646C">
        <w:rPr>
          <w:color w:val="FF0000"/>
          <w:szCs w:val="21"/>
        </w:rPr>
        <w:t xml:space="preserve">3 </w:t>
      </w:r>
      <w:r w:rsidR="005B646C" w:rsidRPr="005B646C">
        <w:rPr>
          <w:rFonts w:hint="eastAsia"/>
          <w:color w:val="FF0000"/>
          <w:szCs w:val="21"/>
        </w:rPr>
        <w:t>=</w:t>
      </w:r>
      <w:r w:rsidR="005B646C" w:rsidRPr="005B646C">
        <w:rPr>
          <w:color w:val="FF0000"/>
          <w:szCs w:val="21"/>
          <w:u w:val="single"/>
        </w:rPr>
        <w:t xml:space="preserve">    </w:t>
      </w:r>
      <w:r w:rsidR="00C84E95">
        <w:rPr>
          <w:color w:val="FF0000"/>
          <w:szCs w:val="21"/>
          <w:u w:val="single"/>
        </w:rPr>
        <w:t>1000</w:t>
      </w:r>
      <w:r w:rsidR="008142D5">
        <w:rPr>
          <w:color w:val="FF0000"/>
          <w:szCs w:val="21"/>
          <w:u w:val="single"/>
        </w:rPr>
        <w:t xml:space="preserve"> </w:t>
      </w:r>
      <w:r w:rsidR="005B646C" w:rsidRPr="005B646C">
        <w:rPr>
          <w:color w:val="FF0000"/>
          <w:szCs w:val="21"/>
          <w:u w:val="single"/>
        </w:rPr>
        <w:t xml:space="preserve">  </w:t>
      </w:r>
      <w:r w:rsidR="005B646C" w:rsidRPr="005B646C">
        <w:rPr>
          <w:rFonts w:hint="eastAsia"/>
          <w:color w:val="FF0000"/>
          <w:szCs w:val="21"/>
        </w:rPr>
        <w:t>，</w:t>
      </w:r>
      <w:r w:rsidR="003249BA">
        <w:rPr>
          <w:rFonts w:hint="eastAsia"/>
          <w:szCs w:val="21"/>
        </w:rPr>
        <w:t>并</w:t>
      </w:r>
      <w:r w:rsidR="00B610DA">
        <w:rPr>
          <w:rFonts w:hint="eastAsia"/>
          <w:szCs w:val="21"/>
        </w:rPr>
        <w:t>在表</w:t>
      </w:r>
      <w:r w:rsidR="00B610DA">
        <w:rPr>
          <w:rFonts w:hint="eastAsia"/>
          <w:szCs w:val="21"/>
        </w:rPr>
        <w:t>1</w:t>
      </w:r>
      <w:r w:rsidR="00B610DA">
        <w:rPr>
          <w:rFonts w:hint="eastAsia"/>
          <w:szCs w:val="21"/>
        </w:rPr>
        <w:t>中</w:t>
      </w:r>
      <w:r w:rsidR="003249BA">
        <w:rPr>
          <w:rFonts w:hint="eastAsia"/>
          <w:szCs w:val="21"/>
        </w:rPr>
        <w:t>记录数据。</w:t>
      </w:r>
    </w:p>
    <w:p w:rsidR="00CE3B18" w:rsidRPr="0048705D" w:rsidRDefault="00C84E95" w:rsidP="0074193C">
      <w:pPr>
        <w:tabs>
          <w:tab w:val="left" w:pos="398"/>
          <w:tab w:val="left" w:pos="1072"/>
        </w:tabs>
        <w:spacing w:line="360" w:lineRule="auto"/>
        <w:jc w:val="center"/>
        <w:rPr>
          <w:szCs w:val="2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2160831</wp:posOffset>
                </wp:positionH>
                <wp:positionV relativeFrom="paragraph">
                  <wp:posOffset>852079</wp:posOffset>
                </wp:positionV>
                <wp:extent cx="167040" cy="330120"/>
                <wp:effectExtent l="57150" t="57150" r="42545" b="7048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704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1CFCB" id="墨迹 5" o:spid="_x0000_s1026" type="#_x0000_t75" style="position:absolute;left:0;text-align:left;margin-left:168.2pt;margin-top:65.5pt;width:16pt;height:2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3094671</wp:posOffset>
                </wp:positionH>
                <wp:positionV relativeFrom="paragraph">
                  <wp:posOffset>585319</wp:posOffset>
                </wp:positionV>
                <wp:extent cx="135360" cy="156960"/>
                <wp:effectExtent l="57150" t="57150" r="55245" b="7175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5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9B74F" id="墨迹 4" o:spid="_x0000_s1026" type="#_x0000_t75" style="position:absolute;left:0;text-align:left;margin-left:241.7pt;margin-top:44.35pt;width:14.55pt;height:1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3203031</wp:posOffset>
                </wp:positionH>
                <wp:positionV relativeFrom="paragraph">
                  <wp:posOffset>655879</wp:posOffset>
                </wp:positionV>
                <wp:extent cx="281520" cy="23040"/>
                <wp:effectExtent l="57150" t="57150" r="42545" b="9144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15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015EF" id="墨迹 3" o:spid="_x0000_s1026" type="#_x0000_t75" style="position:absolute;left:0;text-align:left;margin-left:250.2pt;margin-top:49.6pt;width:26.2pt;height: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1723791</wp:posOffset>
                </wp:positionH>
                <wp:positionV relativeFrom="paragraph">
                  <wp:posOffset>656959</wp:posOffset>
                </wp:positionV>
                <wp:extent cx="366120" cy="128880"/>
                <wp:effectExtent l="38100" t="57150" r="15240" b="6223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612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BFC9A" id="墨迹 2" o:spid="_x0000_s1026" type="#_x0000_t75" style="position:absolute;left:0;text-align:left;margin-left:134pt;margin-top:49.65pt;width:32.9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">
                <v:imagedata r:id="rId16" o:title=""/>
              </v:shape>
            </w:pict>
          </mc:Fallback>
        </mc:AlternateContent>
      </w:r>
      <w:r w:rsidR="0074193C">
        <w:rPr>
          <w:noProof/>
        </w:rPr>
        <w:drawing>
          <wp:inline distT="0" distB="0" distL="0" distR="0" wp14:anchorId="57E3C17A" wp14:editId="79C931AF">
            <wp:extent cx="4705474" cy="155395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098" cy="16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18" w:rsidRPr="0048705D" w:rsidRDefault="00CE3B18" w:rsidP="00CE3B18">
      <w:pPr>
        <w:tabs>
          <w:tab w:val="left" w:pos="398"/>
          <w:tab w:val="left" w:pos="1072"/>
        </w:tabs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="004C60E0">
        <w:rPr>
          <w:rFonts w:hint="eastAsia"/>
          <w:sz w:val="18"/>
          <w:szCs w:val="18"/>
        </w:rPr>
        <w:t>1</w:t>
      </w:r>
      <w:r w:rsidR="000A59E7">
        <w:rPr>
          <w:sz w:val="18"/>
          <w:szCs w:val="18"/>
        </w:rPr>
        <w:t xml:space="preserve"> </w:t>
      </w:r>
      <w:r w:rsidR="000A59E7" w:rsidRPr="000A59E7">
        <w:rPr>
          <w:rFonts w:hint="eastAsia"/>
          <w:sz w:val="18"/>
          <w:szCs w:val="18"/>
        </w:rPr>
        <w:t>实验电路接线图</w:t>
      </w:r>
    </w:p>
    <w:p w:rsidR="00460412" w:rsidRPr="0048705D" w:rsidRDefault="00460412" w:rsidP="00460412">
      <w:pPr>
        <w:tabs>
          <w:tab w:val="left" w:pos="9088"/>
        </w:tabs>
        <w:autoSpaceDE w:val="0"/>
        <w:autoSpaceDN w:val="0"/>
        <w:adjustRightInd w:val="0"/>
        <w:spacing w:line="400" w:lineRule="exact"/>
        <w:ind w:right="-448"/>
        <w:jc w:val="center"/>
        <w:rPr>
          <w:b/>
          <w:kern w:val="0"/>
          <w:sz w:val="18"/>
          <w:szCs w:val="18"/>
        </w:rPr>
      </w:pPr>
      <w:r w:rsidRPr="0048705D">
        <w:rPr>
          <w:b/>
          <w:kern w:val="0"/>
          <w:sz w:val="18"/>
          <w:szCs w:val="18"/>
        </w:rPr>
        <w:t>表</w:t>
      </w:r>
      <w:r w:rsidRPr="0048705D">
        <w:rPr>
          <w:b/>
          <w:kern w:val="0"/>
          <w:sz w:val="18"/>
          <w:szCs w:val="18"/>
        </w:rPr>
        <w:t xml:space="preserve">1  </w:t>
      </w:r>
      <w:r w:rsidRPr="0048705D">
        <w:rPr>
          <w:b/>
          <w:kern w:val="0"/>
          <w:sz w:val="18"/>
          <w:szCs w:val="18"/>
        </w:rPr>
        <w:t>实验数据记录表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"/>
        <w:gridCol w:w="1646"/>
        <w:gridCol w:w="772"/>
        <w:gridCol w:w="709"/>
        <w:gridCol w:w="851"/>
        <w:gridCol w:w="708"/>
        <w:gridCol w:w="744"/>
        <w:gridCol w:w="790"/>
        <w:gridCol w:w="788"/>
        <w:gridCol w:w="790"/>
      </w:tblGrid>
      <w:tr w:rsidR="00CB78DE" w:rsidRPr="0048705D" w:rsidTr="00960D2D">
        <w:trPr>
          <w:trHeight w:val="856"/>
          <w:jc w:val="center"/>
        </w:trPr>
        <w:tc>
          <w:tcPr>
            <w:tcW w:w="1973" w:type="dxa"/>
            <w:gridSpan w:val="2"/>
            <w:tcBorders>
              <w:top w:val="single" w:sz="12" w:space="0" w:color="auto"/>
              <w:tl2br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ind w:leftChars="100" w:left="840" w:hangingChars="300" w:hanging="630"/>
              <w:rPr>
                <w:kern w:val="0"/>
                <w:szCs w:val="21"/>
                <w:lang w:val="zh-CN"/>
              </w:rPr>
            </w:pPr>
            <w:r w:rsidRPr="0048705D">
              <w:rPr>
                <w:kern w:val="0"/>
                <w:szCs w:val="21"/>
                <w:lang w:val="zh-CN"/>
              </w:rPr>
              <w:t>测量项目</w:t>
            </w:r>
          </w:p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ind w:leftChars="156" w:left="328" w:firstLineChars="50" w:firstLine="105"/>
              <w:rPr>
                <w:kern w:val="0"/>
                <w:szCs w:val="21"/>
                <w:lang w:val="zh-CN"/>
              </w:rPr>
            </w:pPr>
            <w:r w:rsidRPr="0048705D">
              <w:rPr>
                <w:kern w:val="0"/>
                <w:szCs w:val="21"/>
                <w:lang w:val="zh-CN"/>
              </w:rPr>
              <w:t>单位</w:t>
            </w:r>
            <w:r w:rsidRPr="0048705D">
              <w:rPr>
                <w:kern w:val="0"/>
                <w:szCs w:val="21"/>
                <w:lang w:val="zh-CN"/>
              </w:rPr>
              <w:t>V/mA</w:t>
            </w:r>
          </w:p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ind w:firstLineChars="50" w:firstLine="105"/>
              <w:rPr>
                <w:kern w:val="0"/>
                <w:szCs w:val="21"/>
                <w:lang w:val="zh-CN"/>
              </w:rPr>
            </w:pPr>
            <w:r w:rsidRPr="0048705D">
              <w:rPr>
                <w:kern w:val="0"/>
                <w:szCs w:val="21"/>
                <w:lang w:val="zh-CN"/>
              </w:rPr>
              <w:t>实验内容</w:t>
            </w:r>
          </w:p>
        </w:tc>
        <w:tc>
          <w:tcPr>
            <w:tcW w:w="772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I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I</w:t>
            </w:r>
            <w:r w:rsidRPr="0048705D">
              <w:rPr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744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I</w:t>
            </w:r>
            <w:r w:rsidRPr="0048705D">
              <w:rPr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790" w:type="dxa"/>
            <w:tcBorders>
              <w:top w:val="single" w:sz="12" w:space="0" w:color="auto"/>
            </w:tcBorders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  <w:vertAlign w:val="subscript"/>
              </w:rPr>
              <w:t>R1</w:t>
            </w:r>
          </w:p>
        </w:tc>
        <w:tc>
          <w:tcPr>
            <w:tcW w:w="788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  <w:vertAlign w:val="subscript"/>
              </w:rPr>
              <w:t>R2</w:t>
            </w:r>
          </w:p>
        </w:tc>
        <w:tc>
          <w:tcPr>
            <w:tcW w:w="790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  <w:vertAlign w:val="subscript"/>
              </w:rPr>
              <w:t>R3</w:t>
            </w:r>
          </w:p>
        </w:tc>
      </w:tr>
      <w:tr w:rsidR="00CB78DE" w:rsidRPr="0048705D" w:rsidTr="00960D2D">
        <w:trPr>
          <w:trHeight w:val="503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lastRenderedPageBreak/>
              <w:t>1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1 </w:t>
            </w:r>
            <w:r w:rsidRPr="0048705D">
              <w:rPr>
                <w:kern w:val="0"/>
                <w:szCs w:val="21"/>
              </w:rPr>
              <w:t>单独作用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2</w:t>
            </w:r>
            <w:r w:rsidR="002F1CBB">
              <w:rPr>
                <w:kern w:val="0"/>
                <w:szCs w:val="21"/>
              </w:rPr>
              <w:t>.01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8.347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2.863</w:t>
            </w: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.727</w:t>
            </w:r>
          </w:p>
        </w:tc>
        <w:tc>
          <w:tcPr>
            <w:tcW w:w="790" w:type="dxa"/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.26</w:t>
            </w: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  <w:r w:rsidR="00C84E95">
              <w:rPr>
                <w:rFonts w:hint="eastAsia"/>
                <w:kern w:val="0"/>
                <w:szCs w:val="21"/>
              </w:rPr>
              <w:t>5</w:t>
            </w:r>
            <w:r w:rsidR="00C84E95">
              <w:rPr>
                <w:kern w:val="0"/>
                <w:szCs w:val="21"/>
              </w:rPr>
              <w:t>.726</w:t>
            </w: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.727</w:t>
            </w:r>
          </w:p>
        </w:tc>
      </w:tr>
      <w:tr w:rsidR="00CB78DE" w:rsidRPr="0048705D" w:rsidTr="00960D2D">
        <w:trPr>
          <w:trHeight w:val="527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2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2 </w:t>
            </w:r>
            <w:r w:rsidRPr="0048705D">
              <w:rPr>
                <w:kern w:val="0"/>
                <w:szCs w:val="21"/>
              </w:rPr>
              <w:t>单独作用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1CB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5.984</w:t>
            </w: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1.392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.483</w:t>
            </w: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.045</w:t>
            </w:r>
          </w:p>
        </w:tc>
        <w:tc>
          <w:tcPr>
            <w:tcW w:w="790" w:type="dxa"/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.044</w:t>
            </w: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  <w:r>
              <w:rPr>
                <w:kern w:val="0"/>
                <w:szCs w:val="21"/>
              </w:rPr>
              <w:t>.965</w:t>
            </w: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.045</w:t>
            </w:r>
          </w:p>
        </w:tc>
      </w:tr>
      <w:tr w:rsidR="00CB78DE" w:rsidRPr="0048705D" w:rsidTr="00960D2D">
        <w:trPr>
          <w:trHeight w:hRule="exact" w:val="783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3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  <w:r w:rsidRPr="0048705D">
              <w:rPr>
                <w:i/>
                <w:kern w:val="0"/>
                <w:szCs w:val="21"/>
              </w:rPr>
              <w:t>、</w:t>
            </w: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2 </w:t>
            </w:r>
            <w:r w:rsidRPr="0048705D">
              <w:rPr>
                <w:kern w:val="0"/>
                <w:szCs w:val="21"/>
              </w:rPr>
              <w:t>共同</w:t>
            </w:r>
          </w:p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作用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2</w:t>
            </w:r>
            <w:r w:rsidR="002F1CBB">
              <w:rPr>
                <w:kern w:val="0"/>
                <w:szCs w:val="21"/>
              </w:rPr>
              <w:t>.01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1CB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5.984</w:t>
            </w: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.973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.376</w:t>
            </w: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.74</w:t>
            </w:r>
          </w:p>
        </w:tc>
        <w:tc>
          <w:tcPr>
            <w:tcW w:w="790" w:type="dxa"/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.230</w:t>
            </w: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0.751</w:t>
            </w: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.74</w:t>
            </w:r>
          </w:p>
        </w:tc>
      </w:tr>
      <w:tr w:rsidR="00CB78DE" w:rsidRPr="0048705D" w:rsidTr="00960D2D">
        <w:trPr>
          <w:trHeight w:hRule="exact" w:val="1044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4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  <w:r w:rsidRPr="0048705D">
              <w:rPr>
                <w:i/>
                <w:kern w:val="0"/>
                <w:szCs w:val="21"/>
              </w:rPr>
              <w:t>、</w:t>
            </w: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2 </w:t>
            </w:r>
            <w:r w:rsidRPr="0048705D">
              <w:rPr>
                <w:kern w:val="0"/>
                <w:szCs w:val="21"/>
              </w:rPr>
              <w:t>单独</w:t>
            </w:r>
          </w:p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作用叠加计算值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2</w:t>
            </w:r>
            <w:r w:rsidR="002F1CBB">
              <w:rPr>
                <w:kern w:val="0"/>
                <w:szCs w:val="21"/>
              </w:rPr>
              <w:t>.01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1CB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5.984</w:t>
            </w: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.955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0.38</w:t>
            </w: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.772</w:t>
            </w:r>
          </w:p>
        </w:tc>
        <w:tc>
          <w:tcPr>
            <w:tcW w:w="790" w:type="dxa"/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.216</w:t>
            </w: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0.761</w:t>
            </w: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.772</w:t>
            </w:r>
          </w:p>
        </w:tc>
      </w:tr>
      <w:tr w:rsidR="00CB78DE" w:rsidRPr="0048705D" w:rsidTr="00960D2D">
        <w:trPr>
          <w:trHeight w:val="532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5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2</w:t>
            </w: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2</w:t>
            </w:r>
            <w:r w:rsidRPr="0048705D">
              <w:rPr>
                <w:kern w:val="0"/>
                <w:szCs w:val="21"/>
              </w:rPr>
              <w:t>单独作用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2</w:t>
            </w:r>
            <w:r w:rsidR="002F1CBB">
              <w:rPr>
                <w:kern w:val="0"/>
                <w:szCs w:val="21"/>
              </w:rPr>
              <w:t>.01</w:t>
            </w: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.793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  <w:r>
              <w:rPr>
                <w:kern w:val="0"/>
                <w:szCs w:val="21"/>
              </w:rPr>
              <w:t>.96</w:t>
            </w: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.096</w:t>
            </w:r>
          </w:p>
        </w:tc>
        <w:tc>
          <w:tcPr>
            <w:tcW w:w="790" w:type="dxa"/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2.095</w:t>
            </w: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</w:t>
            </w:r>
            <w:r>
              <w:rPr>
                <w:kern w:val="0"/>
                <w:szCs w:val="21"/>
              </w:rPr>
              <w:t>.92</w:t>
            </w: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.096</w:t>
            </w:r>
          </w:p>
        </w:tc>
      </w:tr>
      <w:tr w:rsidR="00CB78DE" w:rsidRPr="0048705D" w:rsidTr="00960D2D">
        <w:trPr>
          <w:trHeight w:hRule="exact" w:val="783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6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相对误差</w:t>
            </w:r>
          </w:p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（叠加性）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.018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.004</w:t>
            </w: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.032</w:t>
            </w:r>
          </w:p>
        </w:tc>
        <w:tc>
          <w:tcPr>
            <w:tcW w:w="790" w:type="dxa"/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.014</w:t>
            </w: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.011</w:t>
            </w: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.032</w:t>
            </w:r>
          </w:p>
        </w:tc>
      </w:tr>
      <w:tr w:rsidR="00CB78DE" w:rsidRPr="0048705D" w:rsidTr="00960D2D">
        <w:trPr>
          <w:trHeight w:hRule="exact" w:val="783"/>
          <w:jc w:val="center"/>
        </w:trPr>
        <w:tc>
          <w:tcPr>
            <w:tcW w:w="327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7</w:t>
            </w:r>
          </w:p>
        </w:tc>
        <w:tc>
          <w:tcPr>
            <w:tcW w:w="1646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相对误差</w:t>
            </w:r>
          </w:p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（齐次性）</w:t>
            </w:r>
          </w:p>
        </w:tc>
        <w:tc>
          <w:tcPr>
            <w:tcW w:w="772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 w:rsidR="002F1CBB">
              <w:rPr>
                <w:kern w:val="0"/>
                <w:szCs w:val="21"/>
              </w:rPr>
              <w:t>.042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.009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.006</w:t>
            </w:r>
          </w:p>
        </w:tc>
        <w:tc>
          <w:tcPr>
            <w:tcW w:w="744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.006</w:t>
            </w:r>
          </w:p>
        </w:tc>
        <w:tc>
          <w:tcPr>
            <w:tcW w:w="790" w:type="dxa"/>
            <w:tcBorders>
              <w:bottom w:val="single" w:sz="12" w:space="0" w:color="auto"/>
            </w:tcBorders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.007</w:t>
            </w:r>
          </w:p>
        </w:tc>
        <w:tc>
          <w:tcPr>
            <w:tcW w:w="788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.01</w:t>
            </w:r>
          </w:p>
        </w:tc>
        <w:tc>
          <w:tcPr>
            <w:tcW w:w="790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.006</w:t>
            </w:r>
          </w:p>
        </w:tc>
      </w:tr>
    </w:tbl>
    <w:p w:rsidR="00FB439C" w:rsidRDefault="00FB439C" w:rsidP="00CE3B18">
      <w:pPr>
        <w:tabs>
          <w:tab w:val="left" w:pos="308"/>
          <w:tab w:val="left" w:pos="1072"/>
        </w:tabs>
        <w:spacing w:line="400" w:lineRule="exact"/>
        <w:rPr>
          <w:color w:val="FF0000"/>
          <w:szCs w:val="21"/>
        </w:rPr>
      </w:pPr>
    </w:p>
    <w:p w:rsidR="008C2838" w:rsidRPr="00F21AE2" w:rsidRDefault="00902A13" w:rsidP="00406967">
      <w:pPr>
        <w:tabs>
          <w:tab w:val="left" w:pos="308"/>
          <w:tab w:val="left" w:pos="1072"/>
        </w:tabs>
        <w:spacing w:line="400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电阻误差</w:t>
      </w:r>
      <w:r>
        <w:rPr>
          <w:rFonts w:hint="eastAsia"/>
          <w:color w:val="FF0000"/>
          <w:szCs w:val="21"/>
        </w:rPr>
        <w:t>5</w:t>
      </w:r>
      <w:r>
        <w:rPr>
          <w:color w:val="FF0000"/>
          <w:szCs w:val="21"/>
        </w:rPr>
        <w:t>%</w:t>
      </w:r>
      <w:bookmarkStart w:id="4" w:name="_GoBack"/>
      <w:bookmarkEnd w:id="4"/>
    </w:p>
    <w:p w:rsidR="00D44AD7" w:rsidRDefault="00D44AD7" w:rsidP="00D44AD7">
      <w:pPr>
        <w:pStyle w:val="111"/>
        <w:spacing w:line="400" w:lineRule="exact"/>
      </w:pPr>
      <w:r w:rsidRPr="0048705D">
        <w:t>（</w:t>
      </w:r>
      <w:r>
        <w:t>2</w:t>
      </w:r>
      <w:r w:rsidRPr="0048705D">
        <w:t>）</w:t>
      </w:r>
      <w:r w:rsidR="00575C2D">
        <w:rPr>
          <w:rFonts w:hint="eastAsia"/>
        </w:rPr>
        <w:t>用TINA软件对实验（1）内容进行仿真</w:t>
      </w:r>
    </w:p>
    <w:p w:rsidR="00575C2D" w:rsidRPr="00575C2D" w:rsidRDefault="00575C2D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575C2D">
        <w:rPr>
          <w:rFonts w:hint="eastAsia"/>
          <w:szCs w:val="21"/>
        </w:rPr>
        <w:t>贴入软件电路图，</w:t>
      </w:r>
      <w:r w:rsidRPr="00575C2D">
        <w:rPr>
          <w:rFonts w:hint="eastAsia"/>
          <w:szCs w:val="21"/>
        </w:rPr>
        <w:t>E1</w:t>
      </w:r>
      <w:r w:rsidRPr="00575C2D">
        <w:rPr>
          <w:rFonts w:hint="eastAsia"/>
          <w:szCs w:val="21"/>
        </w:rPr>
        <w:t>、</w:t>
      </w:r>
      <w:r w:rsidRPr="00575C2D">
        <w:rPr>
          <w:rFonts w:hint="eastAsia"/>
          <w:szCs w:val="21"/>
        </w:rPr>
        <w:t>E2</w:t>
      </w:r>
      <w:r w:rsidRPr="00575C2D">
        <w:rPr>
          <w:rFonts w:hint="eastAsia"/>
          <w:szCs w:val="21"/>
        </w:rPr>
        <w:t>单独工作及共同作用时</w:t>
      </w:r>
      <w:r w:rsidRPr="00575C2D">
        <w:rPr>
          <w:rFonts w:hint="eastAsia"/>
          <w:szCs w:val="21"/>
        </w:rPr>
        <w:t>R3</w:t>
      </w:r>
      <w:r w:rsidRPr="00575C2D">
        <w:rPr>
          <w:rFonts w:hint="eastAsia"/>
          <w:szCs w:val="21"/>
        </w:rPr>
        <w:t>电压测试截图</w:t>
      </w:r>
    </w:p>
    <w:p w:rsidR="009D2D8A" w:rsidRDefault="009D2D8A" w:rsidP="009D2D8A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1.5</w:t>
      </w:r>
      <w:r w:rsidRPr="0048705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实验思考题</w:t>
      </w:r>
    </w:p>
    <w:p w:rsidR="00575C2D" w:rsidRPr="00575C2D" w:rsidRDefault="00575C2D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bookmarkStart w:id="5" w:name="_Toc4611814"/>
      <w:r w:rsidRPr="00575C2D">
        <w:rPr>
          <w:rFonts w:hint="eastAsia"/>
          <w:szCs w:val="21"/>
        </w:rPr>
        <w:t>电阻器所消耗的功率能否用叠加原理计算？试根据实验数据进行计算并得出结论。</w:t>
      </w:r>
    </w:p>
    <w:p w:rsidR="00E7077E" w:rsidRDefault="005F4E6B" w:rsidP="00E7077E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1.6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5"/>
    </w:p>
    <w:sectPr w:rsidR="00E70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494" w:rsidRDefault="00CD5494" w:rsidP="00CB371C">
      <w:r>
        <w:separator/>
      </w:r>
    </w:p>
  </w:endnote>
  <w:endnote w:type="continuationSeparator" w:id="0">
    <w:p w:rsidR="00CD5494" w:rsidRDefault="00CD5494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494" w:rsidRDefault="00CD5494" w:rsidP="00CB371C">
      <w:r>
        <w:separator/>
      </w:r>
    </w:p>
  </w:footnote>
  <w:footnote w:type="continuationSeparator" w:id="0">
    <w:p w:rsidR="00CD5494" w:rsidRDefault="00CD5494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7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18"/>
    <w:rsid w:val="00016EFC"/>
    <w:rsid w:val="00025795"/>
    <w:rsid w:val="00037AB8"/>
    <w:rsid w:val="00041786"/>
    <w:rsid w:val="00043C9C"/>
    <w:rsid w:val="00043EC8"/>
    <w:rsid w:val="000A59E7"/>
    <w:rsid w:val="000B707C"/>
    <w:rsid w:val="00116C3D"/>
    <w:rsid w:val="00123BD5"/>
    <w:rsid w:val="00123C57"/>
    <w:rsid w:val="00155BF8"/>
    <w:rsid w:val="00160B66"/>
    <w:rsid w:val="00163D19"/>
    <w:rsid w:val="0016652D"/>
    <w:rsid w:val="00177DDC"/>
    <w:rsid w:val="00190D7E"/>
    <w:rsid w:val="001C1DD3"/>
    <w:rsid w:val="001F27F7"/>
    <w:rsid w:val="001F5749"/>
    <w:rsid w:val="0024764C"/>
    <w:rsid w:val="0029541D"/>
    <w:rsid w:val="0029554E"/>
    <w:rsid w:val="002D4780"/>
    <w:rsid w:val="002F098B"/>
    <w:rsid w:val="002F1B0D"/>
    <w:rsid w:val="002F1CBB"/>
    <w:rsid w:val="002F2258"/>
    <w:rsid w:val="003249BA"/>
    <w:rsid w:val="003256F5"/>
    <w:rsid w:val="003A1FA7"/>
    <w:rsid w:val="003D0316"/>
    <w:rsid w:val="003D5B6B"/>
    <w:rsid w:val="003E7E3A"/>
    <w:rsid w:val="00406967"/>
    <w:rsid w:val="00455788"/>
    <w:rsid w:val="00460412"/>
    <w:rsid w:val="00466A55"/>
    <w:rsid w:val="00495A99"/>
    <w:rsid w:val="004C60E0"/>
    <w:rsid w:val="004E7A24"/>
    <w:rsid w:val="00573633"/>
    <w:rsid w:val="00575C2D"/>
    <w:rsid w:val="0059169B"/>
    <w:rsid w:val="00596432"/>
    <w:rsid w:val="005B646C"/>
    <w:rsid w:val="005E228A"/>
    <w:rsid w:val="005F4E6B"/>
    <w:rsid w:val="00607E48"/>
    <w:rsid w:val="00657857"/>
    <w:rsid w:val="00682667"/>
    <w:rsid w:val="006833D1"/>
    <w:rsid w:val="006A5A6D"/>
    <w:rsid w:val="006C5A70"/>
    <w:rsid w:val="007153A8"/>
    <w:rsid w:val="00722C20"/>
    <w:rsid w:val="0074193C"/>
    <w:rsid w:val="00772E25"/>
    <w:rsid w:val="007C2FB8"/>
    <w:rsid w:val="007D496D"/>
    <w:rsid w:val="007D5E83"/>
    <w:rsid w:val="007E23C6"/>
    <w:rsid w:val="007E2D44"/>
    <w:rsid w:val="008035A6"/>
    <w:rsid w:val="008142D5"/>
    <w:rsid w:val="008C2838"/>
    <w:rsid w:val="008C2B66"/>
    <w:rsid w:val="00902A13"/>
    <w:rsid w:val="00904BDA"/>
    <w:rsid w:val="00926BFD"/>
    <w:rsid w:val="00960308"/>
    <w:rsid w:val="00960D2D"/>
    <w:rsid w:val="00996195"/>
    <w:rsid w:val="009B70AC"/>
    <w:rsid w:val="009D2D8A"/>
    <w:rsid w:val="009E2EDE"/>
    <w:rsid w:val="00A22FCA"/>
    <w:rsid w:val="00A35E35"/>
    <w:rsid w:val="00A7389E"/>
    <w:rsid w:val="00A759CD"/>
    <w:rsid w:val="00A75AB0"/>
    <w:rsid w:val="00B25E5F"/>
    <w:rsid w:val="00B41F35"/>
    <w:rsid w:val="00B53189"/>
    <w:rsid w:val="00B610DA"/>
    <w:rsid w:val="00B94B27"/>
    <w:rsid w:val="00BE4FD9"/>
    <w:rsid w:val="00C2084B"/>
    <w:rsid w:val="00C242CE"/>
    <w:rsid w:val="00C30B01"/>
    <w:rsid w:val="00C34E91"/>
    <w:rsid w:val="00C56DA2"/>
    <w:rsid w:val="00C611C2"/>
    <w:rsid w:val="00C84E95"/>
    <w:rsid w:val="00C92C04"/>
    <w:rsid w:val="00CB371C"/>
    <w:rsid w:val="00CB78DE"/>
    <w:rsid w:val="00CC4FE2"/>
    <w:rsid w:val="00CD5494"/>
    <w:rsid w:val="00CE3B18"/>
    <w:rsid w:val="00D00301"/>
    <w:rsid w:val="00D14569"/>
    <w:rsid w:val="00D44AD7"/>
    <w:rsid w:val="00DE25D3"/>
    <w:rsid w:val="00E06B6C"/>
    <w:rsid w:val="00E13EE1"/>
    <w:rsid w:val="00E26996"/>
    <w:rsid w:val="00E609F5"/>
    <w:rsid w:val="00E7077E"/>
    <w:rsid w:val="00E8324B"/>
    <w:rsid w:val="00F21AE2"/>
    <w:rsid w:val="00F53080"/>
    <w:rsid w:val="00FB439C"/>
    <w:rsid w:val="00FB7313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BE0CD"/>
  <w15:docId w15:val="{495D806A-CF15-44A3-B399-F09CE4B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12">
    <w:name w:val="toc 1"/>
    <w:basedOn w:val="a"/>
    <w:next w:val="a"/>
    <w:autoRedefine/>
    <w:uiPriority w:val="39"/>
    <w:rsid w:val="00CE3B18"/>
  </w:style>
  <w:style w:type="paragraph" w:styleId="23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3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  <w:style w:type="paragraph" w:styleId="aff4">
    <w:name w:val="Normal (Web)"/>
    <w:basedOn w:val="a"/>
    <w:uiPriority w:val="99"/>
    <w:semiHidden/>
    <w:unhideWhenUsed/>
    <w:rsid w:val="00814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084" units="cm"/>
          <inkml:channel name="Y" type="integer" max="16284" units="cm"/>
          <inkml:channel name="F" type="integer" max="2048" units="dev"/>
          <inkml:channel name="T" type="integer" max="2.14748E9" units="dev"/>
        </inkml:traceFormat>
        <inkml:channelProperties>
          <inkml:channelProperty channel="X" name="resolution" value="640.69366" units="1/cm"/>
          <inkml:channelProperty channel="Y" name="resolution" value="623.9080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4T10:57:05.98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294 0 816 0,'2'7'0'0,"2"8"60"16,-4-11 0-16,0 2-36 15,-6-2 1-15,0-4-25 0,4 13 1 16,-7 6-1-16,5 11 0 16,2 10 16-16,-2 5 1 15,0 8-16-15,2 5 1 16,-2 3 17-16,1-4 1 15,1 1-15-15,2-7 1 16,2 2 6-16,1-11 1 16,-3-5-13-16,2-6 1 15,-2-3-2-15,2-7 0 16,-2-4 1-16,2-2 0 16,-2 0 32-16,0-4 0 15,0-5-24-15,0 5 0 16,0-7-8-16,0 2 1 15,0-4-1-15,0-2 1 0,0 0-1 16,0 0 0-16,-4-2-26 16,-1 2 0-16,-1-6 24 15,-8-3 1-15,-5-3 0 16,0 1 0-16,0 3-18 16,-2-9 1-16,-1-5 8 15,3 5 0-15,4-2 2 16,1 2 0-16,1 2 3 15,3-2 1-15,-5 0 4 16,3 2 1-16,1 3 3 16,5 1 1-16,2 7 2 15,0-3 1-15,-3 3-16 0,5-2 0 16,0 6 8 0,6 2 0-16,3 6 18 0,7 9 0 15,-1 9-19-15,7 4 0 16,3 4 1-16,-2 0 1 15,2 2-1-15,0-4 0 16,-4-1 0-16,0-3 0 16,-5-7 15-16,-3-4 1 15,-3-2 31-15,2-8 0 16,1-3-15-16,1-13 0 16,3-8-33-16,0-4 1 15,3-4 0-15,-3-5 1 16,4-6-1-16,-1-2 1 15,1-3-154-15,4 3 1 0,2 0-132 16,19-43-90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084" units="cm"/>
          <inkml:channel name="Y" type="integer" max="16284" units="cm"/>
          <inkml:channel name="F" type="integer" max="2048" units="dev"/>
          <inkml:channel name="T" type="integer" max="2.14748E9" units="dev"/>
        </inkml:traceFormat>
        <inkml:channelProperties>
          <inkml:channelProperty channel="X" name="resolution" value="640.69366" units="1/cm"/>
          <inkml:channelProperty channel="Y" name="resolution" value="623.9080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4T10:57:04.753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375 0 936 0,'0'3'0'0,"0"5"68"15,0-2 0-15,-2-6-32 16,-2 0 0-16,0-4-32 15,-6 4 1-15,1 0-4 16,-5 9 1-16,-9 1-1 16,-2 7 0-16,-4 7 1 15,1 1 1-15,-5-3-2 16,0-1 1-16,1 0-6 16,3 1 1-16,4-1 3 15,2-6 0-15,7 2-4 16,3-7 0-16,3 1-27 15,1 0 0-15,5-5 22 16,8-2 1-16,5 3 6 16,5 3 0-16,5-3-1 0,4 3 0 15,6 1 2-15,4 0 1 16,3 4 0-16,-5-5 0 16,3 5 3-16,-7-2 0 15,-2-2 0-15,-4-1 1 16,-5-3 18-16,-1 1 1 15,-7-6-15-15,1 3 1 16,-5-1-73-16,0-4 0 16,0 2-228-16,0-4 0 15,2 2 77-15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084" units="cm"/>
          <inkml:channel name="Y" type="integer" max="16284" units="cm"/>
          <inkml:channel name="F" type="integer" max="2048" units="dev"/>
          <inkml:channel name="T" type="integer" max="2.14748E9" units="dev"/>
        </inkml:traceFormat>
        <inkml:channelProperties>
          <inkml:channelProperty channel="X" name="resolution" value="640.69366" units="1/cm"/>
          <inkml:channelProperty channel="Y" name="resolution" value="623.9080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4T10:57:04.13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781 0 792 0,'0'0'0'0,"0"0"72"15,0 0 0-15,0 0-48 0,0 0 1 16,0 0 22-16,0 0 1 16,0 0-24-16,0 0 1 15,-29 9-18-15,2-5 1 16,-6-2 32-16,4 2 0 16,1-1-36-16,-7-1 1 15,-7 0 26-15,-2 2 0 16,-8-2-26-16,2 3 0 15,0-1-4-15,4-2 1 16,3 2-2-16,1 0 0 16,8-1 3-16,1 1 0 15,4-4-3-15,2 0 1 16,4 0-2-16,6 0 0 16,3 4 1-16,1-4 0 0,7 0-26 15,-5 0 1-15,5 0 25 16,0 0 0-16,2 0-4 15,0 0 1-15,1 0-69 16,3 0 1-16,-4 0-105 16,4 0 0-16,0 0 4 15,11-8 0-15,-1 1-67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084" units="cm"/>
          <inkml:channel name="Y" type="integer" max="16284" units="cm"/>
          <inkml:channel name="F" type="integer" max="2048" units="dev"/>
          <inkml:channel name="T" type="integer" max="2.14748E9" units="dev"/>
        </inkml:traceFormat>
        <inkml:channelProperties>
          <inkml:channelProperty channel="X" name="resolution" value="640.69366" units="1/cm"/>
          <inkml:channelProperty channel="Y" name="resolution" value="623.9080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4T10:57:02.876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-4 150 736 0,'9'0'0'0,"3"0"32"0,-12 0 0 15,-4 2-20-15,0 0 1 16,0-2 10-16,-1 0 1 16,1 0-16-16,4 0 0 15,-2 0 10-15,2 0 0 16,6 0-12-16,11 0 0 15,12 2-2-15,5 2 1 16,5-4 7-16,7 2 0 0,-2-2-8 16,4 3 0-1,0-3 27-15,2 6 0 0,0 5-18 16,2-7 0-16,0 2-1 16,0 0 0-16,2-6 0 15,-6 0 0-15,-4 5-12 16,-11-5 0-16,-2 2 7 15,-2-2 1-15,-4-2-4 16,-2 2 1-16,-8 0 2 16,-5 0 1-16,1 0 10 15,-3 0 0-15,0 0 3 16,-3 2 0-16,-1-2-16 16,-4 0 0-16,6 0-1 15,-6 0 1-15,0 0 12 0,0 0 0 16,0 0-18-16,0 0 0 15,0 0-8-15,-6-2 1 16,-3-3-17-16,-3-7 1 16,-5-7 20-16,1 2 0 15,-3-4-4-15,-2 4 1 16,2-5 5-16,-6 8 0 16,2-3 17-16,0 6 0 15,5 1-29-15,3 1 1 16,1 3 21-16,-1-1 1 15,7 3-9-15,-1 0 1 16,3 2-1-16,-2 2 0 16,1-4-9-16,3 1 1 15,0 3 7-15,4 0 1 16,-4-2-8-16,4 2 1 0,0 0-6 16,0 0 1-16,0 0 11 15,0 0 1-15,8 5-1 16,-4-1 1-16,5-4 0 15,5 6 0-15,3 5 0 16,6-3 0-16,2-1 0 16,2 3 0-16,0 1 0 15,2-5 0-15,0 5 0 16,-1-1 0-16,3 5 1 16,-6-4 0-16,0-5 1 15,-7 0 0-15,-3-1 13 16,0-1 1-16,-5-2 0 0,3 2 1 15,-9-4 21-15,2 2 1 16,-6-2-37-16,-6 5 0 16,-3 1-2-16,-5 7 0 15,-9 4 0-15,2-1 0 16,-2-1 21-16,-8 2 0 16,-4 0-21-16,3 2 0 15,3-2-1-15,4-4 1 16,2 0 0-16,4-1 0 15,5-1-11-15,1-1 1 16,7-5-174-16,0 1 0 16,4-2-84-16,4-8 0 15,0-2 53-15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715AD-152F-4648-8602-F72EE8D3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Kaizyn</cp:lastModifiedBy>
  <cp:revision>96</cp:revision>
  <dcterms:created xsi:type="dcterms:W3CDTF">2020-03-15T14:33:00Z</dcterms:created>
  <dcterms:modified xsi:type="dcterms:W3CDTF">2021-04-14T11:30:00Z</dcterms:modified>
</cp:coreProperties>
</file>