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仿宋_GB2312"/>
          <w:b/>
          <w:sz w:val="32"/>
        </w:rPr>
      </w:pPr>
      <w:r>
        <w:rPr>
          <w:rFonts w:eastAsia="仿宋_GB2312"/>
          <w:b/>
          <w:sz w:val="32"/>
        </w:rPr>
        <w:t>“评选项目”</w:t>
      </w:r>
      <w:r>
        <w:rPr>
          <w:rFonts w:hint="eastAsia" w:eastAsia="仿宋_GB2312"/>
          <w:b/>
          <w:sz w:val="32"/>
        </w:rPr>
        <w:t>、“创客项目”</w:t>
      </w:r>
    </w:p>
    <w:p>
      <w:pPr>
        <w:jc w:val="center"/>
        <w:rPr>
          <w:rFonts w:eastAsia="仿宋_GB2312"/>
          <w:b/>
          <w:sz w:val="32"/>
        </w:rPr>
      </w:pPr>
      <w:r>
        <w:rPr>
          <w:rFonts w:eastAsia="仿宋_GB2312"/>
          <w:b/>
          <w:sz w:val="32"/>
        </w:rPr>
        <w:t>（）市推荐作品名单</w:t>
      </w:r>
    </w:p>
    <w:p>
      <w:pPr>
        <w:ind w:firstLine="360" w:firstLineChars="150"/>
        <w:rPr>
          <w:rFonts w:ascii="仿宋_GB2312" w:eastAsia="仿宋_GB2312"/>
          <w:bCs/>
          <w:szCs w:val="21"/>
        </w:rPr>
      </w:pPr>
      <w:r>
        <w:rPr>
          <w:rFonts w:hint="eastAsia" w:ascii="仿宋_GB2312" w:eastAsia="仿宋_GB2312"/>
          <w:bCs/>
          <w:sz w:val="24"/>
          <w:szCs w:val="21"/>
        </w:rPr>
        <w:t>该表格信息通过电子邮件报送</w:t>
      </w:r>
    </w:p>
    <w:tbl>
      <w:tblPr>
        <w:tblStyle w:val="5"/>
        <w:tblW w:w="9394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791"/>
        <w:gridCol w:w="728"/>
        <w:gridCol w:w="1372"/>
        <w:gridCol w:w="1620"/>
        <w:gridCol w:w="1247"/>
        <w:gridCol w:w="1282"/>
        <w:gridCol w:w="837"/>
        <w:gridCol w:w="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序号</w:t>
            </w:r>
          </w:p>
        </w:tc>
        <w:tc>
          <w:tcPr>
            <w:tcW w:w="791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组别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项目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作品编号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作品名称</w:t>
            </w:r>
          </w:p>
        </w:tc>
        <w:tc>
          <w:tcPr>
            <w:tcW w:w="124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作者</w:t>
            </w:r>
          </w:p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姓名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所在</w:t>
            </w:r>
          </w:p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学校</w:t>
            </w:r>
          </w:p>
        </w:tc>
        <w:tc>
          <w:tcPr>
            <w:tcW w:w="83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年级</w:t>
            </w:r>
          </w:p>
        </w:tc>
        <w:tc>
          <w:tcPr>
            <w:tcW w:w="884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</w:tbl>
    <w:p>
      <w:pPr>
        <w:rPr>
          <w:rFonts w:eastAsia="仿宋_GB2312"/>
          <w:bCs/>
          <w:sz w:val="24"/>
          <w:szCs w:val="21"/>
        </w:rPr>
      </w:pPr>
    </w:p>
    <w:p>
      <w:pPr>
        <w:spacing w:line="400" w:lineRule="exact"/>
        <w:ind w:firstLine="422" w:firstLineChars="150"/>
        <w:rPr>
          <w:rFonts w:eastAsia="仿宋_GB2312"/>
          <w:b/>
          <w:sz w:val="28"/>
        </w:rPr>
      </w:pPr>
    </w:p>
    <w:p>
      <w:pPr>
        <w:spacing w:line="500" w:lineRule="exact"/>
        <w:rPr>
          <w:rFonts w:eastAsia="仿宋_GB2312"/>
          <w:b/>
          <w:sz w:val="28"/>
        </w:rPr>
      </w:pPr>
      <w:r>
        <w:rPr>
          <w:rFonts w:eastAsia="仿宋_GB2312"/>
          <w:bCs/>
          <w:sz w:val="32"/>
        </w:rPr>
        <w:br w:type="page"/>
      </w:r>
      <w:r>
        <w:rPr>
          <w:rFonts w:eastAsia="仿宋_GB2312"/>
          <w:bCs/>
          <w:sz w:val="32"/>
        </w:rPr>
        <w:t>附表2</w:t>
      </w:r>
    </w:p>
    <w:p>
      <w:pPr>
        <w:spacing w:line="500" w:lineRule="exact"/>
        <w:ind w:right="600"/>
        <w:jc w:val="center"/>
        <w:rPr>
          <w:rFonts w:eastAsia="仿宋_GB2312"/>
          <w:b/>
          <w:sz w:val="32"/>
        </w:rPr>
      </w:pPr>
      <w:r>
        <w:rPr>
          <w:rFonts w:eastAsia="仿宋_GB2312"/>
          <w:b/>
          <w:sz w:val="32"/>
        </w:rPr>
        <w:t>“评选项目”</w:t>
      </w:r>
      <w:r>
        <w:rPr>
          <w:rFonts w:hint="eastAsia" w:eastAsia="仿宋_GB2312"/>
          <w:b/>
          <w:sz w:val="32"/>
        </w:rPr>
        <w:t>、“创客项目”</w:t>
      </w:r>
      <w:r>
        <w:rPr>
          <w:rFonts w:eastAsia="仿宋_GB2312"/>
          <w:b/>
          <w:sz w:val="32"/>
        </w:rPr>
        <w:t>推荐作品登记表</w:t>
      </w:r>
    </w:p>
    <w:p>
      <w:pPr>
        <w:ind w:firstLine="360" w:firstLineChars="150"/>
        <w:rPr>
          <w:rFonts w:ascii="仿宋_GB2312" w:eastAsia="仿宋_GB2312"/>
          <w:bCs/>
          <w:szCs w:val="21"/>
        </w:rPr>
      </w:pPr>
      <w:r>
        <w:rPr>
          <w:rFonts w:hint="eastAsia" w:ascii="仿宋_GB2312" w:eastAsia="仿宋_GB2312"/>
          <w:bCs/>
          <w:sz w:val="24"/>
          <w:szCs w:val="21"/>
        </w:rPr>
        <w:t>该表格信息均在网上填写并确认</w:t>
      </w:r>
    </w:p>
    <w:tbl>
      <w:tblPr>
        <w:tblStyle w:val="5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731"/>
        <w:gridCol w:w="7"/>
        <w:gridCol w:w="2402"/>
        <w:gridCol w:w="282"/>
        <w:gridCol w:w="1078"/>
        <w:gridCol w:w="1804"/>
        <w:gridCol w:w="665"/>
        <w:gridCol w:w="1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1" w:hRule="atLeast"/>
        </w:trPr>
        <w:tc>
          <w:tcPr>
            <w:tcW w:w="1361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作品名称</w:t>
            </w:r>
          </w:p>
        </w:tc>
        <w:tc>
          <w:tcPr>
            <w:tcW w:w="4500" w:type="dxa"/>
            <w:gridSpan w:val="5"/>
          </w:tcPr>
          <w:p>
            <w:pPr>
              <w:wordWrap w:val="0"/>
              <w:spacing w:before="120"/>
              <w:ind w:firstLine="945"/>
              <w:jc w:val="right"/>
              <w:rPr>
                <w:rFonts w:ascii="仿宋_GB2312" w:eastAsia="仿宋_GB2312"/>
                <w:sz w:val="24"/>
              </w:rPr>
            </w:pPr>
          </w:p>
        </w:tc>
        <w:tc>
          <w:tcPr>
            <w:tcW w:w="1804" w:type="dxa"/>
          </w:tcPr>
          <w:p>
            <w:pPr>
              <w:spacing w:before="12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作品大小</w:t>
            </w:r>
          </w:p>
        </w:tc>
        <w:tc>
          <w:tcPr>
            <w:tcW w:w="1983" w:type="dxa"/>
            <w:gridSpan w:val="2"/>
          </w:tcPr>
          <w:p>
            <w:pPr>
              <w:pStyle w:val="2"/>
              <w:wordWrap w:val="0"/>
              <w:ind w:firstLine="0"/>
              <w:jc w:val="right"/>
              <w:rPr>
                <w:rFonts w:ascii="仿宋_GB2312" w:eastAsia="仿宋_GB2312"/>
                <w:b w:val="0"/>
              </w:rPr>
            </w:pPr>
            <w:r>
              <w:rPr>
                <w:rFonts w:hint="eastAsia" w:ascii="仿宋_GB2312" w:eastAsia="仿宋_GB2312"/>
                <w:b w:val="0"/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</w:trPr>
        <w:tc>
          <w:tcPr>
            <w:tcW w:w="1361" w:type="dxa"/>
            <w:vMerge w:val="restart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项目名称</w:t>
            </w:r>
          </w:p>
        </w:tc>
        <w:tc>
          <w:tcPr>
            <w:tcW w:w="8287" w:type="dxa"/>
            <w:gridSpan w:val="8"/>
          </w:tcPr>
          <w:p>
            <w:pPr>
              <w:spacing w:line="280" w:lineRule="exact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 xml:space="preserve">小学    电脑绘画   □电脑绘画（“和教育”专项） □电子板报        </w:t>
            </w:r>
          </w:p>
          <w:p>
            <w:pPr>
              <w:spacing w:line="280" w:lineRule="exact"/>
              <w:ind w:firstLine="960" w:firstLineChars="400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 xml:space="preserve">□电脑动画   □电脑动画（健康教育专项） □网页设计     </w:t>
            </w:r>
          </w:p>
          <w:p>
            <w:pPr>
              <w:spacing w:line="280" w:lineRule="exact"/>
              <w:ind w:firstLine="960" w:firstLineChars="400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□计算机程序设计（创意编程）□微视频（英语数码故事创作）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7" w:hRule="atLeast"/>
        </w:trPr>
        <w:tc>
          <w:tcPr>
            <w:tcW w:w="1361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8287" w:type="dxa"/>
            <w:gridSpan w:val="8"/>
          </w:tcPr>
          <w:p>
            <w:pPr>
              <w:spacing w:line="280" w:lineRule="exact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初中    □电脑绘画   □电脑绘画（“和教育”专项） □网页设计</w:t>
            </w:r>
          </w:p>
          <w:p>
            <w:pPr>
              <w:spacing w:line="280" w:lineRule="exact"/>
              <w:ind w:firstLine="960" w:firstLineChars="400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□电脑动画   □电脑动画（健康教育专项）</w:t>
            </w:r>
          </w:p>
          <w:p>
            <w:pPr>
              <w:spacing w:line="280" w:lineRule="exact"/>
              <w:ind w:firstLine="960" w:firstLineChars="400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 xml:space="preserve">□电脑动画（“和教育”手机动漫） □计算机程序设计（创意编程）   </w:t>
            </w:r>
          </w:p>
          <w:p>
            <w:pPr>
              <w:spacing w:line="280" w:lineRule="exact"/>
              <w:ind w:firstLine="960" w:firstLineChars="400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□3D创意设计（创新未来设计）  □3D创意设计（</w:t>
            </w:r>
            <w:r>
              <w:rPr>
                <w:rFonts w:ascii="仿宋_GB2312" w:eastAsia="仿宋_GB2312"/>
                <w:bCs/>
                <w:sz w:val="24"/>
              </w:rPr>
              <w:t>未来智造</w:t>
            </w:r>
            <w:r>
              <w:rPr>
                <w:rFonts w:hint="eastAsia" w:ascii="仿宋_GB2312" w:eastAsia="仿宋_GB2312"/>
                <w:bCs/>
                <w:sz w:val="24"/>
              </w:rPr>
              <w:t>设计）</w:t>
            </w:r>
          </w:p>
          <w:p>
            <w:pPr>
              <w:spacing w:line="280" w:lineRule="exact"/>
              <w:ind w:firstLine="960" w:firstLineChars="400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 xml:space="preserve">□微视频（英语数码故事创作）   □创意智造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3" w:hRule="atLeast"/>
        </w:trPr>
        <w:tc>
          <w:tcPr>
            <w:tcW w:w="1361" w:type="dxa"/>
            <w:vMerge w:val="continue"/>
            <w:vAlign w:val="center"/>
          </w:tcPr>
          <w:p>
            <w:pPr>
              <w:spacing w:before="120"/>
              <w:ind w:firstLine="1680" w:firstLineChars="700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8287" w:type="dxa"/>
            <w:gridSpan w:val="8"/>
          </w:tcPr>
          <w:p>
            <w:pPr>
              <w:spacing w:line="280" w:lineRule="exact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高中    □网页设计     □电脑艺术设计   □电脑动画（二维）</w:t>
            </w:r>
          </w:p>
          <w:p>
            <w:pPr>
              <w:spacing w:line="280" w:lineRule="exact"/>
              <w:ind w:firstLine="960" w:firstLineChars="400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□电脑动画（三维） □电脑动画（健康教育专项）</w:t>
            </w:r>
          </w:p>
          <w:p>
            <w:pPr>
              <w:spacing w:line="280" w:lineRule="exact"/>
              <w:ind w:firstLine="960" w:firstLineChars="400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 xml:space="preserve">□电脑动画（“和教育”手机动漫） </w:t>
            </w:r>
            <w:r>
              <w:rPr>
                <w:rFonts w:hint="eastAsia" w:ascii="仿宋_GB2312" w:eastAsia="仿宋_GB2312"/>
                <w:bCs/>
                <w:sz w:val="24"/>
                <w:lang w:eastAsia="zh-CN"/>
              </w:rPr>
              <w:t>√</w:t>
            </w:r>
            <w:r>
              <w:rPr>
                <w:rFonts w:hint="eastAsia" w:ascii="仿宋_GB2312" w:eastAsia="仿宋_GB2312"/>
                <w:bCs/>
                <w:sz w:val="24"/>
              </w:rPr>
              <w:t xml:space="preserve">计算机程序设计  </w:t>
            </w:r>
          </w:p>
          <w:p>
            <w:pPr>
              <w:spacing w:line="280" w:lineRule="exact"/>
              <w:ind w:firstLine="960" w:firstLineChars="400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□3D创意设计（创新未来设计）    □3D创意设计（</w:t>
            </w:r>
            <w:r>
              <w:rPr>
                <w:rFonts w:ascii="仿宋_GB2312" w:eastAsia="仿宋_GB2312"/>
                <w:bCs/>
                <w:sz w:val="24"/>
              </w:rPr>
              <w:t>未来智造</w:t>
            </w:r>
            <w:r>
              <w:rPr>
                <w:rFonts w:hint="eastAsia" w:ascii="仿宋_GB2312" w:eastAsia="仿宋_GB2312"/>
                <w:bCs/>
                <w:sz w:val="24"/>
              </w:rPr>
              <w:t>设计）</w:t>
            </w:r>
          </w:p>
          <w:p>
            <w:pPr>
              <w:spacing w:line="280" w:lineRule="exact"/>
              <w:ind w:firstLine="960" w:firstLineChars="400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□微视频（微电影）   □创意智造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3" w:hRule="atLeast"/>
        </w:trPr>
        <w:tc>
          <w:tcPr>
            <w:tcW w:w="1361" w:type="dxa"/>
            <w:vMerge w:val="continue"/>
            <w:vAlign w:val="center"/>
          </w:tcPr>
          <w:p>
            <w:pPr>
              <w:spacing w:before="120"/>
              <w:ind w:firstLine="1680" w:firstLineChars="700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8287" w:type="dxa"/>
            <w:gridSpan w:val="8"/>
          </w:tcPr>
          <w:p>
            <w:pPr>
              <w:spacing w:line="280" w:lineRule="exact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中职    □电脑艺术设计  □电脑动画（二维）  □电脑动画（三维）</w:t>
            </w:r>
          </w:p>
          <w:p>
            <w:pPr>
              <w:spacing w:line="280" w:lineRule="exact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 xml:space="preserve">        □计算机程序设计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361" w:type="dxa"/>
          </w:tcPr>
          <w:p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作者姓名</w:t>
            </w:r>
          </w:p>
        </w:tc>
        <w:tc>
          <w:tcPr>
            <w:tcW w:w="731" w:type="dxa"/>
          </w:tcPr>
          <w:p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性别</w:t>
            </w:r>
          </w:p>
        </w:tc>
        <w:tc>
          <w:tcPr>
            <w:tcW w:w="2409" w:type="dxa"/>
            <w:gridSpan w:val="2"/>
          </w:tcPr>
          <w:p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身份证号码* </w:t>
            </w:r>
          </w:p>
        </w:tc>
        <w:tc>
          <w:tcPr>
            <w:tcW w:w="3829" w:type="dxa"/>
            <w:gridSpan w:val="4"/>
          </w:tcPr>
          <w:p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学籍所在学校（按单位公章填写）</w:t>
            </w:r>
            <w:r>
              <w:rPr>
                <w:rFonts w:eastAsia="仿宋_GB2312"/>
                <w:sz w:val="24"/>
              </w:rPr>
              <w:t>*</w:t>
            </w:r>
          </w:p>
        </w:tc>
        <w:tc>
          <w:tcPr>
            <w:tcW w:w="1318" w:type="dxa"/>
          </w:tcPr>
          <w:p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毕业年份*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36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黄楷志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男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>
            <w:pPr>
              <w:jc w:val="both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北京师范大学台州附属高级中学</w:t>
            </w:r>
          </w:p>
        </w:tc>
        <w:tc>
          <w:tcPr>
            <w:tcW w:w="1318" w:type="dxa"/>
            <w:vAlign w:val="center"/>
          </w:tcPr>
          <w:p>
            <w:pPr>
              <w:ind w:firstLine="1200" w:firstLineChars="500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61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409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>
            <w:pPr>
              <w:ind w:firstLine="1200" w:firstLineChars="50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ind w:firstLine="1200" w:firstLineChars="500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61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指导教师姓名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性别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职务/职称</w:t>
            </w:r>
          </w:p>
        </w:tc>
        <w:tc>
          <w:tcPr>
            <w:tcW w:w="5147" w:type="dxa"/>
            <w:gridSpan w:val="5"/>
            <w:vAlign w:val="center"/>
          </w:tcPr>
          <w:p>
            <w:pPr>
              <w:ind w:firstLine="960" w:firstLineChars="4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所在单位（按单位公章填写）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6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陈基伟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男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信息老师</w:t>
            </w:r>
          </w:p>
        </w:tc>
        <w:tc>
          <w:tcPr>
            <w:tcW w:w="5147" w:type="dxa"/>
            <w:gridSpan w:val="5"/>
            <w:vAlign w:val="center"/>
          </w:tcPr>
          <w:p>
            <w:pPr>
              <w:jc w:val="both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北京师范大学台州附属高级中学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099" w:type="dxa"/>
            <w:gridSpan w:val="3"/>
            <w:vAlign w:val="center"/>
          </w:tcPr>
          <w:p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手机号码</w:t>
            </w:r>
          </w:p>
        </w:tc>
        <w:tc>
          <w:tcPr>
            <w:tcW w:w="7549" w:type="dxa"/>
            <w:gridSpan w:val="6"/>
            <w:vAlign w:val="center"/>
          </w:tcPr>
          <w:p>
            <w:pPr>
              <w:spacing w:before="12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作者：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13506867889</w:t>
            </w:r>
            <w:r>
              <w:rPr>
                <w:rFonts w:hint="eastAsia" w:ascii="仿宋_GB2312" w:eastAsia="仿宋_GB2312"/>
                <w:sz w:val="24"/>
              </w:rPr>
              <w:t xml:space="preserve">            指导教师：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2099" w:type="dxa"/>
            <w:gridSpan w:val="3"/>
          </w:tcPr>
          <w:p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电子邮箱</w:t>
            </w:r>
          </w:p>
        </w:tc>
        <w:tc>
          <w:tcPr>
            <w:tcW w:w="7549" w:type="dxa"/>
            <w:gridSpan w:val="6"/>
          </w:tcPr>
          <w:p>
            <w:pPr>
              <w:spacing w:before="12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 w:val="24"/>
              </w:rPr>
              <w:t>作者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：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710186836</w:t>
            </w:r>
            <w:r>
              <w:rPr>
                <w:rFonts w:hint="eastAsia" w:ascii="仿宋_GB2312" w:eastAsia="仿宋_GB2312"/>
                <w:bCs/>
                <w:sz w:val="28"/>
              </w:rPr>
              <w:t>@</w:t>
            </w:r>
            <w:r>
              <w:rPr>
                <w:rFonts w:hint="eastAsia" w:ascii="仿宋_GB2312" w:eastAsia="仿宋_GB2312"/>
                <w:bCs/>
                <w:sz w:val="28"/>
                <w:lang w:val="en-US" w:eastAsia="zh-CN"/>
              </w:rPr>
              <w:t>qq.com</w:t>
            </w:r>
            <w:r>
              <w:rPr>
                <w:rFonts w:hint="eastAsia" w:ascii="仿宋_GB2312" w:eastAsia="仿宋_GB2312"/>
                <w:sz w:val="24"/>
              </w:rPr>
              <w:t xml:space="preserve">          指导教师：         </w:t>
            </w:r>
            <w:r>
              <w:rPr>
                <w:rFonts w:hint="eastAsia" w:ascii="仿宋_GB2312" w:eastAsia="仿宋_GB2312"/>
                <w:bCs/>
                <w:sz w:val="28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95" w:hRule="atLeast"/>
        </w:trPr>
        <w:tc>
          <w:tcPr>
            <w:tcW w:w="4783" w:type="dxa"/>
            <w:gridSpan w:val="5"/>
            <w:tcBorders>
              <w:bottom w:val="dashed" w:color="auto" w:sz="4" w:space="0"/>
              <w:right w:val="dashed" w:color="auto" w:sz="4" w:space="0"/>
            </w:tcBorders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  <w:p>
            <w:pPr>
              <w:jc w:val="both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Cs/>
                <w:szCs w:val="21"/>
                <w:lang w:val="en-US" w:eastAsia="zh-CN"/>
              </w:rPr>
              <w:t xml:space="preserve">            </w:t>
            </w:r>
            <w:bookmarkStart w:id="0" w:name="_GoBack"/>
            <w:r>
              <w:rPr>
                <w:rFonts w:hint="eastAsia" w:ascii="仿宋_GB2312" w:eastAsia="仿宋_GB2312"/>
                <w:bCs/>
                <w:szCs w:val="21"/>
              </w:rPr>
              <w:drawing>
                <wp:inline distT="0" distB="0" distL="114300" distR="114300">
                  <wp:extent cx="750570" cy="1000125"/>
                  <wp:effectExtent l="0" t="0" r="11430" b="9525"/>
                  <wp:docPr id="1" name="图片 1" descr="p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psb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7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865" w:type="dxa"/>
            <w:gridSpan w:val="4"/>
            <w:tcBorders>
              <w:left w:val="dashed" w:color="auto" w:sz="4" w:space="0"/>
              <w:bottom w:val="dashed" w:color="auto" w:sz="4" w:space="0"/>
            </w:tcBorders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  <w:p>
            <w:pPr>
              <w:jc w:val="center"/>
              <w:rPr>
                <w:rFonts w:ascii="仿宋_GB2312" w:eastAsia="仿宋_GB2312"/>
                <w:bCs/>
                <w:szCs w:val="21"/>
              </w:rPr>
            </w:pPr>
          </w:p>
          <w:p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作者2寸免冠照片</w:t>
            </w:r>
          </w:p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4783" w:type="dxa"/>
            <w:gridSpan w:val="5"/>
            <w:tcBorders>
              <w:top w:val="dashed" w:color="auto" w:sz="4" w:space="0"/>
              <w:right w:val="dashed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作者姓名：</w:t>
            </w:r>
          </w:p>
        </w:tc>
        <w:tc>
          <w:tcPr>
            <w:tcW w:w="4865" w:type="dxa"/>
            <w:gridSpan w:val="4"/>
            <w:tcBorders>
              <w:top w:val="dashed" w:color="auto" w:sz="4" w:space="0"/>
              <w:left w:val="dashed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作者姓名：</w:t>
            </w:r>
          </w:p>
        </w:tc>
      </w:tr>
    </w:tbl>
    <w:p>
      <w:pPr>
        <w:pStyle w:val="3"/>
        <w:spacing w:line="300" w:lineRule="exact"/>
        <w:ind w:firstLine="480"/>
        <w:rPr>
          <w:sz w:val="24"/>
        </w:rPr>
      </w:pPr>
      <w:r>
        <w:rPr>
          <w:rFonts w:hint="eastAsia"/>
          <w:sz w:val="24"/>
        </w:rPr>
        <w:t>我（们）在此确认上述作品为我（们）的原创作品，不涉及和侵占他人的著作权；我们同意作品出版权等公益性应用权属电脑活动组委会。</w:t>
      </w:r>
    </w:p>
    <w:p>
      <w:pPr>
        <w:spacing w:line="300" w:lineRule="exact"/>
        <w:ind w:firstLine="480" w:firstLineChars="200"/>
        <w:rPr>
          <w:rFonts w:ascii="仿宋_GB2312" w:eastAsia="仿宋_GB2312"/>
          <w:bCs/>
          <w:sz w:val="24"/>
        </w:rPr>
      </w:pPr>
      <w:r>
        <w:rPr>
          <w:rFonts w:hint="eastAsia" w:ascii="仿宋_GB2312" w:eastAsia="仿宋_GB2312"/>
          <w:bCs/>
          <w:sz w:val="24"/>
        </w:rPr>
        <w:t>我（们）同意“中小学电脑制作活动组委会”使用我（们）的作品并将其制作成《全省（全国）中小学电脑制作活动优秀作品集锦》出版。</w:t>
      </w:r>
      <w:r>
        <w:rPr>
          <w:rFonts w:eastAsia="仿宋_GB2312"/>
          <w:sz w:val="32"/>
        </w:rPr>
        <w:br w:type="page"/>
      </w:r>
      <w:r>
        <w:rPr>
          <w:rFonts w:eastAsia="仿宋_GB2312"/>
          <w:sz w:val="32"/>
        </w:rPr>
        <w:t>附表3</w:t>
      </w:r>
    </w:p>
    <w:p>
      <w:pPr>
        <w:jc w:val="center"/>
        <w:rPr>
          <w:rFonts w:eastAsia="仿宋_GB2312"/>
          <w:b/>
          <w:bCs/>
          <w:sz w:val="32"/>
        </w:rPr>
      </w:pPr>
      <w:r>
        <w:rPr>
          <w:rFonts w:eastAsia="仿宋_GB2312"/>
          <w:b/>
          <w:sz w:val="32"/>
        </w:rPr>
        <w:t>“评选项目”</w:t>
      </w:r>
      <w:r>
        <w:rPr>
          <w:rFonts w:hint="eastAsia" w:eastAsia="仿宋_GB2312"/>
          <w:b/>
          <w:sz w:val="32"/>
        </w:rPr>
        <w:t>、“创客项目”</w:t>
      </w:r>
      <w:r>
        <w:rPr>
          <w:rFonts w:eastAsia="仿宋_GB2312"/>
          <w:b/>
          <w:bCs/>
          <w:sz w:val="32"/>
        </w:rPr>
        <w:t>作品创作说明</w:t>
      </w:r>
    </w:p>
    <w:p>
      <w:pPr>
        <w:ind w:firstLine="480" w:firstLineChars="200"/>
        <w:jc w:val="left"/>
        <w:rPr>
          <w:rFonts w:eastAsia="仿宋_GB2312"/>
          <w:bCs/>
          <w:sz w:val="24"/>
        </w:rPr>
      </w:pPr>
      <w:r>
        <w:rPr>
          <w:rFonts w:eastAsia="仿宋_GB2312"/>
          <w:bCs/>
          <w:sz w:val="24"/>
          <w:szCs w:val="21"/>
        </w:rPr>
        <w:t>该表格信息均在网上填写并确认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1" w:hRule="atLeast"/>
        </w:trPr>
        <w:tc>
          <w:tcPr>
            <w:tcW w:w="8522" w:type="dxa"/>
          </w:tcPr>
          <w:p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bCs/>
                <w:sz w:val="28"/>
              </w:rPr>
              <w:t>创作思想</w:t>
            </w:r>
            <w:r>
              <w:rPr>
                <w:rFonts w:eastAsia="仿宋_GB2312"/>
                <w:szCs w:val="21"/>
              </w:rPr>
              <w:t>（创作背景、目的和意义）</w:t>
            </w:r>
          </w:p>
          <w:p>
            <w:pPr>
              <w:rPr>
                <w:rFonts w:hint="eastAsia" w:eastAsia="仿宋_GB2312"/>
                <w:szCs w:val="21"/>
                <w:lang w:val="en-US" w:eastAsia="zh-CN"/>
              </w:rPr>
            </w:pPr>
            <w:r>
              <w:rPr>
                <w:rFonts w:hint="eastAsia" w:eastAsia="仿宋_GB2312"/>
                <w:szCs w:val="21"/>
                <w:lang w:val="en-US" w:eastAsia="zh-CN"/>
              </w:rPr>
              <w:t xml:space="preserve">  在学习生活中，发现每次交作业时，都会产生无序的现象，经常有人忘了交或没写完的人漏教，班级里人数较多，不容易找出到底谁没交，给课代表及老师造成困扰。</w:t>
            </w:r>
          </w:p>
          <w:p>
            <w:pPr>
              <w:rPr>
                <w:rFonts w:hint="eastAsia" w:eastAsia="仿宋_GB2312"/>
                <w:szCs w:val="21"/>
                <w:lang w:val="en-US" w:eastAsia="zh-CN"/>
              </w:rPr>
            </w:pPr>
            <w:r>
              <w:rPr>
                <w:rFonts w:hint="eastAsia" w:eastAsia="仿宋_GB2312"/>
                <w:szCs w:val="21"/>
                <w:lang w:val="en-US" w:eastAsia="zh-CN"/>
              </w:rPr>
              <w:t xml:space="preserve">  因此为了，为了解决这个问题，我才产生了做一个帮课代表统计作业的程序。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9" w:hRule="atLeast"/>
        </w:trPr>
        <w:tc>
          <w:tcPr>
            <w:tcW w:w="8522" w:type="dxa"/>
          </w:tcPr>
          <w:p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bCs/>
                <w:sz w:val="28"/>
              </w:rPr>
              <w:t>创作过程</w:t>
            </w:r>
            <w:r>
              <w:rPr>
                <w:rFonts w:eastAsia="仿宋_GB2312"/>
                <w:szCs w:val="21"/>
              </w:rPr>
              <w:t>（运用了哪些技术或技巧完成主题创作，哪些是得意之处）</w:t>
            </w:r>
          </w:p>
          <w:p>
            <w:pPr>
              <w:rPr>
                <w:rFonts w:hint="eastAsia" w:eastAsia="仿宋_GB2312"/>
                <w:szCs w:val="21"/>
                <w:lang w:val="en-US" w:eastAsia="zh-CN"/>
              </w:rPr>
            </w:pPr>
            <w:r>
              <w:rPr>
                <w:rFonts w:hint="eastAsia" w:eastAsia="仿宋_GB2312"/>
                <w:szCs w:val="21"/>
                <w:lang w:val="en-US" w:eastAsia="zh-CN"/>
              </w:rPr>
              <w:t xml:space="preserve">  运用了多个for语句与if语句，以及语句的嵌套。用了</w:t>
            </w: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MsgBox</w:t>
            </w: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  <w:t>，可以及时提醒使用者在使用中产生的错误，同时还可以统计人数。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14" w:hRule="atLeast"/>
        </w:trPr>
        <w:tc>
          <w:tcPr>
            <w:tcW w:w="8522" w:type="dxa"/>
          </w:tcPr>
          <w:p>
            <w:pPr>
              <w:rPr>
                <w:rFonts w:eastAsia="仿宋_GB2312"/>
                <w:bCs/>
                <w:sz w:val="28"/>
              </w:rPr>
            </w:pPr>
            <w:r>
              <w:rPr>
                <w:rFonts w:eastAsia="仿宋_GB2312"/>
                <w:bCs/>
                <w:sz w:val="28"/>
              </w:rPr>
              <w:t>原创部分</w:t>
            </w:r>
          </w:p>
          <w:p>
            <w:pPr>
              <w:rPr>
                <w:rFonts w:eastAsia="仿宋_GB2312"/>
                <w:bCs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7" w:hRule="atLeast"/>
        </w:trPr>
        <w:tc>
          <w:tcPr>
            <w:tcW w:w="8522" w:type="dxa"/>
          </w:tcPr>
          <w:p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bCs/>
                <w:sz w:val="28"/>
              </w:rPr>
              <w:t>参考资源</w:t>
            </w:r>
            <w:r>
              <w:rPr>
                <w:rFonts w:eastAsia="仿宋_GB2312"/>
                <w:szCs w:val="21"/>
              </w:rPr>
              <w:t>（参考或引用他人资源及出处）</w:t>
            </w:r>
          </w:p>
          <w:p>
            <w:pPr>
              <w:rPr>
                <w:rFonts w:hint="eastAsia" w:eastAsia="仿宋_GB2312"/>
                <w:szCs w:val="21"/>
                <w:lang w:val="en-US" w:eastAsia="zh-CN"/>
              </w:rPr>
            </w:pPr>
            <w:r>
              <w:rPr>
                <w:rFonts w:hint="eastAsia" w:eastAsia="仿宋_GB2312"/>
                <w:szCs w:val="21"/>
                <w:lang w:val="en-US" w:eastAsia="zh-CN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9" w:hRule="atLeast"/>
        </w:trPr>
        <w:tc>
          <w:tcPr>
            <w:tcW w:w="8522" w:type="dxa"/>
          </w:tcPr>
          <w:p>
            <w:pPr>
              <w:rPr>
                <w:rFonts w:eastAsia="仿宋_GB2312"/>
                <w:bCs/>
                <w:sz w:val="28"/>
              </w:rPr>
            </w:pPr>
            <w:r>
              <w:rPr>
                <w:rFonts w:eastAsia="仿宋_GB2312"/>
                <w:bCs/>
                <w:sz w:val="28"/>
              </w:rPr>
              <w:t>制作用软件及运行环境</w:t>
            </w:r>
          </w:p>
          <w:p>
            <w:pPr>
              <w:rPr>
                <w:rFonts w:hint="eastAsia" w:eastAsia="仿宋_GB2312"/>
                <w:bCs/>
                <w:sz w:val="28"/>
                <w:lang w:val="en-US" w:eastAsia="zh-CN"/>
              </w:rPr>
            </w:pPr>
            <w:r>
              <w:rPr>
                <w:rFonts w:hint="eastAsia" w:eastAsia="仿宋_GB2312"/>
                <w:bCs/>
                <w:sz w:val="28"/>
                <w:lang w:val="en-US" w:eastAsia="zh-CN"/>
              </w:rPr>
              <w:t>VB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5" w:hRule="atLeast"/>
        </w:trPr>
        <w:tc>
          <w:tcPr>
            <w:tcW w:w="8522" w:type="dxa"/>
            <w:tcBorders>
              <w:bottom w:val="single" w:color="auto" w:sz="4" w:space="0"/>
            </w:tcBorders>
          </w:tcPr>
          <w:p>
            <w:pPr>
              <w:rPr>
                <w:rFonts w:eastAsia="仿宋_GB2312"/>
                <w:bCs/>
                <w:szCs w:val="21"/>
              </w:rPr>
            </w:pPr>
            <w:r>
              <w:rPr>
                <w:rFonts w:eastAsia="仿宋_GB2312"/>
                <w:bCs/>
                <w:sz w:val="28"/>
              </w:rPr>
              <w:t>其他说明</w:t>
            </w:r>
            <w:r>
              <w:rPr>
                <w:rFonts w:eastAsia="仿宋_GB2312"/>
                <w:bCs/>
                <w:szCs w:val="21"/>
              </w:rPr>
              <w:t>（需要特别说明的问题）</w:t>
            </w:r>
          </w:p>
          <w:p>
            <w:pPr>
              <w:rPr>
                <w:rFonts w:hint="eastAsia" w:eastAsia="仿宋_GB2312"/>
                <w:bCs/>
                <w:szCs w:val="21"/>
                <w:lang w:eastAsia="zh-CN"/>
              </w:rPr>
            </w:pPr>
            <w:r>
              <w:rPr>
                <w:rFonts w:hint="eastAsia" w:eastAsia="仿宋_GB2312"/>
                <w:bCs/>
                <w:szCs w:val="21"/>
                <w:lang w:eastAsia="zh-CN"/>
              </w:rPr>
              <w:t>无</w:t>
            </w:r>
          </w:p>
        </w:tc>
      </w:tr>
    </w:tbl>
    <w:p>
      <w:pPr>
        <w:jc w:val="center"/>
        <w:rPr>
          <w:rFonts w:eastAsia="仿宋_GB2312"/>
        </w:rPr>
      </w:pPr>
      <w:r>
        <w:rPr>
          <w:rFonts w:eastAsia="仿宋_GB2312"/>
        </w:rP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E2F"/>
    <w:rsid w:val="00007585"/>
    <w:rsid w:val="0002194E"/>
    <w:rsid w:val="0002688E"/>
    <w:rsid w:val="0007408B"/>
    <w:rsid w:val="00094AE6"/>
    <w:rsid w:val="000F11EF"/>
    <w:rsid w:val="0010409B"/>
    <w:rsid w:val="00143743"/>
    <w:rsid w:val="0015181A"/>
    <w:rsid w:val="001969AF"/>
    <w:rsid w:val="001B5429"/>
    <w:rsid w:val="001C47D6"/>
    <w:rsid w:val="001D7CAB"/>
    <w:rsid w:val="00201608"/>
    <w:rsid w:val="00266890"/>
    <w:rsid w:val="00271E2F"/>
    <w:rsid w:val="002754CE"/>
    <w:rsid w:val="00277EE3"/>
    <w:rsid w:val="002862DF"/>
    <w:rsid w:val="003041EE"/>
    <w:rsid w:val="00315249"/>
    <w:rsid w:val="0032399A"/>
    <w:rsid w:val="00326A3D"/>
    <w:rsid w:val="00327267"/>
    <w:rsid w:val="00341B65"/>
    <w:rsid w:val="003C0C1B"/>
    <w:rsid w:val="003C6A3A"/>
    <w:rsid w:val="003F2E8B"/>
    <w:rsid w:val="004367BC"/>
    <w:rsid w:val="00460A11"/>
    <w:rsid w:val="00496130"/>
    <w:rsid w:val="004A4E83"/>
    <w:rsid w:val="00513010"/>
    <w:rsid w:val="0055385D"/>
    <w:rsid w:val="00623590"/>
    <w:rsid w:val="006F632C"/>
    <w:rsid w:val="00711F58"/>
    <w:rsid w:val="00756936"/>
    <w:rsid w:val="007967CD"/>
    <w:rsid w:val="007B2725"/>
    <w:rsid w:val="008147F4"/>
    <w:rsid w:val="00854B61"/>
    <w:rsid w:val="008E107B"/>
    <w:rsid w:val="009378EC"/>
    <w:rsid w:val="00947F1D"/>
    <w:rsid w:val="0096149D"/>
    <w:rsid w:val="00993D82"/>
    <w:rsid w:val="009D07F7"/>
    <w:rsid w:val="00A247D1"/>
    <w:rsid w:val="00B01DE1"/>
    <w:rsid w:val="00B14483"/>
    <w:rsid w:val="00B22EA2"/>
    <w:rsid w:val="00B3033C"/>
    <w:rsid w:val="00B35571"/>
    <w:rsid w:val="00B43C97"/>
    <w:rsid w:val="00B920F6"/>
    <w:rsid w:val="00BB1637"/>
    <w:rsid w:val="00C86484"/>
    <w:rsid w:val="00C86E89"/>
    <w:rsid w:val="00CB2D7C"/>
    <w:rsid w:val="00D95507"/>
    <w:rsid w:val="00DD3EDE"/>
    <w:rsid w:val="00DF7631"/>
    <w:rsid w:val="00E2050B"/>
    <w:rsid w:val="00E24EE1"/>
    <w:rsid w:val="00E55352"/>
    <w:rsid w:val="00E55B08"/>
    <w:rsid w:val="00E6289A"/>
    <w:rsid w:val="00E70FFA"/>
    <w:rsid w:val="00E83970"/>
    <w:rsid w:val="00E90304"/>
    <w:rsid w:val="00EB71F6"/>
    <w:rsid w:val="00EC77F5"/>
    <w:rsid w:val="00F500DA"/>
    <w:rsid w:val="00F50B24"/>
    <w:rsid w:val="00FF480A"/>
    <w:rsid w:val="645468D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spacing w:before="120"/>
      <w:ind w:firstLine="945"/>
      <w:outlineLvl w:val="0"/>
    </w:pPr>
    <w:rPr>
      <w:b/>
      <w:sz w:val="2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7"/>
    <w:uiPriority w:val="0"/>
    <w:pPr>
      <w:ind w:firstLine="640" w:firstLineChars="200"/>
    </w:pPr>
    <w:rPr>
      <w:rFonts w:ascii="仿宋_GB2312" w:eastAsia="仿宋_GB2312"/>
      <w:bCs/>
      <w:sz w:val="32"/>
    </w:rPr>
  </w:style>
  <w:style w:type="character" w:customStyle="1" w:styleId="6">
    <w:name w:val="标题 1 Char"/>
    <w:basedOn w:val="4"/>
    <w:link w:val="2"/>
    <w:uiPriority w:val="0"/>
    <w:rPr>
      <w:rFonts w:ascii="Times New Roman" w:hAnsi="Times New Roman" w:eastAsia="宋体" w:cs="Times New Roman"/>
      <w:b/>
      <w:sz w:val="24"/>
      <w:szCs w:val="24"/>
    </w:rPr>
  </w:style>
  <w:style w:type="character" w:customStyle="1" w:styleId="7">
    <w:name w:val="正文文本缩进 Char"/>
    <w:basedOn w:val="4"/>
    <w:link w:val="3"/>
    <w:uiPriority w:val="0"/>
    <w:rPr>
      <w:rFonts w:ascii="仿宋_GB2312" w:hAnsi="Times New Roman" w:eastAsia="仿宋_GB2312" w:cs="Times New Roman"/>
      <w:bCs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184</Words>
  <Characters>1053</Characters>
  <Lines>8</Lines>
  <Paragraphs>2</Paragraphs>
  <TotalTime>0</TotalTime>
  <ScaleCrop>false</ScaleCrop>
  <LinksUpToDate>false</LinksUpToDate>
  <CharactersWithSpaces>1235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2017-03-31T02:08:00Z</dcterms:created>
  <dc:creator>Lenovo</dc:creator>
  <cp:lastModifiedBy>Lenovo</cp:lastModifiedBy>
  <dcterms:modified xsi:type="dcterms:W3CDTF">2017-03-31T02:32:52Z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