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HTML and CSS code remains the same as C114, only the JS code is updated, so explain the JS code per the class document of C116.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And the JS source code is given in -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5433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