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2DAE1A56" w:rsidR="000051FA" w:rsidRPr="004350B7" w:rsidRDefault="000051FA" w:rsidP="004350B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4350B7"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8</w:t>
      </w:r>
      <w:r w:rsidR="00E5600B"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4350B7"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4350B7" w:rsidRPr="004350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Dictionaries and Maps</w:t>
      </w:r>
    </w:p>
    <w:p w14:paraId="15F1320C" w14:textId="3D7CFADA" w:rsidR="007E749D" w:rsidRPr="004350B7" w:rsidRDefault="00000000" w:rsidP="004350B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4350B7" w:rsidRPr="004350B7">
          <w:rPr>
            <w:rFonts w:cstheme="minorHAnsi"/>
            <w:color w:val="0000FF"/>
            <w:sz w:val="24"/>
            <w:szCs w:val="24"/>
            <w:u w:val="single"/>
          </w:rPr>
          <w:t>https://www.hackerrank.com/challenges/30-dictionaries-and-maps/problem</w:t>
        </w:r>
      </w:hyperlink>
    </w:p>
    <w:p w14:paraId="6119A989" w14:textId="77777777" w:rsidR="007E749D" w:rsidRPr="004350B7" w:rsidRDefault="007E749D" w:rsidP="004350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98AB2D6" w14:textId="58A3524F" w:rsid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  <w:t>Today, we're learning about Key-Value pair mappings using a </w:t>
      </w: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Map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or </w:t>
      </w: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Dictionary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data structure. Check out the </w:t>
      </w:r>
      <w:hyperlink r:id="rId6" w:history="1">
        <w:r w:rsidRPr="004350B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4350B7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0C9995D1" w14:textId="77777777" w:rsidR="00D618F6" w:rsidRPr="004350B7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58FBC2C3" w14:textId="04DD9CB2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  <w:t>Given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names and phone numbers, assemble a phone book that maps friends' names to their respective phone numbers. You will then be given an unknown number of names to query your phone book for. For each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name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queried, print the associated entry from your phone book on a new line in the form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name=</w:t>
      </w: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phoneNumber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>; if an entry for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name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is not found,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found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instead.</w:t>
      </w:r>
    </w:p>
    <w:p w14:paraId="4D6B98F7" w14:textId="7B1522BA" w:rsid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Your phone book should be a Dictionary/Map/HashMap data structure.</w:t>
      </w:r>
    </w:p>
    <w:p w14:paraId="74E2356D" w14:textId="77777777" w:rsidR="00D618F6" w:rsidRPr="004350B7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3D82BAD" w14:textId="77777777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07104D90" w14:textId="53D162CF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, denoting the number of entries in the phone book.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  <w:t>Each of the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subsequent lines describes an entry in the form of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space-separated values on a single line. The first value is a friend's name, and the second value is an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8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-digit phone number.</w:t>
      </w:r>
    </w:p>
    <w:p w14:paraId="177C4C41" w14:textId="79759362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Fonts w:asciiTheme="minorHAnsi" w:hAnsiTheme="minorHAnsi" w:cstheme="minorHAnsi"/>
          <w:color w:val="0E141E"/>
          <w:sz w:val="22"/>
          <w:szCs w:val="22"/>
        </w:rPr>
        <w:t>After the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 n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lines of phone book entries, there are </w:t>
      </w: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an unknown number of lines of queries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. Each line (query) contains a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name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to look up, and you must continue reading lines until there is no more input.</w:t>
      </w:r>
    </w:p>
    <w:p w14:paraId="16862345" w14:textId="77777777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Names consist of lowercase English alphabetic letters and are </w:t>
      </w: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first names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only.</w:t>
      </w:r>
    </w:p>
    <w:p w14:paraId="1CE3F9A0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303D6BF" w14:textId="25287A2E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35523E92" w14:textId="254EBCF2" w:rsidR="004350B7" w:rsidRPr="00D618F6" w:rsidRDefault="004350B7" w:rsidP="00D618F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618F6">
        <w:rPr>
          <w:rFonts w:cstheme="minorHAnsi"/>
          <w:color w:val="0E141E"/>
        </w:rPr>
        <w:t>1 &lt;= n &lt;= 10</w:t>
      </w:r>
      <w:r w:rsidRPr="00D618F6">
        <w:rPr>
          <w:rFonts w:cstheme="minorHAnsi"/>
          <w:color w:val="0E141E"/>
          <w:vertAlign w:val="superscript"/>
        </w:rPr>
        <w:t>5</w:t>
      </w:r>
    </w:p>
    <w:p w14:paraId="2F373112" w14:textId="48F0C1FB" w:rsidR="004350B7" w:rsidRPr="00D618F6" w:rsidRDefault="004350B7" w:rsidP="00D618F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618F6">
        <w:rPr>
          <w:rFonts w:cstheme="minorHAnsi"/>
          <w:color w:val="0E141E"/>
        </w:rPr>
        <w:t>1 &lt;= queries &lt;= 10</w:t>
      </w:r>
      <w:r w:rsidRPr="00D618F6">
        <w:rPr>
          <w:rFonts w:cstheme="minorHAnsi"/>
          <w:color w:val="0E141E"/>
          <w:vertAlign w:val="superscript"/>
        </w:rPr>
        <w:t>5</w:t>
      </w:r>
    </w:p>
    <w:p w14:paraId="2F26120A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36244B2" w14:textId="70EC2A77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1BF2539B" w14:textId="1A2EA005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Fonts w:asciiTheme="minorHAnsi" w:hAnsiTheme="minorHAnsi" w:cstheme="minorHAnsi"/>
          <w:color w:val="0E141E"/>
          <w:sz w:val="22"/>
          <w:szCs w:val="22"/>
        </w:rPr>
        <w:t>On a new line for each query,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found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if the name has no corresponding entry in the phone book; otherwise, print the full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name 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and </w:t>
      </w:r>
      <w:proofErr w:type="spellStart"/>
      <w:r w:rsidRPr="004350B7">
        <w:rPr>
          <w:rFonts w:asciiTheme="minorHAnsi" w:hAnsiTheme="minorHAnsi" w:cstheme="minorHAnsi"/>
          <w:color w:val="0E141E"/>
          <w:sz w:val="22"/>
          <w:szCs w:val="22"/>
        </w:rPr>
        <w:t>phoneNumber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> in the format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name=</w:t>
      </w: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phoneNumber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D0FFDC6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A7E2D5D" w14:textId="628ED861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159F0A47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1159EFD5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</w:t>
      </w:r>
      <w:proofErr w:type="spellEnd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99912222</w:t>
      </w:r>
    </w:p>
    <w:p w14:paraId="42526E09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tom 11122222</w:t>
      </w:r>
    </w:p>
    <w:p w14:paraId="6F5416D3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harry 12299933</w:t>
      </w:r>
    </w:p>
    <w:p w14:paraId="07FC8867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</w:t>
      </w:r>
      <w:proofErr w:type="spellEnd"/>
    </w:p>
    <w:p w14:paraId="7E0992AF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edward</w:t>
      </w:r>
      <w:proofErr w:type="spellEnd"/>
    </w:p>
    <w:p w14:paraId="504D376A" w14:textId="41F1B40F" w:rsid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harry</w:t>
      </w:r>
    </w:p>
    <w:p w14:paraId="7095890D" w14:textId="77777777" w:rsidR="00D618F6" w:rsidRPr="004350B7" w:rsidRDefault="00D618F6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D53B074" w14:textId="77777777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4EA52EE7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</w:t>
      </w:r>
      <w:proofErr w:type="spellEnd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=99912222</w:t>
      </w:r>
    </w:p>
    <w:p w14:paraId="320528D0" w14:textId="77777777" w:rsidR="004350B7" w:rsidRPr="004350B7" w:rsidRDefault="004350B7" w:rsidP="004350B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found</w:t>
      </w:r>
    </w:p>
    <w:p w14:paraId="4B3F17E1" w14:textId="77777777" w:rsidR="00D618F6" w:rsidRDefault="004350B7" w:rsidP="00D618F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harry=12299933</w:t>
      </w:r>
    </w:p>
    <w:p w14:paraId="342391F1" w14:textId="77777777" w:rsidR="00D618F6" w:rsidRDefault="00D618F6" w:rsidP="00D618F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E446768" w14:textId="4E83DF8A" w:rsidR="004350B7" w:rsidRPr="00D618F6" w:rsidRDefault="004350B7" w:rsidP="00D618F6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4350B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51400302" w14:textId="53BB16BB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Fonts w:asciiTheme="minorHAnsi" w:hAnsiTheme="minorHAnsi" w:cstheme="minorHAnsi"/>
          <w:color w:val="0E141E"/>
          <w:sz w:val="22"/>
          <w:szCs w:val="22"/>
        </w:rPr>
        <w:t>We add the following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n = 3 </w:t>
      </w: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Key,Value</w:t>
      </w:r>
      <w:proofErr w:type="spellEnd"/>
      <w:proofErr w:type="gramEnd"/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)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pairs to our map so it looks like this:</w:t>
      </w:r>
    </w:p>
    <w:p w14:paraId="4B63EA23" w14:textId="52D50AA2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4350B7">
        <w:rPr>
          <w:rFonts w:asciiTheme="minorHAnsi" w:hAnsiTheme="minorHAnsi" w:cstheme="minorHAnsi"/>
          <w:color w:val="0E141E"/>
          <w:sz w:val="22"/>
          <w:szCs w:val="22"/>
        </w:rPr>
        <w:t>phoneBook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 = </w:t>
      </w:r>
      <w:proofErr w:type="gramStart"/>
      <w:r w:rsidRPr="004350B7">
        <w:rPr>
          <w:rFonts w:asciiTheme="minorHAnsi" w:hAnsiTheme="minorHAnsi" w:cstheme="minorHAnsi"/>
          <w:color w:val="0E141E"/>
          <w:sz w:val="22"/>
          <w:szCs w:val="22"/>
        </w:rPr>
        <w:t>{ (</w:t>
      </w:r>
      <w:proofErr w:type="spellStart"/>
      <w:proofErr w:type="gramEnd"/>
      <w:r w:rsidRPr="004350B7">
        <w:rPr>
          <w:rFonts w:asciiTheme="minorHAnsi" w:hAnsiTheme="minorHAnsi" w:cstheme="minorHAnsi"/>
          <w:color w:val="0E141E"/>
          <w:sz w:val="22"/>
          <w:szCs w:val="22"/>
        </w:rPr>
        <w:t>sam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, 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99912222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), (tom, 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11122222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), (harry, 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12299933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) }</w:t>
      </w:r>
    </w:p>
    <w:p w14:paraId="1FC031E1" w14:textId="228B9DD9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Fonts w:asciiTheme="minorHAnsi" w:hAnsiTheme="minorHAnsi" w:cstheme="minorHAnsi"/>
          <w:color w:val="0E141E"/>
          <w:sz w:val="22"/>
          <w:szCs w:val="22"/>
        </w:rPr>
        <w:t>We then process each query and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key=value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if the queried 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key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is found in the map; otherwise, we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found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FB1F736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</w:p>
    <w:p w14:paraId="2B464986" w14:textId="53A2981A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Query 0: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</w:t>
      </w: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  <w:t>Sam is one of the keys in our dictionary, so we print </w:t>
      </w: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</w:t>
      </w:r>
      <w:proofErr w:type="spellEnd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=99912222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A51304D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</w:p>
    <w:p w14:paraId="427F69C7" w14:textId="09659D53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Query 1: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</w:t>
      </w:r>
      <w:proofErr w:type="spellStart"/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edward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  <w:t>Edward is not one of the keys in our dictionary, so we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found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7A1CB8EC" w14:textId="77777777" w:rsidR="00D618F6" w:rsidRDefault="00D618F6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</w:p>
    <w:p w14:paraId="2D09D7CD" w14:textId="37B6C7D3" w:rsidR="004350B7" w:rsidRPr="004350B7" w:rsidRDefault="004350B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4350B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Query 2: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harry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br/>
      </w:r>
      <w:proofErr w:type="spellStart"/>
      <w:r w:rsidRPr="004350B7">
        <w:rPr>
          <w:rFonts w:asciiTheme="minorHAnsi" w:hAnsiTheme="minorHAnsi" w:cstheme="minorHAnsi"/>
          <w:color w:val="0E141E"/>
          <w:sz w:val="22"/>
          <w:szCs w:val="22"/>
        </w:rPr>
        <w:t>Harry</w:t>
      </w:r>
      <w:proofErr w:type="spellEnd"/>
      <w:r w:rsidRPr="004350B7">
        <w:rPr>
          <w:rFonts w:asciiTheme="minorHAnsi" w:hAnsiTheme="minorHAnsi" w:cstheme="minorHAnsi"/>
          <w:color w:val="0E141E"/>
          <w:sz w:val="22"/>
          <w:szCs w:val="22"/>
        </w:rPr>
        <w:t xml:space="preserve"> is one of the keys in our dictionary, so we print </w:t>
      </w:r>
      <w:r w:rsidRPr="004350B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harry=12299933</w:t>
      </w:r>
      <w:r w:rsidRPr="004350B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C5AA4B9" w14:textId="6FB1F672" w:rsidR="005C7747" w:rsidRPr="004350B7" w:rsidRDefault="005C7747" w:rsidP="004350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C7747" w:rsidRPr="0043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6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2"/>
  </w:num>
  <w:num w:numId="2" w16cid:durableId="1029843685">
    <w:abstractNumId w:val="13"/>
  </w:num>
  <w:num w:numId="3" w16cid:durableId="1618290630">
    <w:abstractNumId w:val="11"/>
  </w:num>
  <w:num w:numId="4" w16cid:durableId="606471275">
    <w:abstractNumId w:val="10"/>
  </w:num>
  <w:num w:numId="5" w16cid:durableId="2111048439">
    <w:abstractNumId w:val="12"/>
  </w:num>
  <w:num w:numId="6" w16cid:durableId="1354649023">
    <w:abstractNumId w:val="17"/>
  </w:num>
  <w:num w:numId="7" w16cid:durableId="527841741">
    <w:abstractNumId w:val="5"/>
  </w:num>
  <w:num w:numId="8" w16cid:durableId="715618180">
    <w:abstractNumId w:val="14"/>
  </w:num>
  <w:num w:numId="9" w16cid:durableId="1477379459">
    <w:abstractNumId w:val="1"/>
  </w:num>
  <w:num w:numId="10" w16cid:durableId="265583371">
    <w:abstractNumId w:val="3"/>
  </w:num>
  <w:num w:numId="11" w16cid:durableId="764112249">
    <w:abstractNumId w:val="9"/>
  </w:num>
  <w:num w:numId="12" w16cid:durableId="947588960">
    <w:abstractNumId w:val="0"/>
  </w:num>
  <w:num w:numId="13" w16cid:durableId="364328733">
    <w:abstractNumId w:val="4"/>
  </w:num>
  <w:num w:numId="14" w16cid:durableId="1493987884">
    <w:abstractNumId w:val="16"/>
  </w:num>
  <w:num w:numId="15" w16cid:durableId="833565733">
    <w:abstractNumId w:val="6"/>
  </w:num>
  <w:num w:numId="16" w16cid:durableId="1566183878">
    <w:abstractNumId w:val="7"/>
  </w:num>
  <w:num w:numId="17" w16cid:durableId="1319918133">
    <w:abstractNumId w:val="18"/>
  </w:num>
  <w:num w:numId="18" w16cid:durableId="581526207">
    <w:abstractNumId w:val="8"/>
  </w:num>
  <w:num w:numId="19" w16cid:durableId="20066697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3A45C4"/>
    <w:rsid w:val="003A50A1"/>
    <w:rsid w:val="003B275F"/>
    <w:rsid w:val="004350B7"/>
    <w:rsid w:val="00470664"/>
    <w:rsid w:val="005C7747"/>
    <w:rsid w:val="005C7AAF"/>
    <w:rsid w:val="00732062"/>
    <w:rsid w:val="00776331"/>
    <w:rsid w:val="007E749D"/>
    <w:rsid w:val="00870B13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dictionaries-and-maps/tutorial" TargetMode="External"/><Relationship Id="rId5" Type="http://schemas.openxmlformats.org/officeDocument/2006/relationships/hyperlink" Target="https://www.hackerrank.com/challenges/30-dictionaries-and-map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2020-12-29T17:53:00Z</dcterms:created>
  <dcterms:modified xsi:type="dcterms:W3CDTF">2022-07-10T19:24:00Z</dcterms:modified>
</cp:coreProperties>
</file>