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FF33D" w14:textId="701F1E62" w:rsidR="000F67E5" w:rsidRPr="00A50418" w:rsidRDefault="00A07B24" w:rsidP="00A50418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Substring Comparisons</w:t>
      </w:r>
    </w:p>
    <w:p w14:paraId="0CD3453A" w14:textId="01F88C31" w:rsidR="000F67E5" w:rsidRPr="00A50418" w:rsidRDefault="00000000" w:rsidP="00A50418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7422D1" w:rsidRPr="00A50418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https://www.hackerrank.com/challenges/java-string-compare/problem</w:t>
        </w:r>
      </w:hyperlink>
    </w:p>
    <w:p w14:paraId="20138249" w14:textId="77777777" w:rsidR="000F67E5" w:rsidRPr="00A50418" w:rsidRDefault="000F67E5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9009973" w14:textId="73B80D30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We define the following terms:</w:t>
      </w:r>
    </w:p>
    <w:p w14:paraId="470B8946" w14:textId="4499FBCF" w:rsidR="00A07B24" w:rsidRPr="00A50418" w:rsidRDefault="00000000" w:rsidP="00A5041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hyperlink r:id="rId6" w:history="1">
        <w:r w:rsidR="00A07B24" w:rsidRPr="00A5041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Lexicographical Order</w:t>
        </w:r>
      </w:hyperlink>
      <w:r w:rsidR="00A07B24" w:rsidRPr="00A50418">
        <w:rPr>
          <w:rFonts w:eastAsia="Times New Roman" w:cstheme="minorHAnsi"/>
          <w:color w:val="0E141E"/>
          <w:lang w:eastAsia="en-IN"/>
        </w:rPr>
        <w:t>, also known as </w:t>
      </w:r>
      <w:r w:rsidR="00A07B24"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alphabetic</w:t>
      </w:r>
      <w:r w:rsidR="00A07B24" w:rsidRPr="00A50418">
        <w:rPr>
          <w:rFonts w:eastAsia="Times New Roman" w:cstheme="minorHAnsi"/>
          <w:color w:val="0E141E"/>
          <w:lang w:eastAsia="en-IN"/>
        </w:rPr>
        <w:t> or </w:t>
      </w:r>
      <w:r w:rsidR="00A07B24"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dictionary</w:t>
      </w:r>
      <w:r w:rsidR="00A07B24" w:rsidRPr="00A50418">
        <w:rPr>
          <w:rFonts w:eastAsia="Times New Roman" w:cstheme="minorHAnsi"/>
          <w:color w:val="0E141E"/>
          <w:lang w:eastAsia="en-IN"/>
        </w:rPr>
        <w:t> order, orders characters as follows:</w:t>
      </w:r>
    </w:p>
    <w:p w14:paraId="625E07AB" w14:textId="7F081975" w:rsidR="00656598" w:rsidRPr="00A50418" w:rsidRDefault="00656598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A &lt; B &lt; . . . &lt; Y &lt; Z &lt; a &lt; b &lt; . . . &lt; y &lt; z</w:t>
      </w:r>
    </w:p>
    <w:p w14:paraId="209E1A9F" w14:textId="77777777" w:rsidR="00A07B24" w:rsidRPr="00A50418" w:rsidRDefault="00A07B24" w:rsidP="00A50418">
      <w:pPr>
        <w:shd w:val="clear" w:color="auto" w:fill="FFFFFF"/>
        <w:spacing w:after="0" w:line="276" w:lineRule="auto"/>
        <w:ind w:firstLine="720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For example,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ball &lt; cat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dog &lt; dorm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Happy &lt; happy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Zoo &lt; ball</w:t>
      </w:r>
      <w:r w:rsidRPr="00A50418">
        <w:rPr>
          <w:rFonts w:eastAsia="Times New Roman" w:cstheme="minorHAnsi"/>
          <w:color w:val="0E141E"/>
          <w:lang w:eastAsia="en-IN"/>
        </w:rPr>
        <w:t>.</w:t>
      </w:r>
    </w:p>
    <w:p w14:paraId="6C701795" w14:textId="77777777" w:rsidR="00A07B24" w:rsidRPr="00A50418" w:rsidRDefault="00A07B24" w:rsidP="00A5041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A </w:t>
      </w:r>
      <w:hyperlink r:id="rId7" w:history="1">
        <w:r w:rsidRPr="00A50418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</w:t>
        </w:r>
      </w:hyperlink>
      <w:r w:rsidRPr="00A50418">
        <w:rPr>
          <w:rFonts w:eastAsia="Times New Roman" w:cstheme="minorHAnsi"/>
          <w:color w:val="0E141E"/>
          <w:lang w:eastAsia="en-IN"/>
        </w:rPr>
        <w:t> of a string is a contiguous block of characters in the string. For example, the substrings of </w:t>
      </w: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abc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 are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b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c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</w:t>
      </w:r>
      <w:r w:rsidRPr="00A50418">
        <w:rPr>
          <w:rFonts w:eastAsia="Times New Roman" w:cstheme="minorHAnsi"/>
          <w:color w:val="0E141E"/>
          <w:lang w:eastAsia="en-IN"/>
        </w:rPr>
        <w:t>, </w:t>
      </w: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bc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, and </w:t>
      </w: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abc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.</w:t>
      </w:r>
    </w:p>
    <w:p w14:paraId="33C1D0E0" w14:textId="77777777" w:rsidR="00AA38F1" w:rsidRDefault="00AA38F1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3459675" w14:textId="22084EC0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Given a string, </w:t>
      </w:r>
      <w:r w:rsidR="0084060A" w:rsidRPr="00A50418">
        <w:rPr>
          <w:rFonts w:eastAsia="Times New Roman" w:cstheme="minorHAnsi"/>
          <w:color w:val="0E141E"/>
          <w:lang w:eastAsia="en-IN"/>
        </w:rPr>
        <w:t>s</w:t>
      </w:r>
      <w:r w:rsidRPr="00A50418">
        <w:rPr>
          <w:rFonts w:eastAsia="Times New Roman" w:cstheme="minorHAnsi"/>
          <w:color w:val="0E141E"/>
          <w:lang w:eastAsia="en-IN"/>
        </w:rPr>
        <w:t>, and an integer, </w:t>
      </w:r>
      <w:r w:rsidR="0084060A" w:rsidRPr="00A50418">
        <w:rPr>
          <w:rFonts w:eastAsia="Times New Roman" w:cstheme="minorHAnsi"/>
          <w:color w:val="0E141E"/>
          <w:lang w:eastAsia="en-IN"/>
        </w:rPr>
        <w:t>k</w:t>
      </w:r>
      <w:r w:rsidRPr="00A50418">
        <w:rPr>
          <w:rFonts w:eastAsia="Times New Roman" w:cstheme="minorHAnsi"/>
          <w:color w:val="0E141E"/>
          <w:lang w:eastAsia="en-IN"/>
        </w:rPr>
        <w:t>, complete the function so that it finds the lexicographically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smallest</w:t>
      </w:r>
      <w:r w:rsidRPr="00A50418">
        <w:rPr>
          <w:rFonts w:eastAsia="Times New Roman" w:cstheme="minorHAnsi"/>
          <w:color w:val="0E141E"/>
          <w:lang w:eastAsia="en-IN"/>
        </w:rPr>
        <w:t> and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largest</w:t>
      </w:r>
      <w:r w:rsidRPr="00A50418">
        <w:rPr>
          <w:rFonts w:eastAsia="Times New Roman" w:cstheme="minorHAnsi"/>
          <w:color w:val="0E141E"/>
          <w:lang w:eastAsia="en-IN"/>
        </w:rPr>
        <w:t> substrings of length </w:t>
      </w:r>
      <w:r w:rsidR="0084060A" w:rsidRPr="00A50418">
        <w:rPr>
          <w:rFonts w:eastAsia="Times New Roman" w:cstheme="minorHAnsi"/>
          <w:color w:val="0E141E"/>
          <w:lang w:eastAsia="en-IN"/>
        </w:rPr>
        <w:t>k</w:t>
      </w:r>
      <w:r w:rsidRPr="00A50418">
        <w:rPr>
          <w:rFonts w:eastAsia="Times New Roman" w:cstheme="minorHAnsi"/>
          <w:color w:val="0E141E"/>
          <w:lang w:eastAsia="en-IN"/>
        </w:rPr>
        <w:t>.</w:t>
      </w:r>
    </w:p>
    <w:p w14:paraId="66C38F9F" w14:textId="77777777" w:rsidR="00C74B8C" w:rsidRPr="00A50418" w:rsidRDefault="00C74B8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3FA9CC90" w14:textId="71FF35E5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701983C8" w14:textId="4C36D3A1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The first line contains a string denoting </w:t>
      </w:r>
      <w:r w:rsidR="0084060A" w:rsidRPr="00A50418">
        <w:rPr>
          <w:rFonts w:eastAsia="Times New Roman" w:cstheme="minorHAnsi"/>
          <w:color w:val="0E141E"/>
          <w:lang w:eastAsia="en-IN"/>
        </w:rPr>
        <w:t>s</w:t>
      </w:r>
      <w:r w:rsidRPr="00A50418">
        <w:rPr>
          <w:rFonts w:eastAsia="Times New Roman" w:cstheme="minorHAnsi"/>
          <w:color w:val="0E141E"/>
          <w:lang w:eastAsia="en-IN"/>
        </w:rPr>
        <w:t>.</w:t>
      </w:r>
      <w:r w:rsidRPr="00A50418">
        <w:rPr>
          <w:rFonts w:eastAsia="Times New Roman" w:cstheme="minorHAnsi"/>
          <w:color w:val="0E141E"/>
          <w:lang w:eastAsia="en-IN"/>
        </w:rPr>
        <w:br/>
        <w:t>The second line contains an integer denoting </w:t>
      </w:r>
      <w:r w:rsidR="0084060A" w:rsidRPr="00A50418">
        <w:rPr>
          <w:rFonts w:eastAsia="Times New Roman" w:cstheme="minorHAnsi"/>
          <w:color w:val="0E141E"/>
          <w:lang w:eastAsia="en-IN"/>
        </w:rPr>
        <w:t>k</w:t>
      </w:r>
      <w:r w:rsidRPr="00A50418">
        <w:rPr>
          <w:rFonts w:eastAsia="Times New Roman" w:cstheme="minorHAnsi"/>
          <w:color w:val="0E141E"/>
          <w:lang w:eastAsia="en-IN"/>
        </w:rPr>
        <w:t>.</w:t>
      </w:r>
    </w:p>
    <w:p w14:paraId="2AAA80F7" w14:textId="77777777" w:rsidR="00C74B8C" w:rsidRPr="00A50418" w:rsidRDefault="00C74B8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E176D6" w14:textId="7769A34C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6D98A7DC" w14:textId="06BFBD0A" w:rsidR="00A07B24" w:rsidRPr="00A50418" w:rsidRDefault="0084060A" w:rsidP="00A5041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1 &lt;= |s| &lt;= 1000</w:t>
      </w:r>
    </w:p>
    <w:p w14:paraId="146CA500" w14:textId="04C3D046" w:rsidR="00A07B24" w:rsidRPr="00A50418" w:rsidRDefault="0084060A" w:rsidP="00A50418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s</w:t>
      </w:r>
      <w:r w:rsidR="00A07B24" w:rsidRPr="00A50418">
        <w:rPr>
          <w:rFonts w:eastAsia="Times New Roman" w:cstheme="minorHAnsi"/>
          <w:color w:val="0E141E"/>
          <w:lang w:eastAsia="en-IN"/>
        </w:rPr>
        <w:t> consists of English alphabetic letters only (i.e., </w:t>
      </w:r>
      <w:r w:rsidR="00A07B24"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[a-</w:t>
      </w:r>
      <w:proofErr w:type="spellStart"/>
      <w:r w:rsidR="00A07B24"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zA</w:t>
      </w:r>
      <w:proofErr w:type="spellEnd"/>
      <w:r w:rsidR="00A07B24"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-Z]</w:t>
      </w:r>
      <w:r w:rsidR="00A07B24" w:rsidRPr="00A50418">
        <w:rPr>
          <w:rFonts w:eastAsia="Times New Roman" w:cstheme="minorHAnsi"/>
          <w:color w:val="0E141E"/>
          <w:lang w:eastAsia="en-IN"/>
        </w:rPr>
        <w:t>).</w:t>
      </w:r>
    </w:p>
    <w:p w14:paraId="3E64B5A6" w14:textId="77777777" w:rsidR="00C74B8C" w:rsidRPr="00A50418" w:rsidRDefault="00C74B8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702B111" w14:textId="6A223C00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D4F9844" w14:textId="77777777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Return the respective lexicographically smallest and largest substrings as a single newline-separated string.</w:t>
      </w:r>
    </w:p>
    <w:p w14:paraId="73BCC49C" w14:textId="77777777" w:rsidR="00C74B8C" w:rsidRPr="00A50418" w:rsidRDefault="00C74B8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191404B" w14:textId="38997F7E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 0</w:t>
      </w:r>
    </w:p>
    <w:p w14:paraId="1C5C640D" w14:textId="77777777" w:rsidR="00A07B24" w:rsidRPr="00A50418" w:rsidRDefault="00A07B24" w:rsidP="00A5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welcometojava</w:t>
      </w:r>
      <w:proofErr w:type="spellEnd"/>
    </w:p>
    <w:p w14:paraId="1F77024B" w14:textId="2A2E01FE" w:rsidR="00A07B24" w:rsidRPr="00A50418" w:rsidRDefault="00A07B24" w:rsidP="00A5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420F44F1" w14:textId="77777777" w:rsidR="002006C7" w:rsidRPr="00A50418" w:rsidRDefault="002006C7" w:rsidP="00A5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39FBA3C" w14:textId="77777777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 0</w:t>
      </w:r>
    </w:p>
    <w:p w14:paraId="11B8521D" w14:textId="77777777" w:rsidR="00A07B24" w:rsidRPr="00A50418" w:rsidRDefault="00A07B24" w:rsidP="00A5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</w:t>
      </w:r>
    </w:p>
    <w:p w14:paraId="6732CC7E" w14:textId="77777777" w:rsidR="00A07B24" w:rsidRPr="00A50418" w:rsidRDefault="00A07B24" w:rsidP="00A504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</w:t>
      </w:r>
      <w:proofErr w:type="spellEnd"/>
    </w:p>
    <w:p w14:paraId="74AADDB2" w14:textId="77777777" w:rsidR="00CE283C" w:rsidRPr="00A50418" w:rsidRDefault="00CE283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2DBF330" w14:textId="4CC9CC2E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 0</w:t>
      </w:r>
    </w:p>
    <w:p w14:paraId="6B0D441D" w14:textId="6202A48F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String </w:t>
      </w:r>
      <w:r w:rsidR="002006C7" w:rsidRPr="00A50418">
        <w:rPr>
          <w:rFonts w:eastAsia="Times New Roman" w:cstheme="minorHAnsi"/>
          <w:color w:val="0E141E"/>
          <w:lang w:eastAsia="en-IN"/>
        </w:rPr>
        <w:t>s = “</w:t>
      </w:r>
      <w:proofErr w:type="spellStart"/>
      <w:r w:rsidR="002006C7" w:rsidRPr="00A50418">
        <w:rPr>
          <w:rFonts w:eastAsia="Times New Roman" w:cstheme="minorHAnsi"/>
          <w:color w:val="0E141E"/>
          <w:lang w:eastAsia="en-IN"/>
        </w:rPr>
        <w:t>welcometojava</w:t>
      </w:r>
      <w:proofErr w:type="spellEnd"/>
      <w:r w:rsidR="002006C7" w:rsidRPr="00A50418">
        <w:rPr>
          <w:rFonts w:eastAsia="Times New Roman" w:cstheme="minorHAnsi"/>
          <w:color w:val="0E141E"/>
          <w:lang w:eastAsia="en-IN"/>
        </w:rPr>
        <w:t>”</w:t>
      </w:r>
      <w:r w:rsidRPr="00A50418">
        <w:rPr>
          <w:rFonts w:eastAsia="Times New Roman" w:cstheme="minorHAnsi"/>
          <w:color w:val="0E141E"/>
          <w:lang w:eastAsia="en-IN"/>
        </w:rPr>
        <w:t> has the following lexicographically-ordered substrings of length </w:t>
      </w:r>
      <w:r w:rsidR="00F726F5" w:rsidRPr="00A50418">
        <w:rPr>
          <w:rFonts w:eastAsia="Times New Roman" w:cstheme="minorHAnsi"/>
          <w:color w:val="0E141E"/>
          <w:lang w:eastAsia="en-IN"/>
        </w:rPr>
        <w:t>k = 3</w:t>
      </w:r>
      <w:r w:rsidRPr="00A50418">
        <w:rPr>
          <w:rFonts w:eastAsia="Times New Roman" w:cstheme="minorHAnsi"/>
          <w:color w:val="0E141E"/>
          <w:lang w:eastAsia="en-IN"/>
        </w:rPr>
        <w:t>:</w:t>
      </w:r>
    </w:p>
    <w:p w14:paraId="1A6FE3CF" w14:textId="092969AE" w:rsidR="00471856" w:rsidRPr="00A50418" w:rsidRDefault="00471856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[“ava”, “com”,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elc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eto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jav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lco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“met”,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oja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ome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toj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”, “</w:t>
      </w:r>
      <w:proofErr w:type="spellStart"/>
      <w:r w:rsidRPr="00A50418">
        <w:rPr>
          <w:rFonts w:eastAsia="Times New Roman" w:cstheme="minorHAnsi"/>
          <w:color w:val="0E141E"/>
          <w:lang w:eastAsia="en-IN"/>
        </w:rPr>
        <w:t>wel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”]</w:t>
      </w:r>
    </w:p>
    <w:p w14:paraId="76FAF7E8" w14:textId="77777777" w:rsidR="00A07B24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We then return the first (lexicographically smallest) substring and the last (lexicographically largest) substring as two newline-separated values (i.e.,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ava\</w:t>
      </w: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nwel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).</w:t>
      </w:r>
    </w:p>
    <w:p w14:paraId="6053F17D" w14:textId="2BCF8B96" w:rsidR="00B87B4D" w:rsidRPr="00A50418" w:rsidRDefault="00A07B24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50418">
        <w:rPr>
          <w:rFonts w:eastAsia="Times New Roman" w:cstheme="minorHAnsi"/>
          <w:color w:val="0E141E"/>
          <w:lang w:eastAsia="en-IN"/>
        </w:rPr>
        <w:t>The stub code in the editor then prints </w:t>
      </w:r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ava</w:t>
      </w:r>
      <w:r w:rsidRPr="00A50418">
        <w:rPr>
          <w:rFonts w:eastAsia="Times New Roman" w:cstheme="minorHAnsi"/>
          <w:color w:val="0E141E"/>
          <w:lang w:eastAsia="en-IN"/>
        </w:rPr>
        <w:t> as our first line of output and </w:t>
      </w:r>
      <w:proofErr w:type="spellStart"/>
      <w:r w:rsidRPr="00A50418">
        <w:rPr>
          <w:rFonts w:eastAsia="Times New Roman" w:cstheme="minorHAnsi"/>
          <w:color w:val="0E141E"/>
          <w:bdr w:val="none" w:sz="0" w:space="0" w:color="auto" w:frame="1"/>
          <w:lang w:eastAsia="en-IN"/>
        </w:rPr>
        <w:t>wel</w:t>
      </w:r>
      <w:proofErr w:type="spellEnd"/>
      <w:r w:rsidRPr="00A50418">
        <w:rPr>
          <w:rFonts w:eastAsia="Times New Roman" w:cstheme="minorHAnsi"/>
          <w:color w:val="0E141E"/>
          <w:lang w:eastAsia="en-IN"/>
        </w:rPr>
        <w:t> as our second line of output.</w:t>
      </w:r>
    </w:p>
    <w:p w14:paraId="542AB728" w14:textId="77777777" w:rsidR="00C74B8C" w:rsidRPr="00A50418" w:rsidRDefault="00C74B8C" w:rsidP="00A50418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74B8C" w:rsidRPr="00A50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778"/>
    <w:multiLevelType w:val="hybridMultilevel"/>
    <w:tmpl w:val="E0C0A1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A34D1"/>
    <w:multiLevelType w:val="multilevel"/>
    <w:tmpl w:val="0506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65570"/>
    <w:multiLevelType w:val="multilevel"/>
    <w:tmpl w:val="068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250646">
    <w:abstractNumId w:val="2"/>
  </w:num>
  <w:num w:numId="2" w16cid:durableId="596715968">
    <w:abstractNumId w:val="1"/>
  </w:num>
  <w:num w:numId="3" w16cid:durableId="8789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24"/>
    <w:rsid w:val="00033A6D"/>
    <w:rsid w:val="000F67E5"/>
    <w:rsid w:val="002006C7"/>
    <w:rsid w:val="00471856"/>
    <w:rsid w:val="00656598"/>
    <w:rsid w:val="007422D1"/>
    <w:rsid w:val="007A61D9"/>
    <w:rsid w:val="0084060A"/>
    <w:rsid w:val="00946395"/>
    <w:rsid w:val="00A07B24"/>
    <w:rsid w:val="00A50418"/>
    <w:rsid w:val="00AA38F1"/>
    <w:rsid w:val="00AE0B74"/>
    <w:rsid w:val="00B87B4D"/>
    <w:rsid w:val="00BB63EC"/>
    <w:rsid w:val="00C07573"/>
    <w:rsid w:val="00C74B8C"/>
    <w:rsid w:val="00CE283C"/>
    <w:rsid w:val="00F06C04"/>
    <w:rsid w:val="00F7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30D2"/>
  <w15:chartTrackingRefBased/>
  <w15:docId w15:val="{017D811D-DE5E-41B7-8EAE-99D677E2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07B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A07B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07B2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07B2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7B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B2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err">
    <w:name w:val="err"/>
    <w:basedOn w:val="DefaultParagraphFont"/>
    <w:rsid w:val="00A07B24"/>
  </w:style>
  <w:style w:type="character" w:styleId="UnresolvedMention">
    <w:name w:val="Unresolved Mention"/>
    <w:basedOn w:val="DefaultParagraphFont"/>
    <w:uiPriority w:val="99"/>
    <w:semiHidden/>
    <w:unhideWhenUsed/>
    <w:rsid w:val="00A07B2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07B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C74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8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6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51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83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0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5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4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1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35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99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6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ub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Lexicographical_order" TargetMode="External"/><Relationship Id="rId5" Type="http://schemas.openxmlformats.org/officeDocument/2006/relationships/hyperlink" Target="https://www.hackerrank.com/challenges/java-string-compare/probl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19</cp:revision>
  <dcterms:created xsi:type="dcterms:W3CDTF">2020-12-25T21:52:00Z</dcterms:created>
  <dcterms:modified xsi:type="dcterms:W3CDTF">2022-07-16T22:52:00Z</dcterms:modified>
</cp:coreProperties>
</file>