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HIV PENSION PORTAL</w:t>
      </w:r>
    </w:p>
    <w:p>
      <w:pPr>
        <w:jc w:val="center"/>
      </w:pPr>
      <w:r>
        <w:rPr>
          <w:b/>
          <w:sz w:val="34"/>
        </w:rPr>
        <w:t>Detailed Functional, Technical &amp; Government-Reference Blueprint</w:t>
      </w:r>
    </w:p>
    <w:p>
      <w:pPr>
        <w:jc w:val="center"/>
      </w:pPr>
      <w:r>
        <w:t>SOCH Beneficiary Data → Pension Application → Verification → PPO → Payment History</w:t>
      </w:r>
    </w:p>
    <w:p>
      <w:pPr>
        <w:jc w:val="center"/>
      </w:pPr>
      <w:r>
        <w:rPr>
          <w:i/>
        </w:rPr>
        <w:t>Based on the uploaded HIV Pension Portal SRD and official Rajasthan/NACO reference research</w:t>
      </w:r>
    </w:p>
    <w:p>
      <w:pPr>
        <w:jc w:val="center"/>
      </w:pPr>
      <w:r>
        <w:rPr>
          <w:sz w:val="18"/>
        </w:rPr>
        <w:t>Reference date: 2 October 2026</w:t>
      </w:r>
    </w:p>
    <w:p>
      <w:r>
        <w:br w:type="page"/>
      </w:r>
    </w:p>
    <w:p>
      <w:pPr>
        <w:pStyle w:val="Heading1"/>
      </w:pPr>
      <w:r>
        <w:t>1. Executive Understanding</w:t>
      </w:r>
    </w:p>
    <w:p>
      <w:r>
        <w:t>The uploaded Software Requirement Document describes an internal government portal for processing pension applications for eligible HIV beneficiaries. Center Workers enter pension-specific information for beneficiaries mapped to their Center. Admin users verify applications, approve/return/reject them, generate or assign PPO numbers, maintain payment history, search/filter records and export reports. The base beneficiary information is to come from SOCH through Excel files. fileciteturn9file0L21-L26</w:t>
      </w:r>
    </w:p>
    <w:p>
      <w:r>
        <w:t>The correct product interpretation is therefore: SOCH remains the source of HIV beneficiary/programme information, while this portal is a pension-processing and administrative workflow layer. NACO's official SOCH material confirms SOCH contains beneficiary records and a system-generated UID, while Rajasthan Health Department material identifies Rajasthan State AIDS Control Society (RSACS) as the state implementing agency for the National AIDS Control Programme. citeturn0search38turn1search1</w:t>
      </w:r>
    </w:p>
    <w:p>
      <w:pPr>
        <w:pStyle w:val="Heading1"/>
      </w:pPr>
      <w:r>
        <w:t>2. RFP / Government Reference Verification</w:t>
      </w:r>
    </w:p>
    <w:p>
      <w:r>
        <w:t>A targeted search was performed for a publicly indexed Rajasthan Government or Rajasthan State AIDS Control Society RFP specifically matching an HIV Pension Portal / HIV pension software requirement. No exact matching public RFP could be confidently identified. Therefore, this document does not claim that an unverified RFP exists.</w:t>
      </w:r>
    </w:p>
    <w:p>
      <w:r>
        <w:t>Rajasthan State AIDS Control Society does have tenders on the official Rajasthan eProcurement system, but the indexed tender located during this research (for example RSACS/Proc./CA Appointment/2023-24/1456) is a consultancy/CA appointment tender, not the software portal described here. citeturn0search5</w:t>
      </w:r>
    </w:p>
    <w:p>
      <w:r>
        <w:t>If the department has an internal/unindexed RFP, tender, SOW or work order for this portal, that document should be added later and treated as the contractual source of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Reference layer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Use in this blueprint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Uploaded HIV Pension Portal SRD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Primary source for features, fields, roles, workflows and business rules.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NACO / SOCH official material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Source-system and beneficiary-data context.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Rajasthan Health / RSACS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State HIV programme institutional context.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Rajasthan SJE pension ecosystem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Broader social-security pension context; does not automatically prove this portal's workflow.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Jan Soochna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Existing public pension-information ecosystem.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Rajasthan eProcurement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Procurement verification and tendering context.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HIV/AIDS Act and Rajasthan rules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Confidentiality, rights and sensitive-data context.</w:t>
            </w:r>
          </w:p>
        </w:tc>
      </w:tr>
    </w:tbl>
    <w:p>
      <w:pPr>
        <w:pStyle w:val="Heading1"/>
      </w:pPr>
      <w:r>
        <w:t>3. Product Definition</w:t>
      </w:r>
    </w:p>
    <w:p>
      <w:r>
        <w:t>The portal should be a secure, Center-scoped pension case-management system. It should not be designed as a replacement for SOCH or as a generic citizen-registration portal unless the department separately requires that.</w:t>
      </w:r>
    </w:p>
    <w:p>
      <w:r>
        <w:t>Core flow:</w:t>
      </w:r>
    </w:p>
    <w:p>
      <w:r>
        <w:t>SOCH Excel → Import → Beneficiary Master → Center Mapping → Center Worker → Pension Details → Consent + Bank Details → Submit → Admin Verification → Return/Reject/Approve → PPO → PPO Print/PDF → Payment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Primary user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SOCH Import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Load approved beneficiary base 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Beneficiary Master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Maintain source records and Center mapping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Admin/Worker read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Pension Application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Capture pension-specific information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Center Worker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Check and decide application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Create approved pension reference and printout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Payment History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Maintain pension payment records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Reports/Search/Export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Operational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Audit/Security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Protect sensitive data and record actions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System/Admin</w:t>
            </w:r>
          </w:p>
        </w:tc>
      </w:tr>
    </w:tbl>
    <w:p>
      <w:pPr>
        <w:pStyle w:val="Heading1"/>
      </w:pPr>
      <w:r>
        <w:t>4. Roles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Responsibilities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All beneficiary/application verification, PPO, payments, reports, exports, search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All Districts/Centers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Center Worker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View mapped beneficiaries; fill pension data; submit/correct applications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Own Center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Import process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Process approved SOCH files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System-controlled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Optional Auditor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Read-only audit/report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Only if approved by department</w:t>
            </w:r>
          </w:p>
        </w:tc>
      </w:tr>
    </w:tbl>
    <w:p>
      <w:r>
        <w:t>The SRD explicitly says Center Workers log in with Center Code and Password, can see beneficiaries mapped to their Center, and cannot access beneficiaries of other Centers. fileciteturn9file0L28-L49</w:t>
      </w:r>
    </w:p>
    <w:p>
      <w:pPr>
        <w:pStyle w:val="Heading1"/>
      </w:pPr>
      <w:r>
        <w:t>5. Organisation and Center Mapping</w:t>
      </w:r>
    </w:p>
    <w:p>
      <w:r>
        <w:t>The system needs a Rajasthan HIV Center master. Each beneficiary is mapped to a Center. A worker logged into RJ001 can only manage beneficiaries mapped to RJ001; Admin can see all Centers and beneficiaries. fileciteturn9file0L81-L89</w:t>
      </w:r>
    </w:p>
    <w:p>
      <w:r>
        <w:t>Recommended hierarchy:</w:t>
      </w:r>
    </w:p>
    <w:p>
      <w:r>
        <w:t>Rajasthan → District → HIV Center/Facility → Center Worker(s) → Beneficiaries</w:t>
      </w:r>
    </w:p>
    <w:p>
      <w:pPr>
        <w:pStyle w:val="ListBullet"/>
      </w:pPr>
      <w:r>
        <w:t>Maintain District and Center masters.</w:t>
      </w:r>
    </w:p>
    <w:p>
      <w:pPr>
        <w:pStyle w:val="ListBullet"/>
      </w:pPr>
      <w:r>
        <w:t>Maintain Center Code as a unique identifier.</w:t>
      </w:r>
    </w:p>
    <w:p>
      <w:pPr>
        <w:pStyle w:val="ListBullet"/>
      </w:pPr>
      <w:r>
        <w:t>Map workers to one or more Centers only if the department permits it.</w:t>
      </w:r>
    </w:p>
    <w:p>
      <w:pPr>
        <w:pStyle w:val="ListBullet"/>
      </w:pPr>
      <w:r>
        <w:t>Map beneficiaries using approved SOCH facility/Center mapping rules.</w:t>
      </w:r>
    </w:p>
    <w:p>
      <w:pPr>
        <w:pStyle w:val="ListBullet"/>
      </w:pPr>
      <w:r>
        <w:t>Prevent cross-Center access at API/database authorization level, not only in the UI.</w:t>
      </w:r>
    </w:p>
    <w:p>
      <w:pPr>
        <w:pStyle w:val="Heading1"/>
      </w:pPr>
      <w:r>
        <w:t>6. SOCH Data Import</w:t>
      </w:r>
    </w:p>
    <w:p>
      <w:r>
        <w:t>The current SRD requires Excel-based exchange from SOCH. The complete Excel structure is to be finalized during development, and most SOCH information is read-only. fileciteturn9file0L51-L79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Data group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Fields from SRD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Identifiers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Beneficiary ID, UID, Pre ART Number, ART Registration Number, PID 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Patient Name, Age, Sex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ART/programme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ART Registration Date, ART Status, Date of Last Visit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Complete Address, Taluk/Tehsil, District,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Contact/identity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Contact Number, Aadhaar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Facility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Facility Name, Facility Code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ABHA and other relevant SOCH information</w:t>
            </w:r>
          </w:p>
        </w:tc>
      </w:tr>
    </w:tbl>
    <w:p>
      <w:pPr>
        <w:pStyle w:val="Heading2"/>
      </w:pPr>
      <w:r>
        <w:t>6.1 Import workflow</w:t>
      </w:r>
    </w:p>
    <w:p>
      <w:pPr>
        <w:pStyle w:val="ListNumber"/>
      </w:pPr>
      <w:r>
        <w:t>Upload approved Excel</w:t>
      </w:r>
    </w:p>
    <w:p>
      <w:pPr>
        <w:pStyle w:val="ListNumber"/>
      </w:pPr>
      <w:r>
        <w:t>Validate file, headers, required fields and data types</w:t>
      </w:r>
    </w:p>
    <w:p>
      <w:pPr>
        <w:pStyle w:val="ListNumber"/>
      </w:pPr>
      <w:r>
        <w:t>Check duplicate/matching identifiers</w:t>
      </w:r>
    </w:p>
    <w:p>
      <w:pPr>
        <w:pStyle w:val="ListNumber"/>
      </w:pPr>
      <w:r>
        <w:t>Validate Center/Facility mapping</w:t>
      </w:r>
    </w:p>
    <w:p>
      <w:pPr>
        <w:pStyle w:val="ListNumber"/>
      </w:pPr>
      <w:r>
        <w:t>Show preview and error summary</w:t>
      </w:r>
    </w:p>
    <w:p>
      <w:pPr>
        <w:pStyle w:val="ListNumber"/>
      </w:pPr>
      <w:r>
        <w:t>Confirm import</w:t>
      </w:r>
    </w:p>
    <w:p>
      <w:pPr>
        <w:pStyle w:val="ListNumber"/>
      </w:pPr>
      <w:r>
        <w:t>Create import batch record</w:t>
      </w:r>
    </w:p>
    <w:p>
      <w:pPr>
        <w:pStyle w:val="ListNumber"/>
      </w:pPr>
      <w:r>
        <w:t>Process valid rows and report rejected/duplicate rows</w:t>
      </w:r>
    </w:p>
    <w:p>
      <w:pPr>
        <w:pStyle w:val="ListNumber"/>
      </w:pPr>
      <w:r>
        <w:t>Protect imported SOCH fields from ordinary worker editing</w:t>
      </w:r>
    </w:p>
    <w:p>
      <w:pPr>
        <w:pStyle w:val="ListNumber"/>
      </w:pPr>
      <w:r>
        <w:t>Do not overwrite pension application data accidentally during refresh</w:t>
      </w:r>
    </w:p>
    <w:p>
      <w:r>
        <w:t>The import batch should store filename, uploader, date/time, row counts, success count, error count, duplicate count and batch status.</w:t>
      </w:r>
    </w:p>
    <w:p>
      <w:pPr>
        <w:pStyle w:val="Heading1"/>
      </w:pPr>
      <w:r>
        <w:t>7. Center Worker Dashboard and Beneficiary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Dashboard metric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Total beneficiaries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All beneficiaries mapped to worker's Center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Pension applications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Beneficiaries with application records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Started but not submitted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Submitted to Admin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Approved by Admin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Returned/Rejected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Needs correction or has been rejected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PPO generated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Approved record with PPO</w:t>
            </w:r>
          </w:p>
        </w:tc>
      </w:tr>
    </w:tbl>
    <w:p>
      <w:r>
        <w:t>These counters are proposed in the SRD. fileciteturn9file0L91-L100</w:t>
      </w:r>
    </w:p>
    <w:p>
      <w:r>
        <w:t>Beneficiary search should support UID, ART Number, Patient Name, Beneficiary ID and PPO Number where available. fileciteturn9file0L102-L111</w:t>
      </w:r>
    </w:p>
    <w:p>
      <w:pPr>
        <w:pStyle w:val="ListBullet"/>
      </w:pPr>
      <w:r>
        <w:t>Show application status beside each beneficiary.</w:t>
      </w:r>
    </w:p>
    <w:p>
      <w:pPr>
        <w:pStyle w:val="ListBullet"/>
      </w:pPr>
      <w:r>
        <w:t>Provide actions for View, Create Application, Continue Draft, Correct Returned Application and View Status.</w:t>
      </w:r>
    </w:p>
    <w:p>
      <w:pPr>
        <w:pStyle w:val="ListBullet"/>
      </w:pPr>
      <w:r>
        <w:t>Mask sensitive identifiers in list views.</w:t>
      </w:r>
    </w:p>
    <w:p>
      <w:pPr>
        <w:pStyle w:val="Heading1"/>
      </w:pPr>
      <w:r>
        <w:t>8. Pension Application Form</w:t>
      </w:r>
    </w:p>
    <w:p>
      <w:r>
        <w:t>The SRD defines the following pension-related fields. The final editable list remains subject to departmental confirmation. fileciteturn9file0L113-L176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Expected treatment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Date of ART Registration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SOCH/read-only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UID No.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SOCH/read-only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ART No.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SOCH/read-only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Name of Patient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SOCH/read-only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Father/Husband/Guardian 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editable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Category/Caste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editable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Complete Address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Controlled/editable status to confirm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Contact 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Controlled/editable status to confirm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SOCH/read-only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SOCH/read-only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Master/SOCH; controlled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Jan Aadhaar No.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editable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Aadhaar linked with bank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editable; sensitive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Status in ART Care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SOCH/read-only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Date of Last Visit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SOCH/read-only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Bank 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editable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Bank Account 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editable; sensitive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IFSC Code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editable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capture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Worker editable</w:t>
            </w:r>
          </w:p>
        </w:tc>
      </w:tr>
    </w:tbl>
    <w:p>
      <w:pPr>
        <w:pStyle w:val="Heading1"/>
      </w:pPr>
      <w:r>
        <w:t>9. Read-Only vs Editable Data</w:t>
      </w:r>
    </w:p>
    <w:p>
      <w:r>
        <w:t>This separation should be enforced by backend authorization and data model, not merely by disabling fields in the browser.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Data class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Worker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SOCH source 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UID, ART No., name, age, sex, district, ART status, last visit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View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Pension identity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Guardian name, caste/category, Jan Aadhaar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Edit if permitted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Bank, account, IFSC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Edit; mask in lists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Yes/No and optional document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Capture/update before submission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Status, reviewer, review remarks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System/Admin controlled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PPO number and generation details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Admin/system controlled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Date, period, amount,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Admin/import controlled</w:t>
            </w:r>
          </w:p>
        </w:tc>
      </w:tr>
    </w:tbl>
    <w:p>
      <w:r>
        <w:t>The SRD explicitly identifies protected SOCH information and worker-editable pension fields. fileciteturn9file0L180-L206</w:t>
      </w:r>
    </w:p>
    <w:p>
      <w:pPr>
        <w:pStyle w:val="Heading1"/>
      </w:pPr>
      <w:r>
        <w:t>10. Consent and Bank Details</w:t>
      </w:r>
    </w:p>
    <w:p>
      <w:r>
        <w:t>Consent must be recorded as Yes/No. The department may choose digital confirmation or a consent document/signature upload; this is explicitly left for finalization. fileciteturn9file0L209-L217</w:t>
      </w:r>
    </w:p>
    <w:p>
      <w:pPr>
        <w:pStyle w:val="ListBullet"/>
      </w:pPr>
      <w:r>
        <w:t>Store consent text/version, timestamp and capturing user.</w:t>
      </w:r>
    </w:p>
    <w:p>
      <w:pPr>
        <w:pStyle w:val="ListBullet"/>
      </w:pPr>
      <w:r>
        <w:t>If a document is required, store it in private document storage with access control.</w:t>
      </w:r>
    </w:p>
    <w:p>
      <w:pPr>
        <w:pStyle w:val="ListBullet"/>
      </w:pPr>
      <w:r>
        <w:t>Do not expose consent documents in ordinary reports.</w:t>
      </w:r>
    </w:p>
    <w:p>
      <w:r>
        <w:t>Bank fields are Bank Name, Account Number and IFSC Code. The SRD leaves validation rules to development. fileciteturn9file0L218-L224</w:t>
      </w:r>
    </w:p>
    <w:p>
      <w:pPr>
        <w:pStyle w:val="ListBullet"/>
      </w:pPr>
      <w:r>
        <w:t>Validate IFSC format.</w:t>
      </w:r>
    </w:p>
    <w:p>
      <w:pPr>
        <w:pStyle w:val="ListBullet"/>
      </w:pPr>
      <w:r>
        <w:t>Optionally validate against an approved bank/branch master.</w:t>
      </w:r>
    </w:p>
    <w:p>
      <w:pPr>
        <w:pStyle w:val="ListBullet"/>
      </w:pPr>
      <w:r>
        <w:t>Mask account number in listings.</w:t>
      </w:r>
    </w:p>
    <w:p>
      <w:pPr>
        <w:pStyle w:val="ListBullet"/>
      </w:pPr>
      <w:r>
        <w:t>Restrict full bank details in exports.</w:t>
      </w:r>
    </w:p>
    <w:p>
      <w:pPr>
        <w:pStyle w:val="Heading1"/>
      </w:pPr>
      <w:r>
        <w:t>11. Application Workflow</w:t>
      </w:r>
    </w:p>
    <w:p>
      <w:r>
        <w:t>The SRD defines Draft, Submitted, Under Verification, Returned, Approved, Rejected and PPO Generated. One beneficiary can have only one active pension application. fileciteturn9file0L226-L236</w:t>
      </w:r>
    </w:p>
    <w:p>
      <w:r>
        <w:t>Workflow:</w:t>
      </w:r>
    </w:p>
    <w:p>
      <w:r>
        <w:t>DRAFT → SUBMITTED → UNDER VERIFICATION → APPROVED → PPO GENERATED → PAYMENT HISTORY</w:t>
      </w:r>
    </w:p>
    <w:p>
      <w:r>
        <w:t>Alternative path: UNDER VERIFICATION → RETURNED → WORKER CORRECTION → RESUBMIT → UNDER VERIFICATION</w:t>
      </w:r>
    </w:p>
    <w:p>
      <w:r>
        <w:t>Final path: UNDER VERIFICATION → REJECTED</w:t>
      </w:r>
    </w:p>
    <w:p>
      <w:r>
        <w:t>This is effectively a maker-checker workflow: the Center Worker prepares the record; Admin performs the decision.</w:t>
      </w:r>
    </w:p>
    <w:p>
      <w:pPr>
        <w:pStyle w:val="Heading1"/>
      </w:pPr>
      <w:r>
        <w:t>12. Admin Verification</w:t>
      </w:r>
    </w:p>
    <w:p>
      <w:r>
        <w:t>Admin should see SOCH information and worker-entered information together. The SRD requires Admin to verify identity information, bank details, consent and application completeness, then approve, return or reject. fileciteturn9file0L238-L257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Verification 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Recommended UI treatment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Show source value and entered value side-by-side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Aadhaar/Jan Aadhaar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Verification status + remarks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Bank/IFSC/account verification checklist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Consent status and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System validation checklist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Approve / Return / Reject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Mandatory reason and correction guidance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Mandatory rejection reason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Show previous submissions and decisions</w:t>
            </w:r>
          </w:p>
        </w:tc>
      </w:tr>
    </w:tbl>
    <w:p>
      <w:pPr>
        <w:pStyle w:val="Heading1"/>
      </w:pPr>
      <w:r>
        <w:t>13. PPO Management</w:t>
      </w:r>
    </w:p>
    <w:p>
      <w:r>
        <w:t>After successful verification, Admin generates or assigns a PPO number. The SRD leaves the numbering method—system-generated or manually entered—to be finalized. PPO becomes the main reference for the pension record. fileciteturn9file0L259-L264</w:t>
      </w:r>
    </w:p>
    <w:p>
      <w:r>
        <w:t>PPO printout may contain PPO Number, beneficiary name, UID/ART number, guardian name, address, district, Center, category, required bank details and pension information. The final format must be approved by the department. View/Print/PDF are required. fileciteturn9file0L267-L283</w:t>
      </w:r>
    </w:p>
    <w:p>
      <w:pPr>
        <w:pStyle w:val="ListBullet"/>
      </w:pPr>
      <w:r>
        <w:t>PPO must be unique.</w:t>
      </w:r>
    </w:p>
    <w:p>
      <w:pPr>
        <w:pStyle w:val="ListBullet"/>
      </w:pPr>
      <w:r>
        <w:t>PPO generation must be audited.</w:t>
      </w:r>
    </w:p>
    <w:p>
      <w:pPr>
        <w:pStyle w:val="ListBullet"/>
      </w:pPr>
      <w:r>
        <w:t>PPO should be immutable after generation unless an authorized correction process exists.</w:t>
      </w:r>
    </w:p>
    <w:p>
      <w:pPr>
        <w:pStyle w:val="ListBullet"/>
      </w:pPr>
      <w:r>
        <w:t>PPO should be searchable by Admin.</w:t>
      </w:r>
    </w:p>
    <w:p>
      <w:pPr>
        <w:pStyle w:val="Heading1"/>
      </w:pPr>
      <w:r>
        <w:t>14. Payment History</w:t>
      </w:r>
    </w:p>
    <w:p>
      <w:r>
        <w:t>The SRD requires a payment history containing PPO Number, Payment Date, Payment Period, Amount, Payment Status and Remarks. It does not yet specify whether payment data will be manually entered or imported. fileciteturn9file0L286-L295</w:t>
      </w:r>
    </w:p>
    <w:p>
      <w:r>
        <w:t>Therefore, do not assume a DBT/payment-gateway integration in the first build. Design the payment service so it can later support manual entry, approved Excel import or an official API if required.</w:t>
      </w:r>
    </w:p>
    <w:p>
      <w:pPr>
        <w:pStyle w:val="Heading1"/>
      </w:pPr>
      <w:r>
        <w:t>15. Search, Filters, Reports and Exports</w:t>
      </w:r>
    </w:p>
    <w:p>
      <w:r>
        <w:t>Admin global search should support PPO Number, UID, ART Number, Beneficiary ID, Patient Name, Jan Aadhaar and other approved identifiers. Filters include gender, category/caste, district, Center Code, application status, verification status, PPO status and pension status. fileciteturn9file0L297-L322</w:t>
      </w:r>
    </w:p>
    <w:p>
      <w:r>
        <w:t>Admin can export filtered data in Excel/CSV, and the export must respect selected filters. fileciteturn9file0L324-L334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Report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Useful filters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Beneficiary master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District, Center, gender, category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Application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Draft/submitted/returned/approved/rejected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Verification workload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Pending/under verification/reviewer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PPO report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District, Center, PPO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Payment report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PPO, payment period, payment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Center 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Center, application/PPO counts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SOCH import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Batch/date/result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Audit report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User/action/date/entity</w:t>
            </w:r>
          </w:p>
        </w:tc>
      </w:tr>
    </w:tbl>
    <w:p>
      <w:pPr>
        <w:pStyle w:val="Heading1"/>
      </w:pPr>
      <w:r>
        <w:t>16. Dashboards</w:t>
      </w:r>
    </w:p>
    <w:p>
      <w:r>
        <w:t>The Admin dashboard should provide a statewide operational view with drill-down to District → Center → Beneficiary/Application. The SRD proposes Total Beneficiaries, Total Applications, Pending Verification, Approved, Returned, Rejected, PPO Generated, Payment Active/Inactive, and district/center/gender/category counts. fileciteturn9file0L395-L409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Main widgets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Beneficiaries, applications, verification backlog, approved, rejected, returned, PPO, payment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Beneficiary/application/PPO counts by district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Center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Beneficiary and application workload for selected Center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Own Center beneficiary and application counters</w:t>
            </w:r>
          </w:p>
        </w:tc>
      </w:tr>
    </w:tbl>
    <w:p>
      <w:pPr>
        <w:pStyle w:val="Heading1"/>
      </w:pPr>
      <w:r>
        <w:t>17. Security, Privacy and HIV-Sensitive Data</w:t>
      </w:r>
    </w:p>
    <w:p>
      <w:r>
        <w:t>The SRD requires role-based access, Center restrictions, protected SOCH information, masking of sensitive Aadhaar/bank information and audit logging. fileciteturn9file0L337-L360</w:t>
      </w:r>
    </w:p>
    <w:p>
      <w:pPr>
        <w:pStyle w:val="ListBullet"/>
      </w:pPr>
      <w:r>
        <w:t>Enforce authorization server-side on every API request.</w:t>
      </w:r>
    </w:p>
    <w:p>
      <w:pPr>
        <w:pStyle w:val="ListBullet"/>
      </w:pPr>
      <w:r>
        <w:t>Center Workers must never receive other Centers' records through an API.</w:t>
      </w:r>
    </w:p>
    <w:p>
      <w:pPr>
        <w:pStyle w:val="ListBullet"/>
      </w:pPr>
      <w:r>
        <w:t>Use HTTPS/TLS.</w:t>
      </w:r>
    </w:p>
    <w:p>
      <w:pPr>
        <w:pStyle w:val="ListBullet"/>
      </w:pPr>
      <w:r>
        <w:t>Hash passwords using a modern password-hashing algorithm.</w:t>
      </w:r>
    </w:p>
    <w:p>
      <w:pPr>
        <w:pStyle w:val="ListBullet"/>
      </w:pPr>
      <w:r>
        <w:t>Consider MFA for Admin accounts.</w:t>
      </w:r>
    </w:p>
    <w:p>
      <w:pPr>
        <w:pStyle w:val="ListBullet"/>
      </w:pPr>
      <w:r>
        <w:t>Mask Aadhaar, bank account and other sensitive identifiers in lists.</w:t>
      </w:r>
    </w:p>
    <w:p>
      <w:pPr>
        <w:pStyle w:val="ListBullet"/>
      </w:pPr>
      <w:r>
        <w:t>Encrypt sensitive data at rest where appropriate.</w:t>
      </w:r>
    </w:p>
    <w:p>
      <w:pPr>
        <w:pStyle w:val="ListBullet"/>
      </w:pPr>
      <w:r>
        <w:t>Audit access and modification of sensitive records.</w:t>
      </w:r>
    </w:p>
    <w:p>
      <w:pPr>
        <w:pStyle w:val="ListBullet"/>
      </w:pPr>
      <w:r>
        <w:t>Keep private documents outside public/static file paths.</w:t>
      </w:r>
    </w:p>
    <w:p>
      <w:pPr>
        <w:pStyle w:val="ListBullet"/>
      </w:pPr>
      <w:r>
        <w:t>Encrypt backups and restrict backup access.</w:t>
      </w:r>
    </w:p>
    <w:p>
      <w:pPr>
        <w:pStyle w:val="ListBullet"/>
      </w:pPr>
      <w:r>
        <w:t>Define retention/archival/deletion rules.</w:t>
      </w:r>
    </w:p>
    <w:p>
      <w:r>
        <w:t>NACO identifies the HIV and AIDS (Prevention and Control) Act, 2017 as a framework protecting rights of people infected with and affected by HIV/AIDS, including confidentiality and protection from stigma/discrimination. Rajasthan has state rules under this framework. citeturn1search3turn1search22</w:t>
      </w:r>
    </w:p>
    <w:p>
      <w:r>
        <w:t>Therefore, HIV-related information should not be exposed through public search, unrestricted exports or public verification pages unless the department explicitly authorizes the exact data and use.</w:t>
      </w:r>
    </w:p>
    <w:p>
      <w:pPr>
        <w:pStyle w:val="Heading1"/>
      </w:pPr>
      <w:r>
        <w:t>18. Audit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Event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Minimum audit information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User, role/Center, timestamp, 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Application created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Application, beneficiary, user,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Submission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Application, user,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Reviewer, reason,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Reviewer,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Rejection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Reviewer, reason,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PPO generation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PPO, user,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Sensitive data access/change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User, entity, timestamp,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SOCH import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Batch, file, uploader, 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User, filters, format, timestamp</w:t>
            </w:r>
          </w:p>
        </w:tc>
      </w:tr>
    </w:tbl>
    <w:p>
      <w:r>
        <w:t>The SRD explicitly calls for audit records for login, application creation/submission, return, approval, rejection, PPO generation and data modification. fileciteturn9file0L351-L360</w:t>
      </w:r>
    </w:p>
    <w:p>
      <w:pPr>
        <w:pStyle w:val="Heading1"/>
      </w:pPr>
      <w:r>
        <w:t>19. Proposed Database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Admin and Center Worker accounts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Role/Permission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RBAC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Administrative master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Center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HIV Center master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SOCH-derived master record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SOCH Import Batch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Import history/control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Pension Application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Pension case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Application History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Immutable status/review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Consent status/evidence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Bank Account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Pension bank 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Approved pension reference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Payment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Consent/PPO/supporting documents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Security/business audit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Categories, statuses, bank/IFSC and other configuration</w:t>
            </w:r>
          </w:p>
        </w:tc>
      </w:tr>
    </w:tbl>
    <w:p>
      <w:r>
        <w:t>Important relationship: Beneficiary 1→N applications historically, but only one active application is permitted by business rule. Application 0/1→PPO; PPO 1→N payments.</w:t>
      </w:r>
    </w:p>
    <w:p>
      <w:pPr>
        <w:pStyle w:val="Heading1"/>
      </w:pPr>
      <w:r>
        <w:t>20. API / Service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Functions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Login, logout, password reset, sessions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Users/Roles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Users, roles, Center assignment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Centers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District/Center masters and mappings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SOCH Import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Upload, validate, preview, import,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Center-scoped search/list/detail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Create, draft, submit, return, resubmit, approve, reject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Capture and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Save/update/validate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Generate/assign, view, PDF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Create/import/update/search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Dashboard, filtered reports, exports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Audit search/detail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Private file storage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Approved configurable lists</w:t>
            </w:r>
          </w:p>
        </w:tc>
      </w:tr>
    </w:tbl>
    <w:p>
      <w:pPr>
        <w:pStyle w:val="Heading1"/>
      </w:pPr>
      <w:r>
        <w:t>21.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Screens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Login, reset password, session timeout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Dashboard, Beneficiary List, Beneficiary Detail, Pension Application, Drafts, Submitted, Returned,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Dashboard, Verification Queue, Application Detail, Returned/Rejected, PPO, Payment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Masters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Districts, Centers, Users, Center Mapping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SOCH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Upload, Validation Preview, Import Result, Batch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Beneficiary, Application, PPO, Payment, Center/District, Export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Audit search and event detail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Configuration and approved administrative settings</w:t>
            </w:r>
          </w:p>
        </w:tc>
      </w:tr>
    </w:tbl>
    <w:p>
      <w:pPr>
        <w:pStyle w:val="Heading1"/>
      </w:pPr>
      <w:r>
        <w:t>22. Recommended Verification UI</w:t>
      </w:r>
    </w:p>
    <w:p>
      <w:r>
        <w:t>The Admin verification screen should show source and pension information side-by-side so that the reviewer can make a decision without navigating through multiple screens.</w:t>
      </w:r>
    </w:p>
    <w:p>
      <w:r>
        <w:t>Suggested structure: Application header + SOCH information + Pension information + verification checklist + previous history + Return / Reject / Approve actions.</w:t>
      </w:r>
    </w:p>
    <w:p>
      <w:pPr>
        <w:pStyle w:val="Heading1"/>
      </w:pPr>
      <w:r>
        <w:t>23. Business Rules</w:t>
      </w:r>
    </w:p>
    <w:p>
      <w:pPr>
        <w:pStyle w:val="ListNumber"/>
      </w:pPr>
      <w:r>
        <w:t>One beneficiary can have only one active pension application.</w:t>
      </w:r>
    </w:p>
    <w:p>
      <w:pPr>
        <w:pStyle w:val="ListNumber"/>
      </w:pPr>
      <w:r>
        <w:t>Worker can access only assigned Center beneficiaries.</w:t>
      </w:r>
    </w:p>
    <w:p>
      <w:pPr>
        <w:pStyle w:val="ListNumber"/>
      </w:pPr>
      <w:r>
        <w:t>SOCH data is generally read-only.</w:t>
      </w:r>
    </w:p>
    <w:p>
      <w:pPr>
        <w:pStyle w:val="ListNumber"/>
      </w:pPr>
      <w:r>
        <w:t>Worker can edit only approved pension-related fields.</w:t>
      </w:r>
    </w:p>
    <w:p>
      <w:pPr>
        <w:pStyle w:val="ListNumber"/>
      </w:pPr>
      <w:r>
        <w:t>Application must be submitted for Admin verification.</w:t>
      </w:r>
    </w:p>
    <w:p>
      <w:pPr>
        <w:pStyle w:val="ListNumber"/>
      </w:pPr>
      <w:r>
        <w:t>Admin approval is required before PPO generation.</w:t>
      </w:r>
    </w:p>
    <w:p>
      <w:pPr>
        <w:pStyle w:val="ListNumber"/>
      </w:pPr>
      <w:r>
        <w:t>PPO uniquely identifies the approved pension record.</w:t>
      </w:r>
    </w:p>
    <w:p>
      <w:pPr>
        <w:pStyle w:val="ListNumber"/>
      </w:pPr>
      <w:r>
        <w:t>Returned applications can be corrected and resubmitted.</w:t>
      </w:r>
    </w:p>
    <w:p>
      <w:pPr>
        <w:pStyle w:val="ListNumber"/>
      </w:pPr>
      <w:r>
        <w:t>Rejected applications retain rejection reason/history.</w:t>
      </w:r>
    </w:p>
    <w:p>
      <w:pPr>
        <w:pStyle w:val="ListNumber"/>
      </w:pPr>
      <w:r>
        <w:t>Application history is retained.</w:t>
      </w:r>
    </w:p>
    <w:p>
      <w:pPr>
        <w:pStyle w:val="ListNumber"/>
      </w:pPr>
      <w:r>
        <w:t>Important changes/actions are audit logged.</w:t>
      </w:r>
    </w:p>
    <w:p>
      <w:pPr>
        <w:pStyle w:val="ListNumber"/>
      </w:pPr>
      <w:r>
        <w:t>Admin can filter and export.</w:t>
      </w:r>
    </w:p>
    <w:p>
      <w:pPr>
        <w:pStyle w:val="ListNumber"/>
      </w:pPr>
      <w:r>
        <w:t>Worker-level export/access is restricted according to final department policy.</w:t>
      </w:r>
    </w:p>
    <w:p>
      <w:r>
        <w:t>These are the source SRD's stated business rules. fileciteturn9file0L411-L423</w:t>
      </w:r>
    </w:p>
    <w:p>
      <w:pPr>
        <w:pStyle w:val="Heading1"/>
      </w:pPr>
      <w:r>
        <w:t>24. Government Ecosystem and Integration Questions</w:t>
      </w:r>
    </w:p>
    <w:p>
      <w:pPr>
        <w:pStyle w:val="Heading2"/>
      </w:pPr>
      <w:r>
        <w:t>24.1 SOCH / NACO</w:t>
      </w:r>
    </w:p>
    <w:p>
      <w:r>
        <w:t>NACO's official SOCH FAQ states that UID is system-generated for each beneficiary and that data from the earlier IMS system was migrated to SOCH. citeturn0search38</w:t>
      </w:r>
    </w:p>
    <w:p>
      <w:r>
        <w:t>Decision required: keep Excel as the official interface, or obtain an approved SOCH API/data-exchange mechanism later.</w:t>
      </w:r>
    </w:p>
    <w:p>
      <w:pPr>
        <w:pStyle w:val="Heading2"/>
      </w:pPr>
      <w:r>
        <w:t>24.2 Rajasthan State AIDS Control Society</w:t>
      </w:r>
    </w:p>
    <w:p>
      <w:r>
        <w:t>Rajasthan Health Department states that the National AIDS Control Programme is implemented through RSACS. citeturn1search1</w:t>
      </w:r>
    </w:p>
    <w:p>
      <w:r>
        <w:t>Decision required: RSACS should confirm the authoritative Center master, operational rules, reporting authority and source of pension eligibility.</w:t>
      </w:r>
    </w:p>
    <w:p>
      <w:pPr>
        <w:pStyle w:val="Heading2"/>
      </w:pPr>
      <w:r>
        <w:t>24.3 Rajasthan Social Security Pension / SJMS</w:t>
      </w:r>
    </w:p>
    <w:p>
      <w:r>
        <w:t>Rajasthan's Social Justice and Empowerment Department maintains social-security pension rules and an online service/SJMS ecosystem. citeturn0search6turn0search10</w:t>
      </w:r>
    </w:p>
    <w:p>
      <w:r>
        <w:t>Decision required: Is this portal independent, or must approved HIV pension cases feed into an existing Rajasthan pension system?</w:t>
      </w:r>
    </w:p>
    <w:p>
      <w:pPr>
        <w:pStyle w:val="Heading2"/>
      </w:pPr>
      <w:r>
        <w:t>24.4 Jan Soochna</w:t>
      </w:r>
    </w:p>
    <w:p>
      <w:r>
        <w:t>Jan Soochna already exposes Social Security Pension Beneficiary Information and related pension services. citeturn0search0turn0search1</w:t>
      </w:r>
    </w:p>
    <w:p>
      <w:r>
        <w:t>Decision required: whether this portal must publish approved pension information through an existing citizen-information channel, and exactly which fields are permitted.</w:t>
      </w:r>
    </w:p>
    <w:p>
      <w:pPr>
        <w:pStyle w:val="Heading2"/>
      </w:pPr>
      <w:r>
        <w:t>24.5 Procurement</w:t>
      </w:r>
    </w:p>
    <w:p>
      <w:r>
        <w:t>Rajasthan's official eProcurement site is the procurement reference point and currently announces SHPP-related procurement changes effective 1 October 2026. citeturn0search2</w:t>
      </w:r>
    </w:p>
    <w:p>
      <w:r>
        <w:t>Decision required: confirm which procurement platform and tender process governs this software engagement.</w:t>
      </w:r>
    </w:p>
    <w:p>
      <w:pPr>
        <w:pStyle w:val="Heading1"/>
      </w:pPr>
      <w:r>
        <w:t>25. Requirements to Finalize Before Development</w:t>
      </w:r>
    </w:p>
    <w:p>
      <w:pPr>
        <w:pStyle w:val="ListBullet"/>
      </w:pPr>
      <w:r>
        <w:t>Exact SOCH Excel template, frequency and import rules.</w:t>
      </w:r>
    </w:p>
    <w:p>
      <w:pPr>
        <w:pStyle w:val="ListBullet"/>
      </w:pPr>
      <w:r>
        <w:t>Exact District and HIV Center master.</w:t>
      </w:r>
    </w:p>
    <w:p>
      <w:pPr>
        <w:pStyle w:val="ListBullet"/>
      </w:pPr>
      <w:r>
        <w:t>Worker-to-Center mapping policy.</w:t>
      </w:r>
    </w:p>
    <w:p>
      <w:pPr>
        <w:pStyle w:val="ListBullet"/>
      </w:pPr>
      <w:r>
        <w:t>Final editable fields.</w:t>
      </w:r>
    </w:p>
    <w:p>
      <w:pPr>
        <w:pStyle w:val="ListBullet"/>
      </w:pPr>
      <w:r>
        <w:t>Consent wording and evidence method.</w:t>
      </w:r>
    </w:p>
    <w:p>
      <w:pPr>
        <w:pStyle w:val="ListBullet"/>
      </w:pPr>
      <w:r>
        <w:t>Pension eligibility criteria and pension amount/rules.</w:t>
      </w:r>
    </w:p>
    <w:p>
      <w:pPr>
        <w:pStyle w:val="ListBullet"/>
      </w:pPr>
      <w:r>
        <w:t>Aadhaar/Jan Aadhaar verification method.</w:t>
      </w:r>
    </w:p>
    <w:p>
      <w:pPr>
        <w:pStyle w:val="ListBullet"/>
      </w:pPr>
      <w:r>
        <w:t>Bank/IFSC validation method.</w:t>
      </w:r>
    </w:p>
    <w:p>
      <w:pPr>
        <w:pStyle w:val="ListBullet"/>
      </w:pPr>
      <w:r>
        <w:t>Final application state transitions and authority.</w:t>
      </w:r>
    </w:p>
    <w:p>
      <w:pPr>
        <w:pStyle w:val="ListBullet"/>
      </w:pPr>
      <w:r>
        <w:t>Rejection/reconsideration process.</w:t>
      </w:r>
    </w:p>
    <w:p>
      <w:pPr>
        <w:pStyle w:val="ListBullet"/>
      </w:pPr>
      <w:r>
        <w:t>PPO numbering format and official PPO template.</w:t>
      </w:r>
    </w:p>
    <w:p>
      <w:pPr>
        <w:pStyle w:val="ListBullet"/>
      </w:pPr>
      <w:r>
        <w:t>Payment source and payment reconciliation rules.</w:t>
      </w:r>
    </w:p>
    <w:p>
      <w:pPr>
        <w:pStyle w:val="ListBullet"/>
      </w:pPr>
      <w:r>
        <w:t>Whether SJMS or another pension platform integration is required.</w:t>
      </w:r>
    </w:p>
    <w:p>
      <w:pPr>
        <w:pStyle w:val="ListBullet"/>
      </w:pPr>
      <w:r>
        <w:t>Whether Jan Soochna publication is required.</w:t>
      </w:r>
    </w:p>
    <w:p>
      <w:pPr>
        <w:pStyle w:val="ListBullet"/>
      </w:pPr>
      <w:r>
        <w:t>Whether SSO/Jan Aadhaar/e-Mitra authentication is required.</w:t>
      </w:r>
    </w:p>
    <w:p>
      <w:pPr>
        <w:pStyle w:val="ListBullet"/>
      </w:pPr>
      <w:r>
        <w:t>Admin MFA requirement.</w:t>
      </w:r>
    </w:p>
    <w:p>
      <w:pPr>
        <w:pStyle w:val="ListBullet"/>
      </w:pPr>
      <w:r>
        <w:t>Final reports and export fields.</w:t>
      </w:r>
    </w:p>
    <w:p>
      <w:pPr>
        <w:pStyle w:val="ListBullet"/>
      </w:pPr>
      <w:r>
        <w:t>Data retention, backup and disaster recovery requirements.</w:t>
      </w:r>
    </w:p>
    <w:p>
      <w:pPr>
        <w:pStyle w:val="ListBullet"/>
      </w:pPr>
      <w:r>
        <w:t>Security audit/VAPT requirements.</w:t>
      </w:r>
    </w:p>
    <w:p>
      <w:pPr>
        <w:pStyle w:val="ListBullet"/>
      </w:pPr>
      <w:r>
        <w:t>Hindi/English requirement.</w:t>
      </w:r>
    </w:p>
    <w:p>
      <w:pPr>
        <w:pStyle w:val="ListBullet"/>
      </w:pPr>
      <w:r>
        <w:t>Hosting/infrastructure and approved technology standards.</w:t>
      </w:r>
    </w:p>
    <w:p>
      <w:pPr>
        <w:pStyle w:val="ListBullet"/>
      </w:pPr>
      <w:r>
        <w:t>Any internal/unindexed RFP/SOW/tender to be incorporated.</w:t>
      </w:r>
    </w:p>
    <w:p>
      <w:pPr>
        <w:pStyle w:val="Heading1"/>
      </w:pPr>
      <w:r>
        <w:t>26. Recommended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0 – Validation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Eligibility, Center master, SOCH file, workflow, PPO/payment/integration rules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Approved SRS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 – Foundation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Authentication, RBAC, District/Center, users, beneficiary master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Secure platform base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2 – SOCH Import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Excel validation, preview, import batch/history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Reliable beneficiary ingestion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3 – Worker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Beneficiary list, application, consent, bank, drafts/submission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Application creation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4 – 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Verification, return, reject, approve, history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Maker-checker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5 – PPO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PPO numbering, generation, print/PDF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Approved pension records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6 – Payments/Reports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Payment history, dashboards, filters, exports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Operational system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7 – Hardening/Integration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Security testing, DR, optional government integrations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Production-ready system</w:t>
            </w:r>
          </w:p>
        </w:tc>
      </w:tr>
    </w:tbl>
    <w:p>
      <w:pPr>
        <w:pStyle w:val="Heading1"/>
      </w:pPr>
      <w:r>
        <w:t>27. Proposed Technical Baseline</w:t>
      </w:r>
    </w:p>
    <w:p>
      <w:r>
        <w:t>The uploaded SRD proposes PHP, Apache, MariaDB/MySQL, RHEL 9, Excel/CSV import, Center Code + Password authentication, HTTPS/TLS, RBAC, audit logging, Excel/CSV export and PPO/PDF generation. fileciteturn9file0L445-L459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SRD baseline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Technical note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Use an approved PHP framework if permitted.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Web server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Apache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TLS, security headers, secure configuration.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MariaDB/MySQL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Relational workflow/audit model.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RHEL 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Align with department infrastructure.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Excel/CSV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Batch validation and history.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Center Code + Password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Evaluate MFA for Admin.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RBAC + SSL/TLS + audit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Add masking/encryption/secure secrets.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Excel/CSV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Role/filter controlled.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PDF/PPO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Private storage.</w:t>
            </w:r>
          </w:p>
        </w:tc>
      </w:tr>
    </w:tbl>
    <w:p>
      <w:pPr>
        <w:pStyle w:val="Heading1"/>
      </w:pPr>
      <w:r>
        <w:t>28.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RBAC, server-side authorization, TLS, masking, audit.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Minimum necessary data, controlled HIV-related access and exports.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Fast Center-scoped search and Admin filtering under expected state load.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All approved Rajasthan HIV Centers and beneficiary volume.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Target uptime/SLA to be defined by department.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Automated encrypted backup; RPO/RTO to be defined.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Recovery environment/process to be defined.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Tamper-resistant event history with retention.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Hindi/English to be confirmed.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Government accessibility requirements to be confirmed.</w:t>
            </w:r>
          </w:p>
        </w:tc>
      </w:tr>
    </w:tbl>
    <w:p>
      <w:pPr>
        <w:pStyle w:val="Heading1"/>
      </w:pPr>
      <w:r>
        <w:t>29.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Source requirement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System feature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SOCH Excel beneficiary 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SOCH Import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Center restriction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Center-scoped RBAC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Pension fields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Pension Application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Consent module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Admin verification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Verification Queue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Return/correction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Return/Resubmit workflow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PPO module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Payment history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Payment module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Search/filter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Global Search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Excel/CSV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Admin/Worker dashboards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Rajasthan pension 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Integration layer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Open / confirm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Jan Soochna publication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External publication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Open / confirm</w:t>
            </w:r>
          </w:p>
        </w:tc>
      </w:tr>
    </w:tbl>
    <w:p>
      <w:pPr>
        <w:pStyle w:val="Heading1"/>
      </w:pPr>
      <w:r>
        <w:t>30. Final Product Definition</w:t>
      </w:r>
    </w:p>
    <w:p>
      <w:r>
        <w:t>The finished system should be a controlled government case-management platform with six primary engines:</w:t>
      </w:r>
    </w:p>
    <w:p>
      <w:pPr>
        <w:pStyle w:val="ListBullet"/>
      </w:pPr>
      <w:r>
        <w:t>1. Beneficiary Engine — SOCH-derived master data and Center mapping.</w:t>
      </w:r>
    </w:p>
    <w:p>
      <w:pPr>
        <w:pStyle w:val="ListBullet"/>
      </w:pPr>
      <w:r>
        <w:t>2. Application Engine — pension-specific data, consent and bank information.</w:t>
      </w:r>
    </w:p>
    <w:p>
      <w:pPr>
        <w:pStyle w:val="ListBullet"/>
      </w:pPr>
      <w:r>
        <w:t>3. Verification Engine — maker-checker review, return, rejection and approval.</w:t>
      </w:r>
    </w:p>
    <w:p>
      <w:pPr>
        <w:pStyle w:val="ListBullet"/>
      </w:pPr>
      <w:r>
        <w:t>4. PPO Engine — unique PPO assignment and official print/PDF.</w:t>
      </w:r>
    </w:p>
    <w:p>
      <w:pPr>
        <w:pStyle w:val="ListBullet"/>
      </w:pPr>
      <w:r>
        <w:t>5. Payment Engine — pension payment history and future integration capability.</w:t>
      </w:r>
    </w:p>
    <w:p>
      <w:pPr>
        <w:pStyle w:val="ListBullet"/>
      </w:pPr>
      <w:r>
        <w:t>6. Governance Engine — RBAC, audit, reports, exports and sensitive-data protection.</w:t>
      </w:r>
    </w:p>
    <w:p>
      <w:r>
        <w:t>The current source does not establish citizen self-registration, direct SOCH API integration, DBT integration, SJMS integration or Jan Soochna publication as confirmed requirements. Those should remain explicit decision points rather than assumptions.</w:t>
      </w:r>
    </w:p>
    <w:p>
      <w:pPr>
        <w:pStyle w:val="Heading1"/>
      </w:pPr>
      <w:r>
        <w:t>31. Official / Reference Sources</w:t>
      </w:r>
    </w:p>
    <w:p>
      <w:r>
        <w:rPr>
          <w:b/>
        </w:rPr>
        <w:t>Uploaded source — HIV Pension Portal Software Requirement Document</w:t>
      </w:r>
      <w:r>
        <w:t xml:space="preserve"> — Conversation attachment: HIV Pension Portal.docx — Primary functional source; relevant requirements are cited in this document.</w:t>
      </w:r>
    </w:p>
    <w:p>
      <w:r>
        <w:rPr>
          <w:b/>
        </w:rPr>
        <w:t>NACO / SOCH General FAQ</w:t>
      </w:r>
      <w:r>
        <w:t xml:space="preserve"> — https://sochnaco.mohfw.gov.in/assets/SOCH_FAQ_General.docx.pdf — Official SOCH source; UID and data context. citeturn0search38</w:t>
      </w:r>
    </w:p>
    <w:p>
      <w:r>
        <w:rPr>
          <w:b/>
        </w:rPr>
        <w:t>NACO / SOCH ART FAQ</w:t>
      </w:r>
      <w:r>
        <w:t xml:space="preserve"> — https://sochnaco.mohfw.gov.in/assets/SOCH_FAQ_ART.docx.pdf — Official SOCH ART-module context. citeturn0search37</w:t>
      </w:r>
    </w:p>
    <w:p>
      <w:r>
        <w:rPr>
          <w:b/>
        </w:rPr>
        <w:t>NACO — HIV &amp; AIDS P&amp;C Act 2017</w:t>
      </w:r>
      <w:r>
        <w:t xml:space="preserve"> — https://naco.mohfw.gov.in/hiv-aids-p-c-act-2017/ — Official legal/policy context. citeturn1search3</w:t>
      </w:r>
    </w:p>
    <w:p>
      <w:r>
        <w:rPr>
          <w:b/>
        </w:rPr>
        <w:t>Rajasthan Health Department — National AIDS Control Programme</w:t>
      </w:r>
      <w:r>
        <w:t xml:space="preserve"> — https://rajswasthya.rajasthan.gov.in/link/dmhspro.php — Official Rajasthan context on NACP/RSACS. citeturn1search1</w:t>
      </w:r>
    </w:p>
    <w:p>
      <w:r>
        <w:rPr>
          <w:b/>
        </w:rPr>
        <w:t>Rajasthan State AIDS Control Society</w:t>
      </w:r>
      <w:r>
        <w:t xml:space="preserve"> — https://health.rajasthan.gov.in/rsacs/ — Official RSACS portal with government documents/tenders/updates. citeturn1search10</w:t>
      </w:r>
    </w:p>
    <w:p>
      <w:r>
        <w:rPr>
          <w:b/>
        </w:rPr>
        <w:t>Rajasthan SJE — Social Security Pension</w:t>
      </w:r>
      <w:r>
        <w:t xml:space="preserve"> — https://sje.rajasthan.gov.in/default.aspx/Schemes/Schemes/Default.aspx?PageID=289 — Official pension ecosystem. citeturn0search6</w:t>
      </w:r>
    </w:p>
    <w:p>
      <w:r>
        <w:rPr>
          <w:b/>
        </w:rPr>
        <w:t>Rajasthan SJE — State Pension Schemes / Orders</w:t>
      </w:r>
      <w:r>
        <w:t xml:space="preserve"> — https://sje.rajasthan.gov.in/default.aspx/misc/PDF/Orders/commissions/orders/Misc/Default.aspx?PageID=288 — Official rules/order listing. citeturn0search10</w:t>
      </w:r>
    </w:p>
    <w:p>
      <w:r>
        <w:rPr>
          <w:b/>
        </w:rPr>
        <w:t>Jan Soochna — Services</w:t>
      </w:r>
      <w:r>
        <w:t xml:space="preserve"> — https://www.jansoochna.rajasthan.gov.in/Services — Official public-information service list. citeturn0search0</w:t>
      </w:r>
    </w:p>
    <w:p>
      <w:r>
        <w:rPr>
          <w:b/>
        </w:rPr>
        <w:t>Jan Soochna — Scheme List</w:t>
      </w:r>
      <w:r>
        <w:t xml:space="preserve"> — https://jansoochna.rajasthan.gov.in/Scheme — Official scheme listing including Social Security Pension. citeturn0search1</w:t>
      </w:r>
    </w:p>
    <w:p>
      <w:r>
        <w:rPr>
          <w:b/>
        </w:rPr>
        <w:t>Rajasthan eProcurement</w:t>
      </w:r>
      <w:r>
        <w:t xml:space="preserve"> — https://eproc.rajasthan.gov.in/ — Official procurement portal. citeturn0search2</w:t>
      </w:r>
    </w:p>
    <w:p>
      <w:r>
        <w:rPr>
          <w:b/>
        </w:rPr>
        <w:t>India Code — HIV and AIDS (Prevention and Control) Act, 2017</w:t>
      </w:r>
      <w:r>
        <w:t xml:space="preserve"> — https://www.indiacode.nic.in/indiacode/handle/123456789/19913?view_type=browse — Central legal framework. citeturn1search0</w:t>
      </w:r>
    </w:p>
    <w:p>
      <w:r>
        <w:rPr>
          <w:b/>
        </w:rPr>
        <w:t>Rajasthan HIV/AIDS Rules</w:t>
      </w:r>
      <w:r>
        <w:t xml:space="preserve"> — https://upload.indiacode.nic.in/showfile?actid=AC_RJ_83_1126_00007_00007_1714458601546&amp;filename=state_rules_2021_rajasthan_english.pdf&amp;type=rule — Rajasthan state rules under HIV/AIDS Act framework. citeturn1search22</w:t>
      </w:r>
    </w:p>
    <w:p>
      <w:pPr>
        <w:pStyle w:val="Heading1"/>
      </w:pPr>
      <w:r>
        <w:t>32. Interpretation and Limitations</w:t>
      </w:r>
    </w:p>
    <w:p>
      <w:pPr>
        <w:pStyle w:val="ListBullet"/>
      </w:pPr>
      <w:r>
        <w:t>The uploaded SRD is the primary source for the portal's functional requirements.</w:t>
      </w:r>
    </w:p>
    <w:p>
      <w:pPr>
        <w:pStyle w:val="ListBullet"/>
      </w:pPr>
      <w:r>
        <w:t>Official web sources provide ecosystem/policy context and do not silently replace the SRD.</w:t>
      </w:r>
    </w:p>
    <w:p>
      <w:pPr>
        <w:pStyle w:val="ListBullet"/>
      </w:pPr>
      <w:r>
        <w:t>Where the SRD says a requirement is to be finalized, this blueprint keeps it as an open requirement.</w:t>
      </w:r>
    </w:p>
    <w:p>
      <w:pPr>
        <w:pStyle w:val="ListBullet"/>
      </w:pPr>
      <w:r>
        <w:t>No exact publicly indexed HIV Pension Portal RFP was found in the research performed; an internal/unindexed RFP may exist.</w:t>
      </w:r>
    </w:p>
    <w:p>
      <w:pPr>
        <w:pStyle w:val="ListBullet"/>
      </w:pPr>
      <w:r>
        <w:t>This is a functional/technical blueprint, not legal advice and not a substitute for the department's approved scheme rules, tender, SRS or security approvals.</w:t>
      </w:r>
    </w:p>
    <w:p>
      <w:pPr>
        <w:pStyle w:val="Heading1"/>
      </w:pPr>
      <w:r>
        <w:t>33. Recommended Next Step</w:t>
      </w:r>
    </w:p>
    <w:p>
      <w:r>
        <w:t>Before development, conduct a formal requirements workshop with the department/RSACS team using Section 25 as the sign-off checklist. The five most important outputs should be: (1) approved pension eligibility/business rules, (2) final SOCH Excel template and import schedule, (3) Center master and access matrix, (4) final application/PPO/payment workflow and formats, and (5) confirmed integration/security requirements.</w:t>
      </w:r>
    </w:p>
    <w:p>
      <w:r>
        <w:t>After that sign-off, this document can be converted directly into a formal SRS, database schema/ERD, API specification, screen-wise wireframes, test cases and development backlog.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HIV Pension Portal | Detailed Functional &amp; Technical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