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C95" w:rsidRDefault="0022431C" w:rsidP="0022431C">
      <w:pPr>
        <w:pStyle w:val="Tytu"/>
        <w:jc w:val="center"/>
      </w:pPr>
      <w:r w:rsidRPr="0022431C">
        <w:rPr>
          <w:rStyle w:val="Nagwek1Znak"/>
        </w:rPr>
        <w:t>Dokumentacja końcowa</w:t>
      </w:r>
      <w:r w:rsidRPr="0022431C">
        <w:rPr>
          <w:rStyle w:val="Nagwek1Znak"/>
        </w:rPr>
        <w:br/>
      </w:r>
      <w:r>
        <w:t>Przetwarzanie obrazów</w:t>
      </w:r>
    </w:p>
    <w:p w:rsidR="0022431C" w:rsidRDefault="0022431C" w:rsidP="0022431C">
      <w:pPr>
        <w:pStyle w:val="Nagwek1"/>
      </w:pPr>
      <w:r>
        <w:t>Temat:</w:t>
      </w:r>
    </w:p>
    <w:p w:rsidR="0022431C" w:rsidRDefault="007F02B4" w:rsidP="0022431C">
      <w:pPr>
        <w:ind w:left="708"/>
        <w:jc w:val="both"/>
      </w:pPr>
      <w:r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576580</wp:posOffset>
            </wp:positionV>
            <wp:extent cx="2705100" cy="590550"/>
            <wp:effectExtent l="19050" t="0" r="0" b="0"/>
            <wp:wrapNone/>
            <wp:docPr id="5" name="Obraz 4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31C">
        <w:t xml:space="preserve">Tematem projektu było rozpoznawanie loga firmy AMD na obrazie. Pierwszym elementem do rozpoznania był ciąg liter </w:t>
      </w:r>
      <w:r w:rsidR="0022431C">
        <w:rPr>
          <w:i/>
        </w:rPr>
        <w:t>A</w:t>
      </w:r>
      <w:r w:rsidR="0022431C">
        <w:t xml:space="preserve">, </w:t>
      </w:r>
      <w:r w:rsidR="0022431C">
        <w:rPr>
          <w:i/>
        </w:rPr>
        <w:t>M</w:t>
      </w:r>
      <w:r w:rsidR="0022431C">
        <w:t xml:space="preserve">, </w:t>
      </w:r>
      <w:r w:rsidR="0022431C">
        <w:rPr>
          <w:i/>
        </w:rPr>
        <w:t>D</w:t>
      </w:r>
      <w:r w:rsidR="0022431C">
        <w:t xml:space="preserve"> ułożonych obok siebie. Drugim elementem był znak rozpoznawczy firmy leżący w bliskim otoczeniu szukanego ciągu bądź występujący</w:t>
      </w:r>
      <w:r w:rsidR="00DB73E9">
        <w:t xml:space="preserve"> samotnie</w:t>
      </w:r>
      <w:r w:rsidR="0022431C">
        <w:t>.</w:t>
      </w:r>
    </w:p>
    <w:p w:rsidR="003A78F9" w:rsidRDefault="003A78F9" w:rsidP="0022431C">
      <w:pPr>
        <w:ind w:left="708"/>
        <w:jc w:val="both"/>
      </w:pPr>
      <w:r>
        <w:t xml:space="preserve">Projekt został zrealizowany w języku Java. </w:t>
      </w:r>
    </w:p>
    <w:p w:rsidR="003A78F9" w:rsidRDefault="003A78F9" w:rsidP="003A78F9">
      <w:pPr>
        <w:pStyle w:val="Nagwek1"/>
      </w:pPr>
      <w:r>
        <w:t>Przebieg rozpoznawania:</w:t>
      </w:r>
    </w:p>
    <w:p w:rsidR="003A78F9" w:rsidRDefault="003A78F9" w:rsidP="0043110F">
      <w:pPr>
        <w:pStyle w:val="Akapitzlist"/>
        <w:numPr>
          <w:ilvl w:val="0"/>
          <w:numId w:val="1"/>
        </w:numPr>
        <w:jc w:val="both"/>
      </w:pPr>
      <w:r>
        <w:t>Pierwszym etapem jest wstępna poprawa jakości obrazu poprzez zastosowanie maski wyostrzającej (Unsharp Mask)</w:t>
      </w:r>
      <w:r w:rsidR="00AE1115">
        <w:t>. Dzięki temu zabiegowi uzyskujemy poprawę kontrastu krawędzi obrazu. Ze względu na chęć znalezienia na obrazie liter, zastosowanie filtrów takich jak rankingowe utrudniało identyfikacje obiektów dlatego nie są używane.</w:t>
      </w:r>
    </w:p>
    <w:p w:rsidR="006D3F30" w:rsidRDefault="006D3F30" w:rsidP="006D3F30">
      <w:pPr>
        <w:pStyle w:val="Akapitzlist"/>
        <w:jc w:val="both"/>
      </w:pPr>
    </w:p>
    <w:p w:rsidR="0043110F" w:rsidRDefault="0043110F" w:rsidP="0043110F">
      <w:pPr>
        <w:pStyle w:val="Akapitzlist"/>
        <w:numPr>
          <w:ilvl w:val="0"/>
          <w:numId w:val="1"/>
        </w:numPr>
        <w:jc w:val="both"/>
      </w:pPr>
      <w:r>
        <w:t xml:space="preserve">Kolejnym etapem jest wyodrębnienie obiektów z obrazu. Zważywszy na charakter szukanego </w:t>
      </w:r>
      <w:r w:rsidR="00DC06C6">
        <w:t>tekstu</w:t>
      </w:r>
      <w:r>
        <w:t xml:space="preserve">, który występuje w barwach białej oraz czarnej, zastosowano wydzielenie na podstawie prostego progowania. </w:t>
      </w:r>
      <w:r w:rsidR="00DC06C6">
        <w:t>Dodatkowo celem znalezienia symbolu wydzielana jest także barwa w przybliżeniu zielona</w:t>
      </w:r>
      <w:r w:rsidR="007D4945">
        <w:t>,</w:t>
      </w:r>
      <w:r w:rsidR="00DC06C6">
        <w:t xml:space="preserve"> na podstawie analizy s</w:t>
      </w:r>
      <w:r w:rsidR="007D4945">
        <w:t xml:space="preserve">kładowych pikseli w palecie HSV, w założeniu </w:t>
      </w:r>
      <w:r w:rsidR="00A32702">
        <w:t xml:space="preserve">że znacznie </w:t>
      </w:r>
      <w:r w:rsidR="008C5750">
        <w:t>różni się od tła pod względem jasności</w:t>
      </w:r>
      <w:r w:rsidR="007D4945">
        <w:t>.</w:t>
      </w:r>
    </w:p>
    <w:p w:rsidR="006D3F30" w:rsidRDefault="006D3F30" w:rsidP="006D3F30">
      <w:pPr>
        <w:pStyle w:val="Akapitzlist"/>
        <w:jc w:val="both"/>
      </w:pPr>
    </w:p>
    <w:p w:rsidR="00062C22" w:rsidRDefault="00062C22" w:rsidP="0043110F">
      <w:pPr>
        <w:pStyle w:val="Akapitzlist"/>
        <w:numPr>
          <w:ilvl w:val="0"/>
          <w:numId w:val="1"/>
        </w:numPr>
        <w:jc w:val="both"/>
      </w:pPr>
      <w:r>
        <w:t>Następnym krokiem rozpoznania jest segmentacja binarnego obrazu.</w:t>
      </w:r>
      <w:r w:rsidR="00A84D68">
        <w:t xml:space="preserve"> Segmenty obiektów (</w:t>
      </w:r>
      <w:r w:rsidR="00A84D68" w:rsidRPr="00A84D68">
        <w:rPr>
          <w:i/>
        </w:rPr>
        <w:t>białe</w:t>
      </w:r>
      <w:r w:rsidR="00A84D68">
        <w:t xml:space="preserve"> </w:t>
      </w:r>
      <w:r w:rsidR="00A84D68" w:rsidRPr="00A84D68">
        <w:t>jak</w:t>
      </w:r>
      <w:r w:rsidR="00A84D68">
        <w:t xml:space="preserve"> i </w:t>
      </w:r>
      <w:r w:rsidR="00A84D68">
        <w:rPr>
          <w:i/>
        </w:rPr>
        <w:t>czarne</w:t>
      </w:r>
      <w:r w:rsidR="00A84D68">
        <w:t>) wydzielane są do osobnych segmentów. Sama segmentacja polega na dodawaniu poszczególnych pikseli do segmentów przechodząc piksele po kolei w poziomie.</w:t>
      </w:r>
      <w:r w:rsidR="00E65D46">
        <w:t xml:space="preserve"> W przypadku tej samej wartości pikseli sąsiadujących na planie krzyża, łączone </w:t>
      </w:r>
      <w:r w:rsidR="00FC7D34">
        <w:t xml:space="preserve">są one </w:t>
      </w:r>
      <w:r w:rsidR="00E65D46">
        <w:t>w segmenty.</w:t>
      </w:r>
    </w:p>
    <w:p w:rsidR="006D3F30" w:rsidRDefault="006D3F30" w:rsidP="006D3F30">
      <w:pPr>
        <w:pStyle w:val="Akapitzlist"/>
        <w:jc w:val="both"/>
      </w:pPr>
    </w:p>
    <w:p w:rsidR="00817347" w:rsidRDefault="00DA496D" w:rsidP="0043110F">
      <w:pPr>
        <w:pStyle w:val="Akapitzlist"/>
        <w:numPr>
          <w:ilvl w:val="0"/>
          <w:numId w:val="1"/>
        </w:numPr>
        <w:jc w:val="both"/>
      </w:pPr>
      <w:r>
        <w:t xml:space="preserve">Po wydzieleniu segmentów, obliczane są wstępne ich parametry takie jak współrzędne </w:t>
      </w:r>
      <w:r w:rsidRPr="00DA496D">
        <w:rPr>
          <w:i/>
        </w:rPr>
        <w:t>bounding box'a</w:t>
      </w:r>
      <w:r>
        <w:t xml:space="preserve"> oraz pole i obwód. Odrzucone zostają </w:t>
      </w:r>
      <w:r w:rsidRPr="00DA496D">
        <w:rPr>
          <w:i/>
        </w:rPr>
        <w:t>zbyt m</w:t>
      </w:r>
      <w:r>
        <w:rPr>
          <w:i/>
        </w:rPr>
        <w:t>ałe</w:t>
      </w:r>
      <w:r>
        <w:t xml:space="preserve"> segmenty, a dla odpowiednich wyliczane są momenty geometryczne i niezmienniki momentowe.</w:t>
      </w:r>
    </w:p>
    <w:p w:rsidR="006D3F30" w:rsidRDefault="006D3F30" w:rsidP="006D3F30">
      <w:pPr>
        <w:pStyle w:val="Akapitzlist"/>
        <w:jc w:val="both"/>
      </w:pPr>
    </w:p>
    <w:p w:rsidR="00DA496D" w:rsidRDefault="00817347" w:rsidP="0043110F">
      <w:pPr>
        <w:pStyle w:val="Akapitzlist"/>
        <w:numPr>
          <w:ilvl w:val="0"/>
          <w:numId w:val="1"/>
        </w:numPr>
        <w:jc w:val="both"/>
      </w:pPr>
      <w:r>
        <w:t>Następnie e</w:t>
      </w:r>
      <w:r w:rsidR="0018315A">
        <w:t>lementy prawdopodobne do ułożenia loga są wybierane na podstawie porównania analizowanych cech z zakresem wzorcowym. Elementom przypisywane są przynależności</w:t>
      </w:r>
      <w:r>
        <w:t>,</w:t>
      </w:r>
      <w:r w:rsidRPr="00817347">
        <w:t xml:space="preserve"> </w:t>
      </w:r>
      <w:r>
        <w:t>na podstawie dopasowania,</w:t>
      </w:r>
      <w:r w:rsidR="0018315A">
        <w:t xml:space="preserve"> odpowiedni</w:t>
      </w:r>
      <w:r>
        <w:t xml:space="preserve">o do </w:t>
      </w:r>
      <w:r w:rsidR="0018315A">
        <w:t>szukanych</w:t>
      </w:r>
      <w:r>
        <w:t xml:space="preserve"> </w:t>
      </w:r>
      <w:r w:rsidR="0018315A">
        <w:t>obiektów takich jak litera A, litera M, litera D, dolna część symbolu, górna część symbolu</w:t>
      </w:r>
      <w:r>
        <w:t>, jeżeli w ogóle pasują. Cechy używane celem identyfikacji to M7, M3, W7, W8, W9, M1.</w:t>
      </w:r>
    </w:p>
    <w:p w:rsidR="006D3F30" w:rsidRDefault="006D3F30" w:rsidP="006D3F30">
      <w:pPr>
        <w:pStyle w:val="Akapitzlist"/>
        <w:jc w:val="both"/>
      </w:pPr>
    </w:p>
    <w:p w:rsidR="006D3F30" w:rsidRDefault="00817347" w:rsidP="00284F3B">
      <w:pPr>
        <w:pStyle w:val="Akapitzlist"/>
        <w:numPr>
          <w:ilvl w:val="0"/>
          <w:numId w:val="1"/>
        </w:numPr>
        <w:jc w:val="both"/>
      </w:pPr>
      <w:r>
        <w:t>Ostatnim etapem rozpoznania jest znalezienie odpowiednich segmentów w określonym ułożeniu. Poszczególne elementy są porównywane ze sobą na podstawie rozmiaru, odległości</w:t>
      </w:r>
      <w:r w:rsidR="00FE16AE">
        <w:t xml:space="preserve">, </w:t>
      </w:r>
      <w:r>
        <w:t>linii na której leżą</w:t>
      </w:r>
      <w:r w:rsidR="00EB146D">
        <w:t xml:space="preserve"> (</w:t>
      </w:r>
      <w:r>
        <w:t>kierunku</w:t>
      </w:r>
      <w:r w:rsidR="00EB146D">
        <w:t>)</w:t>
      </w:r>
      <w:r w:rsidR="00FE16AE">
        <w:t xml:space="preserve"> oraz kolejności</w:t>
      </w:r>
      <w:r>
        <w:t>.</w:t>
      </w:r>
      <w:r w:rsidR="00FE16AE">
        <w:t xml:space="preserve"> Akceptowane są ciągi liter AMD, odosobnione symbole oraz ciąg liter w sąsiedztwie symbolu.</w:t>
      </w:r>
      <w:r w:rsidR="006D3F30">
        <w:t xml:space="preserve"> </w:t>
      </w:r>
    </w:p>
    <w:p w:rsidR="006D3F30" w:rsidRDefault="006D3F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2476B" w:rsidRDefault="0012476B" w:rsidP="00284F3B">
      <w:pPr>
        <w:pStyle w:val="Nagwek1"/>
      </w:pPr>
    </w:p>
    <w:p w:rsidR="00284F3B" w:rsidRDefault="00284F3B" w:rsidP="00284F3B">
      <w:pPr>
        <w:pStyle w:val="Nagwek1"/>
      </w:pPr>
      <w:r>
        <w:t>Działanie programu:</w:t>
      </w:r>
    </w:p>
    <w:p w:rsidR="00284F3B" w:rsidRDefault="00284F3B" w:rsidP="006C2154">
      <w:pPr>
        <w:ind w:left="708"/>
        <w:jc w:val="both"/>
      </w:pPr>
      <w:r>
        <w:t>Ze względu na zastosowanie niezmienników w celu znalezienia obiektów na obrazie, powinny zostać</w:t>
      </w:r>
      <w:r w:rsidRPr="00284F3B">
        <w:t xml:space="preserve"> </w:t>
      </w:r>
      <w:r>
        <w:t xml:space="preserve">znalezione obiekty obrócone, rozciągnięte czy przekrzywione. Ciąg liter występować może zarówno w pionie, poziomie jak i na skos, a symbol dookoła </w:t>
      </w:r>
      <w:r w:rsidR="003B4B68">
        <w:t>niego</w:t>
      </w:r>
      <w:r>
        <w:t>.</w:t>
      </w:r>
    </w:p>
    <w:p w:rsidR="002114C0" w:rsidRPr="00162B69" w:rsidRDefault="002114C0" w:rsidP="006C2154">
      <w:pPr>
        <w:ind w:left="708"/>
        <w:jc w:val="both"/>
      </w:pPr>
      <w:r>
        <w:t>Zdarza się, że widoczne na obrazie wyraźne różnice w barwie symbolu czy tekstu nie są poprawnie interpretowane np. w przypadku zacienionego obszaru</w:t>
      </w:r>
      <w:r w:rsidR="00E32CE7">
        <w:t xml:space="preserve"> czy odblasku na obiekcie</w:t>
      </w:r>
      <w:r>
        <w:t>.</w:t>
      </w:r>
      <w:r w:rsidR="00162B69">
        <w:t xml:space="preserve"> Niekiedy wewnątrz segmentów widoczne są </w:t>
      </w:r>
      <w:r w:rsidR="00162B69">
        <w:rPr>
          <w:i/>
        </w:rPr>
        <w:t>'</w:t>
      </w:r>
      <w:r w:rsidR="00162B69" w:rsidRPr="00162B69">
        <w:rPr>
          <w:i/>
        </w:rPr>
        <w:t>dziur</w:t>
      </w:r>
      <w:r w:rsidR="00162B69">
        <w:rPr>
          <w:i/>
        </w:rPr>
        <w:t>y'</w:t>
      </w:r>
      <w:r w:rsidR="00376961">
        <w:t xml:space="preserve"> pixel'owe</w:t>
      </w:r>
      <w:r w:rsidR="00162B69">
        <w:t xml:space="preserve"> na co nieznacznie pomaga filtracja medianowa, jednakże rozmywa </w:t>
      </w:r>
      <w:r w:rsidR="00627CA2">
        <w:t xml:space="preserve">ona też </w:t>
      </w:r>
      <w:r w:rsidR="00162B69">
        <w:t>ostre krawędzie liter dlatego nie jest stosowana.</w:t>
      </w:r>
    </w:p>
    <w:p w:rsidR="002E605D" w:rsidRDefault="002E605D" w:rsidP="006C2154">
      <w:pPr>
        <w:ind w:left="708"/>
        <w:jc w:val="both"/>
      </w:pPr>
      <w:r>
        <w:t>Do poprawnego działania programu nie jest przewidziana konkretna rozdzielczość obrazu, aczkolwiek proces segmentacji dla obrazów powyżej 2 Mpx zajmuje dużo czasu.</w:t>
      </w:r>
    </w:p>
    <w:p w:rsidR="006C2154" w:rsidRDefault="006C2154" w:rsidP="006C2154">
      <w:pPr>
        <w:pStyle w:val="Nagwek1"/>
      </w:pPr>
      <w:r>
        <w:t>Specyfika działania:</w:t>
      </w:r>
    </w:p>
    <w:p w:rsidR="00182298" w:rsidRDefault="006C2154" w:rsidP="006C2154">
      <w:pPr>
        <w:ind w:left="708"/>
        <w:jc w:val="both"/>
      </w:pPr>
      <w:r>
        <w:t xml:space="preserve">W celu sprawdzenia działania programu należy go uruchomić, wybrać plik obrazu poprzez naciśnięcie przycisku </w:t>
      </w:r>
      <w:r>
        <w:rPr>
          <w:i/>
        </w:rPr>
        <w:t>'</w:t>
      </w:r>
      <w:r w:rsidRPr="006C2154">
        <w:rPr>
          <w:i/>
        </w:rPr>
        <w:t>Choose image to recognition</w:t>
      </w:r>
      <w:r>
        <w:rPr>
          <w:i/>
        </w:rPr>
        <w:t>'</w:t>
      </w:r>
      <w:r>
        <w:t xml:space="preserve">. Następnie można sprawdzić wgrany obraz poprzez jego wyświetlenie, przycisk </w:t>
      </w:r>
      <w:r>
        <w:rPr>
          <w:i/>
        </w:rPr>
        <w:t>'Paint first loaded image'</w:t>
      </w:r>
      <w:r>
        <w:t xml:space="preserve">. Proces rozpoznania inicjuje przycisk </w:t>
      </w:r>
      <w:r>
        <w:rPr>
          <w:i/>
        </w:rPr>
        <w:t>'</w:t>
      </w:r>
      <w:r w:rsidRPr="006C2154">
        <w:rPr>
          <w:i/>
        </w:rPr>
        <w:t>Single recognitio</w:t>
      </w:r>
      <w:r>
        <w:rPr>
          <w:i/>
        </w:rPr>
        <w:t>n'</w:t>
      </w:r>
      <w:r w:rsidR="00182298">
        <w:t>, po naciśnięciu którego zostaną wyświetlone kolejne okienka z obrazami:</w:t>
      </w:r>
    </w:p>
    <w:p w:rsidR="006C2154" w:rsidRDefault="00182298" w:rsidP="00182298">
      <w:pPr>
        <w:pStyle w:val="Akapitzlist"/>
        <w:numPr>
          <w:ilvl w:val="0"/>
          <w:numId w:val="2"/>
        </w:numPr>
        <w:jc w:val="both"/>
      </w:pPr>
      <w:r>
        <w:rPr>
          <w:i/>
        </w:rPr>
        <w:t>Marked segments</w:t>
      </w:r>
      <w:r>
        <w:tab/>
        <w:t>- na którym zaznaczone są zidentyfikowane segmenty:</w:t>
      </w:r>
    </w:p>
    <w:p w:rsidR="00182298" w:rsidRDefault="00182298" w:rsidP="00182298">
      <w:pPr>
        <w:pStyle w:val="Akapitzlist"/>
        <w:numPr>
          <w:ilvl w:val="1"/>
          <w:numId w:val="2"/>
        </w:numPr>
        <w:jc w:val="both"/>
      </w:pPr>
      <w:r>
        <w:t>Czerwone</w:t>
      </w:r>
      <w:r>
        <w:tab/>
        <w:t>- Litera A</w:t>
      </w:r>
    </w:p>
    <w:p w:rsidR="00182298" w:rsidRDefault="00182298" w:rsidP="00182298">
      <w:pPr>
        <w:pStyle w:val="Akapitzlist"/>
        <w:numPr>
          <w:ilvl w:val="1"/>
          <w:numId w:val="2"/>
        </w:numPr>
        <w:jc w:val="both"/>
      </w:pPr>
      <w:r>
        <w:t>Zielone</w:t>
      </w:r>
      <w:r>
        <w:tab/>
        <w:t>- Litera M</w:t>
      </w:r>
    </w:p>
    <w:p w:rsidR="00182298" w:rsidRDefault="00182298" w:rsidP="00182298">
      <w:pPr>
        <w:pStyle w:val="Akapitzlist"/>
        <w:numPr>
          <w:ilvl w:val="1"/>
          <w:numId w:val="2"/>
        </w:numPr>
        <w:jc w:val="both"/>
      </w:pPr>
      <w:r>
        <w:t>Niebieskie</w:t>
      </w:r>
      <w:r>
        <w:tab/>
        <w:t>- Litera D</w:t>
      </w:r>
    </w:p>
    <w:p w:rsidR="00182298" w:rsidRDefault="00182298" w:rsidP="00182298">
      <w:pPr>
        <w:pStyle w:val="Akapitzlist"/>
        <w:numPr>
          <w:ilvl w:val="1"/>
          <w:numId w:val="2"/>
        </w:numPr>
        <w:jc w:val="both"/>
      </w:pPr>
      <w:r>
        <w:t>Żółte</w:t>
      </w:r>
      <w:r>
        <w:tab/>
      </w:r>
      <w:r>
        <w:tab/>
        <w:t>- Dolna część symbolu</w:t>
      </w:r>
    </w:p>
    <w:p w:rsidR="00182298" w:rsidRDefault="00182298" w:rsidP="00182298">
      <w:pPr>
        <w:pStyle w:val="Akapitzlist"/>
        <w:numPr>
          <w:ilvl w:val="1"/>
          <w:numId w:val="2"/>
        </w:numPr>
        <w:jc w:val="both"/>
      </w:pPr>
      <w:r>
        <w:t>Błękitne</w:t>
      </w:r>
      <w:r>
        <w:tab/>
        <w:t>- Górna część symbolu</w:t>
      </w:r>
    </w:p>
    <w:p w:rsidR="00182298" w:rsidRPr="00182298" w:rsidRDefault="00182298" w:rsidP="00182298">
      <w:pPr>
        <w:pStyle w:val="Akapitzlist"/>
        <w:numPr>
          <w:ilvl w:val="0"/>
          <w:numId w:val="2"/>
        </w:numPr>
        <w:jc w:val="both"/>
        <w:rPr>
          <w:i/>
        </w:rPr>
      </w:pPr>
      <w:r w:rsidRPr="00182298">
        <w:rPr>
          <w:i/>
        </w:rPr>
        <w:t>Segmented image</w:t>
      </w:r>
      <w:r w:rsidRPr="00182298">
        <w:tab/>
        <w:t>- Obraz binarny po operacji</w:t>
      </w:r>
      <w:r>
        <w:t xml:space="preserve"> progowania</w:t>
      </w:r>
    </w:p>
    <w:p w:rsidR="00182298" w:rsidRPr="003B28CC" w:rsidRDefault="00182298" w:rsidP="00182298">
      <w:pPr>
        <w:pStyle w:val="Akapitzlist"/>
        <w:numPr>
          <w:ilvl w:val="0"/>
          <w:numId w:val="2"/>
        </w:numPr>
        <w:jc w:val="both"/>
        <w:rPr>
          <w:i/>
        </w:rPr>
      </w:pPr>
      <w:r w:rsidRPr="00182298">
        <w:rPr>
          <w:i/>
        </w:rPr>
        <w:t>Found AMD logos</w:t>
      </w:r>
      <w:r>
        <w:tab/>
        <w:t xml:space="preserve">- Obraz początkowy ze znalezionymi obiektami, zaznaczonymi </w:t>
      </w:r>
      <w:r>
        <w:tab/>
      </w:r>
      <w:r>
        <w:tab/>
      </w:r>
      <w:r>
        <w:tab/>
        <w:t>przez wpisanie w czerwony prostokąt.</w:t>
      </w:r>
    </w:p>
    <w:p w:rsidR="003B28CC" w:rsidRDefault="003B28CC" w:rsidP="003B28CC">
      <w:pPr>
        <w:pStyle w:val="Akapitzlist"/>
        <w:ind w:left="708"/>
        <w:jc w:val="both"/>
      </w:pPr>
      <w:r>
        <w:t>Znaczenie poszczególnych opcji programu:</w:t>
      </w:r>
    </w:p>
    <w:p w:rsidR="003B28CC" w:rsidRPr="003B28CC" w:rsidRDefault="003B28CC" w:rsidP="003B28CC">
      <w:pPr>
        <w:pStyle w:val="Akapitzlist"/>
        <w:numPr>
          <w:ilvl w:val="0"/>
          <w:numId w:val="3"/>
        </w:numPr>
        <w:jc w:val="both"/>
        <w:rPr>
          <w:lang w:val="en-US"/>
        </w:rPr>
      </w:pPr>
      <w:r w:rsidRPr="00C97D92">
        <w:rPr>
          <w:i/>
          <w:sz w:val="18"/>
          <w:lang w:val="en-US"/>
        </w:rPr>
        <w:t>Coose image to recognition</w:t>
      </w:r>
      <w:r w:rsidRPr="003B28CC">
        <w:rPr>
          <w:lang w:val="en-US"/>
        </w:rPr>
        <w:tab/>
        <w:t>- w</w:t>
      </w:r>
      <w:r>
        <w:rPr>
          <w:lang w:val="en-US"/>
        </w:rPr>
        <w:t>ybór obrazu</w:t>
      </w:r>
    </w:p>
    <w:p w:rsidR="003B28CC" w:rsidRPr="003B28CC" w:rsidRDefault="003B28CC" w:rsidP="003B28CC">
      <w:pPr>
        <w:pStyle w:val="Akapitzlist"/>
        <w:numPr>
          <w:ilvl w:val="0"/>
          <w:numId w:val="3"/>
        </w:numPr>
        <w:jc w:val="both"/>
        <w:rPr>
          <w:lang w:val="en-US"/>
        </w:rPr>
      </w:pPr>
      <w:r w:rsidRPr="00C97D92">
        <w:rPr>
          <w:i/>
          <w:sz w:val="18"/>
          <w:lang w:val="en-US"/>
        </w:rPr>
        <w:t>Paint first loaded image</w:t>
      </w:r>
      <w:r w:rsidRPr="003B28CC">
        <w:rPr>
          <w:lang w:val="en-US"/>
        </w:rPr>
        <w:tab/>
        <w:t>- n</w:t>
      </w:r>
      <w:r>
        <w:rPr>
          <w:lang w:val="en-US"/>
        </w:rPr>
        <w:t>arysowanie wybranego obrazu</w:t>
      </w:r>
    </w:p>
    <w:p w:rsidR="003B28CC" w:rsidRPr="003B28CC" w:rsidRDefault="003B28CC" w:rsidP="003B28CC">
      <w:pPr>
        <w:pStyle w:val="Akapitzlist"/>
        <w:numPr>
          <w:ilvl w:val="0"/>
          <w:numId w:val="3"/>
        </w:numPr>
        <w:jc w:val="both"/>
      </w:pPr>
      <w:r w:rsidRPr="00C97D92">
        <w:rPr>
          <w:i/>
          <w:sz w:val="18"/>
        </w:rPr>
        <w:t>Single recognition</w:t>
      </w:r>
      <w:r>
        <w:tab/>
      </w:r>
      <w:r>
        <w:tab/>
        <w:t>- rozpoznanie na wybranym obrazie</w:t>
      </w:r>
    </w:p>
    <w:p w:rsidR="003B28CC" w:rsidRPr="003B28CC" w:rsidRDefault="003B28CC" w:rsidP="003B28CC">
      <w:pPr>
        <w:pStyle w:val="Akapitzlist"/>
        <w:numPr>
          <w:ilvl w:val="0"/>
          <w:numId w:val="3"/>
        </w:numPr>
        <w:jc w:val="both"/>
      </w:pPr>
      <w:r w:rsidRPr="00C97D92">
        <w:rPr>
          <w:i/>
          <w:sz w:val="18"/>
        </w:rPr>
        <w:t>Single recognition with invertion</w:t>
      </w:r>
      <w:r w:rsidRPr="003B28CC">
        <w:tab/>
        <w:t xml:space="preserve">- </w:t>
      </w:r>
      <w:r w:rsidRPr="003B28CC">
        <w:rPr>
          <w:i/>
        </w:rPr>
        <w:t>'podwójne'</w:t>
      </w:r>
      <w:r w:rsidRPr="003B28CC">
        <w:t xml:space="preserve"> rozpoznanie używając</w:t>
      </w:r>
      <w:r w:rsidR="0012476B">
        <w:t xml:space="preserve"> </w:t>
      </w:r>
      <w:r w:rsidRPr="003B28CC">
        <w:t>wydzie</w:t>
      </w:r>
      <w:r>
        <w:t xml:space="preserve">lonych segmentów z </w:t>
      </w:r>
      <w:r w:rsidR="00C9528C">
        <w:tab/>
      </w:r>
      <w:r w:rsidR="00C9528C">
        <w:tab/>
      </w:r>
      <w:r w:rsidR="00C9528C">
        <w:tab/>
      </w:r>
      <w:r w:rsidR="00C9528C">
        <w:tab/>
      </w:r>
      <w:r w:rsidR="00C9528C">
        <w:tab/>
      </w:r>
      <w:r>
        <w:t>obrazu odwróconego</w:t>
      </w:r>
    </w:p>
    <w:p w:rsidR="003B28CC" w:rsidRPr="003B28CC" w:rsidRDefault="003B28CC" w:rsidP="003B28CC">
      <w:pPr>
        <w:pStyle w:val="Akapitzlist"/>
        <w:numPr>
          <w:ilvl w:val="0"/>
          <w:numId w:val="3"/>
        </w:numPr>
        <w:jc w:val="both"/>
      </w:pPr>
      <w:r w:rsidRPr="00C97D92">
        <w:rPr>
          <w:i/>
          <w:sz w:val="18"/>
        </w:rPr>
        <w:t>Clear segmented images</w:t>
      </w:r>
      <w:r w:rsidRPr="003B28CC">
        <w:tab/>
        <w:t>- używane do iteracyjnej segmentacji</w:t>
      </w:r>
      <w:r>
        <w:t xml:space="preserve"> do wyczyszczenia listy znalezionych </w:t>
      </w:r>
      <w:r w:rsidR="00C9528C">
        <w:tab/>
      </w:r>
      <w:r w:rsidR="00C9528C">
        <w:tab/>
      </w:r>
      <w:r w:rsidR="00C9528C">
        <w:tab/>
      </w:r>
      <w:r>
        <w:t>segmentów</w:t>
      </w:r>
    </w:p>
    <w:p w:rsidR="003B28CC" w:rsidRPr="003B28CC" w:rsidRDefault="003B28CC" w:rsidP="003B28CC">
      <w:pPr>
        <w:pStyle w:val="Akapitzlist"/>
        <w:numPr>
          <w:ilvl w:val="0"/>
          <w:numId w:val="3"/>
        </w:numPr>
        <w:jc w:val="both"/>
      </w:pPr>
      <w:r w:rsidRPr="00C97D92">
        <w:rPr>
          <w:i/>
          <w:sz w:val="18"/>
        </w:rPr>
        <w:t>Iterate segmentation</w:t>
      </w:r>
      <w:r>
        <w:tab/>
        <w:t xml:space="preserve">- używane do obliczania minimalnych, maksymalnych i średnich wartości </w:t>
      </w:r>
      <w:r w:rsidR="00C9528C">
        <w:tab/>
      </w:r>
      <w:r w:rsidR="00C9528C">
        <w:tab/>
      </w:r>
      <w:r w:rsidR="00C9528C">
        <w:tab/>
      </w:r>
      <w:r>
        <w:t>momentów dla prostych obrazków</w:t>
      </w:r>
      <w:r w:rsidR="00DD779F">
        <w:t xml:space="preserve">. Na koniec wyświetla zebrane dane o </w:t>
      </w:r>
      <w:r w:rsidR="00C9528C">
        <w:tab/>
      </w:r>
      <w:r w:rsidR="00C9528C">
        <w:tab/>
      </w:r>
      <w:r w:rsidR="00C9528C">
        <w:tab/>
      </w:r>
      <w:r w:rsidR="00DD779F">
        <w:t>segmentach w celu kontroli poprawności.</w:t>
      </w:r>
    </w:p>
    <w:p w:rsidR="003B28CC" w:rsidRDefault="003B28CC" w:rsidP="003B28CC">
      <w:pPr>
        <w:pStyle w:val="Akapitzlist"/>
        <w:numPr>
          <w:ilvl w:val="0"/>
          <w:numId w:val="3"/>
        </w:numPr>
        <w:jc w:val="both"/>
      </w:pPr>
      <w:r w:rsidRPr="00C97D92">
        <w:rPr>
          <w:i/>
          <w:sz w:val="18"/>
        </w:rPr>
        <w:t>Calculate range of moments</w:t>
      </w:r>
      <w:r w:rsidR="00DD779F" w:rsidRPr="00C97D92">
        <w:rPr>
          <w:sz w:val="18"/>
        </w:rPr>
        <w:t xml:space="preserve"> </w:t>
      </w:r>
      <w:r w:rsidR="00DD779F" w:rsidRPr="006D2ABC">
        <w:t xml:space="preserve">- obliczenie ww. </w:t>
      </w:r>
      <w:r w:rsidR="006D2ABC" w:rsidRPr="006D2ABC">
        <w:t>wartości i wypis</w:t>
      </w:r>
      <w:r w:rsidR="006D2ABC">
        <w:t>anie w konsoli w postaci definicji zmiennych.</w:t>
      </w:r>
    </w:p>
    <w:p w:rsidR="00086BAE" w:rsidRDefault="00086BAE">
      <w:r>
        <w:br w:type="page"/>
      </w:r>
    </w:p>
    <w:p w:rsidR="00086BAE" w:rsidRDefault="00086BAE" w:rsidP="00086BAE">
      <w:pPr>
        <w:pStyle w:val="Nagwek1"/>
      </w:pPr>
    </w:p>
    <w:p w:rsidR="00086BAE" w:rsidRDefault="00086BAE" w:rsidP="00086BAE">
      <w:pPr>
        <w:pStyle w:val="Nagwek1"/>
      </w:pPr>
      <w:r>
        <w:t>Przykłady:</w:t>
      </w:r>
    </w:p>
    <w:p w:rsidR="00086BAE" w:rsidRPr="00086BAE" w:rsidRDefault="00086BAE" w:rsidP="00086BAE">
      <w:r>
        <w:rPr>
          <w:noProof/>
          <w:lang w:eastAsia="pl-PL"/>
        </w:rPr>
        <w:drawing>
          <wp:inline distT="0" distB="0" distL="0" distR="0">
            <wp:extent cx="3733441" cy="3819411"/>
            <wp:effectExtent l="19050" t="0" r="359" b="0"/>
            <wp:docPr id="1" name="Obraz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6327" cy="38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1940944" cy="1940944"/>
            <wp:effectExtent l="19050" t="0" r="2156" b="0"/>
            <wp:docPr id="4" name="Obraz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83" cy="19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9CB">
        <w:rPr>
          <w:noProof/>
          <w:lang w:eastAsia="pl-PL"/>
        </w:rPr>
        <w:drawing>
          <wp:inline distT="0" distB="0" distL="0" distR="0">
            <wp:extent cx="3001040" cy="3781310"/>
            <wp:effectExtent l="19050" t="0" r="8860" b="0"/>
            <wp:docPr id="3" name="Obraz 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1109" cy="37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BAE">
        <w:rPr>
          <w:noProof/>
          <w:lang w:eastAsia="pl-PL"/>
        </w:rPr>
        <w:drawing>
          <wp:inline distT="0" distB="0" distL="0" distR="0">
            <wp:extent cx="3570925" cy="2248461"/>
            <wp:effectExtent l="19050" t="0" r="0" b="0"/>
            <wp:docPr id="7" name="Obraz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8654" cy="225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BAE" w:rsidRPr="00086BAE" w:rsidSect="006D3F30">
      <w:headerReference w:type="default" r:id="rId12"/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7589" w:rsidRDefault="00B87589" w:rsidP="0022431C">
      <w:pPr>
        <w:spacing w:after="0" w:line="240" w:lineRule="auto"/>
      </w:pPr>
      <w:r>
        <w:separator/>
      </w:r>
    </w:p>
  </w:endnote>
  <w:endnote w:type="continuationSeparator" w:id="1">
    <w:p w:rsidR="00B87589" w:rsidRDefault="00B87589" w:rsidP="00224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933407"/>
      <w:docPartObj>
        <w:docPartGallery w:val="Page Numbers (Bottom of Page)"/>
        <w:docPartUnique/>
      </w:docPartObj>
    </w:sdtPr>
    <w:sdtContent>
      <w:sdt>
        <w:sdtPr>
          <w:id w:val="810570653"/>
          <w:docPartObj>
            <w:docPartGallery w:val="Page Numbers (Top of Page)"/>
            <w:docPartUnique/>
          </w:docPartObj>
        </w:sdtPr>
        <w:sdtContent>
          <w:p w:rsidR="0022431C" w:rsidRDefault="00192034">
            <w:pPr>
              <w:pStyle w:val="Stopka"/>
              <w:jc w:val="right"/>
            </w:pPr>
            <w:r>
              <w:rPr>
                <w:b/>
                <w:sz w:val="24"/>
                <w:szCs w:val="24"/>
              </w:rPr>
              <w:fldChar w:fldCharType="begin"/>
            </w:r>
            <w:r w:rsidR="0022431C"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C5750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 w:rsidR="0022431C"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 w:rsidR="0022431C"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8C5750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2431C" w:rsidRDefault="0022431C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7589" w:rsidRDefault="00B87589" w:rsidP="0022431C">
      <w:pPr>
        <w:spacing w:after="0" w:line="240" w:lineRule="auto"/>
      </w:pPr>
      <w:r>
        <w:separator/>
      </w:r>
    </w:p>
  </w:footnote>
  <w:footnote w:type="continuationSeparator" w:id="1">
    <w:p w:rsidR="00B87589" w:rsidRDefault="00B87589" w:rsidP="00224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431C" w:rsidRDefault="0022431C">
    <w:pPr>
      <w:pStyle w:val="Nagwek"/>
    </w:pPr>
    <w:r>
      <w:t>Mikołaj Markiewicz</w:t>
    </w:r>
    <w:r>
      <w:ptab w:relativeTo="margin" w:alignment="center" w:leader="none"/>
    </w:r>
    <w:r>
      <w:ptab w:relativeTo="margin" w:alignment="right" w:leader="none"/>
    </w:r>
    <w:r>
      <w:t>02.01.13r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4661AC"/>
    <w:multiLevelType w:val="hybridMultilevel"/>
    <w:tmpl w:val="A49697F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B1546"/>
    <w:multiLevelType w:val="hybridMultilevel"/>
    <w:tmpl w:val="A7DAF878"/>
    <w:lvl w:ilvl="0" w:tplc="0415000F">
      <w:start w:val="1"/>
      <w:numFmt w:val="decimal"/>
      <w:lvlText w:val="%1."/>
      <w:lvlJc w:val="left"/>
      <w:pPr>
        <w:ind w:left="1428" w:hanging="360"/>
      </w:p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59EF6E63"/>
    <w:multiLevelType w:val="hybridMultilevel"/>
    <w:tmpl w:val="2662EC90"/>
    <w:lvl w:ilvl="0" w:tplc="0415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2E46"/>
    <w:rsid w:val="00062C22"/>
    <w:rsid w:val="00086BAE"/>
    <w:rsid w:val="0012476B"/>
    <w:rsid w:val="00162B69"/>
    <w:rsid w:val="00182298"/>
    <w:rsid w:val="0018315A"/>
    <w:rsid w:val="00192034"/>
    <w:rsid w:val="002114C0"/>
    <w:rsid w:val="0022431C"/>
    <w:rsid w:val="00284F3B"/>
    <w:rsid w:val="002C2A6C"/>
    <w:rsid w:val="002E605D"/>
    <w:rsid w:val="00376961"/>
    <w:rsid w:val="003A78F9"/>
    <w:rsid w:val="003B28CC"/>
    <w:rsid w:val="003B4B68"/>
    <w:rsid w:val="0043110F"/>
    <w:rsid w:val="00470076"/>
    <w:rsid w:val="004C44CE"/>
    <w:rsid w:val="00627CA2"/>
    <w:rsid w:val="006C2154"/>
    <w:rsid w:val="006D2ABC"/>
    <w:rsid w:val="006D3F30"/>
    <w:rsid w:val="00706B2E"/>
    <w:rsid w:val="007D4945"/>
    <w:rsid w:val="007F02B4"/>
    <w:rsid w:val="00817347"/>
    <w:rsid w:val="00892E46"/>
    <w:rsid w:val="008C5750"/>
    <w:rsid w:val="008E20E4"/>
    <w:rsid w:val="009A5CEA"/>
    <w:rsid w:val="00A32702"/>
    <w:rsid w:val="00A84D68"/>
    <w:rsid w:val="00AE1115"/>
    <w:rsid w:val="00B87589"/>
    <w:rsid w:val="00C30CDE"/>
    <w:rsid w:val="00C9528C"/>
    <w:rsid w:val="00C97D92"/>
    <w:rsid w:val="00D7285C"/>
    <w:rsid w:val="00DA496D"/>
    <w:rsid w:val="00DB73E9"/>
    <w:rsid w:val="00DC06C6"/>
    <w:rsid w:val="00DD779F"/>
    <w:rsid w:val="00E32CE7"/>
    <w:rsid w:val="00E569CB"/>
    <w:rsid w:val="00E65D46"/>
    <w:rsid w:val="00E92C95"/>
    <w:rsid w:val="00EB146D"/>
    <w:rsid w:val="00F55F6B"/>
    <w:rsid w:val="00FC7D34"/>
    <w:rsid w:val="00FE16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92C95"/>
  </w:style>
  <w:style w:type="paragraph" w:styleId="Nagwek1">
    <w:name w:val="heading 1"/>
    <w:basedOn w:val="Normalny"/>
    <w:next w:val="Normalny"/>
    <w:link w:val="Nagwek1Znak"/>
    <w:uiPriority w:val="9"/>
    <w:qFormat/>
    <w:rsid w:val="002243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243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ytu">
    <w:name w:val="Title"/>
    <w:basedOn w:val="Normalny"/>
    <w:next w:val="Normalny"/>
    <w:link w:val="TytuZnak"/>
    <w:uiPriority w:val="10"/>
    <w:qFormat/>
    <w:rsid w:val="002243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2243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">
    <w:name w:val="header"/>
    <w:basedOn w:val="Normalny"/>
    <w:link w:val="NagwekZnak"/>
    <w:uiPriority w:val="99"/>
    <w:semiHidden/>
    <w:unhideWhenUsed/>
    <w:rsid w:val="00224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2431C"/>
  </w:style>
  <w:style w:type="paragraph" w:styleId="Stopka">
    <w:name w:val="footer"/>
    <w:basedOn w:val="Normalny"/>
    <w:link w:val="StopkaZnak"/>
    <w:uiPriority w:val="99"/>
    <w:unhideWhenUsed/>
    <w:rsid w:val="002243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2431C"/>
  </w:style>
  <w:style w:type="paragraph" w:styleId="Tekstdymka">
    <w:name w:val="Balloon Text"/>
    <w:basedOn w:val="Normalny"/>
    <w:link w:val="TekstdymkaZnak"/>
    <w:uiPriority w:val="99"/>
    <w:semiHidden/>
    <w:unhideWhenUsed/>
    <w:rsid w:val="002243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2431C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3A78F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672</Words>
  <Characters>4032</Characters>
  <Application>Microsoft Office Word</Application>
  <DocSecurity>0</DocSecurity>
  <Lines>33</Lines>
  <Paragraphs>9</Paragraphs>
  <ScaleCrop>false</ScaleCrop>
  <Company>a</Company>
  <LinksUpToDate>false</LinksUpToDate>
  <CharactersWithSpaces>4695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41</cp:revision>
  <dcterms:created xsi:type="dcterms:W3CDTF">2013-01-01T00:30:00Z</dcterms:created>
  <dcterms:modified xsi:type="dcterms:W3CDTF">2013-01-01T03:33:00Z</dcterms:modified>
</cp:coreProperties>
</file>