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0" w:line="275" w:lineRule="auto"/>
        <w:rPr>
          <w:color w:val="1b1c1d"/>
          <w:sz w:val="32"/>
          <w:szCs w:val="32"/>
        </w:rPr>
      </w:pPr>
      <w:r w:rsidDel="00000000" w:rsidR="00000000" w:rsidRPr="00000000">
        <w:rPr>
          <w:color w:val="1b1c1d"/>
          <w:sz w:val="32"/>
          <w:szCs w:val="32"/>
          <w:rtl w:val="0"/>
        </w:rPr>
        <w:t xml:space="preserve">Regression Analysis Lab Exam-2023 (16th Batch) Report</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Exam date: 21</w:t>
      </w:r>
      <w:r w:rsidDel="00000000" w:rsidR="00000000" w:rsidRPr="00000000">
        <w:rPr>
          <w:sz w:val="30"/>
          <w:szCs w:val="30"/>
          <w:vertAlign w:val="superscript"/>
          <w:rtl w:val="0"/>
        </w:rPr>
        <w:t xml:space="preserve">st</w:t>
      </w:r>
      <w:r w:rsidDel="00000000" w:rsidR="00000000" w:rsidRPr="00000000">
        <w:rPr>
          <w:sz w:val="30"/>
          <w:szCs w:val="30"/>
          <w:rtl w:val="0"/>
        </w:rPr>
        <w:t xml:space="preserve"> May 2025</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report summarizes the results of the regression analysis performed using R, addressing each part of the provided exam questions.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75" w:lineRule="auto"/>
        <w:jc w:val="center"/>
        <w:rPr>
          <w:rFonts w:ascii="Arial" w:cs="Arial" w:eastAsia="Arial" w:hAnsi="Arial"/>
          <w:color w:val="1b1c1d"/>
          <w:sz w:val="32"/>
          <w:szCs w:val="32"/>
        </w:rPr>
      </w:pPr>
      <w:hyperlink r:id="rId6">
        <w:r w:rsidDel="00000000" w:rsidR="00000000" w:rsidRPr="00000000">
          <w:rPr>
            <w:rFonts w:ascii="Arial" w:cs="Arial" w:eastAsia="Arial" w:hAnsi="Arial"/>
            <w:color w:val="0000ff"/>
            <w:sz w:val="32"/>
            <w:szCs w:val="32"/>
            <w:u w:val="single"/>
            <w:rtl w:val="0"/>
          </w:rPr>
          <w:t xml:space="preserve">Download R script</w:t>
        </w:r>
      </w:hyperlink>
      <w:r w:rsidDel="00000000" w:rsidR="00000000" w:rsidRPr="00000000">
        <w:rPr>
          <w:rtl w:val="0"/>
        </w:rPr>
      </w:r>
    </w:p>
    <w:p w:rsidR="00000000" w:rsidDel="00000000" w:rsidP="00000000" w:rsidRDefault="00000000" w:rsidRPr="00000000" w14:paraId="00000005">
      <w:pPr>
        <w:pStyle w:val="Heading2"/>
        <w:spacing w:after="120" w:before="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Question 1: Simple Linear Regression (Weight vs. Systolic Blood Pressure)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section analyzes the relationship between the weight (X) and systolic blood pressure (SBP) (Y) of 26 randomly selected males.</w:t>
      </w:r>
    </w:p>
    <w:p w:rsidR="00000000" w:rsidDel="00000000" w:rsidP="00000000" w:rsidRDefault="00000000" w:rsidRPr="00000000" w14:paraId="00000007">
      <w:pPr>
        <w:pStyle w:val="Heading3"/>
        <w:spacing w:after="12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Plot weight versus SBP</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scatter plot was generated to visualize the relationship between Weight (X) and Systolic Blood Pressure (Y).</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Pr>
        <w:drawing>
          <wp:inline distB="114300" distT="114300" distL="114300" distR="114300">
            <wp:extent cx="5943600" cy="4013200"/>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b w:val="1"/>
          <w:color w:val="1b1c1d"/>
          <w:sz w:val="24"/>
          <w:szCs w:val="24"/>
          <w:rtl w:val="0"/>
        </w:rPr>
        <w:t xml:space="preserve">Observation:</w:t>
      </w:r>
      <w:r w:rsidDel="00000000" w:rsidR="00000000" w:rsidRPr="00000000">
        <w:rPr>
          <w:rFonts w:ascii="Arial" w:cs="Arial" w:eastAsia="Arial" w:hAnsi="Arial"/>
          <w:color w:val="1b1c1d"/>
          <w:sz w:val="24"/>
          <w:szCs w:val="24"/>
          <w:rtl w:val="0"/>
        </w:rPr>
        <w:t xml:space="preserve"> The scatter plot shows a positive linear trend, indicating that as weight increases, systolic blood pressure tends to increase.</w:t>
      </w:r>
      <w:r w:rsidDel="00000000" w:rsidR="00000000" w:rsidRPr="00000000">
        <w:rPr>
          <w:rtl w:val="0"/>
        </w:rPr>
      </w:r>
    </w:p>
    <w:p w:rsidR="00000000" w:rsidDel="00000000" w:rsidP="00000000" w:rsidRDefault="00000000" w:rsidRPr="00000000" w14:paraId="0000000B">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 Fit Y=β</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X+ϵ by least squares and plot the fitted line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simple linear regression model was fitted to the data using the least squares method. The fitted line was then plotted on the scatter diagram.</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color w:val="1b1c1d"/>
          <w:sz w:val="24"/>
          <w:szCs w:val="24"/>
          <w:rtl w:val="0"/>
        </w:rPr>
        <w:t xml:space="preserve">Estimated Regression Equation:</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The fitted model is:</w:t>
      </w:r>
      <w:r w:rsidDel="00000000" w:rsidR="00000000" w:rsidRPr="00000000">
        <w:rPr>
          <w:color w:val="000000"/>
          <w:rtl w:val="0"/>
        </w:rPr>
        <w:br w:type="textWrapping"/>
      </w:r>
      <m:oMath>
        <m:acc>
          <m:accPr>
            <m:chr m:val="̂"/>
            <m:ctrlPr>
              <w:rPr>
                <w:rFonts w:ascii="Arial" w:cs="Arial" w:eastAsia="Arial" w:hAnsi="Arial"/>
                <w:color w:val="1b1c1d"/>
                <w:sz w:val="24"/>
                <w:szCs w:val="24"/>
              </w:rPr>
            </m:ctrlPr>
          </m:accPr>
          <m:e>
            <m:r>
              <w:rPr>
                <w:rFonts w:ascii="Arial" w:cs="Arial" w:eastAsia="Arial" w:hAnsi="Arial"/>
                <w:color w:val="1b1c1d"/>
                <w:sz w:val="24"/>
                <w:szCs w:val="24"/>
              </w:rPr>
              <m:t xml:space="preserve">Y</m:t>
            </m:r>
          </m:e>
        </m:acc>
      </m:oMath>
      <w:r w:rsidDel="00000000" w:rsidR="00000000" w:rsidRPr="00000000">
        <w:rPr>
          <w:rFonts w:ascii="Arial" w:cs="Arial" w:eastAsia="Arial" w:hAnsi="Arial"/>
          <w:color w:val="1b1c1d"/>
          <w:sz w:val="24"/>
          <w:szCs w:val="24"/>
          <w:rtl w:val="0"/>
        </w:rPr>
        <w:t xml:space="preserve">=71.13688+0.40912X</w:t>
      </w:r>
      <w:r w:rsidDel="00000000" w:rsidR="00000000" w:rsidRPr="00000000">
        <w:rPr>
          <w:color w:val="000000"/>
          <w:rtl w:val="0"/>
        </w:rPr>
        <w:br w:type="textWrapping"/>
      </w:r>
      <w:r w:rsidDel="00000000" w:rsidR="00000000" w:rsidRPr="00000000">
        <w:rPr>
          <w:color w:val="000000"/>
        </w:rPr>
        <w:drawing>
          <wp:inline distB="114300" distT="114300" distL="114300" distR="114300">
            <wp:extent cx="5943600" cy="40132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Where:</w:t>
      </w:r>
      <w:r w:rsidDel="00000000" w:rsidR="00000000" w:rsidRPr="00000000">
        <w:rPr>
          <w:rtl w:val="0"/>
        </w:rPr>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pacing w:line="275" w:lineRule="auto"/>
        <w:ind w:left="870" w:hanging="360"/>
        <w:rPr/>
      </w:pPr>
      <m:oMath>
        <m:acc>
          <m:accPr>
            <m:chr m:val="̂"/>
            <m:ctrlPr>
              <w:rPr>
                <w:rFonts w:ascii="Arial" w:cs="Arial" w:eastAsia="Arial" w:hAnsi="Arial"/>
                <w:color w:val="1b1c1d"/>
                <w:sz w:val="24"/>
                <w:szCs w:val="24"/>
              </w:rPr>
            </m:ctrlPr>
          </m:accPr>
          <m:e>
            <m:r>
              <w:rPr>
                <w:rFonts w:ascii="Arial" w:cs="Arial" w:eastAsia="Arial" w:hAnsi="Arial"/>
                <w:color w:val="1b1c1d"/>
                <w:sz w:val="24"/>
                <w:szCs w:val="24"/>
              </w:rPr>
              <m:t xml:space="preserve">Y</m:t>
            </m:r>
          </m:e>
        </m:acc>
      </m:oMath>
      <w:r w:rsidDel="00000000" w:rsidR="00000000" w:rsidRPr="00000000">
        <w:rPr>
          <w:rFonts w:ascii="Arial" w:cs="Arial" w:eastAsia="Arial" w:hAnsi="Arial"/>
          <w:color w:val="1b1c1d"/>
          <w:sz w:val="24"/>
          <w:szCs w:val="24"/>
          <w:rtl w:val="0"/>
        </w:rPr>
        <w:t xml:space="preserve"> is the predicted Systolic Blood Pressure.</w:t>
      </w:r>
      <w:r w:rsidDel="00000000" w:rsidR="00000000" w:rsidRPr="00000000">
        <w:rPr>
          <w:rtl w:val="0"/>
        </w:rPr>
      </w:r>
    </w:p>
    <w:p w:rsidR="00000000" w:rsidDel="00000000" w:rsidP="00000000" w:rsidRDefault="00000000" w:rsidRPr="00000000" w14:paraId="0000000F">
      <w:pPr>
        <w:numPr>
          <w:ilvl w:val="1"/>
          <w:numId w:val="5"/>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color w:val="1b1c1d"/>
          <w:sz w:val="24"/>
          <w:szCs w:val="24"/>
          <w:rtl w:val="0"/>
        </w:rPr>
        <w:t xml:space="preserve">X is the Weight.</w:t>
      </w:r>
      <w:r w:rsidDel="00000000" w:rsidR="00000000" w:rsidRPr="00000000">
        <w:rPr>
          <w:rtl w:val="0"/>
        </w:rPr>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pacing w:line="275" w:lineRule="auto"/>
        <w:ind w:left="870" w:hanging="360"/>
        <w:rPr/>
      </w:pPr>
      <m:oMath>
        <m:acc>
          <m:accPr>
            <m:chr m:val="̂"/>
          </m:accPr>
          <m:e>
            <m:r>
              <m:t>β</m:t>
            </m:r>
          </m:e>
        </m:acc>
      </m:oMath>
      <w:r w:rsidDel="00000000" w:rsidR="00000000" w:rsidRPr="00000000">
        <w:rPr>
          <w:rFonts w:ascii="Arial" w:cs="Arial" w:eastAsia="Arial" w:hAnsi="Arial"/>
          <w:color w:val="1b1c1d"/>
          <w:sz w:val="24"/>
          <w:szCs w:val="24"/>
          <w:vertAlign w:val="subscript"/>
          <w:rtl w:val="0"/>
        </w:rPr>
        <w:t xml:space="preserve">0 </w:t>
      </w:r>
      <w:r w:rsidDel="00000000" w:rsidR="00000000" w:rsidRPr="00000000">
        <w:rPr>
          <w:rFonts w:ascii="Arial" w:cs="Arial" w:eastAsia="Arial" w:hAnsi="Arial"/>
          <w:color w:val="1b1c1d"/>
          <w:sz w:val="24"/>
          <w:szCs w:val="24"/>
          <w:rtl w:val="0"/>
        </w:rPr>
        <w:t xml:space="preserve"> =71.13688 is the estimated intercept, representing the predicted SBP when weight is zero.</w:t>
      </w:r>
      <w:r w:rsidDel="00000000" w:rsidR="00000000" w:rsidRPr="00000000">
        <w:rPr>
          <w:rtl w:val="0"/>
        </w:rPr>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pacing w:after="120" w:line="275" w:lineRule="auto"/>
        <w:ind w:left="870" w:hanging="360"/>
        <w:rPr/>
      </w:pPr>
      <m:oMath>
        <m:acc>
          <m:accPr>
            <m:chr m:val="̂"/>
          </m:accPr>
          <m:e>
            <m:r>
              <m:t>β</m:t>
            </m:r>
          </m:e>
        </m:acc>
      </m:oMath>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0.40912 is the estimated slope, indicating that for every one-unit increase in weight, the systolic blood pressure is predicted to increase by approximately 0.40912 units.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275"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before="120" w:line="275"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before="120" w:line="275"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 output: </w:t>
        <w:br w:type="textWrapping"/>
      </w:r>
      <w:r w:rsidDel="00000000" w:rsidR="00000000" w:rsidRPr="00000000">
        <w:rPr>
          <w:rFonts w:ascii="Arial" w:cs="Arial" w:eastAsia="Arial" w:hAnsi="Arial"/>
          <w:color w:val="1b1c1d"/>
          <w:sz w:val="24"/>
          <w:szCs w:val="24"/>
        </w:rPr>
        <w:drawing>
          <wp:inline distB="114300" distT="114300" distL="114300" distR="114300">
            <wp:extent cx="5943600" cy="3568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 Evaluate the residuals and check sum of residuals approximately zero</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residuals were calculated and rounded to two decimal places.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Rounded Residuals:</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-8.64, -6.46, 5.22, -6.55, -6.87, 3.27, 1.13, -17.05, -4.96, -7.10, -2.78,</w:t>
        <w:br w:type="textWrapping"/>
        <w:t xml:space="preserve">-5.28, 9.31, 11.50, -8.19, -7.87, 6.68, 11.99, -9.10, 12.09, 11.22, -1.64,</w:t>
        <w:br w:type="textWrapping"/>
        <w:t xml:space="preserve">0.68, -2.28, 10.31, 11.36</w:t>
        <w:br w:type="textWrapping"/>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color w:val="1b1c1d"/>
          <w:sz w:val="24"/>
          <w:szCs w:val="24"/>
          <w:rtl w:val="0"/>
        </w:rPr>
        <w:t xml:space="preserve">Sum of Rounded Residuals:</w:t>
      </w:r>
      <w:r w:rsidDel="00000000" w:rsidR="00000000" w:rsidRPr="00000000">
        <w:rPr>
          <w:color w:val="000000"/>
          <w:rtl w:val="0"/>
        </w:rPr>
        <w:br w:type="textWrapping"/>
      </w:r>
      <w:r w:rsidDel="00000000" w:rsidR="00000000" w:rsidRPr="00000000">
        <w:rPr>
          <w:rFonts w:ascii="Arial Unicode MS" w:cs="Arial Unicode MS" w:eastAsia="Arial Unicode MS" w:hAnsi="Arial Unicode MS"/>
          <w:color w:val="1b1c1d"/>
          <w:sz w:val="24"/>
          <w:szCs w:val="24"/>
          <w:rtl w:val="0"/>
        </w:rPr>
        <w:t xml:space="preserve">The sum of the rounded residuals is approximately −0.01. This value is very close to zero, which is expected for ordinary least squares (OLS) regression models, as the sum of residuals is theoretically zero.</w:t>
      </w:r>
      <w:r w:rsidDel="00000000" w:rsidR="00000000" w:rsidRPr="00000000">
        <w:rPr>
          <w:rtl w:val="0"/>
        </w:rPr>
      </w:r>
    </w:p>
    <w:p w:rsidR="00000000" w:rsidDel="00000000" w:rsidP="00000000" w:rsidRDefault="00000000" w:rsidRPr="00000000" w14:paraId="0000001A">
      <w:pPr>
        <w:pStyle w:val="Heading3"/>
        <w:spacing w:after="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 Find a 95% confidence interval on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and test the hypothesis 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​=0</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color w:val="1b1c1d"/>
          <w:sz w:val="24"/>
          <w:szCs w:val="24"/>
          <w:rtl w:val="0"/>
        </w:rPr>
        <w:t xml:space="preserve">95% Confidence Interval for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(Slope of Weight):</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The 95% confidence interval for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is [0.2654099,0.5528237]. This means we are 95% confident that the true population slope relating weight to SBP lies within this interval.</w:t>
      </w:r>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Hypothesis Test for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=0</w:t>
      </w:r>
      <w:r w:rsidDel="00000000" w:rsidR="00000000" w:rsidRPr="00000000">
        <w:rPr>
          <w:rtl w:val="0"/>
        </w:rPr>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Null Hypothesis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w:t>
      </w:r>
      <w:r w:rsidDel="00000000" w:rsidR="00000000" w:rsidRPr="00000000">
        <w:rPr>
          <w:rFonts w:ascii="Arial" w:cs="Arial" w:eastAsia="Arial" w:hAnsi="Arial"/>
          <w:color w:val="1b1c1d"/>
          <w:sz w:val="24"/>
          <w:szCs w:val="24"/>
          <w:rtl w:val="0"/>
        </w:rPr>
        <w:t xml:space="preserve">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​=0 (There is no linear relationship between Weight and SBP).</w:t>
      </w: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Alternative Hypothesis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w:t>
      </w:r>
      <w:r w:rsidDel="00000000" w:rsidR="00000000" w:rsidRPr="00000000">
        <w:rPr>
          <w:rFonts w:ascii="Arial" w:cs="Arial" w:eastAsia="Arial" w:hAnsi="Arial"/>
          <w:color w:val="1b1c1d"/>
          <w:sz w:val="24"/>
          <w:szCs w:val="24"/>
          <w:rtl w:val="0"/>
        </w:rPr>
        <w:t xml:space="preserve">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w:t>
      </w:r>
      <w:r w:rsidDel="00000000" w:rsidR="00000000" w:rsidRPr="00000000">
        <w:rPr>
          <w:rFonts w:ascii="Nova Mono" w:cs="Nova Mono" w:eastAsia="Nova Mono" w:hAnsi="Nova Mono"/>
          <w:sz w:val="24"/>
          <w:szCs w:val="24"/>
          <w:rtl w:val="0"/>
        </w:rPr>
        <w:t xml:space="preserve">≠</w:t>
      </w:r>
      <w:r w:rsidDel="00000000" w:rsidR="00000000" w:rsidRPr="00000000">
        <w:rPr>
          <w:rFonts w:ascii="Arial" w:cs="Arial" w:eastAsia="Arial" w:hAnsi="Arial"/>
          <w:color w:val="1b1c1d"/>
          <w:sz w:val="24"/>
          <w:szCs w:val="24"/>
          <w:rtl w:val="0"/>
        </w:rPr>
        <w:t xml:space="preserve">0 (There is a linear relationship between Weight and SBP).</w:t>
      </w:r>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Test Statistics for q1$X (Weight):</w:t>
      </w:r>
      <w:r w:rsidDel="00000000" w:rsidR="00000000" w:rsidRPr="00000000">
        <w:rPr>
          <w:rtl w:val="0"/>
        </w:rPr>
      </w:r>
    </w:p>
    <w:p w:rsidR="00000000" w:rsidDel="00000000" w:rsidP="00000000" w:rsidRDefault="00000000" w:rsidRPr="00000000" w14:paraId="00000020">
      <w:pPr>
        <w:numPr>
          <w:ilvl w:val="2"/>
          <w:numId w:val="9"/>
        </w:numPr>
        <w:pBdr>
          <w:top w:space="0" w:sz="0" w:val="nil"/>
          <w:left w:space="0" w:sz="0" w:val="nil"/>
          <w:bottom w:space="0" w:sz="0" w:val="nil"/>
          <w:right w:space="0" w:sz="0" w:val="nil"/>
          <w:between w:space="0" w:sz="0" w:val="nil"/>
        </w:pBdr>
        <w:spacing w:line="275" w:lineRule="auto"/>
        <w:ind w:left="1275" w:hanging="360"/>
        <w:rPr/>
      </w:pPr>
      <w:r w:rsidDel="00000000" w:rsidR="00000000" w:rsidRPr="00000000">
        <w:rPr>
          <w:rFonts w:ascii="Arial" w:cs="Arial" w:eastAsia="Arial" w:hAnsi="Arial"/>
          <w:color w:val="1b1c1d"/>
          <w:sz w:val="24"/>
          <w:szCs w:val="24"/>
          <w:rtl w:val="0"/>
        </w:rPr>
        <w:t xml:space="preserve">Estimate,</w:t>
      </w:r>
      <m:oMath>
        <m:acc>
          <m:accPr>
            <m:chr m:val="̂"/>
          </m:accPr>
          <m:e>
            <m:r>
              <m:t>β</m:t>
            </m:r>
          </m:e>
        </m:acc>
      </m:oMath>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0.4091168</w:t>
      </w:r>
      <w:r w:rsidDel="00000000" w:rsidR="00000000" w:rsidRPr="00000000">
        <w:rPr>
          <w:rtl w:val="0"/>
        </w:rPr>
      </w:r>
    </w:p>
    <w:p w:rsidR="00000000" w:rsidDel="00000000" w:rsidP="00000000" w:rsidRDefault="00000000" w:rsidRPr="00000000" w14:paraId="00000021">
      <w:pPr>
        <w:numPr>
          <w:ilvl w:val="2"/>
          <w:numId w:val="9"/>
        </w:numPr>
        <w:pBdr>
          <w:top w:space="0" w:sz="0" w:val="nil"/>
          <w:left w:space="0" w:sz="0" w:val="nil"/>
          <w:bottom w:space="0" w:sz="0" w:val="nil"/>
          <w:right w:space="0" w:sz="0" w:val="nil"/>
          <w:between w:space="0" w:sz="0" w:val="nil"/>
        </w:pBdr>
        <w:spacing w:line="275" w:lineRule="auto"/>
        <w:ind w:left="1275" w:hanging="360"/>
        <w:rPr/>
      </w:pPr>
      <w:r w:rsidDel="00000000" w:rsidR="00000000" w:rsidRPr="00000000">
        <w:rPr>
          <w:rFonts w:ascii="Arial" w:cs="Arial" w:eastAsia="Arial" w:hAnsi="Arial"/>
          <w:color w:val="1b1c1d"/>
          <w:sz w:val="24"/>
          <w:szCs w:val="24"/>
          <w:rtl w:val="0"/>
        </w:rPr>
        <w:t xml:space="preserve">Standard Error: 0.06962885</w:t>
      </w:r>
      <w:r w:rsidDel="00000000" w:rsidR="00000000" w:rsidRPr="00000000">
        <w:rPr>
          <w:rtl w:val="0"/>
        </w:rPr>
      </w:r>
    </w:p>
    <w:p w:rsidR="00000000" w:rsidDel="00000000" w:rsidP="00000000" w:rsidRDefault="00000000" w:rsidRPr="00000000" w14:paraId="00000022">
      <w:pPr>
        <w:numPr>
          <w:ilvl w:val="2"/>
          <w:numId w:val="9"/>
        </w:numPr>
        <w:pBdr>
          <w:top w:space="0" w:sz="0" w:val="nil"/>
          <w:left w:space="0" w:sz="0" w:val="nil"/>
          <w:bottom w:space="0" w:sz="0" w:val="nil"/>
          <w:right w:space="0" w:sz="0" w:val="nil"/>
          <w:between w:space="0" w:sz="0" w:val="nil"/>
        </w:pBdr>
        <w:spacing w:line="275" w:lineRule="auto"/>
        <w:ind w:left="1275" w:hanging="360"/>
        <w:rPr/>
      </w:pPr>
      <w:r w:rsidDel="00000000" w:rsidR="00000000" w:rsidRPr="00000000">
        <w:rPr>
          <w:rFonts w:ascii="Arial" w:cs="Arial" w:eastAsia="Arial" w:hAnsi="Arial"/>
          <w:color w:val="1b1c1d"/>
          <w:sz w:val="24"/>
          <w:szCs w:val="24"/>
          <w:rtl w:val="0"/>
        </w:rPr>
        <w:t xml:space="preserve">t value: 5.875679</w:t>
      </w:r>
      <w:r w:rsidDel="00000000" w:rsidR="00000000" w:rsidRPr="00000000">
        <w:rPr>
          <w:rtl w:val="0"/>
        </w:rPr>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pacing w:line="275" w:lineRule="auto"/>
        <w:ind w:left="1275" w:hanging="360"/>
        <w:rPr/>
      </w:pPr>
      <w:r w:rsidDel="00000000" w:rsidR="00000000" w:rsidRPr="00000000">
        <w:rPr>
          <w:rFonts w:ascii="Arial" w:cs="Arial" w:eastAsia="Arial" w:hAnsi="Arial"/>
          <w:color w:val="1b1c1d"/>
          <w:sz w:val="24"/>
          <w:szCs w:val="24"/>
          <w:rtl w:val="0"/>
        </w:rPr>
        <w:t xml:space="preserve">P-value: 4.629235×10</w:t>
      </w:r>
      <w:r w:rsidDel="00000000" w:rsidR="00000000" w:rsidRPr="00000000">
        <w:rPr>
          <w:rFonts w:ascii="Arial Unicode MS" w:cs="Arial Unicode MS" w:eastAsia="Arial Unicode MS" w:hAnsi="Arial Unicode MS"/>
          <w:color w:val="1b1c1d"/>
          <w:sz w:val="24"/>
          <w:szCs w:val="24"/>
          <w:vertAlign w:val="superscript"/>
          <w:rtl w:val="0"/>
        </w:rPr>
        <w:t xml:space="preserve">−6</w:t>
      </w:r>
      <w:r w:rsidDel="00000000" w:rsidR="00000000" w:rsidRPr="00000000">
        <w:rPr>
          <w:rtl w:val="0"/>
        </w:rPr>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b w:val="1"/>
          <w:color w:val="1b1c1d"/>
          <w:sz w:val="24"/>
          <w:szCs w:val="24"/>
          <w:rtl w:val="0"/>
        </w:rPr>
        <w:t xml:space="preserve">Conclusion:</w:t>
      </w:r>
      <w:r w:rsidDel="00000000" w:rsidR="00000000" w:rsidRPr="00000000">
        <w:rPr>
          <w:rFonts w:ascii="Arial" w:cs="Arial" w:eastAsia="Arial" w:hAnsi="Arial"/>
          <w:color w:val="1b1c1d"/>
          <w:sz w:val="24"/>
          <w:szCs w:val="24"/>
          <w:rtl w:val="0"/>
        </w:rPr>
        <w:t xml:space="preserve"> Since the p-value (4.629235×10</w:t>
      </w:r>
      <w:r w:rsidDel="00000000" w:rsidR="00000000" w:rsidRPr="00000000">
        <w:rPr>
          <w:rFonts w:ascii="Arial Unicode MS" w:cs="Arial Unicode MS" w:eastAsia="Arial Unicode MS" w:hAnsi="Arial Unicode MS"/>
          <w:color w:val="1b1c1d"/>
          <w:sz w:val="24"/>
          <w:szCs w:val="24"/>
          <w:vertAlign w:val="superscript"/>
          <w:rtl w:val="0"/>
        </w:rPr>
        <w:t xml:space="preserve">−6</w:t>
      </w:r>
      <w:r w:rsidDel="00000000" w:rsidR="00000000" w:rsidRPr="00000000">
        <w:rPr>
          <w:rFonts w:ascii="Arial" w:cs="Arial" w:eastAsia="Arial" w:hAnsi="Arial"/>
          <w:color w:val="1b1c1d"/>
          <w:sz w:val="24"/>
          <w:szCs w:val="24"/>
          <w:rtl w:val="0"/>
        </w:rPr>
        <w:t xml:space="preserve">) is much smaller than the common significance level of α=0.05, we reject the null hypothesis. This provides strong statistical evidence that there is a significant linear relationship between weight and systolic blood pressure.</w:t>
      </w:r>
      <w:r w:rsidDel="00000000" w:rsidR="00000000" w:rsidRPr="00000000">
        <w:rPr>
          <w:rtl w:val="0"/>
        </w:rPr>
      </w:r>
    </w:p>
    <w:p w:rsidR="00000000" w:rsidDel="00000000" w:rsidP="00000000" w:rsidRDefault="00000000" w:rsidRPr="00000000" w14:paraId="00000025">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 Construct the analysis-of-variance table and test for significance of regression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Analysis of Variance (ANOVA) table for the regression model is as follows: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Analysis of Variance Table</w:t>
        <w:br w:type="textWrapping"/>
        <w:br w:type="textWrapping"/>
        <w:t xml:space="preserve">Response: q1$Y</w:t>
        <w:br w:type="textWrapping"/>
        <w:t xml:space="preserve">                  Df   Sum Sq     Mean Sq    F value    Pr(&gt;F)    </w:t>
        <w:br w:type="textWrapping"/>
        <w:t xml:space="preserve">q1$X           1       2561.4    2561.45      34.516     4.629e-06 ***</w:t>
        <w:br w:type="textWrapping"/>
        <w:t xml:space="preserve">Residuals 24      1781.3     74.22                      </w:t>
        <w:br w:type="textWrapping"/>
        <w:t xml:space="preserve">---</w:t>
        <w:br w:type="textWrapping"/>
        <w:t xml:space="preserve">Signignif. codes:  0 ‘***’ 0.001 ‘**’ 0.01 ‘*’ 0.05 ‘.’ 0.1 ‘ ’ 1</w:t>
        <w:br w:type="textWrapping"/>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Test for Significance of Regression:</w:t>
      </w:r>
      <w:r w:rsidDel="00000000" w:rsidR="00000000" w:rsidRPr="00000000">
        <w:rPr>
          <w:rtl w:val="0"/>
        </w:rPr>
      </w:r>
    </w:p>
    <w:p w:rsidR="00000000" w:rsidDel="00000000" w:rsidP="00000000" w:rsidRDefault="00000000" w:rsidRPr="00000000" w14:paraId="00000029">
      <w:pPr>
        <w:numPr>
          <w:ilvl w:val="1"/>
          <w:numId w:val="11"/>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Null Hypothesis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w:t>
      </w:r>
      <w:r w:rsidDel="00000000" w:rsidR="00000000" w:rsidRPr="00000000">
        <w:rPr>
          <w:rFonts w:ascii="Arial" w:cs="Arial" w:eastAsia="Arial" w:hAnsi="Arial"/>
          <w:color w:val="1b1c1d"/>
          <w:sz w:val="24"/>
          <w:szCs w:val="24"/>
          <w:rtl w:val="0"/>
        </w:rPr>
        <w:t xml:space="preserve"> The regression model is not significant (i.e., all regression coefficients, excluding the intercept, are zero).</w:t>
      </w:r>
      <w:r w:rsidDel="00000000" w:rsidR="00000000" w:rsidRPr="00000000">
        <w:rPr>
          <w:rtl w:val="0"/>
        </w:rPr>
      </w:r>
    </w:p>
    <w:p w:rsidR="00000000" w:rsidDel="00000000" w:rsidP="00000000" w:rsidRDefault="00000000" w:rsidRPr="00000000" w14:paraId="0000002A">
      <w:pPr>
        <w:numPr>
          <w:ilvl w:val="1"/>
          <w:numId w:val="11"/>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Alternative Hypothesis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w:t>
      </w:r>
      <w:r w:rsidDel="00000000" w:rsidR="00000000" w:rsidRPr="00000000">
        <w:rPr>
          <w:rFonts w:ascii="Arial" w:cs="Arial" w:eastAsia="Arial" w:hAnsi="Arial"/>
          <w:color w:val="1b1c1d"/>
          <w:sz w:val="24"/>
          <w:szCs w:val="24"/>
          <w:rtl w:val="0"/>
        </w:rPr>
        <w:t xml:space="preserve"> The regression model is significant (i.e., at least one regression coefficient is not zero).</w:t>
      </w:r>
      <w:r w:rsidDel="00000000" w:rsidR="00000000" w:rsidRPr="00000000">
        <w:rPr>
          <w:rtl w:val="0"/>
        </w:rPr>
      </w:r>
    </w:p>
    <w:p w:rsidR="00000000" w:rsidDel="00000000" w:rsidP="00000000" w:rsidRDefault="00000000" w:rsidRPr="00000000" w14:paraId="0000002B">
      <w:pPr>
        <w:numPr>
          <w:ilvl w:val="1"/>
          <w:numId w:val="11"/>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F-statistic:</w:t>
      </w:r>
      <w:r w:rsidDel="00000000" w:rsidR="00000000" w:rsidRPr="00000000">
        <w:rPr>
          <w:rFonts w:ascii="Arial" w:cs="Arial" w:eastAsia="Arial" w:hAnsi="Arial"/>
          <w:color w:val="1b1c1d"/>
          <w:sz w:val="24"/>
          <w:szCs w:val="24"/>
          <w:rtl w:val="0"/>
        </w:rPr>
        <w:t xml:space="preserve"> 34.52 on 1 and 24 degrees of freedom.</w:t>
      </w:r>
      <w:r w:rsidDel="00000000" w:rsidR="00000000" w:rsidRPr="00000000">
        <w:rPr>
          <w:rtl w:val="0"/>
        </w:rPr>
      </w:r>
    </w:p>
    <w:p w:rsidR="00000000" w:rsidDel="00000000" w:rsidP="00000000" w:rsidRDefault="00000000" w:rsidRPr="00000000" w14:paraId="0000002C">
      <w:pPr>
        <w:numPr>
          <w:ilvl w:val="1"/>
          <w:numId w:val="11"/>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P-value:</w:t>
      </w:r>
      <w:r w:rsidDel="00000000" w:rsidR="00000000" w:rsidRPr="00000000">
        <w:rPr>
          <w:rFonts w:ascii="Arial" w:cs="Arial" w:eastAsia="Arial" w:hAnsi="Arial"/>
          <w:color w:val="1b1c1d"/>
          <w:sz w:val="24"/>
          <w:szCs w:val="24"/>
          <w:rtl w:val="0"/>
        </w:rPr>
        <w:t xml:space="preserve"> 4.629×10</w:t>
      </w:r>
      <w:r w:rsidDel="00000000" w:rsidR="00000000" w:rsidRPr="00000000">
        <w:rPr>
          <w:rFonts w:ascii="Arial Unicode MS" w:cs="Arial Unicode MS" w:eastAsia="Arial Unicode MS" w:hAnsi="Arial Unicode MS"/>
          <w:color w:val="1b1c1d"/>
          <w:sz w:val="24"/>
          <w:szCs w:val="24"/>
          <w:vertAlign w:val="superscript"/>
          <w:rtl w:val="0"/>
        </w:rPr>
        <w:t xml:space="preserve">−6</w:t>
      </w:r>
      <w:r w:rsidDel="00000000" w:rsidR="00000000" w:rsidRPr="00000000">
        <w:rPr>
          <w:rtl w:val="0"/>
        </w:rPr>
      </w:r>
    </w:p>
    <w:p w:rsidR="00000000" w:rsidDel="00000000" w:rsidP="00000000" w:rsidRDefault="00000000" w:rsidRPr="00000000" w14:paraId="0000002D">
      <w:pPr>
        <w:numPr>
          <w:ilvl w:val="1"/>
          <w:numId w:val="11"/>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b w:val="1"/>
          <w:color w:val="1b1c1d"/>
          <w:sz w:val="24"/>
          <w:szCs w:val="24"/>
          <w:rtl w:val="0"/>
        </w:rPr>
        <w:t xml:space="preserve">Conclusion:</w:t>
      </w:r>
      <w:r w:rsidDel="00000000" w:rsidR="00000000" w:rsidRPr="00000000">
        <w:rPr>
          <w:rFonts w:ascii="Arial" w:cs="Arial" w:eastAsia="Arial" w:hAnsi="Arial"/>
          <w:color w:val="1b1c1d"/>
          <w:sz w:val="24"/>
          <w:szCs w:val="24"/>
          <w:rtl w:val="0"/>
        </w:rPr>
        <w:t xml:space="preserve"> Since the p-value (4.629×10</w:t>
      </w:r>
      <w:r w:rsidDel="00000000" w:rsidR="00000000" w:rsidRPr="00000000">
        <w:rPr>
          <w:rFonts w:ascii="Arial Unicode MS" w:cs="Arial Unicode MS" w:eastAsia="Arial Unicode MS" w:hAnsi="Arial Unicode MS"/>
          <w:color w:val="1b1c1d"/>
          <w:sz w:val="24"/>
          <w:szCs w:val="24"/>
          <w:vertAlign w:val="superscript"/>
          <w:rtl w:val="0"/>
        </w:rPr>
        <w:t xml:space="preserve">−6</w:t>
      </w:r>
      <w:r w:rsidDel="00000000" w:rsidR="00000000" w:rsidRPr="00000000">
        <w:rPr>
          <w:rFonts w:ascii="Arial" w:cs="Arial" w:eastAsia="Arial" w:hAnsi="Arial"/>
          <w:color w:val="1b1c1d"/>
          <w:sz w:val="24"/>
          <w:szCs w:val="24"/>
          <w:rtl w:val="0"/>
        </w:rPr>
        <w:t xml:space="preserve">) is extremely small (less than α=0.05), we reject the null hypothesis. This indicates that the overall regression model is statistically significant, meaning that weight significantly explains the variation in systolic blood pressure.</w:t>
      </w:r>
      <w:r w:rsidDel="00000000" w:rsidR="00000000" w:rsidRPr="00000000">
        <w:rPr>
          <w:rtl w:val="0"/>
        </w:rPr>
      </w:r>
    </w:p>
    <w:p w:rsidR="00000000" w:rsidDel="00000000" w:rsidP="00000000" w:rsidRDefault="00000000" w:rsidRPr="00000000" w14:paraId="0000002E">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 Calculate R</w:t>
      </w:r>
      <w:r w:rsidDel="00000000" w:rsidR="00000000" w:rsidRPr="00000000">
        <w:rPr>
          <w:rFonts w:ascii="Arial" w:cs="Arial" w:eastAsia="Arial" w:hAnsi="Arial"/>
          <w:color w:val="1b1c1d"/>
          <w:sz w:val="24"/>
          <w:szCs w:val="24"/>
          <w:vertAlign w:val="superscript"/>
          <w:rtl w:val="0"/>
        </w:rPr>
        <w:t xml:space="preserve">2</w:t>
      </w:r>
      <w:r w:rsidDel="00000000" w:rsidR="00000000" w:rsidRPr="00000000">
        <w:rPr>
          <w:rFonts w:ascii="Arial" w:cs="Arial" w:eastAsia="Arial" w:hAnsi="Arial"/>
          <w:color w:val="1b1c1d"/>
          <w:sz w:val="24"/>
          <w:szCs w:val="24"/>
          <w:rtl w:val="0"/>
        </w:rPr>
        <w:t xml:space="preserve"> and interpret</w:t>
      </w:r>
    </w:p>
    <w:p w:rsidR="00000000" w:rsidDel="00000000" w:rsidP="00000000" w:rsidRDefault="00000000" w:rsidRPr="00000000" w14:paraId="0000002F">
      <w:pPr>
        <w:numPr>
          <w:ilvl w:val="0"/>
          <w:numId w:val="13"/>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Multiple R-squared:</w:t>
      </w:r>
      <w:r w:rsidDel="00000000" w:rsidR="00000000" w:rsidRPr="00000000">
        <w:rPr>
          <w:rFonts w:ascii="Arial" w:cs="Arial" w:eastAsia="Arial" w:hAnsi="Arial"/>
          <w:color w:val="1b1c1d"/>
          <w:sz w:val="24"/>
          <w:szCs w:val="24"/>
          <w:rtl w:val="0"/>
        </w:rPr>
        <w:t xml:space="preserve"> 0.5899091</w:t>
      </w:r>
      <w:r w:rsidDel="00000000" w:rsidR="00000000" w:rsidRPr="00000000">
        <w:rPr>
          <w:rtl w:val="0"/>
        </w:rPr>
      </w:r>
    </w:p>
    <w:p w:rsidR="00000000" w:rsidDel="00000000" w:rsidP="00000000" w:rsidRDefault="00000000" w:rsidRPr="00000000" w14:paraId="00000030">
      <w:pPr>
        <w:numPr>
          <w:ilvl w:val="0"/>
          <w:numId w:val="13"/>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b w:val="1"/>
          <w:color w:val="1b1c1d"/>
          <w:sz w:val="24"/>
          <w:szCs w:val="24"/>
          <w:rtl w:val="0"/>
        </w:rPr>
        <w:t xml:space="preserve">Interpretation:</w:t>
      </w:r>
      <w:r w:rsidDel="00000000" w:rsidR="00000000" w:rsidRPr="00000000">
        <w:rPr>
          <w:rFonts w:ascii="Arial" w:cs="Arial" w:eastAsia="Arial" w:hAnsi="Arial"/>
          <w:color w:val="1b1c1d"/>
          <w:sz w:val="24"/>
          <w:szCs w:val="24"/>
          <w:rtl w:val="0"/>
        </w:rPr>
        <w:t xml:space="preserve"> This means that approximately 58.99% of the total variation in systolic blood pressure (Y) can be explained by the linear relationship with weight (X). This suggests that weight is a moderately strong predictor of systolic blood pressure.</w:t>
      </w:r>
      <w:r w:rsidDel="00000000" w:rsidR="00000000" w:rsidRPr="00000000">
        <w:rPr>
          <w:rtl w:val="0"/>
        </w:rPr>
      </w:r>
    </w:p>
    <w:p w:rsidR="00000000" w:rsidDel="00000000" w:rsidP="00000000" w:rsidRDefault="00000000" w:rsidRPr="00000000" w14:paraId="00000031">
      <w:pPr>
        <w:pStyle w:val="Heading2"/>
        <w:spacing w:after="120" w:before="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Question 2: Multiple Linear Regression (Sealer Plate Temperature &amp; Clearance vs. % Sealed Properly)</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section involves a multiple linear regression analysis to determine the effect of sealer plate temperature (X</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 and sealer plate clearance (X</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on the percentage of items sealed properly (Y).</w:t>
      </w:r>
    </w:p>
    <w:p w:rsidR="00000000" w:rsidDel="00000000" w:rsidP="00000000" w:rsidRDefault="00000000" w:rsidRPr="00000000" w14:paraId="00000033">
      <w:pPr>
        <w:pStyle w:val="Heading3"/>
        <w:spacing w:after="12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Obtain the solution </w:t>
      </w:r>
      <m:oMath>
        <m:acc>
          <m:accPr>
            <m:chr m:val="̂"/>
          </m:accPr>
          <m:e>
            <m:r>
              <m:t>β</m:t>
            </m:r>
          </m:e>
        </m:acc>
      </m:oMath>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1b1c1d"/>
          <w:sz w:val="24"/>
          <w:szCs w:val="24"/>
          <w:rtl w:val="0"/>
        </w:rPr>
        <w:t xml:space="preserve">=(X′X)</w:t>
      </w:r>
      <w:r w:rsidDel="00000000" w:rsidR="00000000" w:rsidRPr="00000000">
        <w:rPr>
          <w:rFonts w:ascii="Arial Unicode MS" w:cs="Arial Unicode MS" w:eastAsia="Arial Unicode MS" w:hAnsi="Arial Unicode MS"/>
          <w:color w:val="1b1c1d"/>
          <w:sz w:val="24"/>
          <w:szCs w:val="24"/>
          <w:vertAlign w:val="superscript"/>
          <w:rtl w:val="0"/>
        </w:rPr>
        <w:t xml:space="preserve">−1</w:t>
      </w:r>
      <w:r w:rsidDel="00000000" w:rsidR="00000000" w:rsidRPr="00000000">
        <w:rPr>
          <w:rFonts w:ascii="Arial" w:cs="Arial" w:eastAsia="Arial" w:hAnsi="Arial"/>
          <w:color w:val="1b1c1d"/>
          <w:sz w:val="24"/>
          <w:szCs w:val="24"/>
          <w:rtl w:val="0"/>
        </w:rPr>
        <w:t xml:space="preserve">X′Y using matrix manipulations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estimated regression coefficients (</w:t>
      </w: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color w:val="1b1c1d"/>
          <w:sz w:val="24"/>
          <w:szCs w:val="24"/>
          <w:rtl w:val="0"/>
        </w:rPr>
        <w:t xml:space="preserve">) obtained through matrix manipulations are: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             [,1]</w:t>
        <w:br w:type="textWrapping"/>
        <w:t xml:space="preserve">[1,] -67.88435970  (Intercept)</w:t>
        <w:br w:type="textWrapping"/>
        <w:t xml:space="preserve">[2,]   0.90608862  (Clearance, X1)</w:t>
        <w:br w:type="textWrapping"/>
        <w:t xml:space="preserve">[3,]  -0.06418911  (Temperature, X2)</w:t>
        <w:br w:type="textWrapping"/>
      </w:r>
    </w:p>
    <w:p w:rsidR="00000000" w:rsidDel="00000000" w:rsidP="00000000" w:rsidRDefault="00000000" w:rsidRPr="00000000" w14:paraId="00000036">
      <w:pPr>
        <w:numPr>
          <w:ilvl w:val="0"/>
          <w:numId w:val="14"/>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Interpretation:</w:t>
      </w:r>
      <w:r w:rsidDel="00000000" w:rsidR="00000000" w:rsidRPr="00000000">
        <w:rPr>
          <w:rtl w:val="0"/>
        </w:rPr>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sz w:val="26"/>
          <w:szCs w:val="26"/>
          <w:vertAlign w:val="subscript"/>
          <w:rtl w:val="0"/>
        </w:rPr>
        <w:t xml:space="preserve">0</w:t>
      </w:r>
      <w:r w:rsidDel="00000000" w:rsidR="00000000" w:rsidRPr="00000000">
        <w:rPr>
          <w:rFonts w:ascii="Arial Unicode MS" w:cs="Arial Unicode MS" w:eastAsia="Arial Unicode MS" w:hAnsi="Arial Unicode MS"/>
          <w:color w:val="1b1c1d"/>
          <w:sz w:val="24"/>
          <w:szCs w:val="24"/>
          <w:rtl w:val="0"/>
        </w:rPr>
        <w:t xml:space="preserve">=−67.88436: Estimated intercept.</w:t>
      </w:r>
      <w:r w:rsidDel="00000000" w:rsidR="00000000" w:rsidRPr="00000000">
        <w:rPr>
          <w:rtl w:val="0"/>
        </w:rPr>
      </w:r>
    </w:p>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=0.90609: For a one-unit increase in sealer plate clearance, the percentage sealed properly is estimated to increase by 0.90609 units, holding temperature constant.</w:t>
      </w:r>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sz w:val="26"/>
          <w:szCs w:val="26"/>
          <w:vertAlign w:val="subscript"/>
          <w:rtl w:val="0"/>
        </w:rPr>
        <w:t xml:space="preserve">2</w:t>
      </w:r>
      <w:r w:rsidDel="00000000" w:rsidR="00000000" w:rsidRPr="00000000">
        <w:rPr>
          <w:rFonts w:ascii="Arial Unicode MS" w:cs="Arial Unicode MS" w:eastAsia="Arial Unicode MS" w:hAnsi="Arial Unicode MS"/>
          <w:color w:val="1b1c1d"/>
          <w:sz w:val="24"/>
          <w:szCs w:val="24"/>
          <w:rtl w:val="0"/>
        </w:rPr>
        <w:t xml:space="preserve">​=−0.06419: For a one-unit increase in sealer plate temperature, the percentage sealed properly is estimated to decrease by 0.06419 units, holding clearance constant.</w:t>
      </w:r>
      <w:r w:rsidDel="00000000" w:rsidR="00000000" w:rsidRPr="00000000">
        <w:rPr>
          <w:rtl w:val="0"/>
        </w:rPr>
      </w:r>
    </w:p>
    <w:p w:rsidR="00000000" w:rsidDel="00000000" w:rsidP="00000000" w:rsidRDefault="00000000" w:rsidRPr="00000000" w14:paraId="0000003A">
      <w:pPr>
        <w:pStyle w:val="Heading3"/>
        <w:spacing w:after="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 Find the variance-covariance matrix of  </w:t>
      </w:r>
      <m:oMath>
        <m:acc>
          <m:accPr>
            <m:chr m:val="̂"/>
          </m:accPr>
          <m:e>
            <m:r>
              <m:t>β</m:t>
            </m:r>
          </m:e>
        </m:acc>
      </m:oMath>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variance-covariance matrix of the estimated regression coefficients (</w:t>
      </w: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color w:val="1b1c1d"/>
          <w:sz w:val="24"/>
          <w:szCs w:val="24"/>
          <w:rtl w:val="0"/>
        </w:rPr>
        <w:t xml:space="preserve"> is: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                     (Intercept)         q2$X1         q2$X2</w:t>
        <w:br w:type="textWrapping"/>
        <w:t xml:space="preserve">(Intercept) 1647.265746 -2.5277630715 -5.7495994936</w:t>
        <w:br w:type="textWrapping"/>
        <w:t xml:space="preserve">q2$X1         -2.527763  0.0152203720  0.0001528816</w:t>
        <w:br w:type="textWrapping"/>
        <w:t xml:space="preserve">q2$X2         -5.749599  0.0001528816  0.0268678743</w:t>
        <w:br w:type="textWrapping"/>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Interpretation:</w:t>
      </w:r>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color w:val="1b1c1d"/>
          <w:sz w:val="24"/>
          <w:szCs w:val="24"/>
          <w:rtl w:val="0"/>
        </w:rPr>
        <w:t xml:space="preserve">The diagonal elements represent the variances of the estimated coefficients (e.g., Var(</w:t>
      </w: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sz w:val="26"/>
          <w:szCs w:val="26"/>
          <w:vertAlign w:val="subscript"/>
          <w:rtl w:val="0"/>
        </w:rPr>
        <w:t xml:space="preserve">0</w:t>
      </w:r>
      <w:r w:rsidDel="00000000" w:rsidR="00000000" w:rsidRPr="00000000">
        <w:rPr>
          <w:rFonts w:ascii="Arial" w:cs="Arial" w:eastAsia="Arial" w:hAnsi="Arial"/>
          <w:color w:val="1b1c1d"/>
          <w:sz w:val="24"/>
          <w:szCs w:val="24"/>
          <w:rtl w:val="0"/>
        </w:rPr>
        <w:t xml:space="preserve">) = 1647.27, Var(</w:t>
      </w: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 0.0152, Var(</w:t>
      </w:r>
      <m:oMath>
        <m:acc>
          <m:accPr>
            <m:chr m:val="̂"/>
          </m:accPr>
          <m:e>
            <m:r>
              <m:t>β</m:t>
            </m:r>
          </m:e>
        </m:acc>
      </m:oMath>
      <w:r w:rsidDel="00000000" w:rsidR="00000000" w:rsidRPr="00000000">
        <w:rPr>
          <w:rFonts w:ascii="Arial" w:cs="Arial" w:eastAsia="Arial" w:hAnsi="Arial"/>
          <w:sz w:val="26"/>
          <w:szCs w:val="26"/>
          <w:vertAlign w:val="subscript"/>
          <w:rtl w:val="0"/>
        </w:rPr>
        <w:t xml:space="preserve">2</w:t>
      </w:r>
      <w:r w:rsidDel="00000000" w:rsidR="00000000" w:rsidRPr="00000000">
        <w:rPr>
          <w:rFonts w:ascii="Arial" w:cs="Arial" w:eastAsia="Arial" w:hAnsi="Arial"/>
          <w:color w:val="1b1c1d"/>
          <w:sz w:val="24"/>
          <w:szCs w:val="24"/>
          <w:rtl w:val="0"/>
        </w:rPr>
        <w:t xml:space="preserve">​) = 0.0269).</w:t>
      </w:r>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color w:val="1b1c1d"/>
          <w:sz w:val="24"/>
          <w:szCs w:val="24"/>
          <w:rtl w:val="0"/>
        </w:rPr>
        <w:t xml:space="preserve">The off-diagonal elements represent the covariances between the estimated coefficients (e.g., Cov(</w:t>
      </w:r>
      <m:oMath>
        <m:acc>
          <m:accPr>
            <m:chr m:val="̂"/>
          </m:accPr>
          <m:e>
            <m:r>
              <m:t>β</m:t>
            </m:r>
          </m:e>
        </m:acc>
      </m:oMath>
      <w:r w:rsidDel="00000000" w:rsidR="00000000" w:rsidRPr="00000000">
        <w:rPr>
          <w:rFonts w:ascii="Arial" w:cs="Arial" w:eastAsia="Arial" w:hAnsi="Arial"/>
          <w:sz w:val="26"/>
          <w:szCs w:val="26"/>
          <w:vertAlign w:val="subscript"/>
          <w:rtl w:val="0"/>
        </w:rPr>
        <w:t xml:space="preserve">0</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 </w:t>
      </w:r>
      <m:oMath>
        <m:acc>
          <m:accPr>
            <m:chr m:val="̂"/>
          </m:accPr>
          <m:e>
            <m:r>
              <m:t>β</m:t>
            </m:r>
          </m:e>
        </m:acc>
      </m:oMath>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 -2.5278).</w:t>
      </w:r>
      <w:r w:rsidDel="00000000" w:rsidR="00000000" w:rsidRPr="00000000">
        <w:rPr>
          <w:rtl w:val="0"/>
        </w:rPr>
      </w:r>
    </w:p>
    <w:p w:rsidR="00000000" w:rsidDel="00000000" w:rsidP="00000000" w:rsidRDefault="00000000" w:rsidRPr="00000000" w14:paraId="00000040">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 Calculate the hat matrix H and I-H</w:t>
      </w:r>
    </w:p>
    <w:p w:rsidR="00000000" w:rsidDel="00000000" w:rsidP="00000000" w:rsidRDefault="00000000" w:rsidRPr="00000000" w14:paraId="00000041">
      <w:pPr>
        <w:numPr>
          <w:ilvl w:val="0"/>
          <w:numId w:val="18"/>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color w:val="1b1c1d"/>
          <w:sz w:val="24"/>
          <w:szCs w:val="24"/>
          <w:rtl w:val="0"/>
        </w:rPr>
        <w:t xml:space="preserve">Hat Matrix (H):</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The hat matrix (H) projects the observed response vector (Y) onto the column space of the design matrix (X) to obtain the fitted values (</w:t>
      </w:r>
      <m:oMath>
        <m:acc>
          <m:accPr>
            <m:chr m:val="̂"/>
            <m:ctrlPr>
              <w:rPr>
                <w:rFonts w:ascii="Arial" w:cs="Arial" w:eastAsia="Arial" w:hAnsi="Arial"/>
                <w:color w:val="1b1c1d"/>
                <w:sz w:val="24"/>
                <w:szCs w:val="24"/>
              </w:rPr>
            </m:ctrlPr>
          </m:accPr>
          <m:e>
            <m:r>
              <w:rPr>
                <w:rFonts w:ascii="Arial" w:cs="Arial" w:eastAsia="Arial" w:hAnsi="Arial"/>
                <w:color w:val="1b1c1d"/>
                <w:sz w:val="24"/>
                <w:szCs w:val="24"/>
              </w:rPr>
              <m:t xml:space="preserve">Y</m:t>
            </m:r>
          </m:e>
        </m:acc>
      </m:oMath>
      <w:r w:rsidDel="00000000" w:rsidR="00000000" w:rsidRPr="00000000">
        <w:rPr>
          <w:rFonts w:ascii="Arial" w:cs="Arial" w:eastAsia="Arial" w:hAnsi="Arial"/>
          <w:color w:val="1b1c1d"/>
          <w:sz w:val="24"/>
          <w:szCs w:val="24"/>
          <w:rtl w:val="0"/>
        </w:rPr>
        <w:t xml:space="preserve"> =HY). It is a symmetric and idempotent matrix.</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75" w:lineRule="auto"/>
        <w:ind w:left="465" w:firstLine="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Output from R studio: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75" w:lineRule="auto"/>
        <w:ind w:left="465" w:firstLine="0"/>
        <w:rPr>
          <w:rFonts w:ascii="Arial" w:cs="Arial" w:eastAsia="Arial" w:hAnsi="Arial"/>
          <w:color w:val="1b1c1d"/>
          <w:sz w:val="24"/>
          <w:szCs w:val="24"/>
        </w:rPr>
      </w:pPr>
      <w:r w:rsidDel="00000000" w:rsidR="00000000" w:rsidRPr="00000000">
        <w:rPr/>
        <w:drawing>
          <wp:inline distB="114300" distT="114300" distL="114300" distR="114300">
            <wp:extent cx="5943600" cy="1943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drawing>
          <wp:inline distB="114300" distT="114300" distL="114300" distR="114300">
            <wp:extent cx="5943600" cy="1816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816100"/>
                    </a:xfrm>
                    <a:prstGeom prst="rect"/>
                    <a:ln/>
                  </pic:spPr>
                </pic:pic>
              </a:graphicData>
            </a:graphic>
          </wp:inline>
        </w:drawing>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I-H Matrix:</w:t>
      </w:r>
      <w:r w:rsidDel="00000000" w:rsidR="00000000" w:rsidRPr="00000000">
        <w:rPr>
          <w:color w:val="000000"/>
          <w:rtl w:val="0"/>
        </w:rPr>
        <w:br w:type="textWrapping"/>
      </w:r>
      <w:r w:rsidDel="00000000" w:rsidR="00000000" w:rsidRPr="00000000">
        <w:rPr>
          <w:rFonts w:ascii="Arial Unicode MS" w:cs="Arial Unicode MS" w:eastAsia="Arial Unicode MS" w:hAnsi="Arial Unicode MS"/>
          <w:color w:val="1b1c1d"/>
          <w:sz w:val="24"/>
          <w:szCs w:val="24"/>
          <w:rtl w:val="0"/>
        </w:rPr>
        <w:t xml:space="preserve">The (I−H) matrix is used to obtain the residuals ( </w:t>
      </w:r>
      <m:oMath>
        <m:acc>
          <m:accPr>
            <m:chr m:val="̂"/>
          </m:accPr>
          <m:e>
            <m:r>
              <m:t>ϵ</m:t>
            </m:r>
          </m:e>
        </m:acc>
        <m:r>
          <w:rPr>
            <w:rFonts w:ascii="Arial" w:cs="Arial" w:eastAsia="Arial" w:hAnsi="Arial"/>
            <w:color w:val="1b1c1d"/>
            <w:sz w:val="24"/>
            <w:szCs w:val="24"/>
          </w:rPr>
          <m:t xml:space="preserve"> </m:t>
        </m:r>
      </m:oMath>
      <w:r w:rsidDel="00000000" w:rsidR="00000000" w:rsidRPr="00000000">
        <w:rPr>
          <w:rFonts w:ascii="Arial Unicode MS" w:cs="Arial Unicode MS" w:eastAsia="Arial Unicode MS" w:hAnsi="Arial Unicode MS"/>
          <w:color w:val="1b1c1d"/>
          <w:sz w:val="24"/>
          <w:szCs w:val="24"/>
          <w:rtl w:val="0"/>
        </w:rPr>
        <w:t xml:space="preserve">=(I−H)Y). It is also symmetric and idempotent.</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I-H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75" w:lineRule="auto"/>
        <w:ind w:left="465" w:firstLine="0"/>
        <w:rPr>
          <w:rFonts w:ascii="Arial" w:cs="Arial" w:eastAsia="Arial" w:hAnsi="Arial"/>
          <w:color w:val="1b1c1d"/>
          <w:sz w:val="24"/>
          <w:szCs w:val="24"/>
        </w:rPr>
      </w:pPr>
      <w:r w:rsidDel="00000000" w:rsidR="00000000" w:rsidRPr="00000000">
        <w:rPr>
          <w:rFonts w:ascii="Arial" w:cs="Arial" w:eastAsia="Arial" w:hAnsi="Arial"/>
          <w:color w:val="1b1c1d"/>
          <w:sz w:val="24"/>
          <w:szCs w:val="24"/>
        </w:rPr>
        <w:drawing>
          <wp:inline distB="114300" distT="114300" distL="114300" distR="114300">
            <wp:extent cx="5943600" cy="19304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Fonts w:ascii="Arial" w:cs="Arial" w:eastAsia="Arial" w:hAnsi="Arial"/>
          <w:color w:val="1b1c1d"/>
          <w:sz w:val="24"/>
          <w:szCs w:val="24"/>
        </w:rPr>
        <w:drawing>
          <wp:inline distB="114300" distT="114300" distL="114300" distR="114300">
            <wp:extent cx="5943600" cy="18288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spacing w:after="0" w:before="0" w:line="275" w:lineRule="auto"/>
        <w:rPr>
          <w:rFonts w:ascii="Arial" w:cs="Arial" w:eastAsia="Arial" w:hAnsi="Arial"/>
          <w:color w:val="1b1c1d"/>
          <w:sz w:val="24"/>
          <w:szCs w:val="24"/>
          <w:vertAlign w:val="superscript"/>
        </w:rPr>
      </w:pPr>
      <w:r w:rsidDel="00000000" w:rsidR="00000000" w:rsidRPr="00000000">
        <w:rPr>
          <w:rFonts w:ascii="Arial" w:cs="Arial" w:eastAsia="Arial" w:hAnsi="Arial"/>
          <w:color w:val="1b1c1d"/>
          <w:sz w:val="24"/>
          <w:szCs w:val="24"/>
          <w:rtl w:val="0"/>
        </w:rPr>
        <w:t xml:space="preserve">d. Calculate R</w:t>
      </w:r>
      <w:r w:rsidDel="00000000" w:rsidR="00000000" w:rsidRPr="00000000">
        <w:rPr>
          <w:rFonts w:ascii="Arial" w:cs="Arial" w:eastAsia="Arial" w:hAnsi="Arial"/>
          <w:color w:val="1b1c1d"/>
          <w:sz w:val="24"/>
          <w:szCs w:val="24"/>
          <w:vertAlign w:val="superscript"/>
          <w:rtl w:val="0"/>
        </w:rPr>
        <w:t xml:space="preserve">2</w:t>
      </w:r>
      <w:r w:rsidDel="00000000" w:rsidR="00000000" w:rsidRPr="00000000">
        <w:rPr>
          <w:rFonts w:ascii="Arial" w:cs="Arial" w:eastAsia="Arial" w:hAnsi="Arial"/>
          <w:color w:val="1b1c1d"/>
          <w:sz w:val="24"/>
          <w:szCs w:val="24"/>
          <w:rtl w:val="0"/>
        </w:rPr>
        <w:t xml:space="preserve"> and adjusted R</w:t>
      </w:r>
      <w:r w:rsidDel="00000000" w:rsidR="00000000" w:rsidRPr="00000000">
        <w:rPr>
          <w:rFonts w:ascii="Arial" w:cs="Arial" w:eastAsia="Arial" w:hAnsi="Arial"/>
          <w:color w:val="1b1c1d"/>
          <w:sz w:val="24"/>
          <w:szCs w:val="24"/>
          <w:vertAlign w:val="superscript"/>
          <w:rtl w:val="0"/>
        </w:rPr>
        <w:t xml:space="preserve">2</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Multiple R-squared:</w:t>
      </w:r>
      <w:r w:rsidDel="00000000" w:rsidR="00000000" w:rsidRPr="00000000">
        <w:rPr>
          <w:rFonts w:ascii="Arial" w:cs="Arial" w:eastAsia="Arial" w:hAnsi="Arial"/>
          <w:color w:val="1b1c1d"/>
          <w:sz w:val="24"/>
          <w:szCs w:val="24"/>
          <w:rtl w:val="0"/>
        </w:rPr>
        <w:t xml:space="preserve"> 0.8063764</w:t>
      </w:r>
      <w:r w:rsidDel="00000000" w:rsidR="00000000" w:rsidRPr="00000000">
        <w:rPr>
          <w:rtl w:val="0"/>
        </w:rPr>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Adjusted R-squared:</w:t>
      </w:r>
      <w:r w:rsidDel="00000000" w:rsidR="00000000" w:rsidRPr="00000000">
        <w:rPr>
          <w:rFonts w:ascii="Arial" w:cs="Arial" w:eastAsia="Arial" w:hAnsi="Arial"/>
          <w:color w:val="1b1c1d"/>
          <w:sz w:val="24"/>
          <w:szCs w:val="24"/>
          <w:rtl w:val="0"/>
        </w:rPr>
        <w:t xml:space="preserve"> 0.7765881</w:t>
      </w:r>
      <w:r w:rsidDel="00000000" w:rsidR="00000000" w:rsidRPr="00000000">
        <w:rPr>
          <w:rtl w:val="0"/>
        </w:rPr>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Interpretation:</w:t>
      </w:r>
      <w:r w:rsidDel="00000000" w:rsidR="00000000" w:rsidRPr="00000000">
        <w:rPr>
          <w:rtl w:val="0"/>
        </w:rPr>
      </w:r>
    </w:p>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color w:val="1b1c1d"/>
          <w:sz w:val="24"/>
          <w:szCs w:val="24"/>
          <w:rtl w:val="0"/>
        </w:rPr>
        <w:t xml:space="preserve">The R</w:t>
      </w:r>
      <w:r w:rsidDel="00000000" w:rsidR="00000000" w:rsidRPr="00000000">
        <w:rPr>
          <w:rFonts w:ascii="Arial" w:cs="Arial" w:eastAsia="Arial" w:hAnsi="Arial"/>
          <w:color w:val="1b1c1d"/>
          <w:sz w:val="24"/>
          <w:szCs w:val="24"/>
          <w:vertAlign w:val="superscript"/>
          <w:rtl w:val="0"/>
        </w:rPr>
        <w:t xml:space="preserve">2</w:t>
      </w:r>
      <w:r w:rsidDel="00000000" w:rsidR="00000000" w:rsidRPr="00000000">
        <w:rPr>
          <w:rFonts w:ascii="Arial" w:cs="Arial" w:eastAsia="Arial" w:hAnsi="Arial"/>
          <w:color w:val="1b1c1d"/>
          <w:sz w:val="24"/>
          <w:szCs w:val="24"/>
          <w:rtl w:val="0"/>
        </w:rPr>
        <w:t xml:space="preserve"> value of 0.8064 indicates that approximately 80.64% of the variability in the percentage sealed properly (Y) can be explained by the linear model including sealer plate clearance (X</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and sealer plate temperature (X</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 This suggests a strong fit.</w:t>
      </w:r>
      <w:r w:rsidDel="00000000" w:rsidR="00000000" w:rsidRPr="00000000">
        <w:rPr>
          <w:rtl w:val="0"/>
        </w:rPr>
      </w:r>
    </w:p>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color w:val="1b1c1d"/>
          <w:sz w:val="24"/>
          <w:szCs w:val="24"/>
          <w:rtl w:val="0"/>
        </w:rPr>
        <w:t xml:space="preserve">The Adjusted R</w:t>
      </w:r>
      <w:r w:rsidDel="00000000" w:rsidR="00000000" w:rsidRPr="00000000">
        <w:rPr>
          <w:rFonts w:ascii="Arial" w:cs="Arial" w:eastAsia="Arial" w:hAnsi="Arial"/>
          <w:color w:val="1b1c1d"/>
          <w:sz w:val="24"/>
          <w:szCs w:val="24"/>
          <w:vertAlign w:val="superscript"/>
          <w:rtl w:val="0"/>
        </w:rPr>
        <w:t xml:space="preserve">2</w:t>
      </w:r>
      <w:r w:rsidDel="00000000" w:rsidR="00000000" w:rsidRPr="00000000">
        <w:rPr>
          <w:rFonts w:ascii="Arial" w:cs="Arial" w:eastAsia="Arial" w:hAnsi="Arial"/>
          <w:color w:val="1b1c1d"/>
          <w:sz w:val="24"/>
          <w:szCs w:val="24"/>
          <w:rtl w:val="0"/>
        </w:rPr>
        <w:t xml:space="preserve"> of 0.7766 accounts for the number of predictors in the model and is a more conservative estimate of the model's explanatory power, especially useful when comparing models with different numbers of predictors.</w:t>
      </w:r>
      <w:r w:rsidDel="00000000" w:rsidR="00000000" w:rsidRPr="00000000">
        <w:rPr>
          <w:rtl w:val="0"/>
        </w:rPr>
      </w:r>
    </w:p>
    <w:p w:rsidR="00000000" w:rsidDel="00000000" w:rsidP="00000000" w:rsidRDefault="00000000" w:rsidRPr="00000000" w14:paraId="0000004B">
      <w:pPr>
        <w:pStyle w:val="Heading2"/>
        <w:spacing w:after="120" w:before="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Question 3: Hypothesis Testing with a Given Model</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This section tests specific linear hypotheses about the regression coefficients (β) for the model E(Y)=Xβ. The model is Y∼X[,2]+X[,3] with Y=(1,4,8,9,3,8,9)′ and X and C matrices provided.</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We test the hypothesis 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Cβ</w:t>
      </w:r>
      <w:r w:rsidDel="00000000" w:rsidR="00000000" w:rsidRPr="00000000">
        <w:rPr>
          <w:rFonts w:ascii="Arial" w:cs="Arial" w:eastAsia="Arial" w:hAnsi="Arial"/>
          <w:color w:val="1b1c1d"/>
          <w:sz w:val="24"/>
          <w:szCs w:val="24"/>
          <w:rtl w:val="0"/>
        </w:rPr>
        <w:t xml:space="preserve">=0, which translates to three individual hypotheses:</w:t>
      </w:r>
    </w:p>
    <w:p w:rsidR="00000000" w:rsidDel="00000000" w:rsidP="00000000" w:rsidRDefault="00000000" w:rsidRPr="00000000" w14:paraId="0000004E">
      <w:pPr>
        <w:pStyle w:val="Heading3"/>
        <w:spacing w:after="12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Test 1: 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​=0 (equivalent to C</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​β=0 where C</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​=[0,1,0])</w:t>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Linear Hypothesis Test Results:</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Linear hypothesis test:</w:t>
        <w:br w:type="textWrapping"/>
        <w:t xml:space="preserve">X[, 2] = 0</w:t>
        <w:br w:type="textWrapping"/>
        <w:br w:type="textWrapping"/>
        <w:t xml:space="preserve">Model 1: restricted model</w:t>
        <w:br w:type="textWrapping"/>
        <w:t xml:space="preserve">Model 2: Y ~ X[, 2] + X[, 3]</w:t>
        <w:br w:type="textWrapping"/>
        <w:br w:type="textWrapping"/>
        <w:t xml:space="preserve">  Res.Df     RSS        Df     Sum of Sq      F            Pr(&gt;F)</w:t>
        <w:br w:type="textWrapping"/>
        <w:t xml:space="preserve">1      5       12.1481                            </w:t>
        <w:br w:type="textWrapping"/>
        <w:t xml:space="preserve">2      4       8.1481       1            4              1.9636     0.2337</w:t>
        <w:br w:type="textWrapping"/>
      </w:r>
      <w:r w:rsidDel="00000000" w:rsidR="00000000" w:rsidRPr="00000000">
        <w:rPr>
          <w:rtl w:val="0"/>
        </w:rPr>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b w:val="1"/>
          <w:color w:val="1b1c1d"/>
          <w:sz w:val="24"/>
          <w:szCs w:val="24"/>
          <w:rtl w:val="0"/>
        </w:rPr>
        <w:t xml:space="preserve">Conclusion:</w:t>
      </w:r>
      <w:r w:rsidDel="00000000" w:rsidR="00000000" w:rsidRPr="00000000">
        <w:rPr>
          <w:rFonts w:ascii="Arial" w:cs="Arial" w:eastAsia="Arial" w:hAnsi="Arial"/>
          <w:color w:val="1b1c1d"/>
          <w:sz w:val="24"/>
          <w:szCs w:val="24"/>
          <w:rtl w:val="0"/>
        </w:rPr>
        <w:t xml:space="preserve"> With an F-statistic of 1.9636 and a p-value of 0.2337, which is greater than α=0.05, we fail to reject the null hypothesis. There is no significant evidence to conclude that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is different from zero.</w:t>
      </w:r>
      <w:r w:rsidDel="00000000" w:rsidR="00000000" w:rsidRPr="00000000">
        <w:rPr>
          <w:rtl w:val="0"/>
        </w:rPr>
      </w:r>
    </w:p>
    <w:p w:rsidR="00000000" w:rsidDel="00000000" w:rsidP="00000000" w:rsidRDefault="00000000" w:rsidRPr="00000000" w14:paraId="00000051">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Test 2: H0​:β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Unicode MS" w:cs="Arial Unicode MS" w:eastAsia="Arial Unicode MS" w:hAnsi="Arial Unicode MS"/>
          <w:color w:val="1b1c1d"/>
          <w:sz w:val="24"/>
          <w:szCs w:val="24"/>
          <w:rtl w:val="0"/>
        </w:rPr>
        <w:t xml:space="preserve">​−β</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=0 (equivalent to C</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β=0 where C</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Unicode MS" w:cs="Arial Unicode MS" w:eastAsia="Arial Unicode MS" w:hAnsi="Arial Unicode MS"/>
          <w:color w:val="1b1c1d"/>
          <w:sz w:val="24"/>
          <w:szCs w:val="24"/>
          <w:rtl w:val="0"/>
        </w:rPr>
        <w:t xml:space="preserve">=[0,1,−1])</w:t>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Linear Hypothesis Test Results:</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Linear hypothesis test:</w:t>
        <w:br w:type="textWrapping"/>
        <w:t xml:space="preserve">X[, 2] - X[, 3] = 0</w:t>
        <w:br w:type="textWrapping"/>
        <w:br w:type="textWrapping"/>
        <w:t xml:space="preserve">Model 1: restricted model</w:t>
        <w:br w:type="textWrapping"/>
        <w:t xml:space="preserve">Model 2: Y ~ X[, 2] + X[, 3]</w:t>
        <w:br w:type="textWrapping"/>
        <w:t xml:space="preserve"> </w:t>
        <w:br w:type="textWrapping"/>
        <w:t xml:space="preserve">     Res.Df     RSS      Df       Sum of Sq         F              Pr(&gt;F)</w:t>
        <w:br w:type="textWrapping"/>
        <w:t xml:space="preserve">1      5         14.8293                           </w:t>
        <w:br w:type="textWrapping"/>
        <w:t xml:space="preserve">2     4          8.1481      1           6.6811          3.2798       0.1444</w:t>
        <w:br w:type="textWrapping"/>
      </w:r>
      <w:r w:rsidDel="00000000" w:rsidR="00000000" w:rsidRPr="00000000">
        <w:rPr>
          <w:rtl w:val="0"/>
        </w:rPr>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b w:val="1"/>
          <w:color w:val="1b1c1d"/>
          <w:sz w:val="24"/>
          <w:szCs w:val="24"/>
          <w:rtl w:val="0"/>
        </w:rPr>
        <w:t xml:space="preserve">Conclusion:</w:t>
      </w:r>
      <w:r w:rsidDel="00000000" w:rsidR="00000000" w:rsidRPr="00000000">
        <w:rPr>
          <w:rFonts w:ascii="Arial" w:cs="Arial" w:eastAsia="Arial" w:hAnsi="Arial"/>
          <w:color w:val="1b1c1d"/>
          <w:sz w:val="24"/>
          <w:szCs w:val="24"/>
          <w:rtl w:val="0"/>
        </w:rPr>
        <w:t xml:space="preserve"> With an F-statistic of 3.2798 and a p-value of 0.1444, which is greater than α=0.05, we fail to reject the null hypothesis. There is no significant evidence to conclude that 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 is different from β</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054">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Test 3: 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​:2β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Unicode MS" w:cs="Arial Unicode MS" w:eastAsia="Arial Unicode MS" w:hAnsi="Arial Unicode MS"/>
          <w:color w:val="1b1c1d"/>
          <w:sz w:val="24"/>
          <w:szCs w:val="24"/>
          <w:rtl w:val="0"/>
        </w:rPr>
        <w:t xml:space="preserve">−3β</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​=0 (equivalent to C</w:t>
      </w:r>
      <w:r w:rsidDel="00000000" w:rsidR="00000000" w:rsidRPr="00000000">
        <w:rPr>
          <w:rFonts w:ascii="Arial" w:cs="Arial" w:eastAsia="Arial" w:hAnsi="Arial"/>
          <w:color w:val="1b1c1d"/>
          <w:sz w:val="24"/>
          <w:szCs w:val="24"/>
          <w:vertAlign w:val="subscript"/>
          <w:rtl w:val="0"/>
        </w:rPr>
        <w:t xml:space="preserve">3</w:t>
      </w:r>
      <w:r w:rsidDel="00000000" w:rsidR="00000000" w:rsidRPr="00000000">
        <w:rPr>
          <w:rFonts w:ascii="Arial" w:cs="Arial" w:eastAsia="Arial" w:hAnsi="Arial"/>
          <w:color w:val="1b1c1d"/>
          <w:sz w:val="24"/>
          <w:szCs w:val="24"/>
          <w:rtl w:val="0"/>
        </w:rPr>
        <w:t xml:space="preserve">​β=0 where C</w:t>
      </w:r>
      <w:r w:rsidDel="00000000" w:rsidR="00000000" w:rsidRPr="00000000">
        <w:rPr>
          <w:rFonts w:ascii="Arial" w:cs="Arial" w:eastAsia="Arial" w:hAnsi="Arial"/>
          <w:color w:val="1b1c1d"/>
          <w:sz w:val="24"/>
          <w:szCs w:val="24"/>
          <w:vertAlign w:val="subscript"/>
          <w:rtl w:val="0"/>
        </w:rPr>
        <w:t xml:space="preserve">3</w:t>
      </w:r>
      <w:r w:rsidDel="00000000" w:rsidR="00000000" w:rsidRPr="00000000">
        <w:rPr>
          <w:rFonts w:ascii="Arial Unicode MS" w:cs="Arial Unicode MS" w:eastAsia="Arial Unicode MS" w:hAnsi="Arial Unicode MS"/>
          <w:color w:val="1b1c1d"/>
          <w:sz w:val="24"/>
          <w:szCs w:val="24"/>
          <w:rtl w:val="0"/>
        </w:rPr>
        <w:t xml:space="preserve">​=[0,2,−3])</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Linear Hypothesis Test Results:</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Linear hypothesis test:</w:t>
        <w:br w:type="textWrapping"/>
        <w:t xml:space="preserve">2 X[, 2] - 3 X[, 3] = 0</w:t>
        <w:br w:type="textWrapping"/>
        <w:br w:type="textWrapping"/>
        <w:t xml:space="preserve">Model 1: restricted model</w:t>
        <w:br w:type="textWrapping"/>
        <w:t xml:space="preserve">Model 2: Y ~ X[, 2] + X[, 3]</w:t>
        <w:br w:type="textWrapping"/>
        <w:br w:type="textWrapping"/>
        <w:t xml:space="preserve">  Res.Df     RSS       Df     Sum of Sq      F          Pr(&gt;F)  </w:t>
        <w:br w:type="textWrapping"/>
        <w:t xml:space="preserve">1      5      23.5556                              </w:t>
        <w:br w:type="textWrapping"/>
        <w:t xml:space="preserve">2      4       8.1481      1      15.407        7.5636     0.05136 .</w:t>
        <w:br w:type="textWrapping"/>
        <w:t xml:space="preserve">---</w:t>
        <w:br w:type="textWrapping"/>
        <w:t xml:space="preserve">Signif. codes:  0 ‘***’ 0.001 ‘**’ 0.01 ‘*’ 0.05 ‘.’ 0.1 ‘ ’ 1</w:t>
        <w:br w:type="textWrapping"/>
      </w:r>
      <w:r w:rsidDel="00000000" w:rsidR="00000000" w:rsidRPr="00000000">
        <w:rPr>
          <w:rtl w:val="0"/>
        </w:rPr>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b w:val="1"/>
          <w:color w:val="1b1c1d"/>
          <w:sz w:val="24"/>
          <w:szCs w:val="24"/>
          <w:rtl w:val="0"/>
        </w:rPr>
        <w:t xml:space="preserve">Conclusion:</w:t>
      </w:r>
      <w:r w:rsidDel="00000000" w:rsidR="00000000" w:rsidRPr="00000000">
        <w:rPr>
          <w:rFonts w:ascii="Arial" w:cs="Arial" w:eastAsia="Arial" w:hAnsi="Arial"/>
          <w:color w:val="1b1c1d"/>
          <w:sz w:val="24"/>
          <w:szCs w:val="24"/>
          <w:rtl w:val="0"/>
        </w:rPr>
        <w:t xml:space="preserve"> With an F-statistic of 7.5636 and a p-value of 0.05136, which is very close to α=0.05 (and slightly above it), we would typically fail to reject the null hypothesis at the 0.05 significance level. However, the . significance code indicates marginal significance at the 0.1 level. This suggests weak evidence against the null hypothesis that 2β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​=3β</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057">
      <w:pPr>
        <w:pStyle w:val="Heading2"/>
        <w:spacing w:after="120" w:before="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Question 4: Second Order Polynomial Model</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section fits and evaluates a second-order polynomial model for the given data.</w:t>
      </w:r>
    </w:p>
    <w:p w:rsidR="00000000" w:rsidDel="00000000" w:rsidP="00000000" w:rsidRDefault="00000000" w:rsidRPr="00000000" w14:paraId="00000059">
      <w:pPr>
        <w:pStyle w:val="Heading3"/>
        <w:spacing w:after="120" w:before="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Fit a second order polynomial model Y=β</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​+β</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​X+β</w:t>
      </w:r>
      <w:r w:rsidDel="00000000" w:rsidR="00000000" w:rsidRPr="00000000">
        <w:rPr>
          <w:rFonts w:ascii="Arial" w:cs="Arial" w:eastAsia="Arial" w:hAnsi="Arial"/>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​X</w:t>
      </w:r>
      <w:r w:rsidDel="00000000" w:rsidR="00000000" w:rsidRPr="00000000">
        <w:rPr>
          <w:rFonts w:ascii="Arial" w:cs="Arial" w:eastAsia="Arial" w:hAnsi="Arial"/>
          <w:color w:val="1b1c1d"/>
          <w:sz w:val="24"/>
          <w:szCs w:val="24"/>
          <w:vertAlign w:val="superscript"/>
          <w:rtl w:val="0"/>
        </w:rPr>
        <w:t xml:space="preserve">2</w:t>
      </w:r>
      <w:r w:rsidDel="00000000" w:rsidR="00000000" w:rsidRPr="00000000">
        <w:rPr>
          <w:rFonts w:ascii="Arial" w:cs="Arial" w:eastAsia="Arial" w:hAnsi="Arial"/>
          <w:color w:val="1b1c1d"/>
          <w:sz w:val="24"/>
          <w:szCs w:val="24"/>
          <w:rtl w:val="0"/>
        </w:rPr>
        <w:t xml:space="preserve"> to these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second-order polynomial model was fitted to the data.</w:t>
      </w:r>
    </w:p>
    <w:p w:rsidR="00000000" w:rsidDel="00000000" w:rsidP="00000000" w:rsidRDefault="00000000" w:rsidRPr="00000000" w14:paraId="0000005B">
      <w:pPr>
        <w:numPr>
          <w:ilvl w:val="0"/>
          <w:numId w:val="23"/>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color w:val="1b1c1d"/>
          <w:sz w:val="24"/>
          <w:szCs w:val="24"/>
          <w:rtl w:val="0"/>
        </w:rPr>
        <w:t xml:space="preserve">Estimated Regression Equation:</w:t>
      </w:r>
      <w:r w:rsidDel="00000000" w:rsidR="00000000" w:rsidRPr="00000000">
        <w:rPr>
          <w:color w:val="000000"/>
          <w:rtl w:val="0"/>
        </w:rPr>
        <w:br w:type="textWrapping"/>
      </w:r>
      <m:oMath>
        <m:acc>
          <m:accPr>
            <m:chr m:val="̂"/>
            <m:ctrlPr>
              <w:rPr>
                <w:rFonts w:ascii="Arial" w:cs="Arial" w:eastAsia="Arial" w:hAnsi="Arial"/>
                <w:color w:val="1b1c1d"/>
                <w:sz w:val="24"/>
                <w:szCs w:val="24"/>
              </w:rPr>
            </m:ctrlPr>
          </m:accPr>
          <m:e>
            <m:r>
              <w:rPr>
                <w:rFonts w:ascii="Arial" w:cs="Arial" w:eastAsia="Arial" w:hAnsi="Arial"/>
                <w:color w:val="1b1c1d"/>
                <w:sz w:val="24"/>
                <w:szCs w:val="24"/>
              </w:rPr>
              <m:t xml:space="preserve">Y</m:t>
            </m:r>
          </m:e>
        </m:acc>
      </m:oMath>
      <w:r w:rsidDel="00000000" w:rsidR="00000000" w:rsidRPr="00000000">
        <w:rPr>
          <w:rFonts w:ascii="Arial Unicode MS" w:cs="Arial Unicode MS" w:eastAsia="Arial Unicode MS" w:hAnsi="Arial Unicode MS"/>
          <w:color w:val="1b1c1d"/>
          <w:sz w:val="24"/>
          <w:szCs w:val="24"/>
          <w:rtl w:val="0"/>
        </w:rPr>
        <w:t xml:space="preserve">=−4.4595+1.3837X+1.4670X2</w:t>
      </w:r>
      <w:r w:rsidDel="00000000" w:rsidR="00000000" w:rsidRPr="00000000">
        <w:rPr>
          <w:rtl w:val="0"/>
        </w:rPr>
      </w:r>
    </w:p>
    <w:p w:rsidR="00000000" w:rsidDel="00000000" w:rsidP="00000000" w:rsidRDefault="00000000" w:rsidRPr="00000000" w14:paraId="0000005C">
      <w:pPr>
        <w:numPr>
          <w:ilvl w:val="0"/>
          <w:numId w:val="23"/>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Summary of the Model:</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Call:</w:t>
        <w:br w:type="textWrapping"/>
        <w:t xml:space="preserve">lm(formula = q4$Y ~ q4$X + I((q4$X)^2))</w:t>
        <w:br w:type="textWrapping"/>
        <w:br w:type="textWrapping"/>
        <w:t xml:space="preserve">Residuals:</w:t>
        <w:br w:type="textWrapping"/>
        <w:t xml:space="preserve">    Min      1Q  Median      3Q     Max </w:t>
        <w:br w:type="textWrapping"/>
        <w:t xml:space="preserve">-4.5729  0.1344  0.4641  0.7315  0.8495 </w:t>
        <w:br w:type="textWrapping"/>
        <w:br w:type="textWrapping"/>
        <w:t xml:space="preserve">Coefficients:</w:t>
        <w:br w:type="textWrapping"/>
        <w:t xml:space="preserve">                        Estimate    Std. Error     t value     Pr(&gt;|t|)  </w:t>
        <w:br w:type="textWrapping"/>
        <w:t xml:space="preserve">(Intercept)    -4.4595       14.6343       -0.305      0.7675  </w:t>
        <w:br w:type="textWrapping"/>
        <w:t xml:space="preserve">q4$X               1.3837        5.4971          0.252        0.8069  </w:t>
        <w:br w:type="textWrapping"/>
        <w:t xml:space="preserve">I((q4$X)^2)   1.4670         0.4936         2.972         0.0156 *</w:t>
        <w:br w:type="textWrapping"/>
        <w:t xml:space="preserve">---</w:t>
        <w:br w:type="textWrapping"/>
        <w:t xml:space="preserve">Signif. codes:  0 ‘***’ 0.001 ‘**’ 0.01 ‘*’ 0.05 ‘.’ 0.1 ‘ ’ 1</w:t>
        <w:br w:type="textWrapping"/>
        <w:br w:type="textWrapping"/>
        <w:t xml:space="preserve">Residual standard error: 1.657 on 9 degrees of freedom</w:t>
        <w:br w:type="textWrapping"/>
        <w:t xml:space="preserve">Multiple R-squared:  0.9957,</w:t>
        <w:tab/>
        <w:t xml:space="preserve">Adjusted R-squared:  0.9948 </w:t>
        <w:br w:type="textWrapping"/>
        <w:t xml:space="preserve">F-statistic:  1045 on 2 and 9 DF,  p-value: 2.213e-11</w:t>
        <w:br w:type="textWrapping"/>
      </w:r>
      <w:r w:rsidDel="00000000" w:rsidR="00000000" w:rsidRPr="00000000">
        <w:rPr>
          <w:rtl w:val="0"/>
        </w:rPr>
      </w:r>
    </w:p>
    <w:p w:rsidR="00000000" w:rsidDel="00000000" w:rsidP="00000000" w:rsidRDefault="00000000" w:rsidRPr="00000000" w14:paraId="0000005D">
      <w:pPr>
        <w:numPr>
          <w:ilvl w:val="0"/>
          <w:numId w:val="23"/>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Interpretation of Coefficients:</w:t>
      </w:r>
      <w:r w:rsidDel="00000000" w:rsidR="00000000" w:rsidRPr="00000000">
        <w:rPr>
          <w:rtl w:val="0"/>
        </w:rPr>
      </w:r>
    </w:p>
    <w:p w:rsidR="00000000" w:rsidDel="00000000" w:rsidP="00000000" w:rsidRDefault="00000000" w:rsidRPr="00000000" w14:paraId="0000005E">
      <w:pPr>
        <w:numPr>
          <w:ilvl w:val="1"/>
          <w:numId w:val="24"/>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color w:val="1b1c1d"/>
          <w:sz w:val="24"/>
          <w:szCs w:val="24"/>
          <w:rtl w:val="0"/>
        </w:rPr>
        <w:t xml:space="preserve">The coefficient, </w:t>
      </w:r>
      <w:r w:rsidDel="00000000" w:rsidR="00000000" w:rsidRPr="00000000">
        <w:rPr>
          <w:rFonts w:ascii="Arial" w:cs="Arial" w:eastAsia="Arial" w:hAnsi="Arial"/>
          <w:b w:val="1"/>
          <w:color w:val="1b1c1d"/>
          <w:sz w:val="24"/>
          <w:szCs w:val="24"/>
          <w:rtl w:val="0"/>
        </w:rPr>
        <w:t xml:space="preserve">β</w:t>
      </w:r>
      <w:r w:rsidDel="00000000" w:rsidR="00000000" w:rsidRPr="00000000">
        <w:rPr>
          <w:rFonts w:ascii="Arial" w:cs="Arial" w:eastAsia="Arial" w:hAnsi="Arial"/>
          <w:b w:val="1"/>
          <w:color w:val="1b1c1d"/>
          <w:sz w:val="24"/>
          <w:szCs w:val="24"/>
          <w:vertAlign w:val="subscript"/>
          <w:rtl w:val="0"/>
        </w:rPr>
        <w:t xml:space="preserve">2</w:t>
      </w:r>
      <w:r w:rsidDel="00000000" w:rsidR="00000000" w:rsidRPr="00000000">
        <w:rPr>
          <w:rFonts w:ascii="Arial" w:cs="Arial" w:eastAsia="Arial" w:hAnsi="Arial"/>
          <w:color w:val="1b1c1d"/>
          <w:sz w:val="24"/>
          <w:szCs w:val="24"/>
          <w:rtl w:val="0"/>
        </w:rPr>
        <w:t xml:space="preserve"> for </w:t>
      </w:r>
      <w:r w:rsidDel="00000000" w:rsidR="00000000" w:rsidRPr="00000000">
        <w:rPr>
          <w:rFonts w:ascii="Arial" w:cs="Arial" w:eastAsia="Arial" w:hAnsi="Arial"/>
          <w:color w:val="cc0000"/>
          <w:sz w:val="24"/>
          <w:szCs w:val="24"/>
          <w:rtl w:val="0"/>
        </w:rPr>
        <w:t xml:space="preserve">I((q4$X)^2)</w:t>
      </w:r>
      <w:r w:rsidDel="00000000" w:rsidR="00000000" w:rsidRPr="00000000">
        <w:rPr>
          <w:rFonts w:ascii="Arial" w:cs="Arial" w:eastAsia="Arial" w:hAnsi="Arial"/>
          <w:color w:val="1b1c1d"/>
          <w:sz w:val="24"/>
          <w:szCs w:val="24"/>
          <w:rtl w:val="0"/>
        </w:rPr>
        <w:t xml:space="preserve"> (the quadratic term) is statistically significant at the 0.05 level (p-value = 0.0156), suggesting that the quadratic term significantly contributes to the model.</w:t>
      </w:r>
      <w:r w:rsidDel="00000000" w:rsidR="00000000" w:rsidRPr="00000000">
        <w:rPr>
          <w:rtl w:val="0"/>
        </w:rPr>
      </w:r>
    </w:p>
    <w:p w:rsidR="00000000" w:rsidDel="00000000" w:rsidP="00000000" w:rsidRDefault="00000000" w:rsidRPr="00000000" w14:paraId="0000005F">
      <w:pPr>
        <w:numPr>
          <w:ilvl w:val="1"/>
          <w:numId w:val="24"/>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color w:val="1b1c1d"/>
          <w:sz w:val="24"/>
          <w:szCs w:val="24"/>
          <w:rtl w:val="0"/>
        </w:rPr>
        <w:t xml:space="preserve">The intercept and linear term q4$X are not individually significant, but their significance should be considered in the context of the overall model and the presence of the quadratic term.</w:t>
      </w:r>
      <w:r w:rsidDel="00000000" w:rsidR="00000000" w:rsidRPr="00000000">
        <w:rPr>
          <w:rtl w:val="0"/>
        </w:rPr>
      </w:r>
    </w:p>
    <w:p w:rsidR="00000000" w:rsidDel="00000000" w:rsidP="00000000" w:rsidRDefault="00000000" w:rsidRPr="00000000" w14:paraId="00000060">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 Test the lack of fit and comment on the adequacy of the second-order 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lack-of-fit test was performed by comparing the second-order polynomial model (Model 1) to a full model (Model 2) that treats X as a categorical variable to capture all possible variations.</w:t>
      </w:r>
    </w:p>
    <w:p w:rsidR="00000000" w:rsidDel="00000000" w:rsidP="00000000" w:rsidRDefault="00000000" w:rsidRPr="00000000" w14:paraId="00000062">
      <w:pPr>
        <w:numPr>
          <w:ilvl w:val="0"/>
          <w:numId w:val="25"/>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Analysis of Variance Table (Lack of Fit Test):</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Analysis of Variance Table</w:t>
        <w:br w:type="textWrapping"/>
        <w:br w:type="textWrapping"/>
        <w:t xml:space="preserve">Model 1: q4$Y ~ q4$X + I((q4$X)^2)</w:t>
        <w:br w:type="textWrapping"/>
        <w:t xml:space="preserve">Model 2: q4$Y ~ x_factor</w:t>
        <w:br w:type="textWrapping"/>
        <w:t xml:space="preserve">  Res.Df     RSS        Df        Sum of Sq          F             Pr(&gt;F)   </w:t>
        <w:br w:type="textWrapping"/>
        <w:t xml:space="preserve">1      9      24.7202                              </w:t>
        <w:br w:type="textWrapping"/>
        <w:t xml:space="preserve">2      4       0.3995    5           24.321            48.7         0.001124 **</w:t>
        <w:br w:type="textWrapping"/>
        <w:t xml:space="preserve">---</w:t>
        <w:br w:type="textWrapping"/>
        <w:t xml:space="preserve">Signif. codes:  0 ‘***’ 0.001 ‘**’ 0.01 ‘*’ 0.05 ‘.’ 0.1 ‘ ’ 1</w:t>
        <w:br w:type="textWrapping"/>
      </w:r>
      <w:r w:rsidDel="00000000" w:rsidR="00000000" w:rsidRPr="00000000">
        <w:rPr>
          <w:rtl w:val="0"/>
        </w:rPr>
      </w:r>
    </w:p>
    <w:p w:rsidR="00000000" w:rsidDel="00000000" w:rsidP="00000000" w:rsidRDefault="00000000" w:rsidRPr="00000000" w14:paraId="00000063">
      <w:pPr>
        <w:numPr>
          <w:ilvl w:val="0"/>
          <w:numId w:val="25"/>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Comment on Adequacy:</w:t>
      </w:r>
      <w:r w:rsidDel="00000000" w:rsidR="00000000" w:rsidRPr="00000000">
        <w:rPr>
          <w:rtl w:val="0"/>
        </w:rPr>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Null Hypothesis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0</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w:t>
      </w:r>
      <w:r w:rsidDel="00000000" w:rsidR="00000000" w:rsidRPr="00000000">
        <w:rPr>
          <w:rFonts w:ascii="Arial" w:cs="Arial" w:eastAsia="Arial" w:hAnsi="Arial"/>
          <w:color w:val="1b1c1d"/>
          <w:sz w:val="24"/>
          <w:szCs w:val="24"/>
          <w:rtl w:val="0"/>
        </w:rPr>
        <w:t xml:space="preserve"> The second-order model is adequate (no lack of fit).</w:t>
      </w:r>
      <w:r w:rsidDel="00000000" w:rsidR="00000000" w:rsidRPr="00000000">
        <w:rPr>
          <w:rtl w:val="0"/>
        </w:rPr>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Alternative Hypothesis (</w:t>
      </w:r>
      <w:r w:rsidDel="00000000" w:rsidR="00000000" w:rsidRPr="00000000">
        <w:rPr>
          <w:rFonts w:ascii="Arial" w:cs="Arial" w:eastAsia="Arial" w:hAnsi="Arial"/>
          <w:color w:val="1b1c1d"/>
          <w:sz w:val="24"/>
          <w:szCs w:val="24"/>
          <w:rtl w:val="0"/>
        </w:rPr>
        <w:t xml:space="preserve">H</w:t>
      </w:r>
      <w:r w:rsidDel="00000000" w:rsidR="00000000" w:rsidRPr="00000000">
        <w:rPr>
          <w:rFonts w:ascii="Arial" w:cs="Arial" w:eastAsia="Arial" w:hAnsi="Arial"/>
          <w:color w:val="1b1c1d"/>
          <w:sz w:val="24"/>
          <w:szCs w:val="24"/>
          <w:vertAlign w:val="subscript"/>
          <w:rtl w:val="0"/>
        </w:rPr>
        <w:t xml:space="preserve">1</w:t>
      </w:r>
      <w:r w:rsidDel="00000000" w:rsidR="00000000" w:rsidRPr="00000000">
        <w:rPr>
          <w:rFonts w:ascii="Arial" w:cs="Arial" w:eastAsia="Arial" w:hAnsi="Arial"/>
          <w:color w:val="1b1c1d"/>
          <w:sz w:val="24"/>
          <w:szCs w:val="24"/>
          <w:rtl w:val="0"/>
        </w:rPr>
        <w:t xml:space="preserve">​</w:t>
      </w:r>
      <w:r w:rsidDel="00000000" w:rsidR="00000000" w:rsidRPr="00000000">
        <w:rPr>
          <w:rFonts w:ascii="Arial" w:cs="Arial" w:eastAsia="Arial" w:hAnsi="Arial"/>
          <w:b w:val="1"/>
          <w:color w:val="1b1c1d"/>
          <w:sz w:val="24"/>
          <w:szCs w:val="24"/>
          <w:rtl w:val="0"/>
        </w:rPr>
        <w:t xml:space="preserve">):</w:t>
      </w:r>
      <w:r w:rsidDel="00000000" w:rsidR="00000000" w:rsidRPr="00000000">
        <w:rPr>
          <w:rFonts w:ascii="Arial" w:cs="Arial" w:eastAsia="Arial" w:hAnsi="Arial"/>
          <w:color w:val="1b1c1d"/>
          <w:sz w:val="24"/>
          <w:szCs w:val="24"/>
          <w:rtl w:val="0"/>
        </w:rPr>
        <w:t xml:space="preserve"> The second-order model is not adequate (there is lack of fit).</w:t>
      </w:r>
      <w:r w:rsidDel="00000000" w:rsidR="00000000" w:rsidRPr="00000000">
        <w:rPr>
          <w:rtl w:val="0"/>
        </w:rPr>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F-statistic:</w:t>
      </w:r>
      <w:r w:rsidDel="00000000" w:rsidR="00000000" w:rsidRPr="00000000">
        <w:rPr>
          <w:rFonts w:ascii="Arial" w:cs="Arial" w:eastAsia="Arial" w:hAnsi="Arial"/>
          <w:color w:val="1b1c1d"/>
          <w:sz w:val="24"/>
          <w:szCs w:val="24"/>
          <w:rtl w:val="0"/>
        </w:rPr>
        <w:t xml:space="preserve"> 48.7 on 5 and 4 degrees of freedom.</w:t>
      </w:r>
      <w:r w:rsidDel="00000000" w:rsidR="00000000" w:rsidRPr="00000000">
        <w:rPr>
          <w:rtl w:val="0"/>
        </w:rPr>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pacing w:line="275" w:lineRule="auto"/>
        <w:ind w:left="870" w:hanging="360"/>
        <w:rPr/>
      </w:pPr>
      <w:r w:rsidDel="00000000" w:rsidR="00000000" w:rsidRPr="00000000">
        <w:rPr>
          <w:rFonts w:ascii="Arial" w:cs="Arial" w:eastAsia="Arial" w:hAnsi="Arial"/>
          <w:b w:val="1"/>
          <w:color w:val="1b1c1d"/>
          <w:sz w:val="24"/>
          <w:szCs w:val="24"/>
          <w:rtl w:val="0"/>
        </w:rPr>
        <w:t xml:space="preserve">P-value:</w:t>
      </w:r>
      <w:r w:rsidDel="00000000" w:rsidR="00000000" w:rsidRPr="00000000">
        <w:rPr>
          <w:rFonts w:ascii="Arial" w:cs="Arial" w:eastAsia="Arial" w:hAnsi="Arial"/>
          <w:color w:val="1b1c1d"/>
          <w:sz w:val="24"/>
          <w:szCs w:val="24"/>
          <w:rtl w:val="0"/>
        </w:rPr>
        <w:t xml:space="preserve"> 0.001124</w:t>
      </w:r>
      <w:r w:rsidDel="00000000" w:rsidR="00000000" w:rsidRPr="00000000">
        <w:rPr>
          <w:rtl w:val="0"/>
        </w:rPr>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pacing w:after="120" w:line="275" w:lineRule="auto"/>
        <w:ind w:left="870" w:hanging="360"/>
        <w:rPr/>
      </w:pPr>
      <w:r w:rsidDel="00000000" w:rsidR="00000000" w:rsidRPr="00000000">
        <w:rPr>
          <w:rFonts w:ascii="Arial" w:cs="Arial" w:eastAsia="Arial" w:hAnsi="Arial"/>
          <w:b w:val="1"/>
          <w:color w:val="1b1c1d"/>
          <w:sz w:val="24"/>
          <w:szCs w:val="24"/>
          <w:rtl w:val="0"/>
        </w:rPr>
        <w:t xml:space="preserve">Conclusion:</w:t>
      </w:r>
      <w:r w:rsidDel="00000000" w:rsidR="00000000" w:rsidRPr="00000000">
        <w:rPr>
          <w:rFonts w:ascii="Arial" w:cs="Arial" w:eastAsia="Arial" w:hAnsi="Arial"/>
          <w:color w:val="1b1c1d"/>
          <w:sz w:val="24"/>
          <w:szCs w:val="24"/>
          <w:rtl w:val="0"/>
        </w:rPr>
        <w:t xml:space="preserve"> Since the p-value (0.001124) is less than α=0.05, we reject the null hypothesis. This indicates that there is a significant lack of fit for the second-order model. In other words, the second-order polynomial model does not adequately capture the relationship between X and Y, and a more complex model (or a different functional form) might be needed.</w:t>
      </w:r>
      <w:r w:rsidDel="00000000" w:rsidR="00000000" w:rsidRPr="00000000">
        <w:rPr>
          <w:rtl w:val="0"/>
        </w:rPr>
      </w:r>
    </w:p>
    <w:p w:rsidR="00000000" w:rsidDel="00000000" w:rsidP="00000000" w:rsidRDefault="00000000" w:rsidRPr="00000000" w14:paraId="00000069">
      <w:pPr>
        <w:pStyle w:val="Heading3"/>
        <w:spacing w:after="120" w:before="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 Fit a second-order model to these data using orthogonal polynomials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second-order polynomial model was fitted using orthogonal polynomials.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line="275" w:lineRule="auto"/>
        <w:ind w:left="465" w:hanging="360"/>
        <w:rPr/>
      </w:pPr>
      <w:r w:rsidDel="00000000" w:rsidR="00000000" w:rsidRPr="00000000">
        <w:rPr>
          <w:rFonts w:ascii="Arial" w:cs="Arial" w:eastAsia="Arial" w:hAnsi="Arial"/>
          <w:b w:val="1"/>
          <w:color w:val="1b1c1d"/>
          <w:sz w:val="24"/>
          <w:szCs w:val="24"/>
          <w:rtl w:val="0"/>
        </w:rPr>
        <w:t xml:space="preserve">Summary of the Orthogonal Polynomial Model:</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Call:</w:t>
        <w:br w:type="textWrapping"/>
        <w:t xml:space="preserve">lm(formula = q4$Y ~ poly(q4$X, degree = 2))</w:t>
        <w:br w:type="textWrapping"/>
        <w:br w:type="textWrapping"/>
        <w:t xml:space="preserve">Residuals:</w:t>
        <w:br w:type="textWrapping"/>
        <w:t xml:space="preserve">    Min      1Q          Median      3Q           Max </w:t>
        <w:br w:type="textWrapping"/>
        <w:t xml:space="preserve">-4.5729  0.1344    0.4641     0.7315    0.8495 </w:t>
        <w:br w:type="textWrapping"/>
        <w:br w:type="textWrapping"/>
        <w:t xml:space="preserve">Coefficients:</w:t>
        <w:br w:type="textWrapping"/>
        <w:t xml:space="preserve">                                          Estimate      Std. Error     t value          Pr(&gt;|t|)    </w:t>
        <w:br w:type="textWrapping"/>
        <w:t xml:space="preserve">(Intercept)                          54.4650     0.4784        113.842         1.58e-15 ***</w:t>
        <w:br w:type="textWrapping"/>
        <w:t xml:space="preserve">poly(q4$X, degree = 2)1  75.6062      1.6573        45.620          5.85e-12 ***</w:t>
        <w:br w:type="textWrapping"/>
        <w:t xml:space="preserve">poly(q4$X, degree = 2)2   4.9257       1.6573         2.972               0.0156 * ---</w:t>
        <w:br w:type="textWrapping"/>
        <w:t xml:space="preserve">Signif. codes:  0 ‘***’ 0.001 ‘**’ 0.01 ‘*’ 0.05 ‘.’ 0.1 ‘ ’ 1</w:t>
        <w:br w:type="textWrapping"/>
        <w:br w:type="textWrapping"/>
        <w:t xml:space="preserve">Residual standard error: 1.657 on 9 degrees of freedom</w:t>
        <w:br w:type="textWrapping"/>
        <w:t xml:space="preserve">Multiple R-squared:  0.9957,</w:t>
        <w:tab/>
        <w:t xml:space="preserve">Adjusted R-squared:  0.9948 </w:t>
        <w:br w:type="textWrapping"/>
        <w:t xml:space="preserve">F-statistic:  1045 on 2 and 9 DF,  p-value: 2.213e-11</w:t>
        <w:br w:type="textWrapping"/>
      </w: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120" w:line="275" w:lineRule="auto"/>
        <w:ind w:left="465" w:hanging="360"/>
        <w:rPr/>
      </w:pPr>
      <w:r w:rsidDel="00000000" w:rsidR="00000000" w:rsidRPr="00000000">
        <w:rPr>
          <w:rFonts w:ascii="Arial" w:cs="Arial" w:eastAsia="Arial" w:hAnsi="Arial"/>
          <w:color w:val="1b1c1d"/>
          <w:sz w:val="24"/>
          <w:szCs w:val="24"/>
          <w:rtl w:val="0"/>
        </w:rPr>
        <w:t xml:space="preserve">Comparison:</w:t>
      </w:r>
      <w:r w:rsidDel="00000000" w:rsidR="00000000" w:rsidRPr="00000000">
        <w:rPr>
          <w:color w:val="000000"/>
          <w:rtl w:val="0"/>
        </w:rPr>
        <w:br w:type="textWrapping"/>
      </w:r>
      <w:r w:rsidDel="00000000" w:rsidR="00000000" w:rsidRPr="00000000">
        <w:rPr>
          <w:rFonts w:ascii="Arial" w:cs="Arial" w:eastAsia="Arial" w:hAnsi="Arial"/>
          <w:color w:val="1b1c1d"/>
          <w:sz w:val="24"/>
          <w:szCs w:val="24"/>
          <w:rtl w:val="0"/>
        </w:rPr>
        <w:t xml:space="preserve">The model fitted using orthogonal polynomials yields the same R-squared, adjusted R-squared, residual standard error, F-statistic, and p-value as the non-orthogonal polynomial model. The coefficients, however, are different because they represent the coefficients for the orthogonal polynomial terms, not the raw X and X</w:t>
      </w:r>
      <w:r w:rsidDel="00000000" w:rsidR="00000000" w:rsidRPr="00000000">
        <w:rPr>
          <w:rFonts w:ascii="Arial" w:cs="Arial" w:eastAsia="Arial" w:hAnsi="Arial"/>
          <w:color w:val="1b1c1d"/>
          <w:sz w:val="24"/>
          <w:szCs w:val="24"/>
          <w:vertAlign w:val="superscript"/>
          <w:rtl w:val="0"/>
        </w:rPr>
        <w:t xml:space="preserve">2</w:t>
      </w:r>
      <w:r w:rsidDel="00000000" w:rsidR="00000000" w:rsidRPr="00000000">
        <w:rPr>
          <w:rFonts w:ascii="Arial" w:cs="Arial" w:eastAsia="Arial" w:hAnsi="Arial"/>
          <w:color w:val="1b1c1d"/>
          <w:sz w:val="24"/>
          <w:szCs w:val="24"/>
          <w:rtl w:val="0"/>
        </w:rPr>
        <w:t xml:space="preserve"> terms. Orthogonal polynomials are useful for reducing multicollinearity among polynomial terms and for testing the significance of each polynomial degree independently. The significance of the second-degree term (poly(q4$X, degree = 2)2) is still evident (p-value = 0.0156).</w:t>
      </w:r>
      <w:r w:rsidDel="00000000" w:rsidR="00000000" w:rsidRPr="00000000">
        <w:rPr>
          <w:rtl w:val="0"/>
        </w:rPr>
      </w:r>
    </w:p>
    <w:p w:rsidR="00000000" w:rsidDel="00000000" w:rsidP="00000000" w:rsidRDefault="00000000" w:rsidRPr="00000000" w14:paraId="0000006D">
      <w:pPr>
        <w:pStyle w:val="Heading2"/>
        <w:spacing w:after="120" w:before="120" w:line="275"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Conclusion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line="275"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report detailed the step-by-step regression analysis for the given exam questions using R. We performed simple linear regression, multiple linear regression using matrix operations, various hypothesis tests, and polynomial regression. The analysis provided insights into the relationships between variables, model fit, and statistical significance of the predictors. The lack-of-fit test for the second-order polynomial model indicated that a more complex model might be required to adequately describe the data.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rive.google.com/file/d/1qTz3e7CUoPHojZKPGg4VWqqN6T_OYfy7/view?usp=sharing" TargetMode="External"/><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