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7E92" w14:textId="77777777" w:rsidR="008575E9" w:rsidRPr="002C037D" w:rsidRDefault="008575E9" w:rsidP="008575E9">
      <w:pPr>
        <w:spacing w:line="276" w:lineRule="auto"/>
        <w:jc w:val="center"/>
        <w:rPr>
          <w:rFonts w:ascii="Times New Roman" w:hAnsi="Times New Roman" w:cs="Times New Roman"/>
          <w:b/>
          <w:bCs/>
          <w:sz w:val="36"/>
          <w:szCs w:val="36"/>
        </w:rPr>
      </w:pPr>
      <w:r w:rsidRPr="002C037D">
        <w:rPr>
          <w:rFonts w:ascii="Times New Roman" w:hAnsi="Times New Roman" w:cs="Times New Roman"/>
          <w:b/>
          <w:bCs/>
          <w:sz w:val="36"/>
          <w:szCs w:val="36"/>
        </w:rPr>
        <w:t>AI Ecosystem for Fake Job Scam Detection and Fraud-Aware Job Recommendation</w:t>
      </w:r>
    </w:p>
    <w:p w14:paraId="1D338EAB" w14:textId="77777777" w:rsidR="008575E9" w:rsidRPr="00583C1C" w:rsidRDefault="008575E9" w:rsidP="008575E9">
      <w:pPr>
        <w:spacing w:line="276" w:lineRule="auto"/>
        <w:jc w:val="center"/>
        <w:rPr>
          <w:rFonts w:ascii="Times New Roman" w:hAnsi="Times New Roman" w:cs="Times New Roman"/>
          <w:b/>
          <w:bCs/>
          <w:sz w:val="36"/>
          <w:szCs w:val="36"/>
        </w:rPr>
      </w:pPr>
    </w:p>
    <w:p w14:paraId="5DF4F1B0" w14:textId="77777777" w:rsidR="008575E9" w:rsidRPr="00EA5898" w:rsidRDefault="008575E9" w:rsidP="008575E9">
      <w:pPr>
        <w:spacing w:line="276" w:lineRule="auto"/>
        <w:jc w:val="center"/>
        <w:rPr>
          <w:rFonts w:ascii="Times New Roman" w:hAnsi="Times New Roman" w:cs="Times New Roman"/>
        </w:rPr>
      </w:pPr>
      <w:r w:rsidRPr="002C037D">
        <w:rPr>
          <w:rFonts w:ascii="Times New Roman" w:hAnsi="Times New Roman" w:cs="Times New Roman"/>
          <w:sz w:val="32"/>
          <w:szCs w:val="32"/>
        </w:rPr>
        <w:t>R26-SE-002</w:t>
      </w:r>
    </w:p>
    <w:p w14:paraId="18E8D64A" w14:textId="77777777" w:rsidR="008575E9" w:rsidRPr="00EA5898" w:rsidRDefault="008575E9" w:rsidP="008575E9">
      <w:pPr>
        <w:spacing w:line="276" w:lineRule="auto"/>
        <w:jc w:val="center"/>
        <w:rPr>
          <w:rFonts w:ascii="Times New Roman" w:hAnsi="Times New Roman" w:cs="Times New Roman"/>
        </w:rPr>
      </w:pPr>
    </w:p>
    <w:p w14:paraId="37719732" w14:textId="0372E420" w:rsidR="008575E9" w:rsidRPr="00EA5898" w:rsidRDefault="008575E9" w:rsidP="008575E9">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Project Proposal Report</w:t>
      </w:r>
    </w:p>
    <w:p w14:paraId="1BC2297D" w14:textId="2BB370CA" w:rsidR="008575E9" w:rsidRPr="00EA5898" w:rsidRDefault="008575E9" w:rsidP="008575E9">
      <w:pPr>
        <w:spacing w:line="276" w:lineRule="auto"/>
        <w:jc w:val="center"/>
        <w:rPr>
          <w:rFonts w:ascii="Times New Roman" w:hAnsi="Times New Roman" w:cs="Times New Roman"/>
          <w:sz w:val="32"/>
          <w:szCs w:val="32"/>
        </w:rPr>
      </w:pPr>
      <w:r>
        <w:rPr>
          <w:rFonts w:ascii="Times New Roman" w:hAnsi="Times New Roman" w:cs="Times New Roman"/>
          <w:sz w:val="32"/>
          <w:szCs w:val="32"/>
        </w:rPr>
        <w:t xml:space="preserve">Santhosh S </w:t>
      </w:r>
      <w:r w:rsidRPr="00EA5898">
        <w:rPr>
          <w:rFonts w:ascii="Times New Roman" w:hAnsi="Times New Roman" w:cs="Times New Roman"/>
          <w:sz w:val="32"/>
          <w:szCs w:val="32"/>
        </w:rPr>
        <w:t xml:space="preserve">– </w:t>
      </w:r>
      <w:r>
        <w:rPr>
          <w:rFonts w:ascii="Times New Roman" w:hAnsi="Times New Roman" w:cs="Times New Roman"/>
          <w:sz w:val="32"/>
          <w:szCs w:val="32"/>
        </w:rPr>
        <w:t>IT22113740</w:t>
      </w:r>
    </w:p>
    <w:p w14:paraId="02BE6F77" w14:textId="77777777" w:rsidR="008575E9" w:rsidRPr="00EA5898" w:rsidRDefault="008575E9" w:rsidP="008575E9">
      <w:pPr>
        <w:spacing w:line="276" w:lineRule="auto"/>
        <w:jc w:val="center"/>
        <w:rPr>
          <w:rFonts w:ascii="Times New Roman" w:hAnsi="Times New Roman" w:cs="Times New Roman"/>
        </w:rPr>
      </w:pPr>
    </w:p>
    <w:p w14:paraId="5EC6CD8B" w14:textId="77777777" w:rsidR="008575E9" w:rsidRPr="00EA5898" w:rsidRDefault="008575E9" w:rsidP="008575E9">
      <w:pPr>
        <w:spacing w:line="276" w:lineRule="auto"/>
        <w:jc w:val="center"/>
        <w:rPr>
          <w:rFonts w:ascii="Times New Roman" w:hAnsi="Times New Roman" w:cs="Times New Roman"/>
        </w:rPr>
      </w:pPr>
    </w:p>
    <w:p w14:paraId="0BC838E0" w14:textId="77777777" w:rsidR="008575E9" w:rsidRPr="00EA5898" w:rsidRDefault="008575E9" w:rsidP="008575E9">
      <w:pPr>
        <w:spacing w:line="276" w:lineRule="auto"/>
        <w:jc w:val="center"/>
        <w:rPr>
          <w:rFonts w:ascii="Times New Roman" w:hAnsi="Times New Roman" w:cs="Times New Roman"/>
        </w:rPr>
      </w:pPr>
    </w:p>
    <w:p w14:paraId="1B3A98A8" w14:textId="77777777" w:rsidR="008575E9" w:rsidRPr="00EA5898" w:rsidRDefault="008575E9" w:rsidP="008575E9">
      <w:pPr>
        <w:spacing w:line="276" w:lineRule="auto"/>
        <w:jc w:val="center"/>
        <w:rPr>
          <w:rFonts w:ascii="Times New Roman" w:hAnsi="Times New Roman" w:cs="Times New Roman"/>
        </w:rPr>
      </w:pPr>
    </w:p>
    <w:p w14:paraId="31FF301C" w14:textId="69A661C9" w:rsidR="008575E9" w:rsidRPr="00EA5898" w:rsidRDefault="008575E9" w:rsidP="008575E9">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B.Sc. (Hons) Degree in Information Technology Specialized in</w:t>
      </w:r>
    </w:p>
    <w:p w14:paraId="25E57C2A" w14:textId="77777777" w:rsidR="008575E9" w:rsidRDefault="008575E9" w:rsidP="008575E9">
      <w:pPr>
        <w:spacing w:line="276" w:lineRule="auto"/>
        <w:jc w:val="center"/>
        <w:rPr>
          <w:rFonts w:ascii="Times New Roman" w:hAnsi="Times New Roman" w:cs="Times New Roman"/>
          <w:sz w:val="32"/>
          <w:szCs w:val="32"/>
        </w:rPr>
      </w:pPr>
      <w:r>
        <w:rPr>
          <w:rFonts w:ascii="Times New Roman" w:hAnsi="Times New Roman" w:cs="Times New Roman"/>
          <w:sz w:val="32"/>
          <w:szCs w:val="32"/>
        </w:rPr>
        <w:t>Software Engineering</w:t>
      </w:r>
    </w:p>
    <w:p w14:paraId="6FD91080" w14:textId="77777777" w:rsidR="008575E9" w:rsidRDefault="008575E9" w:rsidP="008575E9">
      <w:pPr>
        <w:spacing w:line="276" w:lineRule="auto"/>
        <w:jc w:val="center"/>
        <w:rPr>
          <w:rFonts w:ascii="Times New Roman" w:hAnsi="Times New Roman" w:cs="Times New Roman"/>
          <w:sz w:val="32"/>
          <w:szCs w:val="32"/>
        </w:rPr>
      </w:pPr>
    </w:p>
    <w:p w14:paraId="755AF602" w14:textId="77777777" w:rsidR="008575E9" w:rsidRPr="00EA5898" w:rsidRDefault="008575E9" w:rsidP="008575E9">
      <w:pPr>
        <w:spacing w:line="276" w:lineRule="auto"/>
        <w:jc w:val="center"/>
        <w:rPr>
          <w:rFonts w:ascii="Times New Roman" w:hAnsi="Times New Roman" w:cs="Times New Roman"/>
          <w:sz w:val="32"/>
          <w:szCs w:val="32"/>
        </w:rPr>
      </w:pPr>
    </w:p>
    <w:p w14:paraId="3D9CA024" w14:textId="77777777" w:rsidR="008575E9" w:rsidRPr="00EA5898" w:rsidRDefault="008575E9" w:rsidP="008575E9">
      <w:pPr>
        <w:spacing w:line="276" w:lineRule="auto"/>
        <w:jc w:val="center"/>
        <w:rPr>
          <w:rFonts w:ascii="Times New Roman" w:hAnsi="Times New Roman" w:cs="Times New Roman"/>
        </w:rPr>
      </w:pPr>
    </w:p>
    <w:p w14:paraId="3CB850D5" w14:textId="77777777" w:rsidR="008575E9" w:rsidRPr="00EA5898" w:rsidRDefault="008575E9" w:rsidP="008575E9">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Department of Information Technology</w:t>
      </w:r>
    </w:p>
    <w:p w14:paraId="0601C75C" w14:textId="77777777" w:rsidR="008575E9" w:rsidRPr="00EA5898" w:rsidRDefault="008575E9" w:rsidP="008575E9">
      <w:pPr>
        <w:spacing w:line="276" w:lineRule="auto"/>
        <w:jc w:val="center"/>
        <w:rPr>
          <w:rFonts w:ascii="Times New Roman" w:hAnsi="Times New Roman" w:cs="Times New Roman"/>
        </w:rPr>
      </w:pPr>
    </w:p>
    <w:p w14:paraId="0D49CEF2" w14:textId="77777777" w:rsidR="008575E9" w:rsidRPr="00EA5898" w:rsidRDefault="008575E9" w:rsidP="008575E9">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6432" behindDoc="0" locked="0" layoutInCell="1" allowOverlap="1" wp14:anchorId="3E91DC19" wp14:editId="7CB575EF">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xmlns:a14="http://schemas.microsoft.com/office/drawing/2010/main" xmlns:pic="http://schemas.openxmlformats.org/drawingml/2006/picture" xmlns:a="http://schemas.openxmlformats.org/drawingml/2006/main">
            <w:pict w14:anchorId="7A9D3287">
              <v:shapetype id="_x0000_t75" coordsize="21600,21600" filled="f" stroked="f" o:spt="75" o:preferrelative="t" path="m@4@5l@4@11@9@11@9@5xe" w14:anchorId="351A5372">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7" style="position:absolute;margin-left:81.2pt;margin-top:28.55pt;width:1.45pt;height:1.15pt;z-index:2516664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">
                <v:imagedata o:title="" r:id="rId12"/>
              </v:shape>
            </w:pict>
          </mc:Fallback>
        </mc:AlternateContent>
      </w:r>
      <w:r w:rsidRPr="00EA5898">
        <w:rPr>
          <w:rFonts w:ascii="Times New Roman" w:hAnsi="Times New Roman" w:cs="Times New Roman"/>
          <w:sz w:val="32"/>
          <w:szCs w:val="32"/>
        </w:rPr>
        <w:t>Sri Lanka Institute of Information Technology Sri Lanka</w:t>
      </w:r>
    </w:p>
    <w:p w14:paraId="6394C811" w14:textId="77777777" w:rsidR="008575E9" w:rsidRPr="00EA5898" w:rsidRDefault="008575E9" w:rsidP="008575E9">
      <w:pPr>
        <w:spacing w:line="276" w:lineRule="auto"/>
        <w:jc w:val="center"/>
        <w:rPr>
          <w:rFonts w:ascii="Times New Roman" w:hAnsi="Times New Roman" w:cs="Times New Roman"/>
        </w:rPr>
      </w:pPr>
    </w:p>
    <w:p w14:paraId="5DCC302E" w14:textId="77777777" w:rsidR="008575E9" w:rsidRPr="00EA5898" w:rsidRDefault="008575E9" w:rsidP="008575E9">
      <w:pPr>
        <w:spacing w:line="276" w:lineRule="auto"/>
        <w:jc w:val="center"/>
        <w:rPr>
          <w:rFonts w:ascii="Times New Roman" w:hAnsi="Times New Roman" w:cs="Times New Roman"/>
        </w:rPr>
      </w:pPr>
    </w:p>
    <w:p w14:paraId="7D614626" w14:textId="77777777" w:rsidR="008575E9" w:rsidRPr="00EA5898" w:rsidRDefault="008575E9" w:rsidP="008575E9">
      <w:pPr>
        <w:spacing w:line="276" w:lineRule="auto"/>
        <w:jc w:val="center"/>
        <w:rPr>
          <w:rFonts w:ascii="Times New Roman" w:hAnsi="Times New Roman" w:cs="Times New Roman"/>
        </w:rPr>
      </w:pPr>
    </w:p>
    <w:p w14:paraId="17CD2029" w14:textId="77777777" w:rsidR="008575E9" w:rsidRDefault="008575E9" w:rsidP="008575E9">
      <w:pPr>
        <w:spacing w:line="276" w:lineRule="auto"/>
        <w:jc w:val="center"/>
        <w:rPr>
          <w:rFonts w:ascii="Times New Roman" w:hAnsi="Times New Roman" w:cs="Times New Roman"/>
        </w:rPr>
      </w:pPr>
    </w:p>
    <w:p w14:paraId="33577E37" w14:textId="2F0244C5" w:rsidR="008575E9" w:rsidRDefault="008575E9" w:rsidP="008575E9">
      <w:pPr>
        <w:spacing w:line="276" w:lineRule="auto"/>
        <w:jc w:val="center"/>
        <w:rPr>
          <w:rFonts w:ascii="Times New Roman" w:hAnsi="Times New Roman" w:cs="Times New Roman"/>
          <w:sz w:val="32"/>
          <w:szCs w:val="32"/>
        </w:rPr>
      </w:pPr>
      <w:r>
        <w:rPr>
          <w:rFonts w:ascii="Times New Roman" w:hAnsi="Times New Roman" w:cs="Times New Roman"/>
          <w:sz w:val="32"/>
          <w:szCs w:val="32"/>
        </w:rPr>
        <w:t>March 2026</w:t>
      </w:r>
    </w:p>
    <w:p w14:paraId="715CF51B" w14:textId="15D07B04" w:rsidR="00703ED4" w:rsidRDefault="00703ED4"/>
    <w:p w14:paraId="54EBC91C" w14:textId="7768A6BB" w:rsidR="003E0BC3" w:rsidRDefault="00D412DC">
      <w:r>
        <w:rPr>
          <w:noProof/>
        </w:rPr>
        <w:drawing>
          <wp:anchor distT="0" distB="0" distL="114300" distR="114300" simplePos="0" relativeHeight="251664384" behindDoc="1" locked="0" layoutInCell="1" allowOverlap="1" wp14:anchorId="04D14C7F" wp14:editId="609CB48B">
            <wp:simplePos x="0" y="0"/>
            <wp:positionH relativeFrom="column">
              <wp:posOffset>-1065007</wp:posOffset>
            </wp:positionH>
            <wp:positionV relativeFrom="paragraph">
              <wp:posOffset>-1473798</wp:posOffset>
            </wp:positionV>
            <wp:extent cx="8019948" cy="11242675"/>
            <wp:effectExtent l="0" t="0" r="0" b="0"/>
            <wp:wrapNone/>
            <wp:docPr id="1052345331" name="Picture 4" descr="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5331" name="Picture 4" descr="A document with a signa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019948" cy="11242675"/>
                    </a:xfrm>
                    <a:prstGeom prst="rect">
                      <a:avLst/>
                    </a:prstGeom>
                  </pic:spPr>
                </pic:pic>
              </a:graphicData>
            </a:graphic>
            <wp14:sizeRelH relativeFrom="page">
              <wp14:pctWidth>0</wp14:pctWidth>
            </wp14:sizeRelH>
            <wp14:sizeRelV relativeFrom="page">
              <wp14:pctHeight>0</wp14:pctHeight>
            </wp14:sizeRelV>
          </wp:anchor>
        </w:drawing>
      </w:r>
      <w:r w:rsidR="003E0BC3">
        <w:br w:type="page"/>
      </w:r>
    </w:p>
    <w:p w14:paraId="72E23415" w14:textId="09640FB7" w:rsidR="00703ED4" w:rsidRDefault="003E0BC3" w:rsidP="003E0BC3">
      <w:pPr>
        <w:pStyle w:val="Title"/>
      </w:pPr>
      <w:r>
        <w:t>Abstract</w:t>
      </w:r>
    </w:p>
    <w:p w14:paraId="006F26DD" w14:textId="77777777" w:rsidR="00E338C0" w:rsidRDefault="00E338C0" w:rsidP="00E338C0">
      <w:pPr>
        <w:pStyle w:val="font-claude-response-body"/>
        <w:spacing w:line="360" w:lineRule="auto"/>
      </w:pPr>
      <w:r>
        <w:t>Online employment fraud has become a severe and growing threat across global digital recruitment platforms, with Sri Lanka experiencing a sharp rise in fake job scam incidents that disproportionately target Sinhala and Tamil-speaking job seekers. All existing automated detection systems operate exclusively on English-language data and produce only binary real-or-fake verdicts with no explanation or risk guidance, leaving millions of multilingual users entirely unprotected.</w:t>
      </w:r>
    </w:p>
    <w:p w14:paraId="4332A06F" w14:textId="77777777" w:rsidR="00E338C0" w:rsidRDefault="00E338C0" w:rsidP="00E338C0">
      <w:pPr>
        <w:pStyle w:val="font-claude-response-body"/>
        <w:spacing w:line="360" w:lineRule="auto"/>
      </w:pPr>
      <w:r>
        <w:t>This research proposes a multilingual AI-powered fake job post detection system supporting English, Sinhala, and Tamil. The system accepts both typed text and image-based job posts — including WhatsApp screenshots and scanned flyers — extracting text via Tesseract OCR before analysis. A cross-lingual transformer model, XLM-RoBERTa, is fine-tuned on a newly constructed trilingual dataset scraped directly from Sri Lankan job portals — topjobs.lk and ikman.lk — and manually labelled as fake or legitimate by trained annotators. A novel three-tier Suspicion Scoring Mechanism maps each posting to a Low, Medium, or High risk level using a weighted composite of model probability, heuristic keyword signals, structural completeness, and email domain type. SHAP and LIME explainability frameworks generate human-readable per-prediction explanations in the user’s language. The complete system is deployed as a React Native mobile application backed by a FastAPI REST API on AWS infrastructure.</w:t>
      </w:r>
    </w:p>
    <w:p w14:paraId="0841AC5A" w14:textId="77777777" w:rsidR="00E338C0" w:rsidRDefault="00E338C0" w:rsidP="00E338C0">
      <w:pPr>
        <w:pStyle w:val="font-claude-response-body"/>
        <w:spacing w:line="360" w:lineRule="auto"/>
      </w:pPr>
      <w:r>
        <w:t>The expected outcomes include a validated multilingual detection model achieving a minimum F1-score of 90% across all three languages, the first trilingual fake job dataset for South Asia built from real Sri Lankan job portal data, and a production-ready mobile application evaluated through a user study of at least 50 participants targeting a System Usability Scale score above 70. Socially, the system protects vulnerable job seekers from financial harm and advances SDG 8 and SDG 16. Commercially, the system offers a freemium mobile product and a B2B API licensing model targeting Sri Lankan job portals.</w:t>
      </w:r>
    </w:p>
    <w:p w14:paraId="5A7DB875" w14:textId="77777777" w:rsidR="00E338C0" w:rsidRDefault="00E338C0" w:rsidP="00E338C0">
      <w:pPr>
        <w:pStyle w:val="font-claude-response-body"/>
        <w:spacing w:line="360" w:lineRule="auto"/>
      </w:pPr>
      <w:r>
        <w:rPr>
          <w:rStyle w:val="Strong"/>
          <w:rFonts w:eastAsiaTheme="majorEastAsia"/>
        </w:rPr>
        <w:t>Keywords:</w:t>
      </w:r>
      <w:r>
        <w:t xml:space="preserve"> Fake Job Detection, XLM-RoBERTa, Multilingual NLP, Suspicion Scoring, Explainable AI</w:t>
      </w:r>
    </w:p>
    <w:p w14:paraId="713CACE1" w14:textId="77777777" w:rsidR="003E0BC3" w:rsidRDefault="003E0BC3">
      <w:r>
        <w:br w:type="page"/>
      </w:r>
    </w:p>
    <w:sdt>
      <w:sdtPr>
        <w:rPr>
          <w:rFonts w:asciiTheme="minorHAnsi" w:eastAsiaTheme="minorHAnsi" w:hAnsiTheme="minorHAnsi" w:cs="Arial Unicode MS"/>
          <w:bCs w:val="0"/>
          <w:color w:val="auto"/>
          <w:kern w:val="2"/>
          <w:sz w:val="24"/>
          <w:szCs w:val="24"/>
          <w:lang w:bidi="si-LK"/>
          <w14:ligatures w14:val="standardContextual"/>
        </w:rPr>
        <w:id w:val="-213739740"/>
        <w:docPartObj>
          <w:docPartGallery w:val="Table of Contents"/>
          <w:docPartUnique/>
        </w:docPartObj>
      </w:sdtPr>
      <w:sdtEndPr>
        <w:rPr>
          <w:b/>
          <w:noProof/>
        </w:rPr>
      </w:sdtEndPr>
      <w:sdtContent>
        <w:p w14:paraId="5051DF7A" w14:textId="1A7445AD" w:rsidR="00D874F2" w:rsidRDefault="00D874F2">
          <w:pPr>
            <w:pStyle w:val="TOCHeading"/>
          </w:pPr>
          <w:r>
            <w:t>Table of Contents</w:t>
          </w:r>
        </w:p>
        <w:p w14:paraId="2874408E" w14:textId="6529F924" w:rsidR="005C03EA" w:rsidRDefault="00D874F2">
          <w:pPr>
            <w:pStyle w:val="TOC1"/>
            <w:tabs>
              <w:tab w:val="right" w:leader="dot" w:pos="9350"/>
            </w:tabs>
            <w:rPr>
              <w:rFonts w:eastAsiaTheme="minorEastAsia" w:cs="Arial Unicode MS"/>
              <w:b w:val="0"/>
              <w:bCs w:val="0"/>
              <w:i w:val="0"/>
              <w:iCs w:val="0"/>
              <w:noProof/>
            </w:rPr>
          </w:pPr>
          <w:r>
            <w:rPr>
              <w:b w:val="0"/>
              <w:bCs w:val="0"/>
            </w:rPr>
            <w:fldChar w:fldCharType="begin"/>
          </w:r>
          <w:r>
            <w:instrText xml:space="preserve"> TOC \o "1-3" \h \z \u </w:instrText>
          </w:r>
          <w:r>
            <w:rPr>
              <w:b w:val="0"/>
              <w:bCs w:val="0"/>
            </w:rPr>
            <w:fldChar w:fldCharType="separate"/>
          </w:r>
          <w:hyperlink w:anchor="_Toc224827977" w:history="1">
            <w:r w:rsidR="005C03EA" w:rsidRPr="000239C9">
              <w:rPr>
                <w:rStyle w:val="Hyperlink"/>
                <w:noProof/>
              </w:rPr>
              <w:t>Introduction</w:t>
            </w:r>
            <w:r w:rsidR="005C03EA">
              <w:rPr>
                <w:noProof/>
                <w:webHidden/>
              </w:rPr>
              <w:tab/>
            </w:r>
            <w:r w:rsidR="005C03EA">
              <w:rPr>
                <w:noProof/>
                <w:webHidden/>
              </w:rPr>
              <w:fldChar w:fldCharType="begin"/>
            </w:r>
            <w:r w:rsidR="005C03EA">
              <w:rPr>
                <w:noProof/>
                <w:webHidden/>
              </w:rPr>
              <w:instrText xml:space="preserve"> PAGEREF _Toc224827977 \h </w:instrText>
            </w:r>
            <w:r w:rsidR="005C03EA">
              <w:rPr>
                <w:noProof/>
                <w:webHidden/>
              </w:rPr>
            </w:r>
            <w:r w:rsidR="005C03EA">
              <w:rPr>
                <w:noProof/>
                <w:webHidden/>
              </w:rPr>
              <w:fldChar w:fldCharType="separate"/>
            </w:r>
            <w:r w:rsidR="005C03EA">
              <w:rPr>
                <w:noProof/>
                <w:webHidden/>
              </w:rPr>
              <w:t>11</w:t>
            </w:r>
            <w:r w:rsidR="005C03EA">
              <w:rPr>
                <w:noProof/>
                <w:webHidden/>
              </w:rPr>
              <w:fldChar w:fldCharType="end"/>
            </w:r>
          </w:hyperlink>
        </w:p>
        <w:p w14:paraId="0EDD61A7" w14:textId="5ACD8D83" w:rsidR="005C03EA" w:rsidRDefault="005C03EA">
          <w:pPr>
            <w:pStyle w:val="TOC2"/>
            <w:tabs>
              <w:tab w:val="right" w:leader="dot" w:pos="9350"/>
            </w:tabs>
            <w:rPr>
              <w:rFonts w:eastAsiaTheme="minorEastAsia" w:cs="Arial Unicode MS"/>
              <w:b w:val="0"/>
              <w:bCs w:val="0"/>
              <w:noProof/>
              <w:sz w:val="24"/>
              <w:szCs w:val="24"/>
            </w:rPr>
          </w:pPr>
          <w:hyperlink w:anchor="_Toc224827978" w:history="1">
            <w:r w:rsidRPr="000239C9">
              <w:rPr>
                <w:rStyle w:val="Hyperlink"/>
                <w:noProof/>
              </w:rPr>
              <w:t>Background and Context</w:t>
            </w:r>
            <w:r>
              <w:rPr>
                <w:noProof/>
                <w:webHidden/>
              </w:rPr>
              <w:tab/>
            </w:r>
            <w:r>
              <w:rPr>
                <w:noProof/>
                <w:webHidden/>
              </w:rPr>
              <w:fldChar w:fldCharType="begin"/>
            </w:r>
            <w:r>
              <w:rPr>
                <w:noProof/>
                <w:webHidden/>
              </w:rPr>
              <w:instrText xml:space="preserve"> PAGEREF _Toc224827978 \h </w:instrText>
            </w:r>
            <w:r>
              <w:rPr>
                <w:noProof/>
                <w:webHidden/>
              </w:rPr>
            </w:r>
            <w:r>
              <w:rPr>
                <w:noProof/>
                <w:webHidden/>
              </w:rPr>
              <w:fldChar w:fldCharType="separate"/>
            </w:r>
            <w:r>
              <w:rPr>
                <w:noProof/>
                <w:webHidden/>
              </w:rPr>
              <w:t>11</w:t>
            </w:r>
            <w:r>
              <w:rPr>
                <w:noProof/>
                <w:webHidden/>
              </w:rPr>
              <w:fldChar w:fldCharType="end"/>
            </w:r>
          </w:hyperlink>
        </w:p>
        <w:p w14:paraId="5DF803E1" w14:textId="096BFD55" w:rsidR="005C03EA" w:rsidRDefault="005C03EA">
          <w:pPr>
            <w:pStyle w:val="TOC2"/>
            <w:tabs>
              <w:tab w:val="right" w:leader="dot" w:pos="9350"/>
            </w:tabs>
            <w:rPr>
              <w:rFonts w:eastAsiaTheme="minorEastAsia" w:cs="Arial Unicode MS"/>
              <w:b w:val="0"/>
              <w:bCs w:val="0"/>
              <w:noProof/>
              <w:sz w:val="24"/>
              <w:szCs w:val="24"/>
            </w:rPr>
          </w:pPr>
          <w:hyperlink w:anchor="_Toc224827979" w:history="1">
            <w:r w:rsidRPr="000239C9">
              <w:rPr>
                <w:rStyle w:val="Hyperlink"/>
                <w:noProof/>
              </w:rPr>
              <w:t>Literature Review</w:t>
            </w:r>
            <w:r>
              <w:rPr>
                <w:noProof/>
                <w:webHidden/>
              </w:rPr>
              <w:tab/>
            </w:r>
            <w:r>
              <w:rPr>
                <w:noProof/>
                <w:webHidden/>
              </w:rPr>
              <w:fldChar w:fldCharType="begin"/>
            </w:r>
            <w:r>
              <w:rPr>
                <w:noProof/>
                <w:webHidden/>
              </w:rPr>
              <w:instrText xml:space="preserve"> PAGEREF _Toc224827979 \h </w:instrText>
            </w:r>
            <w:r>
              <w:rPr>
                <w:noProof/>
                <w:webHidden/>
              </w:rPr>
            </w:r>
            <w:r>
              <w:rPr>
                <w:noProof/>
                <w:webHidden/>
              </w:rPr>
              <w:fldChar w:fldCharType="separate"/>
            </w:r>
            <w:r>
              <w:rPr>
                <w:noProof/>
                <w:webHidden/>
              </w:rPr>
              <w:t>12</w:t>
            </w:r>
            <w:r>
              <w:rPr>
                <w:noProof/>
                <w:webHidden/>
              </w:rPr>
              <w:fldChar w:fldCharType="end"/>
            </w:r>
          </w:hyperlink>
        </w:p>
        <w:p w14:paraId="0EB9C222" w14:textId="1D3FE196" w:rsidR="005C03EA" w:rsidRDefault="005C03EA">
          <w:pPr>
            <w:pStyle w:val="TOC2"/>
            <w:tabs>
              <w:tab w:val="right" w:leader="dot" w:pos="9350"/>
            </w:tabs>
            <w:rPr>
              <w:rFonts w:eastAsiaTheme="minorEastAsia" w:cs="Arial Unicode MS"/>
              <w:b w:val="0"/>
              <w:bCs w:val="0"/>
              <w:noProof/>
              <w:sz w:val="24"/>
              <w:szCs w:val="24"/>
            </w:rPr>
          </w:pPr>
          <w:hyperlink w:anchor="_Toc224827980" w:history="1">
            <w:r w:rsidRPr="000239C9">
              <w:rPr>
                <w:rStyle w:val="Hyperlink"/>
                <w:noProof/>
              </w:rPr>
              <w:t>Research Gab</w:t>
            </w:r>
            <w:r>
              <w:rPr>
                <w:noProof/>
                <w:webHidden/>
              </w:rPr>
              <w:tab/>
            </w:r>
            <w:r>
              <w:rPr>
                <w:noProof/>
                <w:webHidden/>
              </w:rPr>
              <w:fldChar w:fldCharType="begin"/>
            </w:r>
            <w:r>
              <w:rPr>
                <w:noProof/>
                <w:webHidden/>
              </w:rPr>
              <w:instrText xml:space="preserve"> PAGEREF _Toc224827980 \h </w:instrText>
            </w:r>
            <w:r>
              <w:rPr>
                <w:noProof/>
                <w:webHidden/>
              </w:rPr>
            </w:r>
            <w:r>
              <w:rPr>
                <w:noProof/>
                <w:webHidden/>
              </w:rPr>
              <w:fldChar w:fldCharType="separate"/>
            </w:r>
            <w:r>
              <w:rPr>
                <w:noProof/>
                <w:webHidden/>
              </w:rPr>
              <w:t>14</w:t>
            </w:r>
            <w:r>
              <w:rPr>
                <w:noProof/>
                <w:webHidden/>
              </w:rPr>
              <w:fldChar w:fldCharType="end"/>
            </w:r>
          </w:hyperlink>
        </w:p>
        <w:p w14:paraId="07593B57" w14:textId="3030CF27" w:rsidR="005C03EA" w:rsidRDefault="005C03EA">
          <w:pPr>
            <w:pStyle w:val="TOC1"/>
            <w:tabs>
              <w:tab w:val="right" w:leader="dot" w:pos="9350"/>
            </w:tabs>
            <w:rPr>
              <w:rFonts w:eastAsiaTheme="minorEastAsia" w:cs="Arial Unicode MS"/>
              <w:b w:val="0"/>
              <w:bCs w:val="0"/>
              <w:i w:val="0"/>
              <w:iCs w:val="0"/>
              <w:noProof/>
            </w:rPr>
          </w:pPr>
          <w:hyperlink w:anchor="_Toc224827981" w:history="1">
            <w:r w:rsidRPr="000239C9">
              <w:rPr>
                <w:rStyle w:val="Hyperlink"/>
                <w:noProof/>
              </w:rPr>
              <w:t>Objectives</w:t>
            </w:r>
            <w:r>
              <w:rPr>
                <w:noProof/>
                <w:webHidden/>
              </w:rPr>
              <w:tab/>
            </w:r>
            <w:r>
              <w:rPr>
                <w:noProof/>
                <w:webHidden/>
              </w:rPr>
              <w:fldChar w:fldCharType="begin"/>
            </w:r>
            <w:r>
              <w:rPr>
                <w:noProof/>
                <w:webHidden/>
              </w:rPr>
              <w:instrText xml:space="preserve"> PAGEREF _Toc224827981 \h </w:instrText>
            </w:r>
            <w:r>
              <w:rPr>
                <w:noProof/>
                <w:webHidden/>
              </w:rPr>
            </w:r>
            <w:r>
              <w:rPr>
                <w:noProof/>
                <w:webHidden/>
              </w:rPr>
              <w:fldChar w:fldCharType="separate"/>
            </w:r>
            <w:r>
              <w:rPr>
                <w:noProof/>
                <w:webHidden/>
              </w:rPr>
              <w:t>15</w:t>
            </w:r>
            <w:r>
              <w:rPr>
                <w:noProof/>
                <w:webHidden/>
              </w:rPr>
              <w:fldChar w:fldCharType="end"/>
            </w:r>
          </w:hyperlink>
        </w:p>
        <w:p w14:paraId="054639CC" w14:textId="068BF95C" w:rsidR="005C03EA" w:rsidRDefault="005C03EA">
          <w:pPr>
            <w:pStyle w:val="TOC2"/>
            <w:tabs>
              <w:tab w:val="right" w:leader="dot" w:pos="9350"/>
            </w:tabs>
            <w:rPr>
              <w:rFonts w:eastAsiaTheme="minorEastAsia" w:cs="Arial Unicode MS"/>
              <w:b w:val="0"/>
              <w:bCs w:val="0"/>
              <w:noProof/>
              <w:sz w:val="24"/>
              <w:szCs w:val="24"/>
            </w:rPr>
          </w:pPr>
          <w:hyperlink w:anchor="_Toc224827982" w:history="1">
            <w:r w:rsidRPr="000239C9">
              <w:rPr>
                <w:rStyle w:val="Hyperlink"/>
                <w:noProof/>
              </w:rPr>
              <w:t>Main Objective</w:t>
            </w:r>
            <w:r>
              <w:rPr>
                <w:noProof/>
                <w:webHidden/>
              </w:rPr>
              <w:tab/>
            </w:r>
            <w:r>
              <w:rPr>
                <w:noProof/>
                <w:webHidden/>
              </w:rPr>
              <w:fldChar w:fldCharType="begin"/>
            </w:r>
            <w:r>
              <w:rPr>
                <w:noProof/>
                <w:webHidden/>
              </w:rPr>
              <w:instrText xml:space="preserve"> PAGEREF _Toc224827982 \h </w:instrText>
            </w:r>
            <w:r>
              <w:rPr>
                <w:noProof/>
                <w:webHidden/>
              </w:rPr>
            </w:r>
            <w:r>
              <w:rPr>
                <w:noProof/>
                <w:webHidden/>
              </w:rPr>
              <w:fldChar w:fldCharType="separate"/>
            </w:r>
            <w:r>
              <w:rPr>
                <w:noProof/>
                <w:webHidden/>
              </w:rPr>
              <w:t>15</w:t>
            </w:r>
            <w:r>
              <w:rPr>
                <w:noProof/>
                <w:webHidden/>
              </w:rPr>
              <w:fldChar w:fldCharType="end"/>
            </w:r>
          </w:hyperlink>
        </w:p>
        <w:p w14:paraId="7223FBA2" w14:textId="25702507" w:rsidR="005C03EA" w:rsidRDefault="005C03EA">
          <w:pPr>
            <w:pStyle w:val="TOC2"/>
            <w:tabs>
              <w:tab w:val="right" w:leader="dot" w:pos="9350"/>
            </w:tabs>
            <w:rPr>
              <w:rFonts w:eastAsiaTheme="minorEastAsia" w:cs="Arial Unicode MS"/>
              <w:b w:val="0"/>
              <w:bCs w:val="0"/>
              <w:noProof/>
              <w:sz w:val="24"/>
              <w:szCs w:val="24"/>
            </w:rPr>
          </w:pPr>
          <w:hyperlink w:anchor="_Toc224827983" w:history="1">
            <w:r w:rsidRPr="000239C9">
              <w:rPr>
                <w:rStyle w:val="Hyperlink"/>
                <w:noProof/>
              </w:rPr>
              <w:t>Specific Objective</w:t>
            </w:r>
            <w:r>
              <w:rPr>
                <w:noProof/>
                <w:webHidden/>
              </w:rPr>
              <w:tab/>
            </w:r>
            <w:r>
              <w:rPr>
                <w:noProof/>
                <w:webHidden/>
              </w:rPr>
              <w:fldChar w:fldCharType="begin"/>
            </w:r>
            <w:r>
              <w:rPr>
                <w:noProof/>
                <w:webHidden/>
              </w:rPr>
              <w:instrText xml:space="preserve"> PAGEREF _Toc224827983 \h </w:instrText>
            </w:r>
            <w:r>
              <w:rPr>
                <w:noProof/>
                <w:webHidden/>
              </w:rPr>
            </w:r>
            <w:r>
              <w:rPr>
                <w:noProof/>
                <w:webHidden/>
              </w:rPr>
              <w:fldChar w:fldCharType="separate"/>
            </w:r>
            <w:r>
              <w:rPr>
                <w:noProof/>
                <w:webHidden/>
              </w:rPr>
              <w:t>15</w:t>
            </w:r>
            <w:r>
              <w:rPr>
                <w:noProof/>
                <w:webHidden/>
              </w:rPr>
              <w:fldChar w:fldCharType="end"/>
            </w:r>
          </w:hyperlink>
        </w:p>
        <w:p w14:paraId="69795C5A" w14:textId="48F2500F" w:rsidR="005C03EA" w:rsidRDefault="005C03EA">
          <w:pPr>
            <w:pStyle w:val="TOC1"/>
            <w:tabs>
              <w:tab w:val="right" w:leader="dot" w:pos="9350"/>
            </w:tabs>
            <w:rPr>
              <w:rFonts w:eastAsiaTheme="minorEastAsia" w:cs="Arial Unicode MS"/>
              <w:b w:val="0"/>
              <w:bCs w:val="0"/>
              <w:i w:val="0"/>
              <w:iCs w:val="0"/>
              <w:noProof/>
            </w:rPr>
          </w:pPr>
          <w:hyperlink w:anchor="_Toc224827984" w:history="1">
            <w:r w:rsidRPr="000239C9">
              <w:rPr>
                <w:rStyle w:val="Hyperlink"/>
                <w:noProof/>
              </w:rPr>
              <w:t>Methodology</w:t>
            </w:r>
            <w:r>
              <w:rPr>
                <w:noProof/>
                <w:webHidden/>
              </w:rPr>
              <w:tab/>
            </w:r>
            <w:r>
              <w:rPr>
                <w:noProof/>
                <w:webHidden/>
              </w:rPr>
              <w:fldChar w:fldCharType="begin"/>
            </w:r>
            <w:r>
              <w:rPr>
                <w:noProof/>
                <w:webHidden/>
              </w:rPr>
              <w:instrText xml:space="preserve"> PAGEREF _Toc224827984 \h </w:instrText>
            </w:r>
            <w:r>
              <w:rPr>
                <w:noProof/>
                <w:webHidden/>
              </w:rPr>
            </w:r>
            <w:r>
              <w:rPr>
                <w:noProof/>
                <w:webHidden/>
              </w:rPr>
              <w:fldChar w:fldCharType="separate"/>
            </w:r>
            <w:r>
              <w:rPr>
                <w:noProof/>
                <w:webHidden/>
              </w:rPr>
              <w:t>16</w:t>
            </w:r>
            <w:r>
              <w:rPr>
                <w:noProof/>
                <w:webHidden/>
              </w:rPr>
              <w:fldChar w:fldCharType="end"/>
            </w:r>
          </w:hyperlink>
        </w:p>
        <w:p w14:paraId="6FD8D51D" w14:textId="0B0A917F" w:rsidR="005C03EA" w:rsidRDefault="005C03EA">
          <w:pPr>
            <w:pStyle w:val="TOC1"/>
            <w:tabs>
              <w:tab w:val="right" w:leader="dot" w:pos="9350"/>
            </w:tabs>
            <w:rPr>
              <w:rFonts w:eastAsiaTheme="minorEastAsia" w:cs="Arial Unicode MS"/>
              <w:b w:val="0"/>
              <w:bCs w:val="0"/>
              <w:i w:val="0"/>
              <w:iCs w:val="0"/>
              <w:noProof/>
            </w:rPr>
          </w:pPr>
          <w:hyperlink w:anchor="_Toc224827985" w:history="1">
            <w:r w:rsidRPr="000239C9">
              <w:rPr>
                <w:rStyle w:val="Hyperlink"/>
                <w:noProof/>
              </w:rPr>
              <w:t>High-Level System Architecture</w:t>
            </w:r>
            <w:r>
              <w:rPr>
                <w:noProof/>
                <w:webHidden/>
              </w:rPr>
              <w:tab/>
            </w:r>
            <w:r>
              <w:rPr>
                <w:noProof/>
                <w:webHidden/>
              </w:rPr>
              <w:fldChar w:fldCharType="begin"/>
            </w:r>
            <w:r>
              <w:rPr>
                <w:noProof/>
                <w:webHidden/>
              </w:rPr>
              <w:instrText xml:space="preserve"> PAGEREF _Toc224827985 \h </w:instrText>
            </w:r>
            <w:r>
              <w:rPr>
                <w:noProof/>
                <w:webHidden/>
              </w:rPr>
            </w:r>
            <w:r>
              <w:rPr>
                <w:noProof/>
                <w:webHidden/>
              </w:rPr>
              <w:fldChar w:fldCharType="separate"/>
            </w:r>
            <w:r>
              <w:rPr>
                <w:noProof/>
                <w:webHidden/>
              </w:rPr>
              <w:t>19</w:t>
            </w:r>
            <w:r>
              <w:rPr>
                <w:noProof/>
                <w:webHidden/>
              </w:rPr>
              <w:fldChar w:fldCharType="end"/>
            </w:r>
          </w:hyperlink>
        </w:p>
        <w:p w14:paraId="6C74B35E" w14:textId="50EBD60C" w:rsidR="005C03EA" w:rsidRDefault="005C03EA">
          <w:pPr>
            <w:pStyle w:val="TOC1"/>
            <w:tabs>
              <w:tab w:val="right" w:leader="dot" w:pos="9350"/>
            </w:tabs>
            <w:rPr>
              <w:rFonts w:eastAsiaTheme="minorEastAsia" w:cs="Arial Unicode MS"/>
              <w:b w:val="0"/>
              <w:bCs w:val="0"/>
              <w:i w:val="0"/>
              <w:iCs w:val="0"/>
              <w:noProof/>
            </w:rPr>
          </w:pPr>
          <w:hyperlink w:anchor="_Toc224827986" w:history="1">
            <w:r w:rsidRPr="000239C9">
              <w:rPr>
                <w:rStyle w:val="Hyperlink"/>
                <w:noProof/>
              </w:rPr>
              <w:t>User Requirements</w:t>
            </w:r>
            <w:r>
              <w:rPr>
                <w:noProof/>
                <w:webHidden/>
              </w:rPr>
              <w:tab/>
            </w:r>
            <w:r>
              <w:rPr>
                <w:noProof/>
                <w:webHidden/>
              </w:rPr>
              <w:fldChar w:fldCharType="begin"/>
            </w:r>
            <w:r>
              <w:rPr>
                <w:noProof/>
                <w:webHidden/>
              </w:rPr>
              <w:instrText xml:space="preserve"> PAGEREF _Toc224827986 \h </w:instrText>
            </w:r>
            <w:r>
              <w:rPr>
                <w:noProof/>
                <w:webHidden/>
              </w:rPr>
            </w:r>
            <w:r>
              <w:rPr>
                <w:noProof/>
                <w:webHidden/>
              </w:rPr>
              <w:fldChar w:fldCharType="separate"/>
            </w:r>
            <w:r>
              <w:rPr>
                <w:noProof/>
                <w:webHidden/>
              </w:rPr>
              <w:t>24</w:t>
            </w:r>
            <w:r>
              <w:rPr>
                <w:noProof/>
                <w:webHidden/>
              </w:rPr>
              <w:fldChar w:fldCharType="end"/>
            </w:r>
          </w:hyperlink>
        </w:p>
        <w:p w14:paraId="54120453" w14:textId="6A8D3D35" w:rsidR="005C03EA" w:rsidRDefault="005C03EA">
          <w:pPr>
            <w:pStyle w:val="TOC1"/>
            <w:tabs>
              <w:tab w:val="right" w:leader="dot" w:pos="9350"/>
            </w:tabs>
            <w:rPr>
              <w:rFonts w:eastAsiaTheme="minorEastAsia" w:cs="Arial Unicode MS"/>
              <w:b w:val="0"/>
              <w:bCs w:val="0"/>
              <w:i w:val="0"/>
              <w:iCs w:val="0"/>
              <w:noProof/>
            </w:rPr>
          </w:pPr>
          <w:hyperlink w:anchor="_Toc224827987" w:history="1">
            <w:r w:rsidRPr="000239C9">
              <w:rPr>
                <w:rStyle w:val="Hyperlink"/>
                <w:noProof/>
              </w:rPr>
              <w:t>Commercialization Plan</w:t>
            </w:r>
            <w:r>
              <w:rPr>
                <w:noProof/>
                <w:webHidden/>
              </w:rPr>
              <w:tab/>
            </w:r>
            <w:r>
              <w:rPr>
                <w:noProof/>
                <w:webHidden/>
              </w:rPr>
              <w:fldChar w:fldCharType="begin"/>
            </w:r>
            <w:r>
              <w:rPr>
                <w:noProof/>
                <w:webHidden/>
              </w:rPr>
              <w:instrText xml:space="preserve"> PAGEREF _Toc224827987 \h </w:instrText>
            </w:r>
            <w:r>
              <w:rPr>
                <w:noProof/>
                <w:webHidden/>
              </w:rPr>
            </w:r>
            <w:r>
              <w:rPr>
                <w:noProof/>
                <w:webHidden/>
              </w:rPr>
              <w:fldChar w:fldCharType="separate"/>
            </w:r>
            <w:r>
              <w:rPr>
                <w:noProof/>
                <w:webHidden/>
              </w:rPr>
              <w:t>25</w:t>
            </w:r>
            <w:r>
              <w:rPr>
                <w:noProof/>
                <w:webHidden/>
              </w:rPr>
              <w:fldChar w:fldCharType="end"/>
            </w:r>
          </w:hyperlink>
        </w:p>
        <w:p w14:paraId="523CC2A3" w14:textId="7E2911CA" w:rsidR="005C03EA" w:rsidRDefault="005C03EA">
          <w:pPr>
            <w:pStyle w:val="TOC1"/>
            <w:tabs>
              <w:tab w:val="right" w:leader="dot" w:pos="9350"/>
            </w:tabs>
            <w:rPr>
              <w:rFonts w:eastAsiaTheme="minorEastAsia" w:cs="Arial Unicode MS"/>
              <w:b w:val="0"/>
              <w:bCs w:val="0"/>
              <w:i w:val="0"/>
              <w:iCs w:val="0"/>
              <w:noProof/>
            </w:rPr>
          </w:pPr>
          <w:hyperlink w:anchor="_Toc224827988" w:history="1">
            <w:r w:rsidRPr="000239C9">
              <w:rPr>
                <w:rStyle w:val="Hyperlink"/>
                <w:noProof/>
              </w:rPr>
              <w:t>Budget and Justification</w:t>
            </w:r>
            <w:r>
              <w:rPr>
                <w:noProof/>
                <w:webHidden/>
              </w:rPr>
              <w:tab/>
            </w:r>
            <w:r>
              <w:rPr>
                <w:noProof/>
                <w:webHidden/>
              </w:rPr>
              <w:fldChar w:fldCharType="begin"/>
            </w:r>
            <w:r>
              <w:rPr>
                <w:noProof/>
                <w:webHidden/>
              </w:rPr>
              <w:instrText xml:space="preserve"> PAGEREF _Toc224827988 \h </w:instrText>
            </w:r>
            <w:r>
              <w:rPr>
                <w:noProof/>
                <w:webHidden/>
              </w:rPr>
            </w:r>
            <w:r>
              <w:rPr>
                <w:noProof/>
                <w:webHidden/>
              </w:rPr>
              <w:fldChar w:fldCharType="separate"/>
            </w:r>
            <w:r>
              <w:rPr>
                <w:noProof/>
                <w:webHidden/>
              </w:rPr>
              <w:t>27</w:t>
            </w:r>
            <w:r>
              <w:rPr>
                <w:noProof/>
                <w:webHidden/>
              </w:rPr>
              <w:fldChar w:fldCharType="end"/>
            </w:r>
          </w:hyperlink>
        </w:p>
        <w:p w14:paraId="0003C2EE" w14:textId="7443BD7A" w:rsidR="005C03EA" w:rsidRDefault="005C03EA">
          <w:pPr>
            <w:pStyle w:val="TOC1"/>
            <w:tabs>
              <w:tab w:val="right" w:leader="dot" w:pos="9350"/>
            </w:tabs>
            <w:rPr>
              <w:rFonts w:eastAsiaTheme="minorEastAsia" w:cs="Arial Unicode MS"/>
              <w:b w:val="0"/>
              <w:bCs w:val="0"/>
              <w:i w:val="0"/>
              <w:iCs w:val="0"/>
              <w:noProof/>
            </w:rPr>
          </w:pPr>
          <w:hyperlink w:anchor="_Toc224827989" w:history="1">
            <w:r w:rsidRPr="000239C9">
              <w:rPr>
                <w:rStyle w:val="Hyperlink"/>
                <w:noProof/>
              </w:rPr>
              <w:t>Work Breakdown Structure</w:t>
            </w:r>
            <w:r>
              <w:rPr>
                <w:noProof/>
                <w:webHidden/>
              </w:rPr>
              <w:tab/>
            </w:r>
            <w:r>
              <w:rPr>
                <w:noProof/>
                <w:webHidden/>
              </w:rPr>
              <w:fldChar w:fldCharType="begin"/>
            </w:r>
            <w:r>
              <w:rPr>
                <w:noProof/>
                <w:webHidden/>
              </w:rPr>
              <w:instrText xml:space="preserve"> PAGEREF _Toc224827989 \h </w:instrText>
            </w:r>
            <w:r>
              <w:rPr>
                <w:noProof/>
                <w:webHidden/>
              </w:rPr>
            </w:r>
            <w:r>
              <w:rPr>
                <w:noProof/>
                <w:webHidden/>
              </w:rPr>
              <w:fldChar w:fldCharType="separate"/>
            </w:r>
            <w:r>
              <w:rPr>
                <w:noProof/>
                <w:webHidden/>
              </w:rPr>
              <w:t>28</w:t>
            </w:r>
            <w:r>
              <w:rPr>
                <w:noProof/>
                <w:webHidden/>
              </w:rPr>
              <w:fldChar w:fldCharType="end"/>
            </w:r>
          </w:hyperlink>
        </w:p>
        <w:p w14:paraId="2B59E487" w14:textId="69F78710" w:rsidR="005C03EA" w:rsidRDefault="005C03EA">
          <w:pPr>
            <w:pStyle w:val="TOC1"/>
            <w:tabs>
              <w:tab w:val="right" w:leader="dot" w:pos="9350"/>
            </w:tabs>
            <w:rPr>
              <w:rFonts w:eastAsiaTheme="minorEastAsia" w:cs="Arial Unicode MS"/>
              <w:b w:val="0"/>
              <w:bCs w:val="0"/>
              <w:i w:val="0"/>
              <w:iCs w:val="0"/>
              <w:noProof/>
            </w:rPr>
          </w:pPr>
          <w:hyperlink w:anchor="_Toc224827990" w:history="1">
            <w:r w:rsidRPr="000239C9">
              <w:rPr>
                <w:rStyle w:val="Hyperlink"/>
                <w:noProof/>
              </w:rPr>
              <w:t>Gantt Chart</w:t>
            </w:r>
            <w:r>
              <w:rPr>
                <w:noProof/>
                <w:webHidden/>
              </w:rPr>
              <w:tab/>
            </w:r>
            <w:r>
              <w:rPr>
                <w:noProof/>
                <w:webHidden/>
              </w:rPr>
              <w:fldChar w:fldCharType="begin"/>
            </w:r>
            <w:r>
              <w:rPr>
                <w:noProof/>
                <w:webHidden/>
              </w:rPr>
              <w:instrText xml:space="preserve"> PAGEREF _Toc224827990 \h </w:instrText>
            </w:r>
            <w:r>
              <w:rPr>
                <w:noProof/>
                <w:webHidden/>
              </w:rPr>
            </w:r>
            <w:r>
              <w:rPr>
                <w:noProof/>
                <w:webHidden/>
              </w:rPr>
              <w:fldChar w:fldCharType="separate"/>
            </w:r>
            <w:r>
              <w:rPr>
                <w:noProof/>
                <w:webHidden/>
              </w:rPr>
              <w:t>29</w:t>
            </w:r>
            <w:r>
              <w:rPr>
                <w:noProof/>
                <w:webHidden/>
              </w:rPr>
              <w:fldChar w:fldCharType="end"/>
            </w:r>
          </w:hyperlink>
        </w:p>
        <w:p w14:paraId="32A0CE23" w14:textId="628E667A" w:rsidR="005C03EA" w:rsidRDefault="005C03EA">
          <w:pPr>
            <w:pStyle w:val="TOC1"/>
            <w:tabs>
              <w:tab w:val="right" w:leader="dot" w:pos="9350"/>
            </w:tabs>
            <w:rPr>
              <w:rFonts w:eastAsiaTheme="minorEastAsia" w:cs="Arial Unicode MS"/>
              <w:b w:val="0"/>
              <w:bCs w:val="0"/>
              <w:i w:val="0"/>
              <w:iCs w:val="0"/>
              <w:noProof/>
            </w:rPr>
          </w:pPr>
          <w:hyperlink w:anchor="_Toc224827991" w:history="1">
            <w:r w:rsidRPr="000239C9">
              <w:rPr>
                <w:rStyle w:val="Hyperlink"/>
                <w:noProof/>
              </w:rPr>
              <w:t>References</w:t>
            </w:r>
            <w:r>
              <w:rPr>
                <w:noProof/>
                <w:webHidden/>
              </w:rPr>
              <w:tab/>
            </w:r>
            <w:r>
              <w:rPr>
                <w:noProof/>
                <w:webHidden/>
              </w:rPr>
              <w:fldChar w:fldCharType="begin"/>
            </w:r>
            <w:r>
              <w:rPr>
                <w:noProof/>
                <w:webHidden/>
              </w:rPr>
              <w:instrText xml:space="preserve"> PAGEREF _Toc224827991 \h </w:instrText>
            </w:r>
            <w:r>
              <w:rPr>
                <w:noProof/>
                <w:webHidden/>
              </w:rPr>
            </w:r>
            <w:r>
              <w:rPr>
                <w:noProof/>
                <w:webHidden/>
              </w:rPr>
              <w:fldChar w:fldCharType="separate"/>
            </w:r>
            <w:r>
              <w:rPr>
                <w:noProof/>
                <w:webHidden/>
              </w:rPr>
              <w:t>30</w:t>
            </w:r>
            <w:r>
              <w:rPr>
                <w:noProof/>
                <w:webHidden/>
              </w:rPr>
              <w:fldChar w:fldCharType="end"/>
            </w:r>
          </w:hyperlink>
        </w:p>
        <w:p w14:paraId="5E10D3C4" w14:textId="36C8CA2C" w:rsidR="005C03EA" w:rsidRDefault="005C03EA">
          <w:pPr>
            <w:pStyle w:val="TOC1"/>
            <w:tabs>
              <w:tab w:val="right" w:leader="dot" w:pos="9350"/>
            </w:tabs>
            <w:rPr>
              <w:rFonts w:eastAsiaTheme="minorEastAsia" w:cs="Arial Unicode MS"/>
              <w:b w:val="0"/>
              <w:bCs w:val="0"/>
              <w:i w:val="0"/>
              <w:iCs w:val="0"/>
              <w:noProof/>
            </w:rPr>
          </w:pPr>
          <w:hyperlink w:anchor="_Toc224827992" w:history="1">
            <w:r w:rsidRPr="000239C9">
              <w:rPr>
                <w:rStyle w:val="Hyperlink"/>
                <w:noProof/>
              </w:rPr>
              <w:t>Appendices</w:t>
            </w:r>
            <w:r>
              <w:rPr>
                <w:noProof/>
                <w:webHidden/>
              </w:rPr>
              <w:tab/>
            </w:r>
            <w:r>
              <w:rPr>
                <w:noProof/>
                <w:webHidden/>
              </w:rPr>
              <w:fldChar w:fldCharType="begin"/>
            </w:r>
            <w:r>
              <w:rPr>
                <w:noProof/>
                <w:webHidden/>
              </w:rPr>
              <w:instrText xml:space="preserve"> PAGEREF _Toc224827992 \h </w:instrText>
            </w:r>
            <w:r>
              <w:rPr>
                <w:noProof/>
                <w:webHidden/>
              </w:rPr>
            </w:r>
            <w:r>
              <w:rPr>
                <w:noProof/>
                <w:webHidden/>
              </w:rPr>
              <w:fldChar w:fldCharType="separate"/>
            </w:r>
            <w:r>
              <w:rPr>
                <w:noProof/>
                <w:webHidden/>
              </w:rPr>
              <w:t>31</w:t>
            </w:r>
            <w:r>
              <w:rPr>
                <w:noProof/>
                <w:webHidden/>
              </w:rPr>
              <w:fldChar w:fldCharType="end"/>
            </w:r>
          </w:hyperlink>
        </w:p>
        <w:p w14:paraId="6FF724B5" w14:textId="4698ED7E" w:rsidR="00D874F2" w:rsidRDefault="00D874F2">
          <w:r>
            <w:rPr>
              <w:b/>
              <w:bCs/>
              <w:noProof/>
            </w:rPr>
            <w:fldChar w:fldCharType="end"/>
          </w:r>
        </w:p>
      </w:sdtContent>
    </w:sdt>
    <w:p w14:paraId="2C4343AA" w14:textId="07BA127C" w:rsidR="003E0BC3" w:rsidRPr="00067F28" w:rsidRDefault="003E0BC3" w:rsidP="00067F28">
      <w:pPr>
        <w:pStyle w:val="Title"/>
      </w:pPr>
      <w:r>
        <w:br w:type="page"/>
      </w:r>
    </w:p>
    <w:p w14:paraId="7E1CFBC5" w14:textId="77777777" w:rsidR="003E0BC3" w:rsidRDefault="003E0BC3" w:rsidP="003E0BC3">
      <w:pPr>
        <w:pStyle w:val="Title"/>
      </w:pPr>
      <w:r>
        <w:t>List of Tables</w:t>
      </w:r>
    </w:p>
    <w:p w14:paraId="25C07E19" w14:textId="63D96959" w:rsidR="00A721A9" w:rsidRDefault="002B7CBC">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4827381" w:history="1">
        <w:r w:rsidR="00A721A9" w:rsidRPr="00154DF7">
          <w:rPr>
            <w:rStyle w:val="Hyperlink"/>
            <w:noProof/>
          </w:rPr>
          <w:t>Table 1 List of Abbreviations</w:t>
        </w:r>
        <w:r w:rsidR="00A721A9">
          <w:rPr>
            <w:noProof/>
            <w:webHidden/>
          </w:rPr>
          <w:tab/>
        </w:r>
        <w:r w:rsidR="00A721A9">
          <w:rPr>
            <w:noProof/>
            <w:webHidden/>
          </w:rPr>
          <w:fldChar w:fldCharType="begin"/>
        </w:r>
        <w:r w:rsidR="00A721A9">
          <w:rPr>
            <w:noProof/>
            <w:webHidden/>
          </w:rPr>
          <w:instrText xml:space="preserve"> PAGEREF _Toc224827381 \h </w:instrText>
        </w:r>
        <w:r w:rsidR="00A721A9">
          <w:rPr>
            <w:noProof/>
            <w:webHidden/>
          </w:rPr>
        </w:r>
        <w:r w:rsidR="00A721A9">
          <w:rPr>
            <w:noProof/>
            <w:webHidden/>
          </w:rPr>
          <w:fldChar w:fldCharType="separate"/>
        </w:r>
        <w:r w:rsidR="00A721A9">
          <w:rPr>
            <w:noProof/>
            <w:webHidden/>
          </w:rPr>
          <w:t>7</w:t>
        </w:r>
        <w:r w:rsidR="00A721A9">
          <w:rPr>
            <w:noProof/>
            <w:webHidden/>
          </w:rPr>
          <w:fldChar w:fldCharType="end"/>
        </w:r>
      </w:hyperlink>
    </w:p>
    <w:p w14:paraId="64B23B8E" w14:textId="176AB997" w:rsidR="00A721A9" w:rsidRDefault="00A721A9">
      <w:pPr>
        <w:pStyle w:val="TableofFigures"/>
        <w:tabs>
          <w:tab w:val="right" w:leader="dot" w:pos="9350"/>
        </w:tabs>
        <w:rPr>
          <w:rFonts w:eastAsiaTheme="minorEastAsia"/>
          <w:noProof/>
        </w:rPr>
      </w:pPr>
      <w:hyperlink w:anchor="_Toc224827382" w:history="1">
        <w:r w:rsidRPr="00154DF7">
          <w:rPr>
            <w:rStyle w:val="Hyperlink"/>
            <w:noProof/>
          </w:rPr>
          <w:t>Table 2Tools and Platforms</w:t>
        </w:r>
        <w:r>
          <w:rPr>
            <w:noProof/>
            <w:webHidden/>
          </w:rPr>
          <w:tab/>
        </w:r>
        <w:r>
          <w:rPr>
            <w:noProof/>
            <w:webHidden/>
          </w:rPr>
          <w:fldChar w:fldCharType="begin"/>
        </w:r>
        <w:r>
          <w:rPr>
            <w:noProof/>
            <w:webHidden/>
          </w:rPr>
          <w:instrText xml:space="preserve"> PAGEREF _Toc224827382 \h </w:instrText>
        </w:r>
        <w:r>
          <w:rPr>
            <w:noProof/>
            <w:webHidden/>
          </w:rPr>
        </w:r>
        <w:r>
          <w:rPr>
            <w:noProof/>
            <w:webHidden/>
          </w:rPr>
          <w:fldChar w:fldCharType="separate"/>
        </w:r>
        <w:r>
          <w:rPr>
            <w:noProof/>
            <w:webHidden/>
          </w:rPr>
          <w:t>18</w:t>
        </w:r>
        <w:r>
          <w:rPr>
            <w:noProof/>
            <w:webHidden/>
          </w:rPr>
          <w:fldChar w:fldCharType="end"/>
        </w:r>
      </w:hyperlink>
    </w:p>
    <w:p w14:paraId="24A39273" w14:textId="68ADA039" w:rsidR="00A721A9" w:rsidRDefault="00A721A9">
      <w:pPr>
        <w:pStyle w:val="TableofFigures"/>
        <w:tabs>
          <w:tab w:val="right" w:leader="dot" w:pos="9350"/>
        </w:tabs>
        <w:rPr>
          <w:rFonts w:eastAsiaTheme="minorEastAsia"/>
          <w:noProof/>
        </w:rPr>
      </w:pPr>
      <w:hyperlink w:anchor="_Toc224827383" w:history="1">
        <w:r w:rsidRPr="00154DF7">
          <w:rPr>
            <w:rStyle w:val="Hyperlink"/>
            <w:noProof/>
          </w:rPr>
          <w:t>Table 3 Stakeholder Identification</w:t>
        </w:r>
        <w:r>
          <w:rPr>
            <w:noProof/>
            <w:webHidden/>
          </w:rPr>
          <w:tab/>
        </w:r>
        <w:r>
          <w:rPr>
            <w:noProof/>
            <w:webHidden/>
          </w:rPr>
          <w:fldChar w:fldCharType="begin"/>
        </w:r>
        <w:r>
          <w:rPr>
            <w:noProof/>
            <w:webHidden/>
          </w:rPr>
          <w:instrText xml:space="preserve"> PAGEREF _Toc224827383 \h </w:instrText>
        </w:r>
        <w:r>
          <w:rPr>
            <w:noProof/>
            <w:webHidden/>
          </w:rPr>
        </w:r>
        <w:r>
          <w:rPr>
            <w:noProof/>
            <w:webHidden/>
          </w:rPr>
          <w:fldChar w:fldCharType="separate"/>
        </w:r>
        <w:r>
          <w:rPr>
            <w:noProof/>
            <w:webHidden/>
          </w:rPr>
          <w:t>24</w:t>
        </w:r>
        <w:r>
          <w:rPr>
            <w:noProof/>
            <w:webHidden/>
          </w:rPr>
          <w:fldChar w:fldCharType="end"/>
        </w:r>
      </w:hyperlink>
    </w:p>
    <w:p w14:paraId="323613C7" w14:textId="61289E63" w:rsidR="00A721A9" w:rsidRDefault="00A721A9">
      <w:pPr>
        <w:pStyle w:val="TableofFigures"/>
        <w:tabs>
          <w:tab w:val="right" w:leader="dot" w:pos="9350"/>
        </w:tabs>
        <w:rPr>
          <w:rFonts w:eastAsiaTheme="minorEastAsia"/>
          <w:noProof/>
        </w:rPr>
      </w:pPr>
      <w:hyperlink w:anchor="_Toc224827384" w:history="1">
        <w:r w:rsidRPr="00154DF7">
          <w:rPr>
            <w:rStyle w:val="Hyperlink"/>
            <w:noProof/>
          </w:rPr>
          <w:t>Table 4 Budget and Justification</w:t>
        </w:r>
        <w:r>
          <w:rPr>
            <w:noProof/>
            <w:webHidden/>
          </w:rPr>
          <w:tab/>
        </w:r>
        <w:r>
          <w:rPr>
            <w:noProof/>
            <w:webHidden/>
          </w:rPr>
          <w:fldChar w:fldCharType="begin"/>
        </w:r>
        <w:r>
          <w:rPr>
            <w:noProof/>
            <w:webHidden/>
          </w:rPr>
          <w:instrText xml:space="preserve"> PAGEREF _Toc224827384 \h </w:instrText>
        </w:r>
        <w:r>
          <w:rPr>
            <w:noProof/>
            <w:webHidden/>
          </w:rPr>
        </w:r>
        <w:r>
          <w:rPr>
            <w:noProof/>
            <w:webHidden/>
          </w:rPr>
          <w:fldChar w:fldCharType="separate"/>
        </w:r>
        <w:r>
          <w:rPr>
            <w:noProof/>
            <w:webHidden/>
          </w:rPr>
          <w:t>27</w:t>
        </w:r>
        <w:r>
          <w:rPr>
            <w:noProof/>
            <w:webHidden/>
          </w:rPr>
          <w:fldChar w:fldCharType="end"/>
        </w:r>
      </w:hyperlink>
    </w:p>
    <w:p w14:paraId="5FA19681" w14:textId="3B5BE7DE" w:rsidR="00A721A9" w:rsidRDefault="00A721A9">
      <w:pPr>
        <w:pStyle w:val="TableofFigures"/>
        <w:tabs>
          <w:tab w:val="right" w:leader="dot" w:pos="9350"/>
        </w:tabs>
        <w:rPr>
          <w:rFonts w:eastAsiaTheme="minorEastAsia"/>
          <w:noProof/>
        </w:rPr>
      </w:pPr>
      <w:hyperlink w:anchor="_Toc224827385" w:history="1">
        <w:r w:rsidRPr="00154DF7">
          <w:rPr>
            <w:rStyle w:val="Hyperlink"/>
            <w:noProof/>
          </w:rPr>
          <w:t>Table 5 Risk Analysis</w:t>
        </w:r>
        <w:r>
          <w:rPr>
            <w:noProof/>
            <w:webHidden/>
          </w:rPr>
          <w:tab/>
        </w:r>
        <w:r>
          <w:rPr>
            <w:noProof/>
            <w:webHidden/>
          </w:rPr>
          <w:fldChar w:fldCharType="begin"/>
        </w:r>
        <w:r>
          <w:rPr>
            <w:noProof/>
            <w:webHidden/>
          </w:rPr>
          <w:instrText xml:space="preserve"> PAGEREF _Toc224827385 \h </w:instrText>
        </w:r>
        <w:r>
          <w:rPr>
            <w:noProof/>
            <w:webHidden/>
          </w:rPr>
        </w:r>
        <w:r>
          <w:rPr>
            <w:noProof/>
            <w:webHidden/>
          </w:rPr>
          <w:fldChar w:fldCharType="separate"/>
        </w:r>
        <w:r>
          <w:rPr>
            <w:noProof/>
            <w:webHidden/>
          </w:rPr>
          <w:t>37</w:t>
        </w:r>
        <w:r>
          <w:rPr>
            <w:noProof/>
            <w:webHidden/>
          </w:rPr>
          <w:fldChar w:fldCharType="end"/>
        </w:r>
      </w:hyperlink>
    </w:p>
    <w:p w14:paraId="77B2C396" w14:textId="5517AB34" w:rsidR="003E0BC3" w:rsidRDefault="002B7CBC">
      <w:pPr>
        <w:rPr>
          <w:rFonts w:ascii="Times New Roman" w:eastAsia="Arial" w:hAnsi="Times New Roman" w:cstheme="majorBidi"/>
          <w:b/>
          <w:spacing w:val="-10"/>
          <w:kern w:val="28"/>
          <w:sz w:val="32"/>
          <w:szCs w:val="56"/>
        </w:rPr>
      </w:pPr>
      <w:r>
        <w:fldChar w:fldCharType="end"/>
      </w:r>
      <w:r>
        <w:br w:type="page"/>
      </w:r>
    </w:p>
    <w:p w14:paraId="7334237C" w14:textId="77777777" w:rsidR="003E0BC3" w:rsidRDefault="003E0BC3" w:rsidP="003E0BC3">
      <w:pPr>
        <w:pStyle w:val="Title"/>
      </w:pPr>
      <w:r>
        <w:t>List of Figures</w:t>
      </w:r>
    </w:p>
    <w:p w14:paraId="011F9C6F" w14:textId="3A0634B5" w:rsidR="002B7CBC" w:rsidRDefault="002B7CBC">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4404782" w:history="1">
        <w:r>
          <w:rPr>
            <w:rStyle w:val="Hyperlink"/>
            <w:noProof/>
          </w:rPr>
          <w:t>Figure 1Data Flow</w:t>
        </w:r>
        <w:r>
          <w:rPr>
            <w:noProof/>
            <w:webHidden/>
          </w:rPr>
          <w:tab/>
        </w:r>
        <w:r>
          <w:rPr>
            <w:noProof/>
            <w:webHidden/>
          </w:rPr>
          <w:fldChar w:fldCharType="begin"/>
        </w:r>
        <w:r>
          <w:rPr>
            <w:noProof/>
            <w:webHidden/>
          </w:rPr>
          <w:instrText xml:space="preserve"> PAGEREF _Toc224404782 \h </w:instrText>
        </w:r>
        <w:r>
          <w:rPr>
            <w:noProof/>
            <w:webHidden/>
          </w:rPr>
        </w:r>
        <w:r>
          <w:rPr>
            <w:noProof/>
            <w:webHidden/>
          </w:rPr>
          <w:fldChar w:fldCharType="separate"/>
        </w:r>
        <w:r>
          <w:rPr>
            <w:noProof/>
            <w:webHidden/>
          </w:rPr>
          <w:t>20</w:t>
        </w:r>
        <w:r>
          <w:rPr>
            <w:noProof/>
            <w:webHidden/>
          </w:rPr>
          <w:fldChar w:fldCharType="end"/>
        </w:r>
      </w:hyperlink>
    </w:p>
    <w:p w14:paraId="34C10F23" w14:textId="5823D368" w:rsidR="002B7CBC" w:rsidRDefault="002B7CBC">
      <w:pPr>
        <w:pStyle w:val="TableofFigures"/>
        <w:tabs>
          <w:tab w:val="right" w:leader="dot" w:pos="9350"/>
        </w:tabs>
        <w:rPr>
          <w:rFonts w:eastAsiaTheme="minorEastAsia"/>
          <w:noProof/>
        </w:rPr>
      </w:pPr>
      <w:hyperlink w:anchor="_Toc224404783" w:history="1">
        <w:r>
          <w:rPr>
            <w:rStyle w:val="Hyperlink"/>
            <w:noProof/>
          </w:rPr>
          <w:t>Figure 2 System Diagram of the Component</w:t>
        </w:r>
        <w:r>
          <w:rPr>
            <w:noProof/>
            <w:webHidden/>
          </w:rPr>
          <w:tab/>
        </w:r>
        <w:r>
          <w:rPr>
            <w:noProof/>
            <w:webHidden/>
          </w:rPr>
          <w:fldChar w:fldCharType="begin"/>
        </w:r>
        <w:r>
          <w:rPr>
            <w:noProof/>
            <w:webHidden/>
          </w:rPr>
          <w:instrText xml:space="preserve"> PAGEREF _Toc224404783 \h </w:instrText>
        </w:r>
        <w:r>
          <w:rPr>
            <w:noProof/>
            <w:webHidden/>
          </w:rPr>
        </w:r>
        <w:r>
          <w:rPr>
            <w:noProof/>
            <w:webHidden/>
          </w:rPr>
          <w:fldChar w:fldCharType="separate"/>
        </w:r>
        <w:r>
          <w:rPr>
            <w:noProof/>
            <w:webHidden/>
          </w:rPr>
          <w:t>21</w:t>
        </w:r>
        <w:r>
          <w:rPr>
            <w:noProof/>
            <w:webHidden/>
          </w:rPr>
          <w:fldChar w:fldCharType="end"/>
        </w:r>
      </w:hyperlink>
    </w:p>
    <w:p w14:paraId="6D6E9020" w14:textId="409B6647" w:rsidR="002B7CBC" w:rsidRDefault="002B7CBC">
      <w:pPr>
        <w:pStyle w:val="TableofFigures"/>
        <w:tabs>
          <w:tab w:val="right" w:leader="dot" w:pos="9350"/>
        </w:tabs>
        <w:rPr>
          <w:rFonts w:eastAsiaTheme="minorEastAsia"/>
          <w:noProof/>
        </w:rPr>
      </w:pPr>
      <w:hyperlink w:anchor="_Toc224404784" w:history="1">
        <w:r>
          <w:rPr>
            <w:rStyle w:val="Hyperlink"/>
            <w:noProof/>
          </w:rPr>
          <w:t>Figure 3 Work Break Down Structure</w:t>
        </w:r>
        <w:r>
          <w:rPr>
            <w:noProof/>
            <w:webHidden/>
          </w:rPr>
          <w:tab/>
        </w:r>
        <w:r>
          <w:rPr>
            <w:noProof/>
            <w:webHidden/>
          </w:rPr>
          <w:fldChar w:fldCharType="begin"/>
        </w:r>
        <w:r>
          <w:rPr>
            <w:noProof/>
            <w:webHidden/>
          </w:rPr>
          <w:instrText xml:space="preserve"> PAGEREF _Toc224404784 \h </w:instrText>
        </w:r>
        <w:r>
          <w:rPr>
            <w:noProof/>
            <w:webHidden/>
          </w:rPr>
        </w:r>
        <w:r>
          <w:rPr>
            <w:noProof/>
            <w:webHidden/>
          </w:rPr>
          <w:fldChar w:fldCharType="separate"/>
        </w:r>
        <w:r>
          <w:rPr>
            <w:noProof/>
            <w:webHidden/>
          </w:rPr>
          <w:t>26</w:t>
        </w:r>
        <w:r>
          <w:rPr>
            <w:noProof/>
            <w:webHidden/>
          </w:rPr>
          <w:fldChar w:fldCharType="end"/>
        </w:r>
      </w:hyperlink>
    </w:p>
    <w:p w14:paraId="459BFBDF" w14:textId="7F92003E" w:rsidR="002B7CBC" w:rsidRDefault="002B7CBC">
      <w:pPr>
        <w:pStyle w:val="TableofFigures"/>
        <w:tabs>
          <w:tab w:val="right" w:leader="dot" w:pos="9350"/>
        </w:tabs>
        <w:rPr>
          <w:rFonts w:eastAsiaTheme="minorEastAsia"/>
          <w:noProof/>
        </w:rPr>
      </w:pPr>
      <w:hyperlink w:anchor="_Toc224404785" w:history="1">
        <w:r>
          <w:rPr>
            <w:rStyle w:val="Hyperlink"/>
            <w:noProof/>
          </w:rPr>
          <w:t>Figure 4 Gantt Chart</w:t>
        </w:r>
        <w:r>
          <w:rPr>
            <w:noProof/>
            <w:webHidden/>
          </w:rPr>
          <w:tab/>
        </w:r>
        <w:r>
          <w:rPr>
            <w:noProof/>
            <w:webHidden/>
          </w:rPr>
          <w:fldChar w:fldCharType="begin"/>
        </w:r>
        <w:r>
          <w:rPr>
            <w:noProof/>
            <w:webHidden/>
          </w:rPr>
          <w:instrText xml:space="preserve"> PAGEREF _Toc224404785 \h </w:instrText>
        </w:r>
        <w:r>
          <w:rPr>
            <w:noProof/>
            <w:webHidden/>
          </w:rPr>
        </w:r>
        <w:r>
          <w:rPr>
            <w:noProof/>
            <w:webHidden/>
          </w:rPr>
          <w:fldChar w:fldCharType="separate"/>
        </w:r>
        <w:r>
          <w:rPr>
            <w:noProof/>
            <w:webHidden/>
          </w:rPr>
          <w:t>27</w:t>
        </w:r>
        <w:r>
          <w:rPr>
            <w:noProof/>
            <w:webHidden/>
          </w:rPr>
          <w:fldChar w:fldCharType="end"/>
        </w:r>
      </w:hyperlink>
    </w:p>
    <w:p w14:paraId="2CED809B" w14:textId="0C1A6CD0" w:rsidR="002B7CBC" w:rsidRPr="002B7CBC" w:rsidRDefault="002B7CBC" w:rsidP="002B7CBC">
      <w:r>
        <w:fldChar w:fldCharType="end"/>
      </w:r>
    </w:p>
    <w:p w14:paraId="31FBA173" w14:textId="77777777" w:rsidR="003E0BC3" w:rsidRDefault="003E0BC3">
      <w:pPr>
        <w:rPr>
          <w:rFonts w:ascii="Times New Roman" w:eastAsia="Arial" w:hAnsi="Times New Roman" w:cstheme="majorBidi"/>
          <w:b/>
          <w:spacing w:val="-10"/>
          <w:kern w:val="28"/>
          <w:sz w:val="32"/>
          <w:szCs w:val="56"/>
        </w:rPr>
      </w:pPr>
      <w:r>
        <w:br w:type="page"/>
      </w:r>
    </w:p>
    <w:p w14:paraId="1969C43C" w14:textId="77777777" w:rsidR="003E0BC3" w:rsidRDefault="003E0BC3" w:rsidP="003E0BC3">
      <w:pPr>
        <w:pStyle w:val="Title"/>
      </w:pPr>
      <w:r>
        <w:t>List of Abbreviations</w:t>
      </w:r>
    </w:p>
    <w:p w14:paraId="6CA4B2DC" w14:textId="30A8776B" w:rsidR="00A721A9" w:rsidRDefault="00A721A9" w:rsidP="009A1A1D">
      <w:pPr>
        <w:pStyle w:val="Caption"/>
        <w:keepNext/>
        <w:jc w:val="center"/>
      </w:pPr>
      <w:bookmarkStart w:id="0" w:name="_Toc224827381"/>
      <w:r>
        <w:t xml:space="preserve">Table </w:t>
      </w:r>
      <w:r>
        <w:fldChar w:fldCharType="begin"/>
      </w:r>
      <w:r>
        <w:instrText>SEQ Table \* ARABIC</w:instrText>
      </w:r>
      <w:r>
        <w:fldChar w:fldCharType="separate"/>
      </w:r>
      <w:r w:rsidR="005C03EA">
        <w:rPr>
          <w:noProof/>
        </w:rPr>
        <w:t>1</w:t>
      </w:r>
      <w:r>
        <w:fldChar w:fldCharType="end"/>
      </w:r>
      <w:r>
        <w:t xml:space="preserve"> List of Abbreviations</w:t>
      </w:r>
      <w:bookmarkEnd w:id="0"/>
    </w:p>
    <w:tbl>
      <w:tblPr>
        <w:tblStyle w:val="TableGrid"/>
        <w:tblW w:w="0" w:type="auto"/>
        <w:tblLook w:val="04A0" w:firstRow="1" w:lastRow="0" w:firstColumn="1" w:lastColumn="0" w:noHBand="0" w:noVBand="1"/>
      </w:tblPr>
      <w:tblGrid>
        <w:gridCol w:w="1798"/>
        <w:gridCol w:w="7552"/>
      </w:tblGrid>
      <w:tr w:rsidR="00DA6030" w:rsidRPr="00DA6030" w14:paraId="7181ED3B" w14:textId="77777777" w:rsidTr="00B03D2B">
        <w:tc>
          <w:tcPr>
            <w:tcW w:w="0" w:type="auto"/>
            <w:hideMark/>
          </w:tcPr>
          <w:p w14:paraId="6D74E300" w14:textId="77777777" w:rsidR="00DA6030" w:rsidRPr="00DA6030" w:rsidRDefault="00DA6030" w:rsidP="00B03D2B">
            <w:pPr>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Abbreviation</w:t>
            </w:r>
          </w:p>
        </w:tc>
        <w:tc>
          <w:tcPr>
            <w:tcW w:w="0" w:type="auto"/>
            <w:hideMark/>
          </w:tcPr>
          <w:p w14:paraId="3835581C" w14:textId="77777777" w:rsidR="00DA6030" w:rsidRPr="00DA6030" w:rsidRDefault="00DA6030" w:rsidP="00B03D2B">
            <w:pPr>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Full Form</w:t>
            </w:r>
          </w:p>
        </w:tc>
      </w:tr>
      <w:tr w:rsidR="00DA6030" w:rsidRPr="00DA6030" w14:paraId="28B36A05" w14:textId="77777777" w:rsidTr="00B03D2B">
        <w:tc>
          <w:tcPr>
            <w:tcW w:w="0" w:type="auto"/>
            <w:hideMark/>
          </w:tcPr>
          <w:p w14:paraId="2076E014"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w:t>
            </w:r>
          </w:p>
        </w:tc>
        <w:tc>
          <w:tcPr>
            <w:tcW w:w="0" w:type="auto"/>
            <w:hideMark/>
          </w:tcPr>
          <w:p w14:paraId="0B7F2B7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Artificial Intelligence</w:t>
            </w:r>
          </w:p>
        </w:tc>
      </w:tr>
      <w:tr w:rsidR="00DA6030" w:rsidRPr="00DA6030" w14:paraId="35B2AD96" w14:textId="77777777" w:rsidTr="00B03D2B">
        <w:tc>
          <w:tcPr>
            <w:tcW w:w="0" w:type="auto"/>
            <w:hideMark/>
          </w:tcPr>
          <w:p w14:paraId="05F709F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API</w:t>
            </w:r>
          </w:p>
        </w:tc>
        <w:tc>
          <w:tcPr>
            <w:tcW w:w="0" w:type="auto"/>
            <w:hideMark/>
          </w:tcPr>
          <w:p w14:paraId="71466C3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Programming Interface</w:t>
            </w:r>
          </w:p>
        </w:tc>
      </w:tr>
      <w:tr w:rsidR="00DA6030" w:rsidRPr="00DA6030" w14:paraId="7FA0AB81" w14:textId="77777777" w:rsidTr="00B03D2B">
        <w:tc>
          <w:tcPr>
            <w:tcW w:w="0" w:type="auto"/>
            <w:hideMark/>
          </w:tcPr>
          <w:p w14:paraId="22BA161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AWS</w:t>
            </w:r>
          </w:p>
        </w:tc>
        <w:tc>
          <w:tcPr>
            <w:tcW w:w="0" w:type="auto"/>
            <w:hideMark/>
          </w:tcPr>
          <w:p w14:paraId="57EECFA4"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Amazon Web Services</w:t>
            </w:r>
          </w:p>
        </w:tc>
      </w:tr>
      <w:tr w:rsidR="00DA6030" w:rsidRPr="00DA6030" w14:paraId="75F353B2" w14:textId="77777777" w:rsidTr="00B03D2B">
        <w:tc>
          <w:tcPr>
            <w:tcW w:w="0" w:type="auto"/>
            <w:hideMark/>
          </w:tcPr>
          <w:p w14:paraId="51E06767"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BLEU</w:t>
            </w:r>
          </w:p>
        </w:tc>
        <w:tc>
          <w:tcPr>
            <w:tcW w:w="0" w:type="auto"/>
            <w:hideMark/>
          </w:tcPr>
          <w:p w14:paraId="28EBB7B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Bilingual Evaluation Understudy</w:t>
            </w:r>
          </w:p>
        </w:tc>
      </w:tr>
      <w:tr w:rsidR="00DA6030" w:rsidRPr="00DA6030" w14:paraId="6872996C" w14:textId="77777777" w:rsidTr="00B03D2B">
        <w:tc>
          <w:tcPr>
            <w:tcW w:w="0" w:type="auto"/>
            <w:hideMark/>
          </w:tcPr>
          <w:p w14:paraId="12DED5A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B2B</w:t>
            </w:r>
          </w:p>
        </w:tc>
        <w:tc>
          <w:tcPr>
            <w:tcW w:w="0" w:type="auto"/>
            <w:hideMark/>
          </w:tcPr>
          <w:p w14:paraId="09B7BA4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 to Business</w:t>
            </w:r>
          </w:p>
        </w:tc>
      </w:tr>
      <w:tr w:rsidR="00DA6030" w:rsidRPr="00DA6030" w14:paraId="28583EA7" w14:textId="77777777" w:rsidTr="00B03D2B">
        <w:tc>
          <w:tcPr>
            <w:tcW w:w="0" w:type="auto"/>
            <w:hideMark/>
          </w:tcPr>
          <w:p w14:paraId="0F74BDB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CCID</w:t>
            </w:r>
          </w:p>
        </w:tc>
        <w:tc>
          <w:tcPr>
            <w:tcW w:w="0" w:type="auto"/>
            <w:hideMark/>
          </w:tcPr>
          <w:p w14:paraId="0C9E1A01"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Computer Crimes Investigation Division</w:t>
            </w:r>
          </w:p>
        </w:tc>
      </w:tr>
      <w:tr w:rsidR="00DA6030" w:rsidRPr="00DA6030" w14:paraId="6CE48B1C" w14:textId="77777777" w:rsidTr="00B03D2B">
        <w:tc>
          <w:tcPr>
            <w:tcW w:w="0" w:type="auto"/>
            <w:hideMark/>
          </w:tcPr>
          <w:p w14:paraId="5C685F8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CER</w:t>
            </w:r>
          </w:p>
        </w:tc>
        <w:tc>
          <w:tcPr>
            <w:tcW w:w="0" w:type="auto"/>
            <w:hideMark/>
          </w:tcPr>
          <w:p w14:paraId="2B2606E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Character Error Rate</w:t>
            </w:r>
          </w:p>
        </w:tc>
      </w:tr>
      <w:tr w:rsidR="00DA6030" w:rsidRPr="00DA6030" w14:paraId="7682E4ED" w14:textId="77777777" w:rsidTr="00B03D2B">
        <w:tc>
          <w:tcPr>
            <w:tcW w:w="0" w:type="auto"/>
            <w:hideMark/>
          </w:tcPr>
          <w:p w14:paraId="16B9A94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CI/CD</w:t>
            </w:r>
          </w:p>
        </w:tc>
        <w:tc>
          <w:tcPr>
            <w:tcW w:w="0" w:type="auto"/>
            <w:hideMark/>
          </w:tcPr>
          <w:p w14:paraId="6BA00F96"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Continuous Integration / Continuous Deployment</w:t>
            </w:r>
          </w:p>
        </w:tc>
      </w:tr>
      <w:tr w:rsidR="00DA6030" w:rsidRPr="00DA6030" w14:paraId="3047283A" w14:textId="77777777" w:rsidTr="00B03D2B">
        <w:tc>
          <w:tcPr>
            <w:tcW w:w="0" w:type="auto"/>
            <w:hideMark/>
          </w:tcPr>
          <w:p w14:paraId="16954678"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CoA</w:t>
            </w:r>
          </w:p>
        </w:tc>
        <w:tc>
          <w:tcPr>
            <w:tcW w:w="0" w:type="auto"/>
            <w:hideMark/>
          </w:tcPr>
          <w:p w14:paraId="77BD327F"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Centroid of Area</w:t>
            </w:r>
          </w:p>
        </w:tc>
      </w:tr>
      <w:tr w:rsidR="00DA6030" w:rsidRPr="00DA6030" w14:paraId="3B5BE3ED" w14:textId="77777777" w:rsidTr="00B03D2B">
        <w:tc>
          <w:tcPr>
            <w:tcW w:w="0" w:type="auto"/>
            <w:hideMark/>
          </w:tcPr>
          <w:p w14:paraId="34DEF6B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DSR</w:t>
            </w:r>
          </w:p>
        </w:tc>
        <w:tc>
          <w:tcPr>
            <w:tcW w:w="0" w:type="auto"/>
            <w:hideMark/>
          </w:tcPr>
          <w:p w14:paraId="68AC76F1"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Design Science Research</w:t>
            </w:r>
          </w:p>
        </w:tc>
      </w:tr>
      <w:tr w:rsidR="00DA6030" w:rsidRPr="00DA6030" w14:paraId="4EEF4DE4" w14:textId="77777777" w:rsidTr="00B03D2B">
        <w:tc>
          <w:tcPr>
            <w:tcW w:w="0" w:type="auto"/>
            <w:hideMark/>
          </w:tcPr>
          <w:p w14:paraId="4F43D5E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ECS</w:t>
            </w:r>
          </w:p>
        </w:tc>
        <w:tc>
          <w:tcPr>
            <w:tcW w:w="0" w:type="auto"/>
            <w:hideMark/>
          </w:tcPr>
          <w:p w14:paraId="78722B2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Elastic Container Service</w:t>
            </w:r>
          </w:p>
        </w:tc>
      </w:tr>
      <w:tr w:rsidR="00DA6030" w:rsidRPr="00DA6030" w14:paraId="67D9BCF9" w14:textId="77777777" w:rsidTr="00B03D2B">
        <w:tc>
          <w:tcPr>
            <w:tcW w:w="0" w:type="auto"/>
            <w:hideMark/>
          </w:tcPr>
          <w:p w14:paraId="4D8BF6E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ELFJP</w:t>
            </w:r>
          </w:p>
        </w:tc>
        <w:tc>
          <w:tcPr>
            <w:tcW w:w="0" w:type="auto"/>
            <w:hideMark/>
          </w:tcPr>
          <w:p w14:paraId="0D8CA67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Elevated Learning strategy for Fake Job Post identification</w:t>
            </w:r>
          </w:p>
        </w:tc>
      </w:tr>
      <w:tr w:rsidR="00DA6030" w:rsidRPr="00DA6030" w14:paraId="5785DABC" w14:textId="77777777" w:rsidTr="00B03D2B">
        <w:tc>
          <w:tcPr>
            <w:tcW w:w="0" w:type="auto"/>
            <w:hideMark/>
          </w:tcPr>
          <w:p w14:paraId="273395B1"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EMSCAD</w:t>
            </w:r>
          </w:p>
        </w:tc>
        <w:tc>
          <w:tcPr>
            <w:tcW w:w="0" w:type="auto"/>
            <w:hideMark/>
          </w:tcPr>
          <w:p w14:paraId="01027D1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Scam Arabic Dataset</w:t>
            </w:r>
          </w:p>
        </w:tc>
      </w:tr>
      <w:tr w:rsidR="00DA6030" w:rsidRPr="00DA6030" w14:paraId="279F9761" w14:textId="77777777" w:rsidTr="00B03D2B">
        <w:tc>
          <w:tcPr>
            <w:tcW w:w="0" w:type="auto"/>
            <w:hideMark/>
          </w:tcPr>
          <w:p w14:paraId="4525300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ENN</w:t>
            </w:r>
          </w:p>
        </w:tc>
        <w:tc>
          <w:tcPr>
            <w:tcW w:w="0" w:type="auto"/>
            <w:hideMark/>
          </w:tcPr>
          <w:p w14:paraId="3EB101D1"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Edited Nearest Neighbours</w:t>
            </w:r>
          </w:p>
        </w:tc>
      </w:tr>
      <w:tr w:rsidR="00DA6030" w:rsidRPr="00DA6030" w14:paraId="2BD11EF8" w14:textId="77777777" w:rsidTr="00B03D2B">
        <w:tc>
          <w:tcPr>
            <w:tcW w:w="0" w:type="auto"/>
            <w:hideMark/>
          </w:tcPr>
          <w:p w14:paraId="307F1FA8"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F1</w:t>
            </w:r>
          </w:p>
        </w:tc>
        <w:tc>
          <w:tcPr>
            <w:tcW w:w="0" w:type="auto"/>
            <w:hideMark/>
          </w:tcPr>
          <w:p w14:paraId="17EE4B7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F1-Score (Harmonic Mean of Precision and Recall)</w:t>
            </w:r>
          </w:p>
        </w:tc>
      </w:tr>
      <w:tr w:rsidR="00DA6030" w:rsidRPr="00DA6030" w14:paraId="28290182" w14:textId="77777777" w:rsidTr="00B03D2B">
        <w:tc>
          <w:tcPr>
            <w:tcW w:w="0" w:type="auto"/>
            <w:hideMark/>
          </w:tcPr>
          <w:p w14:paraId="109DDFA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FastAPI</w:t>
            </w:r>
          </w:p>
        </w:tc>
        <w:tc>
          <w:tcPr>
            <w:tcW w:w="0" w:type="auto"/>
            <w:hideMark/>
          </w:tcPr>
          <w:p w14:paraId="139A7937"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 Application Programming Interface (Python Framework)</w:t>
            </w:r>
          </w:p>
        </w:tc>
      </w:tr>
      <w:tr w:rsidR="00DA6030" w:rsidRPr="00DA6030" w14:paraId="28113D16" w14:textId="77777777" w:rsidTr="00B03D2B">
        <w:tc>
          <w:tcPr>
            <w:tcW w:w="0" w:type="auto"/>
            <w:hideMark/>
          </w:tcPr>
          <w:p w14:paraId="482B997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FLIS</w:t>
            </w:r>
          </w:p>
        </w:tc>
        <w:tc>
          <w:tcPr>
            <w:tcW w:w="0" w:type="auto"/>
            <w:hideMark/>
          </w:tcPr>
          <w:p w14:paraId="4BAC3244"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Fuzzy Logic Inference System</w:t>
            </w:r>
          </w:p>
        </w:tc>
      </w:tr>
      <w:tr w:rsidR="00DA6030" w:rsidRPr="00DA6030" w14:paraId="5A1C916E" w14:textId="77777777" w:rsidTr="00B03D2B">
        <w:tc>
          <w:tcPr>
            <w:tcW w:w="0" w:type="auto"/>
            <w:hideMark/>
          </w:tcPr>
          <w:p w14:paraId="38613B6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GAN</w:t>
            </w:r>
          </w:p>
        </w:tc>
        <w:tc>
          <w:tcPr>
            <w:tcW w:w="0" w:type="auto"/>
            <w:hideMark/>
          </w:tcPr>
          <w:p w14:paraId="0531948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Generative Adversarial Network</w:t>
            </w:r>
          </w:p>
        </w:tc>
      </w:tr>
      <w:tr w:rsidR="00DA6030" w:rsidRPr="00DA6030" w14:paraId="6FA6AB6D" w14:textId="77777777" w:rsidTr="00B03D2B">
        <w:tc>
          <w:tcPr>
            <w:tcW w:w="0" w:type="auto"/>
            <w:hideMark/>
          </w:tcPr>
          <w:p w14:paraId="1504093F"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GST</w:t>
            </w:r>
          </w:p>
        </w:tc>
        <w:tc>
          <w:tcPr>
            <w:tcW w:w="0" w:type="auto"/>
            <w:hideMark/>
          </w:tcPr>
          <w:p w14:paraId="56E3790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Goods and Services Tax</w:t>
            </w:r>
          </w:p>
        </w:tc>
      </w:tr>
      <w:tr w:rsidR="00DA6030" w:rsidRPr="00DA6030" w14:paraId="0AD192BF" w14:textId="77777777" w:rsidTr="00B03D2B">
        <w:tc>
          <w:tcPr>
            <w:tcW w:w="0" w:type="auto"/>
            <w:hideMark/>
          </w:tcPr>
          <w:p w14:paraId="680B630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HTTPS</w:t>
            </w:r>
          </w:p>
        </w:tc>
        <w:tc>
          <w:tcPr>
            <w:tcW w:w="0" w:type="auto"/>
            <w:hideMark/>
          </w:tcPr>
          <w:p w14:paraId="17E36CC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Hypertext Transfer Protocol Secure</w:t>
            </w:r>
          </w:p>
        </w:tc>
      </w:tr>
      <w:tr w:rsidR="00DA6030" w:rsidRPr="00DA6030" w14:paraId="0367B1F8" w14:textId="77777777" w:rsidTr="00B03D2B">
        <w:tc>
          <w:tcPr>
            <w:tcW w:w="0" w:type="auto"/>
            <w:hideMark/>
          </w:tcPr>
          <w:p w14:paraId="24F76B8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IC3</w:t>
            </w:r>
          </w:p>
        </w:tc>
        <w:tc>
          <w:tcPr>
            <w:tcW w:w="0" w:type="auto"/>
            <w:hideMark/>
          </w:tcPr>
          <w:p w14:paraId="42E5C29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Internet Crime Complaint Center</w:t>
            </w:r>
          </w:p>
        </w:tc>
      </w:tr>
      <w:tr w:rsidR="00DA6030" w:rsidRPr="00DA6030" w14:paraId="68107343" w14:textId="77777777" w:rsidTr="00B03D2B">
        <w:tc>
          <w:tcPr>
            <w:tcW w:w="0" w:type="auto"/>
            <w:hideMark/>
          </w:tcPr>
          <w:p w14:paraId="3C231BA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iOS</w:t>
            </w:r>
          </w:p>
        </w:tc>
        <w:tc>
          <w:tcPr>
            <w:tcW w:w="0" w:type="auto"/>
            <w:hideMark/>
          </w:tcPr>
          <w:p w14:paraId="29E8EE73"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iPhone Operating System</w:t>
            </w:r>
          </w:p>
        </w:tc>
      </w:tr>
      <w:tr w:rsidR="00DA6030" w:rsidRPr="00DA6030" w14:paraId="16EB93CA" w14:textId="77777777" w:rsidTr="00B03D2B">
        <w:tc>
          <w:tcPr>
            <w:tcW w:w="0" w:type="auto"/>
            <w:hideMark/>
          </w:tcPr>
          <w:p w14:paraId="5A22C81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w:t>
            </w:r>
          </w:p>
        </w:tc>
        <w:tc>
          <w:tcPr>
            <w:tcW w:w="0" w:type="auto"/>
            <w:hideMark/>
          </w:tcPr>
          <w:p w14:paraId="03636378"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Technology</w:t>
            </w:r>
          </w:p>
        </w:tc>
      </w:tr>
      <w:tr w:rsidR="00DA6030" w:rsidRPr="00DA6030" w14:paraId="769F1879" w14:textId="77777777" w:rsidTr="00B03D2B">
        <w:tc>
          <w:tcPr>
            <w:tcW w:w="0" w:type="auto"/>
            <w:hideMark/>
          </w:tcPr>
          <w:p w14:paraId="669171C4"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JWT</w:t>
            </w:r>
          </w:p>
        </w:tc>
        <w:tc>
          <w:tcPr>
            <w:tcW w:w="0" w:type="auto"/>
            <w:hideMark/>
          </w:tcPr>
          <w:p w14:paraId="74C64DAF"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JSON Web Token</w:t>
            </w:r>
          </w:p>
        </w:tc>
      </w:tr>
      <w:tr w:rsidR="00DA6030" w:rsidRPr="00DA6030" w14:paraId="2F5A9A30" w14:textId="77777777" w:rsidTr="00B03D2B">
        <w:tc>
          <w:tcPr>
            <w:tcW w:w="0" w:type="auto"/>
            <w:hideMark/>
          </w:tcPr>
          <w:p w14:paraId="507ADB5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K-NN</w:t>
            </w:r>
          </w:p>
        </w:tc>
        <w:tc>
          <w:tcPr>
            <w:tcW w:w="0" w:type="auto"/>
            <w:hideMark/>
          </w:tcPr>
          <w:p w14:paraId="143E2693"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K-Nearest Neighbours</w:t>
            </w:r>
          </w:p>
        </w:tc>
      </w:tr>
      <w:tr w:rsidR="00DA6030" w:rsidRPr="00DA6030" w14:paraId="55310ED5" w14:textId="77777777" w:rsidTr="00B03D2B">
        <w:tc>
          <w:tcPr>
            <w:tcW w:w="0" w:type="auto"/>
            <w:hideMark/>
          </w:tcPr>
          <w:p w14:paraId="41D9F38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LKR</w:t>
            </w:r>
          </w:p>
        </w:tc>
        <w:tc>
          <w:tcPr>
            <w:tcW w:w="0" w:type="auto"/>
            <w:hideMark/>
          </w:tcPr>
          <w:p w14:paraId="6160AF47"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Sri Lankan Rupee</w:t>
            </w:r>
          </w:p>
        </w:tc>
      </w:tr>
      <w:tr w:rsidR="00DA6030" w:rsidRPr="00DA6030" w14:paraId="537F99E6" w14:textId="77777777" w:rsidTr="00B03D2B">
        <w:tc>
          <w:tcPr>
            <w:tcW w:w="0" w:type="auto"/>
            <w:hideMark/>
          </w:tcPr>
          <w:p w14:paraId="5612EBA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LIME</w:t>
            </w:r>
          </w:p>
        </w:tc>
        <w:tc>
          <w:tcPr>
            <w:tcW w:w="0" w:type="auto"/>
            <w:hideMark/>
          </w:tcPr>
          <w:p w14:paraId="2EE648B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Local Interpretable Model-Agnostic Explanations</w:t>
            </w:r>
          </w:p>
        </w:tc>
      </w:tr>
      <w:tr w:rsidR="00DA6030" w:rsidRPr="00DA6030" w14:paraId="0D59445D" w14:textId="77777777" w:rsidTr="00B03D2B">
        <w:tc>
          <w:tcPr>
            <w:tcW w:w="0" w:type="auto"/>
            <w:hideMark/>
          </w:tcPr>
          <w:p w14:paraId="613FE01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w:t>
            </w:r>
          </w:p>
        </w:tc>
        <w:tc>
          <w:tcPr>
            <w:tcW w:w="0" w:type="auto"/>
            <w:hideMark/>
          </w:tcPr>
          <w:p w14:paraId="6A850D3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Large Language Model</w:t>
            </w:r>
          </w:p>
        </w:tc>
      </w:tr>
      <w:tr w:rsidR="00DA6030" w:rsidRPr="00DA6030" w14:paraId="4ECE785E" w14:textId="77777777" w:rsidTr="00B03D2B">
        <w:tc>
          <w:tcPr>
            <w:tcW w:w="0" w:type="auto"/>
            <w:hideMark/>
          </w:tcPr>
          <w:p w14:paraId="34A0528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MLP</w:t>
            </w:r>
          </w:p>
        </w:tc>
        <w:tc>
          <w:tcPr>
            <w:tcW w:w="0" w:type="auto"/>
            <w:hideMark/>
          </w:tcPr>
          <w:p w14:paraId="058B5F2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Multi-Layer Perceptron</w:t>
            </w:r>
          </w:p>
        </w:tc>
      </w:tr>
      <w:tr w:rsidR="00DA6030" w:rsidRPr="00DA6030" w14:paraId="57417AED" w14:textId="77777777" w:rsidTr="00B03D2B">
        <w:tc>
          <w:tcPr>
            <w:tcW w:w="0" w:type="auto"/>
            <w:hideMark/>
          </w:tcPr>
          <w:p w14:paraId="61EC8B2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ML</w:t>
            </w:r>
          </w:p>
        </w:tc>
        <w:tc>
          <w:tcPr>
            <w:tcW w:w="0" w:type="auto"/>
            <w:hideMark/>
          </w:tcPr>
          <w:p w14:paraId="4AA28126"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Machine Learning</w:t>
            </w:r>
          </w:p>
        </w:tc>
      </w:tr>
      <w:tr w:rsidR="00DA6030" w:rsidRPr="00DA6030" w14:paraId="44F0A04C" w14:textId="77777777" w:rsidTr="00B03D2B">
        <w:tc>
          <w:tcPr>
            <w:tcW w:w="0" w:type="auto"/>
            <w:hideMark/>
          </w:tcPr>
          <w:p w14:paraId="0615B41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MongoDB</w:t>
            </w:r>
          </w:p>
        </w:tc>
        <w:tc>
          <w:tcPr>
            <w:tcW w:w="0" w:type="auto"/>
            <w:hideMark/>
          </w:tcPr>
          <w:p w14:paraId="09A974C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MongoDB (Document-oriented NoSQL Database)</w:t>
            </w:r>
          </w:p>
        </w:tc>
      </w:tr>
      <w:tr w:rsidR="00DA6030" w:rsidRPr="00DA6030" w14:paraId="7FBC760B" w14:textId="77777777" w:rsidTr="00B03D2B">
        <w:tc>
          <w:tcPr>
            <w:tcW w:w="0" w:type="auto"/>
            <w:hideMark/>
          </w:tcPr>
          <w:p w14:paraId="5E42667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NLP</w:t>
            </w:r>
          </w:p>
        </w:tc>
        <w:tc>
          <w:tcPr>
            <w:tcW w:w="0" w:type="auto"/>
            <w:hideMark/>
          </w:tcPr>
          <w:p w14:paraId="3460C6EE"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Natural Language Processing</w:t>
            </w:r>
          </w:p>
        </w:tc>
      </w:tr>
      <w:tr w:rsidR="00DA6030" w:rsidRPr="00DA6030" w14:paraId="04864952" w14:textId="77777777" w:rsidTr="00B03D2B">
        <w:tc>
          <w:tcPr>
            <w:tcW w:w="0" w:type="auto"/>
            <w:hideMark/>
          </w:tcPr>
          <w:p w14:paraId="7C097F2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NoSQL</w:t>
            </w:r>
          </w:p>
        </w:tc>
        <w:tc>
          <w:tcPr>
            <w:tcW w:w="0" w:type="auto"/>
            <w:hideMark/>
          </w:tcPr>
          <w:p w14:paraId="1360D2DE"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Non-relational Structured Query Language</w:t>
            </w:r>
          </w:p>
        </w:tc>
      </w:tr>
      <w:tr w:rsidR="00DA6030" w:rsidRPr="00DA6030" w14:paraId="0D7399B2" w14:textId="77777777" w:rsidTr="00B03D2B">
        <w:tc>
          <w:tcPr>
            <w:tcW w:w="0" w:type="auto"/>
            <w:hideMark/>
          </w:tcPr>
          <w:p w14:paraId="2EB78AE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OCR</w:t>
            </w:r>
          </w:p>
        </w:tc>
        <w:tc>
          <w:tcPr>
            <w:tcW w:w="0" w:type="auto"/>
            <w:hideMark/>
          </w:tcPr>
          <w:p w14:paraId="5257CD8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Optical Character Recognition</w:t>
            </w:r>
          </w:p>
        </w:tc>
      </w:tr>
      <w:tr w:rsidR="00DA6030" w:rsidRPr="00DA6030" w14:paraId="35118C33" w14:textId="77777777" w:rsidTr="00B03D2B">
        <w:tc>
          <w:tcPr>
            <w:tcW w:w="0" w:type="auto"/>
            <w:hideMark/>
          </w:tcPr>
          <w:p w14:paraId="26DBEE4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w:t>
            </w:r>
          </w:p>
        </w:tc>
        <w:tc>
          <w:tcPr>
            <w:tcW w:w="0" w:type="auto"/>
            <w:hideMark/>
          </w:tcPr>
          <w:p w14:paraId="5E4FC3A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Part-of-Speech</w:t>
            </w:r>
          </w:p>
        </w:tc>
      </w:tr>
      <w:tr w:rsidR="00DA6030" w:rsidRPr="00DA6030" w14:paraId="1CBC4C05" w14:textId="77777777" w:rsidTr="00B03D2B">
        <w:tc>
          <w:tcPr>
            <w:tcW w:w="0" w:type="auto"/>
            <w:hideMark/>
          </w:tcPr>
          <w:p w14:paraId="7D3C52A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REST</w:t>
            </w:r>
          </w:p>
        </w:tc>
        <w:tc>
          <w:tcPr>
            <w:tcW w:w="0" w:type="auto"/>
            <w:hideMark/>
          </w:tcPr>
          <w:p w14:paraId="0E3B872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Representational State Transfer</w:t>
            </w:r>
          </w:p>
        </w:tc>
      </w:tr>
      <w:tr w:rsidR="00DA6030" w:rsidRPr="00DA6030" w14:paraId="4CA40AF1" w14:textId="77777777" w:rsidTr="00B03D2B">
        <w:tc>
          <w:tcPr>
            <w:tcW w:w="0" w:type="auto"/>
            <w:hideMark/>
          </w:tcPr>
          <w:p w14:paraId="7EBD0A6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ROC-AUC</w:t>
            </w:r>
          </w:p>
        </w:tc>
        <w:tc>
          <w:tcPr>
            <w:tcW w:w="0" w:type="auto"/>
            <w:hideMark/>
          </w:tcPr>
          <w:p w14:paraId="3545AA53"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Receiver Operating Characteristic — Area Under the Curve</w:t>
            </w:r>
          </w:p>
        </w:tc>
      </w:tr>
      <w:tr w:rsidR="00DA6030" w:rsidRPr="00DA6030" w14:paraId="1AED84BA" w14:textId="77777777" w:rsidTr="00B03D2B">
        <w:tc>
          <w:tcPr>
            <w:tcW w:w="0" w:type="auto"/>
            <w:hideMark/>
          </w:tcPr>
          <w:p w14:paraId="4C44A2C1"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S3</w:t>
            </w:r>
          </w:p>
        </w:tc>
        <w:tc>
          <w:tcPr>
            <w:tcW w:w="0" w:type="auto"/>
            <w:hideMark/>
          </w:tcPr>
          <w:p w14:paraId="0024B2D7"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Simple Storage Service</w:t>
            </w:r>
          </w:p>
        </w:tc>
      </w:tr>
      <w:tr w:rsidR="00DA6030" w:rsidRPr="00DA6030" w14:paraId="5B91F90E" w14:textId="77777777" w:rsidTr="00B03D2B">
        <w:tc>
          <w:tcPr>
            <w:tcW w:w="0" w:type="auto"/>
            <w:hideMark/>
          </w:tcPr>
          <w:p w14:paraId="250983E7"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SDG</w:t>
            </w:r>
          </w:p>
        </w:tc>
        <w:tc>
          <w:tcPr>
            <w:tcW w:w="0" w:type="auto"/>
            <w:hideMark/>
          </w:tcPr>
          <w:p w14:paraId="7915FCD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Sustainable Development Goal</w:t>
            </w:r>
          </w:p>
        </w:tc>
      </w:tr>
      <w:tr w:rsidR="00DA6030" w:rsidRPr="00DA6030" w14:paraId="02A3C1C9" w14:textId="77777777" w:rsidTr="00B03D2B">
        <w:tc>
          <w:tcPr>
            <w:tcW w:w="0" w:type="auto"/>
            <w:hideMark/>
          </w:tcPr>
          <w:p w14:paraId="0A0C8167"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SHAP</w:t>
            </w:r>
          </w:p>
        </w:tc>
        <w:tc>
          <w:tcPr>
            <w:tcW w:w="0" w:type="auto"/>
            <w:hideMark/>
          </w:tcPr>
          <w:p w14:paraId="1CCD14CD"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SHapley Additive exPlanations</w:t>
            </w:r>
          </w:p>
        </w:tc>
      </w:tr>
      <w:tr w:rsidR="00DA6030" w:rsidRPr="00DA6030" w14:paraId="3F112A9C" w14:textId="77777777" w:rsidTr="00B03D2B">
        <w:tc>
          <w:tcPr>
            <w:tcW w:w="0" w:type="auto"/>
            <w:hideMark/>
          </w:tcPr>
          <w:p w14:paraId="5F4DF02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SLIIT</w:t>
            </w:r>
          </w:p>
        </w:tc>
        <w:tc>
          <w:tcPr>
            <w:tcW w:w="0" w:type="auto"/>
            <w:hideMark/>
          </w:tcPr>
          <w:p w14:paraId="4C038BA6"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Sri Lanka Institute of Information Technology</w:t>
            </w:r>
          </w:p>
        </w:tc>
      </w:tr>
      <w:tr w:rsidR="00DA6030" w:rsidRPr="00DA6030" w14:paraId="5BD279FC" w14:textId="77777777" w:rsidTr="00B03D2B">
        <w:tc>
          <w:tcPr>
            <w:tcW w:w="0" w:type="auto"/>
            <w:hideMark/>
          </w:tcPr>
          <w:p w14:paraId="109C6B3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SMOTE</w:t>
            </w:r>
          </w:p>
        </w:tc>
        <w:tc>
          <w:tcPr>
            <w:tcW w:w="0" w:type="auto"/>
            <w:hideMark/>
          </w:tcPr>
          <w:p w14:paraId="5BC97D2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Synthetic Minority Oversampling Technique</w:t>
            </w:r>
          </w:p>
        </w:tc>
      </w:tr>
      <w:tr w:rsidR="00DA6030" w:rsidRPr="00DA6030" w14:paraId="396F0EE5" w14:textId="77777777" w:rsidTr="00B03D2B">
        <w:tc>
          <w:tcPr>
            <w:tcW w:w="0" w:type="auto"/>
            <w:hideMark/>
          </w:tcPr>
          <w:p w14:paraId="349EA35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SMOTE-ENN</w:t>
            </w:r>
          </w:p>
        </w:tc>
        <w:tc>
          <w:tcPr>
            <w:tcW w:w="0" w:type="auto"/>
            <w:hideMark/>
          </w:tcPr>
          <w:p w14:paraId="44EC546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Synthetic Minority Oversampling Technique — Edited Nearest Neighbours</w:t>
            </w:r>
          </w:p>
        </w:tc>
      </w:tr>
      <w:tr w:rsidR="00DA6030" w:rsidRPr="00DA6030" w14:paraId="143B3F97" w14:textId="77777777" w:rsidTr="00B03D2B">
        <w:tc>
          <w:tcPr>
            <w:tcW w:w="0" w:type="auto"/>
            <w:hideMark/>
          </w:tcPr>
          <w:p w14:paraId="749B3D5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SUS</w:t>
            </w:r>
          </w:p>
        </w:tc>
        <w:tc>
          <w:tcPr>
            <w:tcW w:w="0" w:type="auto"/>
            <w:hideMark/>
          </w:tcPr>
          <w:p w14:paraId="028DC7E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Usability Scale</w:t>
            </w:r>
          </w:p>
        </w:tc>
      </w:tr>
      <w:tr w:rsidR="00DA6030" w:rsidRPr="00DA6030" w14:paraId="3B75037F" w14:textId="77777777" w:rsidTr="00B03D2B">
        <w:tc>
          <w:tcPr>
            <w:tcW w:w="0" w:type="auto"/>
            <w:hideMark/>
          </w:tcPr>
          <w:p w14:paraId="400346B2"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SVM</w:t>
            </w:r>
          </w:p>
        </w:tc>
        <w:tc>
          <w:tcPr>
            <w:tcW w:w="0" w:type="auto"/>
            <w:hideMark/>
          </w:tcPr>
          <w:p w14:paraId="58BBE60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Vector Machine</w:t>
            </w:r>
          </w:p>
        </w:tc>
      </w:tr>
      <w:tr w:rsidR="00DA6030" w:rsidRPr="00DA6030" w14:paraId="1A8474CD" w14:textId="77777777" w:rsidTr="00B03D2B">
        <w:tc>
          <w:tcPr>
            <w:tcW w:w="0" w:type="auto"/>
            <w:hideMark/>
          </w:tcPr>
          <w:p w14:paraId="1313EE44"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TF-IDF</w:t>
            </w:r>
          </w:p>
        </w:tc>
        <w:tc>
          <w:tcPr>
            <w:tcW w:w="0" w:type="auto"/>
            <w:hideMark/>
          </w:tcPr>
          <w:p w14:paraId="7EA852FB"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Term Frequency — Inverse Document Frequency</w:t>
            </w:r>
          </w:p>
        </w:tc>
      </w:tr>
      <w:tr w:rsidR="00DA6030" w:rsidRPr="00DA6030" w14:paraId="747DACD3" w14:textId="77777777" w:rsidTr="00B03D2B">
        <w:tc>
          <w:tcPr>
            <w:tcW w:w="0" w:type="auto"/>
            <w:hideMark/>
          </w:tcPr>
          <w:p w14:paraId="66819B7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TLS</w:t>
            </w:r>
          </w:p>
        </w:tc>
        <w:tc>
          <w:tcPr>
            <w:tcW w:w="0" w:type="auto"/>
            <w:hideMark/>
          </w:tcPr>
          <w:p w14:paraId="1536DB0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Transport Layer Security</w:t>
            </w:r>
          </w:p>
        </w:tc>
      </w:tr>
      <w:tr w:rsidR="00DA6030" w:rsidRPr="00DA6030" w14:paraId="00B2EC91" w14:textId="77777777" w:rsidTr="00B03D2B">
        <w:tc>
          <w:tcPr>
            <w:tcW w:w="0" w:type="auto"/>
            <w:hideMark/>
          </w:tcPr>
          <w:p w14:paraId="145C2293"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UI</w:t>
            </w:r>
          </w:p>
        </w:tc>
        <w:tc>
          <w:tcPr>
            <w:tcW w:w="0" w:type="auto"/>
            <w:hideMark/>
          </w:tcPr>
          <w:p w14:paraId="2DA727E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Interface</w:t>
            </w:r>
          </w:p>
        </w:tc>
      </w:tr>
      <w:tr w:rsidR="00DA6030" w:rsidRPr="00DA6030" w14:paraId="57589CA7" w14:textId="77777777" w:rsidTr="00B03D2B">
        <w:tc>
          <w:tcPr>
            <w:tcW w:w="0" w:type="auto"/>
            <w:hideMark/>
          </w:tcPr>
          <w:p w14:paraId="6B2A1EC3"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URL</w:t>
            </w:r>
          </w:p>
        </w:tc>
        <w:tc>
          <w:tcPr>
            <w:tcW w:w="0" w:type="auto"/>
            <w:hideMark/>
          </w:tcPr>
          <w:p w14:paraId="49EAFF80"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Uniform Resource Locator</w:t>
            </w:r>
          </w:p>
        </w:tc>
      </w:tr>
      <w:tr w:rsidR="00DA6030" w:rsidRPr="00DA6030" w14:paraId="170C24A3" w14:textId="77777777" w:rsidTr="00B03D2B">
        <w:tc>
          <w:tcPr>
            <w:tcW w:w="0" w:type="auto"/>
            <w:hideMark/>
          </w:tcPr>
          <w:p w14:paraId="7D7E939F"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USD</w:t>
            </w:r>
          </w:p>
        </w:tc>
        <w:tc>
          <w:tcPr>
            <w:tcW w:w="0" w:type="auto"/>
            <w:hideMark/>
          </w:tcPr>
          <w:p w14:paraId="7BF23C9C"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United States Dollar</w:t>
            </w:r>
          </w:p>
        </w:tc>
      </w:tr>
      <w:tr w:rsidR="00DA6030" w:rsidRPr="00DA6030" w14:paraId="4C950F90" w14:textId="77777777" w:rsidTr="00B03D2B">
        <w:tc>
          <w:tcPr>
            <w:tcW w:w="0" w:type="auto"/>
            <w:hideMark/>
          </w:tcPr>
          <w:p w14:paraId="47E62D59"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XAI</w:t>
            </w:r>
          </w:p>
        </w:tc>
        <w:tc>
          <w:tcPr>
            <w:tcW w:w="0" w:type="auto"/>
            <w:hideMark/>
          </w:tcPr>
          <w:p w14:paraId="646688A5"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Explainable Artificial Intelligence</w:t>
            </w:r>
          </w:p>
        </w:tc>
      </w:tr>
      <w:tr w:rsidR="00DA6030" w:rsidRPr="00DA6030" w14:paraId="06551C0A" w14:textId="77777777" w:rsidTr="00B03D2B">
        <w:tc>
          <w:tcPr>
            <w:tcW w:w="0" w:type="auto"/>
            <w:hideMark/>
          </w:tcPr>
          <w:p w14:paraId="0D82D731"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XLM-RoBERTa</w:t>
            </w:r>
          </w:p>
        </w:tc>
        <w:tc>
          <w:tcPr>
            <w:tcW w:w="0" w:type="auto"/>
            <w:hideMark/>
          </w:tcPr>
          <w:p w14:paraId="6F86180A" w14:textId="77777777" w:rsidR="00DA6030" w:rsidRPr="00DA6030" w:rsidRDefault="00DA6030" w:rsidP="00B03D2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Cross-lingual Language Model — Robustly Optimised BERT Pre-training Approach</w:t>
            </w:r>
          </w:p>
        </w:tc>
      </w:tr>
    </w:tbl>
    <w:p w14:paraId="73956237" w14:textId="77777777" w:rsidR="003E0BC3" w:rsidRDefault="003E0BC3">
      <w:pPr>
        <w:rPr>
          <w:rFonts w:ascii="Times New Roman" w:eastAsia="Arial" w:hAnsi="Times New Roman" w:cstheme="majorBidi"/>
          <w:b/>
          <w:spacing w:val="-10"/>
          <w:kern w:val="28"/>
          <w:sz w:val="32"/>
          <w:szCs w:val="56"/>
        </w:rPr>
      </w:pPr>
      <w:r>
        <w:br w:type="page"/>
      </w:r>
    </w:p>
    <w:p w14:paraId="2782ED25" w14:textId="7E756BAD" w:rsidR="000347E5" w:rsidRDefault="003E0BC3" w:rsidP="003E0BC3">
      <w:pPr>
        <w:pStyle w:val="Title"/>
      </w:pPr>
      <w:r>
        <w:t>List of Appendices</w:t>
      </w:r>
    </w:p>
    <w:tbl>
      <w:tblPr>
        <w:tblStyle w:val="TableGrid"/>
        <w:tblW w:w="0" w:type="auto"/>
        <w:tblLook w:val="04A0" w:firstRow="1" w:lastRow="0" w:firstColumn="1" w:lastColumn="0" w:noHBand="0" w:noVBand="1"/>
      </w:tblPr>
      <w:tblGrid>
        <w:gridCol w:w="2245"/>
        <w:gridCol w:w="2610"/>
      </w:tblGrid>
      <w:tr w:rsidR="00090C37" w:rsidRPr="00090C37" w14:paraId="1C38A9D7" w14:textId="77777777" w:rsidTr="00090C37">
        <w:tc>
          <w:tcPr>
            <w:tcW w:w="2245" w:type="dxa"/>
          </w:tcPr>
          <w:p w14:paraId="3FA963D9" w14:textId="17B5A55A" w:rsidR="00090C37" w:rsidRPr="00090C37" w:rsidRDefault="00090C37" w:rsidP="000347E5">
            <w:pPr>
              <w:rPr>
                <w:sz w:val="28"/>
                <w:szCs w:val="28"/>
              </w:rPr>
            </w:pPr>
            <w:r>
              <w:rPr>
                <w:sz w:val="28"/>
                <w:szCs w:val="28"/>
              </w:rPr>
              <w:t>Appendices - A</w:t>
            </w:r>
          </w:p>
        </w:tc>
        <w:tc>
          <w:tcPr>
            <w:tcW w:w="2610" w:type="dxa"/>
          </w:tcPr>
          <w:p w14:paraId="60684C01" w14:textId="6DABF8D5" w:rsidR="00090C37" w:rsidRPr="00090C37" w:rsidRDefault="00090C37" w:rsidP="000347E5">
            <w:pPr>
              <w:rPr>
                <w:sz w:val="28"/>
                <w:szCs w:val="28"/>
              </w:rPr>
            </w:pPr>
            <w:r>
              <w:rPr>
                <w:sz w:val="28"/>
                <w:szCs w:val="28"/>
              </w:rPr>
              <w:t>Survey Instrument</w:t>
            </w:r>
          </w:p>
        </w:tc>
      </w:tr>
      <w:tr w:rsidR="00430C68" w:rsidRPr="00090C37" w14:paraId="5AF14B43" w14:textId="77777777" w:rsidTr="00090C37">
        <w:tc>
          <w:tcPr>
            <w:tcW w:w="2245" w:type="dxa"/>
          </w:tcPr>
          <w:p w14:paraId="2A35024E" w14:textId="3A3E7920" w:rsidR="00430C68" w:rsidRPr="00090C37" w:rsidRDefault="00090C37" w:rsidP="000347E5">
            <w:pPr>
              <w:rPr>
                <w:sz w:val="28"/>
                <w:szCs w:val="28"/>
              </w:rPr>
            </w:pPr>
            <w:r>
              <w:rPr>
                <w:sz w:val="28"/>
                <w:szCs w:val="28"/>
              </w:rPr>
              <w:t>Appendices - B</w:t>
            </w:r>
          </w:p>
        </w:tc>
        <w:tc>
          <w:tcPr>
            <w:tcW w:w="2610" w:type="dxa"/>
          </w:tcPr>
          <w:p w14:paraId="4EA63FFA" w14:textId="66D10DAB" w:rsidR="00430C68" w:rsidRPr="00090C37" w:rsidRDefault="00090C37" w:rsidP="000347E5">
            <w:pPr>
              <w:rPr>
                <w:sz w:val="28"/>
                <w:szCs w:val="28"/>
              </w:rPr>
            </w:pPr>
            <w:r>
              <w:rPr>
                <w:sz w:val="28"/>
                <w:szCs w:val="28"/>
              </w:rPr>
              <w:t>Detailed Diagram</w:t>
            </w:r>
          </w:p>
        </w:tc>
      </w:tr>
      <w:tr w:rsidR="00430C68" w:rsidRPr="00090C37" w14:paraId="1C70F5C6" w14:textId="77777777" w:rsidTr="00090C37">
        <w:tc>
          <w:tcPr>
            <w:tcW w:w="2245" w:type="dxa"/>
          </w:tcPr>
          <w:p w14:paraId="75E12353" w14:textId="2007CD27" w:rsidR="00090C37" w:rsidRPr="00090C37" w:rsidRDefault="00090C37" w:rsidP="000347E5">
            <w:pPr>
              <w:rPr>
                <w:sz w:val="28"/>
                <w:szCs w:val="28"/>
              </w:rPr>
            </w:pPr>
            <w:r>
              <w:rPr>
                <w:sz w:val="28"/>
                <w:szCs w:val="28"/>
              </w:rPr>
              <w:t>Appendices – C</w:t>
            </w:r>
          </w:p>
        </w:tc>
        <w:tc>
          <w:tcPr>
            <w:tcW w:w="2610" w:type="dxa"/>
          </w:tcPr>
          <w:p w14:paraId="59152D1F" w14:textId="08783AF0" w:rsidR="00430C68" w:rsidRPr="00090C37" w:rsidRDefault="00090C37" w:rsidP="000347E5">
            <w:pPr>
              <w:rPr>
                <w:sz w:val="28"/>
                <w:szCs w:val="28"/>
              </w:rPr>
            </w:pPr>
            <w:r>
              <w:rPr>
                <w:sz w:val="28"/>
                <w:szCs w:val="28"/>
              </w:rPr>
              <w:t>UI Mockups</w:t>
            </w:r>
          </w:p>
        </w:tc>
      </w:tr>
      <w:tr w:rsidR="00430C68" w:rsidRPr="00090C37" w14:paraId="7CAFD466" w14:textId="77777777" w:rsidTr="00090C37">
        <w:tc>
          <w:tcPr>
            <w:tcW w:w="2245" w:type="dxa"/>
          </w:tcPr>
          <w:p w14:paraId="34917BE8" w14:textId="799B7887" w:rsidR="00430C68" w:rsidRPr="00090C37" w:rsidRDefault="00090C37" w:rsidP="000347E5">
            <w:pPr>
              <w:rPr>
                <w:sz w:val="28"/>
                <w:szCs w:val="28"/>
              </w:rPr>
            </w:pPr>
            <w:r>
              <w:rPr>
                <w:sz w:val="28"/>
                <w:szCs w:val="28"/>
              </w:rPr>
              <w:t>Appendices - D</w:t>
            </w:r>
          </w:p>
        </w:tc>
        <w:tc>
          <w:tcPr>
            <w:tcW w:w="2610" w:type="dxa"/>
          </w:tcPr>
          <w:p w14:paraId="4C4B37FD" w14:textId="65832259" w:rsidR="00430C68" w:rsidRPr="00090C37" w:rsidRDefault="00090C37" w:rsidP="000347E5">
            <w:pPr>
              <w:rPr>
                <w:sz w:val="28"/>
                <w:szCs w:val="28"/>
              </w:rPr>
            </w:pPr>
            <w:r>
              <w:rPr>
                <w:sz w:val="28"/>
                <w:szCs w:val="28"/>
              </w:rPr>
              <w:t>Risk Analysis</w:t>
            </w:r>
          </w:p>
        </w:tc>
      </w:tr>
    </w:tbl>
    <w:p w14:paraId="3C4D59A9" w14:textId="0F3798F9" w:rsidR="00DA6030" w:rsidRPr="000347E5" w:rsidRDefault="000347E5" w:rsidP="000347E5">
      <w:pPr>
        <w:rPr>
          <w:rFonts w:ascii="Times New Roman" w:eastAsia="Arial" w:hAnsi="Times New Roman" w:cstheme="majorBidi"/>
          <w:b/>
          <w:spacing w:val="-10"/>
          <w:kern w:val="28"/>
          <w:sz w:val="32"/>
          <w:szCs w:val="56"/>
        </w:rPr>
      </w:pPr>
      <w:r>
        <w:br w:type="page"/>
      </w:r>
    </w:p>
    <w:p w14:paraId="112299E8" w14:textId="7EF0C203" w:rsidR="00703ED4" w:rsidRDefault="00703ED4" w:rsidP="00E36B6D">
      <w:pPr>
        <w:pStyle w:val="Title"/>
      </w:pPr>
      <w:r>
        <w:t>Acknowledgement</w:t>
      </w:r>
    </w:p>
    <w:p w14:paraId="03FE9A09" w14:textId="77777777" w:rsidR="00703ED4" w:rsidRDefault="00703ED4" w:rsidP="00703ED4"/>
    <w:p w14:paraId="2BCC2A12" w14:textId="08C6B920" w:rsidR="00E36B6D" w:rsidRDefault="00E36B6D" w:rsidP="00E36B6D">
      <w:pPr>
        <w:spacing w:before="240" w:line="360" w:lineRule="auto"/>
        <w:jc w:val="both"/>
        <w:rPr>
          <w:rFonts w:ascii="Times New Roman" w:hAnsi="Times New Roman" w:cs="Times New Roman"/>
        </w:rPr>
      </w:pPr>
      <w:r>
        <w:rPr>
          <w:rFonts w:ascii="Times New Roman" w:hAnsi="Times New Roman" w:cs="Times New Roman"/>
        </w:rPr>
        <w:t xml:space="preserve">I want to express my sincere appreciation to everyone who assisted me in completing my fourth-year research project. I am particularly grateful </w:t>
      </w:r>
      <w:r w:rsidR="00D412DC">
        <w:rPr>
          <w:rFonts w:ascii="Times New Roman" w:hAnsi="Times New Roman" w:cs="Times New Roman"/>
        </w:rPr>
        <w:t>to Ms. Karthiga Rajendran</w:t>
      </w:r>
      <w:r>
        <w:rPr>
          <w:rFonts w:ascii="Times New Roman" w:hAnsi="Times New Roman" w:cs="Times New Roman"/>
        </w:rPr>
        <w:t xml:space="preserve">, our Research Project supervisor, for her guidance and support which played a vital role in the successful completion of this project. Additionally, I am thankful to </w:t>
      </w:r>
      <w:r w:rsidR="00D412DC">
        <w:rPr>
          <w:rFonts w:ascii="Times New Roman" w:hAnsi="Times New Roman" w:cs="Times New Roman"/>
        </w:rPr>
        <w:t>Ms. Thilini Jayalath</w:t>
      </w:r>
      <w:r>
        <w:rPr>
          <w:rFonts w:ascii="Times New Roman" w:hAnsi="Times New Roman" w:cs="Times New Roman"/>
        </w:rPr>
        <w:t xml:space="preserve">, our co-supervisor, who gave us valuable advice to carry out our work more effectively. </w:t>
      </w:r>
    </w:p>
    <w:p w14:paraId="5276AD42" w14:textId="77777777" w:rsidR="00E36B6D" w:rsidRDefault="00E36B6D" w:rsidP="00E36B6D">
      <w:pPr>
        <w:rPr>
          <w:rFonts w:ascii="Times New Roman" w:hAnsi="Times New Roman" w:cs="Times New Roman"/>
        </w:rPr>
      </w:pPr>
    </w:p>
    <w:p w14:paraId="2DE1AA13" w14:textId="77777777" w:rsidR="00E36B6D" w:rsidRDefault="00E36B6D" w:rsidP="00E36B6D">
      <w:pPr>
        <w:spacing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Furthermore, we would also like to acknowledge with much appreciation the panels, especially in our project presentations, for giving us very useful feedback and suggestions to make our research more successful.</w:t>
      </w:r>
    </w:p>
    <w:p w14:paraId="4546605C" w14:textId="77777777" w:rsidR="00E36B6D" w:rsidRDefault="00E36B6D" w:rsidP="00E36B6D">
      <w:pPr>
        <w:spacing w:line="360" w:lineRule="auto"/>
        <w:jc w:val="both"/>
        <w:rPr>
          <w:rFonts w:ascii="Times New Roman" w:eastAsia="Times New Roman" w:hAnsi="Times New Roman" w:cs="Times New Roman"/>
          <w:color w:val="000000" w:themeColor="text1"/>
        </w:rPr>
      </w:pPr>
    </w:p>
    <w:p w14:paraId="37EB91DF" w14:textId="4CE3A77B" w:rsidR="00E36B6D" w:rsidRDefault="00E36B6D" w:rsidP="00E36B6D">
      <w:pPr>
        <w:spacing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 would also like to recognize the efforts of my Research Project leader, U. Kajanthan and my other group members who helped me along the way. Lastly, I would like to thank our friends and family members for their unwavering support and encouragement. Their emotional support has been crucial in helping me stay motivated throughout the project.</w:t>
      </w:r>
    </w:p>
    <w:p w14:paraId="6347F9CB" w14:textId="77777777" w:rsidR="00E36B6D" w:rsidRDefault="00E36B6D" w:rsidP="00E36B6D">
      <w:pPr>
        <w:spacing w:line="360" w:lineRule="auto"/>
        <w:jc w:val="both"/>
        <w:rPr>
          <w:rFonts w:ascii="Times New Roman" w:eastAsia="Times New Roman" w:hAnsi="Times New Roman" w:cs="Times New Roman"/>
          <w:color w:val="000000" w:themeColor="text1"/>
        </w:rPr>
      </w:pPr>
    </w:p>
    <w:p w14:paraId="16A7509C" w14:textId="438AA5F1" w:rsidR="00E36B6D" w:rsidRDefault="00E36B6D" w:rsidP="00E36B6D">
      <w:pPr>
        <w:spacing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Once again, I express my gratitude to all those who have contributed to this project. Thank you</w:t>
      </w:r>
    </w:p>
    <w:p w14:paraId="390CD62F" w14:textId="77777777" w:rsidR="00E36B6D" w:rsidRDefault="00E36B6D">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427CA9CB" w14:textId="77293AD5" w:rsidR="00E36B6D" w:rsidRPr="00046CE8" w:rsidRDefault="00E36B6D" w:rsidP="00046CE8">
      <w:pPr>
        <w:pStyle w:val="Heading1"/>
      </w:pPr>
      <w:bookmarkStart w:id="1" w:name="_Toc224827977"/>
      <w:r>
        <w:t>Introduction</w:t>
      </w:r>
      <w:bookmarkEnd w:id="1"/>
    </w:p>
    <w:p w14:paraId="6B05892F" w14:textId="66D1D9A8" w:rsidR="00E36B6D" w:rsidRDefault="00E36B6D" w:rsidP="00D874F2">
      <w:pPr>
        <w:pStyle w:val="Heading2"/>
      </w:pPr>
      <w:bookmarkStart w:id="2" w:name="_Toc224827978"/>
      <w:r>
        <w:t>Background and Context</w:t>
      </w:r>
      <w:bookmarkEnd w:id="2"/>
    </w:p>
    <w:p w14:paraId="50B8EDCD" w14:textId="73E36655" w:rsidR="00E36B6D" w:rsidRDefault="00E36B6D" w:rsidP="00E36B6D">
      <w:pPr>
        <w:spacing w:before="60" w:after="60" w:line="360" w:lineRule="auto"/>
        <w:jc w:val="both"/>
      </w:pPr>
      <w:r>
        <w:rPr>
          <w:rFonts w:ascii="Arial" w:eastAsia="Arial" w:hAnsi="Arial" w:cs="Arial"/>
          <w:sz w:val="22"/>
          <w:szCs w:val="22"/>
        </w:rPr>
        <w:t>Online recruitment fraud has emerged as one of the most pervasive forms of digital deception in the modern labor market. As job seekers increasingly rely on internet-based platforms to find employment, malicious actors have exploited these channels to post fraudulent job advertisements designed to harvest personal data, extort fees, or commit identity theft.</w:t>
      </w:r>
    </w:p>
    <w:p w14:paraId="6187B7C0" w14:textId="77777777" w:rsidR="00E36B6D" w:rsidRDefault="00E36B6D" w:rsidP="00E36B6D">
      <w:pPr>
        <w:spacing w:before="60" w:after="60" w:line="360" w:lineRule="auto"/>
        <w:jc w:val="both"/>
      </w:pPr>
      <w:r>
        <w:rPr>
          <w:rFonts w:ascii="Arial" w:eastAsia="Arial" w:hAnsi="Arial" w:cs="Arial"/>
          <w:sz w:val="22"/>
          <w:szCs w:val="22"/>
        </w:rPr>
        <w:t>According to the Internet Crime Complaint Center (IC3), employment fraud caused over USD 214 million in losses in the United States alone in 2023. In the South Asian context, Sri Lanka has experienced a significant surge in fake recruitment advertisements, particularly targeting youth and recent graduates seeking employment. The Sri Lanka Police's Computer Crimes Investigation Division (CCID) reported a sharp increase in online employment scam complaints in recent years, with victims losing substantial sums to fake employers demanding upfront payments for non-existent positions.</w:t>
      </w:r>
    </w:p>
    <w:p w14:paraId="2EA11845" w14:textId="77777777" w:rsidR="00E36B6D" w:rsidRDefault="00E36B6D" w:rsidP="00E36B6D">
      <w:pPr>
        <w:spacing w:before="60" w:after="60" w:line="360" w:lineRule="auto"/>
        <w:jc w:val="both"/>
      </w:pPr>
      <w:r>
        <w:rPr>
          <w:rFonts w:ascii="Arial" w:eastAsia="Arial" w:hAnsi="Arial" w:cs="Arial"/>
          <w:sz w:val="22"/>
          <w:szCs w:val="22"/>
        </w:rPr>
        <w:t>The problem is compounded by a critical linguistic gap: the Sri Lankan workforce communicates predominantly in three languages — Sinhala, Tamil, and English. Yet every existing automated fake job detection system operates exclusively in English, leaving Sinhala- and Tamil-speaking job seekers entirely unprotected by current technology.</w:t>
      </w:r>
    </w:p>
    <w:p w14:paraId="752CC889" w14:textId="77777777" w:rsidR="00E36B6D" w:rsidRDefault="00E36B6D" w:rsidP="00E36B6D">
      <w:pPr>
        <w:spacing w:before="60" w:after="60" w:line="360" w:lineRule="auto"/>
        <w:jc w:val="both"/>
      </w:pPr>
      <w:r>
        <w:rPr>
          <w:rFonts w:ascii="Arial" w:eastAsia="Arial" w:hAnsi="Arial" w:cs="Arial"/>
          <w:sz w:val="22"/>
          <w:szCs w:val="22"/>
        </w:rPr>
        <w:t>Furthermore, existing detection systems produce only a binary verdict (real or fake) without explaining their reasoning or providing users with an actionable risk level. This lack of transparency erodes user trust and provides no guidance on how serious the threat may be.</w:t>
      </w:r>
    </w:p>
    <w:p w14:paraId="521615D2" w14:textId="1B6D956C" w:rsidR="004C5057" w:rsidRDefault="00E36B6D" w:rsidP="00E36B6D">
      <w:pPr>
        <w:spacing w:before="60" w:after="60" w:line="360" w:lineRule="auto"/>
        <w:jc w:val="both"/>
        <w:rPr>
          <w:rFonts w:ascii="Arial" w:eastAsia="Arial" w:hAnsi="Arial" w:cs="Arial"/>
          <w:sz w:val="22"/>
          <w:szCs w:val="22"/>
        </w:rPr>
      </w:pPr>
      <w:r>
        <w:rPr>
          <w:rFonts w:ascii="Arial" w:eastAsia="Arial" w:hAnsi="Arial" w:cs="Arial"/>
          <w:sz w:val="22"/>
          <w:szCs w:val="22"/>
        </w:rPr>
        <w:t>This research directly addresses SDG 8 (Decent Work and Economic Growth) by protecting workers from fraudulent employment schemes, and SDG 16 (Peace, Justice and Strong Institutions) by reducing digital crime and strengthening the integrity of digital labor market infrastructure in Sri Lanka.</w:t>
      </w:r>
    </w:p>
    <w:p w14:paraId="560A1910" w14:textId="77777777" w:rsidR="004C5057" w:rsidRDefault="004C5057">
      <w:pPr>
        <w:rPr>
          <w:rFonts w:ascii="Arial" w:eastAsia="Arial" w:hAnsi="Arial" w:cs="Arial"/>
          <w:sz w:val="22"/>
          <w:szCs w:val="22"/>
        </w:rPr>
      </w:pPr>
      <w:r>
        <w:rPr>
          <w:rFonts w:ascii="Arial" w:eastAsia="Arial" w:hAnsi="Arial" w:cs="Arial"/>
          <w:sz w:val="22"/>
          <w:szCs w:val="22"/>
        </w:rPr>
        <w:br w:type="page"/>
      </w:r>
    </w:p>
    <w:p w14:paraId="56231871" w14:textId="622955F0" w:rsidR="00E36B6D" w:rsidRDefault="004C5057" w:rsidP="00D874F2">
      <w:pPr>
        <w:pStyle w:val="Heading2"/>
      </w:pPr>
      <w:bookmarkStart w:id="3" w:name="_Toc224827979"/>
      <w:r>
        <w:t>Literature Review</w:t>
      </w:r>
      <w:bookmarkEnd w:id="3"/>
    </w:p>
    <w:p w14:paraId="7161992E" w14:textId="77777777" w:rsidR="004C5057" w:rsidRDefault="004C5057" w:rsidP="004C5057">
      <w:pPr>
        <w:spacing w:before="60" w:after="60" w:line="360" w:lineRule="auto"/>
        <w:jc w:val="both"/>
      </w:pPr>
      <w:r>
        <w:rPr>
          <w:rFonts w:ascii="Arial" w:eastAsia="Arial" w:hAnsi="Arial" w:cs="Arial"/>
          <w:sz w:val="22"/>
          <w:szCs w:val="22"/>
        </w:rPr>
        <w:t>A review of recent scholarly literature reveals significant progress in automated fake job detection, yet also exposes clear boundaries that current research has not crossed.</w:t>
      </w:r>
    </w:p>
    <w:p w14:paraId="483E7366" w14:textId="79F98310" w:rsidR="004C5057" w:rsidRDefault="004C5057" w:rsidP="004C5057">
      <w:pPr>
        <w:spacing w:before="60" w:after="60" w:line="360" w:lineRule="auto"/>
        <w:jc w:val="both"/>
      </w:pPr>
      <w:r>
        <w:rPr>
          <w:rFonts w:ascii="Arial" w:eastAsia="Arial" w:hAnsi="Arial" w:cs="Arial"/>
          <w:sz w:val="22"/>
          <w:szCs w:val="22"/>
        </w:rPr>
        <w:t xml:space="preserve">Dutta and Bandyopadhyay </w:t>
      </w:r>
      <w:sdt>
        <w:sdtPr>
          <w:rPr>
            <w:rFonts w:ascii="Arial" w:eastAsia="Arial" w:hAnsi="Arial" w:cs="Arial"/>
            <w:sz w:val="22"/>
            <w:szCs w:val="22"/>
          </w:rPr>
          <w:id w:val="1839041631"/>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Dut \l 1033 </w:instrText>
          </w:r>
          <w:r>
            <w:rPr>
              <w:rFonts w:ascii="Arial" w:eastAsia="Arial" w:hAnsi="Arial" w:cs="Arial"/>
              <w:sz w:val="22"/>
              <w:szCs w:val="22"/>
            </w:rPr>
            <w:fldChar w:fldCharType="separate"/>
          </w:r>
          <w:r>
            <w:rPr>
              <w:rFonts w:ascii="Arial" w:eastAsia="Arial" w:hAnsi="Arial" w:cs="Arial"/>
              <w:noProof/>
              <w:sz w:val="22"/>
              <w:szCs w:val="22"/>
            </w:rPr>
            <w:t>[1]</w:t>
          </w:r>
          <w:r>
            <w:rPr>
              <w:rFonts w:ascii="Arial" w:eastAsia="Arial" w:hAnsi="Arial" w:cs="Arial"/>
              <w:sz w:val="22"/>
              <w:szCs w:val="22"/>
            </w:rPr>
            <w:fldChar w:fldCharType="end"/>
          </w:r>
        </w:sdtContent>
      </w:sdt>
      <w:r>
        <w:rPr>
          <w:rFonts w:ascii="Arial" w:eastAsia="Arial" w:hAnsi="Arial" w:cs="Arial"/>
          <w:sz w:val="22"/>
          <w:szCs w:val="22"/>
        </w:rPr>
        <w:t xml:space="preserve"> conducted one of the earliest comprehensive evaluations using the EMSCAD Kaggle dataset (17,880 job postings), comparing Naive Bayes, K-NN, Decision Tree, Multi-Layer Perceptron, Random Forest, AdaBoost, and Gradient Boosting classifiers. Random Forest achieved 98.27% accuracy with a Cohen-Kappa score of 0.74, establishing a strong baseline. However, the study employs no natural language processing techniques beyond basic feature extraction and does not address the severe class imbalance inherent in the dataset.</w:t>
      </w:r>
    </w:p>
    <w:p w14:paraId="1EDDD9DD" w14:textId="7EA4222B" w:rsidR="004C5057" w:rsidRDefault="004C5057" w:rsidP="004C5057">
      <w:pPr>
        <w:spacing w:before="60" w:after="60" w:line="360" w:lineRule="auto"/>
        <w:jc w:val="both"/>
      </w:pPr>
      <w:r>
        <w:rPr>
          <w:rFonts w:ascii="Arial" w:eastAsia="Arial" w:hAnsi="Arial" w:cs="Arial"/>
          <w:sz w:val="22"/>
          <w:szCs w:val="22"/>
        </w:rPr>
        <w:t xml:space="preserve">Pillai </w:t>
      </w:r>
      <w:sdt>
        <w:sdtPr>
          <w:rPr>
            <w:rFonts w:ascii="Arial" w:eastAsia="Arial" w:hAnsi="Arial" w:cs="Arial"/>
            <w:sz w:val="22"/>
            <w:szCs w:val="22"/>
          </w:rPr>
          <w:id w:val="-775564303"/>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Pil \l 1033 </w:instrText>
          </w:r>
          <w:r>
            <w:rPr>
              <w:rFonts w:ascii="Arial" w:eastAsia="Arial" w:hAnsi="Arial" w:cs="Arial"/>
              <w:sz w:val="22"/>
              <w:szCs w:val="22"/>
            </w:rPr>
            <w:fldChar w:fldCharType="separate"/>
          </w:r>
          <w:r>
            <w:rPr>
              <w:rFonts w:ascii="Arial" w:eastAsia="Arial" w:hAnsi="Arial" w:cs="Arial"/>
              <w:noProof/>
              <w:sz w:val="22"/>
              <w:szCs w:val="22"/>
            </w:rPr>
            <w:t>[2]</w:t>
          </w:r>
          <w:r>
            <w:rPr>
              <w:rFonts w:ascii="Arial" w:eastAsia="Arial" w:hAnsi="Arial" w:cs="Arial"/>
              <w:sz w:val="22"/>
              <w:szCs w:val="22"/>
            </w:rPr>
            <w:fldChar w:fldCharType="end"/>
          </w:r>
        </w:sdtContent>
      </w:sdt>
      <w:r>
        <w:rPr>
          <w:rFonts w:ascii="Arial" w:eastAsia="Arial" w:hAnsi="Arial" w:cs="Arial"/>
          <w:sz w:val="22"/>
          <w:szCs w:val="22"/>
        </w:rPr>
        <w:t xml:space="preserve"> advanced this work by applying Bidirectional LSTM with word embeddings to the same dataset, achieving 98.71% accuracy and a ROC-AUC of 0.91. While this represents a notable improvement in sequential language modelling, the study lacks interpretability mechanisms and any form of risk stratification for end users.</w:t>
      </w:r>
    </w:p>
    <w:p w14:paraId="3FFBA38A" w14:textId="4F5B3D0C" w:rsidR="004C5057" w:rsidRDefault="004C5057" w:rsidP="004C5057">
      <w:pPr>
        <w:spacing w:before="60" w:after="60" w:line="360" w:lineRule="auto"/>
        <w:jc w:val="both"/>
      </w:pPr>
      <w:r>
        <w:rPr>
          <w:rFonts w:ascii="Arial" w:eastAsia="Arial" w:hAnsi="Arial" w:cs="Arial"/>
          <w:sz w:val="22"/>
          <w:szCs w:val="22"/>
        </w:rPr>
        <w:t xml:space="preserve">Allam et al. </w:t>
      </w:r>
      <w:sdt>
        <w:sdtPr>
          <w:rPr>
            <w:rFonts w:ascii="Arial" w:eastAsia="Arial" w:hAnsi="Arial" w:cs="Arial"/>
            <w:sz w:val="22"/>
            <w:szCs w:val="22"/>
          </w:rPr>
          <w:id w:val="1059904240"/>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All \l 1033 </w:instrText>
          </w:r>
          <w:r>
            <w:rPr>
              <w:rFonts w:ascii="Arial" w:eastAsia="Arial" w:hAnsi="Arial" w:cs="Arial"/>
              <w:sz w:val="22"/>
              <w:szCs w:val="22"/>
            </w:rPr>
            <w:fldChar w:fldCharType="separate"/>
          </w:r>
          <w:r>
            <w:rPr>
              <w:rFonts w:ascii="Arial" w:eastAsia="Arial" w:hAnsi="Arial" w:cs="Arial"/>
              <w:noProof/>
              <w:sz w:val="22"/>
              <w:szCs w:val="22"/>
            </w:rPr>
            <w:t>[3]</w:t>
          </w:r>
          <w:r>
            <w:rPr>
              <w:rFonts w:ascii="Arial" w:eastAsia="Arial" w:hAnsi="Arial" w:cs="Arial"/>
              <w:sz w:val="22"/>
              <w:szCs w:val="22"/>
            </w:rPr>
            <w:fldChar w:fldCharType="end"/>
          </w:r>
        </w:sdtContent>
      </w:sdt>
      <w:r>
        <w:rPr>
          <w:rFonts w:ascii="Arial" w:eastAsia="Arial" w:hAnsi="Arial" w:cs="Arial"/>
          <w:sz w:val="22"/>
          <w:szCs w:val="22"/>
        </w:rPr>
        <w:t xml:space="preserve"> made the most thorough attempt at addressing class imbalance, evaluating six balancing strategies — including SMOTE-NC, Cluster-SMOTE, cost-sensitive learning, ensemble methods, GAN-based deep learning augmentation, and hybrid approaches — across four classifiers. Their best result (Random Forest with DL Augmentation) achieved precision of 98.6% and recall of 97.1%. However, the system remains a research prototype with no deployment interface and no explainability layer.</w:t>
      </w:r>
    </w:p>
    <w:p w14:paraId="33BDBE13" w14:textId="763355A8" w:rsidR="004C5057" w:rsidRDefault="004C5057" w:rsidP="004C5057">
      <w:pPr>
        <w:spacing w:before="60" w:after="60" w:line="360" w:lineRule="auto"/>
        <w:jc w:val="both"/>
      </w:pPr>
      <w:r>
        <w:rPr>
          <w:rFonts w:ascii="Arial" w:eastAsia="Arial" w:hAnsi="Arial" w:cs="Arial"/>
          <w:sz w:val="22"/>
          <w:szCs w:val="22"/>
        </w:rPr>
        <w:t xml:space="preserve">Pangare et al. </w:t>
      </w:r>
      <w:sdt>
        <w:sdtPr>
          <w:rPr>
            <w:rFonts w:ascii="Arial" w:eastAsia="Arial" w:hAnsi="Arial" w:cs="Arial"/>
            <w:sz w:val="22"/>
            <w:szCs w:val="22"/>
          </w:rPr>
          <w:id w:val="503788970"/>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Pan \l 1033 </w:instrText>
          </w:r>
          <w:r>
            <w:rPr>
              <w:rFonts w:ascii="Arial" w:eastAsia="Arial" w:hAnsi="Arial" w:cs="Arial"/>
              <w:sz w:val="22"/>
              <w:szCs w:val="22"/>
            </w:rPr>
            <w:fldChar w:fldCharType="separate"/>
          </w:r>
          <w:r>
            <w:rPr>
              <w:rFonts w:ascii="Arial" w:eastAsia="Arial" w:hAnsi="Arial" w:cs="Arial"/>
              <w:noProof/>
              <w:sz w:val="22"/>
              <w:szCs w:val="22"/>
            </w:rPr>
            <w:t>[4]</w:t>
          </w:r>
          <w:r>
            <w:rPr>
              <w:rFonts w:ascii="Arial" w:eastAsia="Arial" w:hAnsi="Arial" w:cs="Arial"/>
              <w:sz w:val="22"/>
              <w:szCs w:val="22"/>
            </w:rPr>
            <w:fldChar w:fldCharType="end"/>
          </w:r>
        </w:sdtContent>
      </w:sdt>
      <w:r>
        <w:rPr>
          <w:rFonts w:ascii="Arial" w:eastAsia="Arial" w:hAnsi="Arial" w:cs="Arial"/>
          <w:sz w:val="22"/>
          <w:szCs w:val="22"/>
        </w:rPr>
        <w:t xml:space="preserve"> proposed JobScamShield, a notable system that integrates machine learning classification with external company verification via GST registry and Glassdoor API lookups. While architecturally innovative, the system is geographically constrained to India due to its dependence on the Indian GST registration system, and carries significant latency risk due to real-time external API calls at scale.</w:t>
      </w:r>
    </w:p>
    <w:p w14:paraId="1131A9AF" w14:textId="5FB389F5" w:rsidR="004C5057" w:rsidRDefault="004C5057" w:rsidP="004C5057">
      <w:pPr>
        <w:spacing w:before="60" w:after="60" w:line="360" w:lineRule="auto"/>
        <w:jc w:val="both"/>
      </w:pPr>
      <w:r>
        <w:rPr>
          <w:rFonts w:ascii="Arial" w:eastAsia="Arial" w:hAnsi="Arial" w:cs="Arial"/>
          <w:sz w:val="22"/>
          <w:szCs w:val="22"/>
        </w:rPr>
        <w:t xml:space="preserve">Singh et al. </w:t>
      </w:r>
      <w:sdt>
        <w:sdtPr>
          <w:rPr>
            <w:rFonts w:ascii="Arial" w:eastAsia="Arial" w:hAnsi="Arial" w:cs="Arial"/>
            <w:sz w:val="22"/>
            <w:szCs w:val="22"/>
          </w:rPr>
          <w:id w:val="625053651"/>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Sin \l 1033 </w:instrText>
          </w:r>
          <w:r>
            <w:rPr>
              <w:rFonts w:ascii="Arial" w:eastAsia="Arial" w:hAnsi="Arial" w:cs="Arial"/>
              <w:sz w:val="22"/>
              <w:szCs w:val="22"/>
            </w:rPr>
            <w:fldChar w:fldCharType="separate"/>
          </w:r>
          <w:r>
            <w:rPr>
              <w:rFonts w:ascii="Arial" w:eastAsia="Arial" w:hAnsi="Arial" w:cs="Arial"/>
              <w:noProof/>
              <w:sz w:val="22"/>
              <w:szCs w:val="22"/>
            </w:rPr>
            <w:t>[5]</w:t>
          </w:r>
          <w:r>
            <w:rPr>
              <w:rFonts w:ascii="Arial" w:eastAsia="Arial" w:hAnsi="Arial" w:cs="Arial"/>
              <w:sz w:val="22"/>
              <w:szCs w:val="22"/>
            </w:rPr>
            <w:fldChar w:fldCharType="end"/>
          </w:r>
        </w:sdtContent>
      </w:sdt>
      <w:r>
        <w:rPr>
          <w:rFonts w:ascii="Arial" w:eastAsia="Arial" w:hAnsi="Arial" w:cs="Arial"/>
          <w:sz w:val="22"/>
          <w:szCs w:val="22"/>
        </w:rPr>
        <w:t xml:space="preserve"> introduced heuristic fraud signals such as free email domain detection (Gmail, Yahoo) and suspicious keyword identification ("urgent hiring", "no experience required"), achieving 94.2% accuracy with Logistic Regression. These engineered features represent useful domain knowledge but the system lacks deep semantic understanding from transformer-based models.</w:t>
      </w:r>
    </w:p>
    <w:p w14:paraId="39475CB1" w14:textId="70343677" w:rsidR="004C5057" w:rsidRDefault="004C5057" w:rsidP="004C5057">
      <w:pPr>
        <w:spacing w:before="60" w:after="60" w:line="360" w:lineRule="auto"/>
        <w:jc w:val="both"/>
      </w:pPr>
      <w:r>
        <w:rPr>
          <w:rFonts w:ascii="Arial" w:eastAsia="Arial" w:hAnsi="Arial" w:cs="Arial"/>
          <w:sz w:val="22"/>
          <w:szCs w:val="22"/>
        </w:rPr>
        <w:t xml:space="preserve">Sathwika et al. </w:t>
      </w:r>
      <w:sdt>
        <w:sdtPr>
          <w:rPr>
            <w:rFonts w:ascii="Arial" w:eastAsia="Arial" w:hAnsi="Arial" w:cs="Arial"/>
            <w:sz w:val="22"/>
            <w:szCs w:val="22"/>
          </w:rPr>
          <w:id w:val="59844539"/>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Sat \l 1033 </w:instrText>
          </w:r>
          <w:r>
            <w:rPr>
              <w:rFonts w:ascii="Arial" w:eastAsia="Arial" w:hAnsi="Arial" w:cs="Arial"/>
              <w:sz w:val="22"/>
              <w:szCs w:val="22"/>
            </w:rPr>
            <w:fldChar w:fldCharType="separate"/>
          </w:r>
          <w:r>
            <w:rPr>
              <w:rFonts w:ascii="Arial" w:eastAsia="Arial" w:hAnsi="Arial" w:cs="Arial"/>
              <w:noProof/>
              <w:sz w:val="22"/>
              <w:szCs w:val="22"/>
            </w:rPr>
            <w:t>[6]</w:t>
          </w:r>
          <w:r>
            <w:rPr>
              <w:rFonts w:ascii="Arial" w:eastAsia="Arial" w:hAnsi="Arial" w:cs="Arial"/>
              <w:sz w:val="22"/>
              <w:szCs w:val="22"/>
            </w:rPr>
            <w:fldChar w:fldCharType="end"/>
          </w:r>
        </w:sdtContent>
      </w:sdt>
      <w:r>
        <w:rPr>
          <w:rFonts w:ascii="Arial" w:eastAsia="Arial" w:hAnsi="Arial" w:cs="Arial"/>
          <w:sz w:val="22"/>
          <w:szCs w:val="22"/>
        </w:rPr>
        <w:t xml:space="preserve"> deployed a Django web application integrating Random Forest, Naive Bayes, Logistic Regression, and SVM classifiers, with Logistic Regression achieving 98% accuracy. This represents one of the few production-facing deployments in the literature, yet the system remains English-only, static (no retraining pipeline), and provides no user-facing explanation.</w:t>
      </w:r>
    </w:p>
    <w:p w14:paraId="01BBBC09" w14:textId="72D7C390" w:rsidR="004C5057" w:rsidRDefault="004C5057" w:rsidP="004C5057">
      <w:pPr>
        <w:spacing w:before="60" w:after="60" w:line="360" w:lineRule="auto"/>
        <w:jc w:val="both"/>
      </w:pPr>
      <w:r>
        <w:rPr>
          <w:rFonts w:ascii="Arial" w:eastAsia="Arial" w:hAnsi="Arial" w:cs="Arial"/>
          <w:sz w:val="22"/>
          <w:szCs w:val="22"/>
        </w:rPr>
        <w:t xml:space="preserve">Vijayalakshmi et al. </w:t>
      </w:r>
      <w:sdt>
        <w:sdtPr>
          <w:rPr>
            <w:rFonts w:ascii="Arial" w:eastAsia="Arial" w:hAnsi="Arial" w:cs="Arial"/>
            <w:sz w:val="22"/>
            <w:szCs w:val="22"/>
          </w:rPr>
          <w:id w:val="1551952605"/>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Vij \l 1033 </w:instrText>
          </w:r>
          <w:r>
            <w:rPr>
              <w:rFonts w:ascii="Arial" w:eastAsia="Arial" w:hAnsi="Arial" w:cs="Arial"/>
              <w:sz w:val="22"/>
              <w:szCs w:val="22"/>
            </w:rPr>
            <w:fldChar w:fldCharType="separate"/>
          </w:r>
          <w:r>
            <w:rPr>
              <w:rFonts w:ascii="Arial" w:eastAsia="Arial" w:hAnsi="Arial" w:cs="Arial"/>
              <w:noProof/>
              <w:sz w:val="22"/>
              <w:szCs w:val="22"/>
            </w:rPr>
            <w:t>[7]</w:t>
          </w:r>
          <w:r>
            <w:rPr>
              <w:rFonts w:ascii="Arial" w:eastAsia="Arial" w:hAnsi="Arial" w:cs="Arial"/>
              <w:sz w:val="22"/>
              <w:szCs w:val="22"/>
            </w:rPr>
            <w:fldChar w:fldCharType="end"/>
          </w:r>
        </w:sdtContent>
      </w:sdt>
      <w:r>
        <w:rPr>
          <w:rFonts w:ascii="Arial" w:eastAsia="Arial" w:hAnsi="Arial" w:cs="Arial"/>
          <w:sz w:val="22"/>
          <w:szCs w:val="22"/>
        </w:rPr>
        <w:t xml:space="preserve"> proposed an Elevated Learning strategy (ELFJP) — a custom deep learning ensemble — achieving 97.42% test accuracy. However, the ELFJP architecture is not fully described, constituting a black-box system with no explainability mechanism.</w:t>
      </w:r>
    </w:p>
    <w:p w14:paraId="1A294E8F" w14:textId="52B3693A" w:rsidR="004C5057" w:rsidRDefault="004C5057" w:rsidP="004C5057">
      <w:pPr>
        <w:spacing w:before="60" w:after="60" w:line="360" w:lineRule="auto"/>
        <w:jc w:val="both"/>
      </w:pPr>
      <w:r>
        <w:rPr>
          <w:rFonts w:ascii="Arial" w:eastAsia="Arial" w:hAnsi="Arial" w:cs="Arial"/>
          <w:sz w:val="22"/>
          <w:szCs w:val="22"/>
        </w:rPr>
        <w:t xml:space="preserve">Devi et al. </w:t>
      </w:r>
      <w:sdt>
        <w:sdtPr>
          <w:rPr>
            <w:rFonts w:ascii="Arial" w:eastAsia="Arial" w:hAnsi="Arial" w:cs="Arial"/>
            <w:sz w:val="22"/>
            <w:szCs w:val="22"/>
          </w:rPr>
          <w:id w:val="-1211114011"/>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Dev \l 1033 </w:instrText>
          </w:r>
          <w:r>
            <w:rPr>
              <w:rFonts w:ascii="Arial" w:eastAsia="Arial" w:hAnsi="Arial" w:cs="Arial"/>
              <w:sz w:val="22"/>
              <w:szCs w:val="22"/>
            </w:rPr>
            <w:fldChar w:fldCharType="separate"/>
          </w:r>
          <w:r>
            <w:rPr>
              <w:rFonts w:ascii="Arial" w:eastAsia="Arial" w:hAnsi="Arial" w:cs="Arial"/>
              <w:noProof/>
              <w:sz w:val="22"/>
              <w:szCs w:val="22"/>
            </w:rPr>
            <w:t>[8]</w:t>
          </w:r>
          <w:r>
            <w:rPr>
              <w:rFonts w:ascii="Arial" w:eastAsia="Arial" w:hAnsi="Arial" w:cs="Arial"/>
              <w:sz w:val="22"/>
              <w:szCs w:val="22"/>
            </w:rPr>
            <w:fldChar w:fldCharType="end"/>
          </w:r>
        </w:sdtContent>
      </w:sdt>
      <w:r>
        <w:rPr>
          <w:rFonts w:ascii="Arial" w:eastAsia="Arial" w:hAnsi="Arial" w:cs="Arial"/>
          <w:sz w:val="22"/>
          <w:szCs w:val="22"/>
        </w:rPr>
        <w:t xml:space="preserve"> compared supervised and unsupervised methods including Isolation Forest and Gaussian Mixture Models, achieving 98.27% with Random Forest. The study confirms ensemble methods as the dominant approach but does not explore NLP feature engineering or multilingual support.</w:t>
      </w:r>
    </w:p>
    <w:p w14:paraId="3DB77AA6" w14:textId="73B0CDC3" w:rsidR="004C5057" w:rsidRDefault="004C5057" w:rsidP="004C5057">
      <w:pPr>
        <w:spacing w:before="60" w:after="60" w:line="360" w:lineRule="auto"/>
        <w:jc w:val="both"/>
      </w:pPr>
      <w:r>
        <w:rPr>
          <w:rFonts w:ascii="Arial" w:eastAsia="Arial" w:hAnsi="Arial" w:cs="Arial"/>
          <w:sz w:val="22"/>
          <w:szCs w:val="22"/>
        </w:rPr>
        <w:t xml:space="preserve">In the domain of explainability, one recent study applied SHAP (Shapley Additive explanations) to XGBoost-based fraud detection for job postings, identifying top contributing features </w:t>
      </w:r>
      <w:sdt>
        <w:sdtPr>
          <w:rPr>
            <w:rFonts w:ascii="Arial" w:eastAsia="Arial" w:hAnsi="Arial" w:cs="Arial"/>
            <w:sz w:val="22"/>
            <w:szCs w:val="22"/>
          </w:rPr>
          <w:id w:val="-1534657674"/>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Con \l 1033 </w:instrText>
          </w:r>
          <w:r>
            <w:rPr>
              <w:rFonts w:ascii="Arial" w:eastAsia="Arial" w:hAnsi="Arial" w:cs="Arial"/>
              <w:sz w:val="22"/>
              <w:szCs w:val="22"/>
            </w:rPr>
            <w:fldChar w:fldCharType="separate"/>
          </w:r>
          <w:r>
            <w:rPr>
              <w:rFonts w:ascii="Arial" w:eastAsia="Arial" w:hAnsi="Arial" w:cs="Arial"/>
              <w:noProof/>
              <w:sz w:val="22"/>
              <w:szCs w:val="22"/>
            </w:rPr>
            <w:t>[9]</w:t>
          </w:r>
          <w:r>
            <w:rPr>
              <w:rFonts w:ascii="Arial" w:eastAsia="Arial" w:hAnsi="Arial" w:cs="Arial"/>
              <w:sz w:val="22"/>
              <w:szCs w:val="22"/>
            </w:rPr>
            <w:fldChar w:fldCharType="end"/>
          </w:r>
        </w:sdtContent>
      </w:sdt>
      <w:r>
        <w:rPr>
          <w:rFonts w:ascii="Arial" w:eastAsia="Arial" w:hAnsi="Arial" w:cs="Arial"/>
          <w:sz w:val="22"/>
          <w:szCs w:val="22"/>
        </w:rPr>
        <w:t xml:space="preserve">. However, this study does not use transformer-based embeddings. Separately, XLM-RoBERTa has been fine-tuned for Sinhala text classification tasks including sentiment analysis and hate speech detection </w:t>
      </w:r>
      <w:sdt>
        <w:sdtPr>
          <w:rPr>
            <w:rFonts w:ascii="Arial" w:eastAsia="Arial" w:hAnsi="Arial" w:cs="Arial"/>
            <w:sz w:val="22"/>
            <w:szCs w:val="22"/>
          </w:rPr>
          <w:id w:val="-1073198145"/>
          <w:citation/>
        </w:sdtPr>
        <w:sdtEndPr/>
        <w:sdtContent>
          <w:r>
            <w:rPr>
              <w:rFonts w:ascii="Arial" w:eastAsia="Arial" w:hAnsi="Arial" w:cs="Arial"/>
              <w:sz w:val="22"/>
              <w:szCs w:val="22"/>
            </w:rPr>
            <w:fldChar w:fldCharType="begin"/>
          </w:r>
          <w:r>
            <w:rPr>
              <w:rFonts w:ascii="Arial" w:eastAsia="Arial" w:hAnsi="Arial" w:cs="Arial"/>
              <w:sz w:val="22"/>
              <w:szCs w:val="22"/>
            </w:rPr>
            <w:instrText xml:space="preserve"> CITATION Mol \l 1033 </w:instrText>
          </w:r>
          <w:r>
            <w:rPr>
              <w:rFonts w:ascii="Arial" w:eastAsia="Arial" w:hAnsi="Arial" w:cs="Arial"/>
              <w:sz w:val="22"/>
              <w:szCs w:val="22"/>
            </w:rPr>
            <w:fldChar w:fldCharType="separate"/>
          </w:r>
          <w:r>
            <w:rPr>
              <w:rFonts w:ascii="Arial" w:eastAsia="Arial" w:hAnsi="Arial" w:cs="Arial"/>
              <w:noProof/>
              <w:sz w:val="22"/>
              <w:szCs w:val="22"/>
            </w:rPr>
            <w:t>[10]</w:t>
          </w:r>
          <w:r>
            <w:rPr>
              <w:rFonts w:ascii="Arial" w:eastAsia="Arial" w:hAnsi="Arial" w:cs="Arial"/>
              <w:sz w:val="22"/>
              <w:szCs w:val="22"/>
            </w:rPr>
            <w:fldChar w:fldCharType="end"/>
          </w:r>
        </w:sdtContent>
      </w:sdt>
      <w:r>
        <w:rPr>
          <w:rFonts w:ascii="Arial" w:eastAsia="Arial" w:hAnsi="Arial" w:cs="Arial"/>
          <w:sz w:val="22"/>
          <w:szCs w:val="22"/>
        </w:rPr>
        <w:t>, demonstrating the viability of cross-lingual models for low-resource Sri Lankan languages — yet no study applies this capability to job fraud detection.</w:t>
      </w:r>
    </w:p>
    <w:p w14:paraId="42E913B6" w14:textId="4A10E3A4" w:rsidR="004C5057" w:rsidRDefault="004C5057" w:rsidP="004C5057">
      <w:pPr>
        <w:spacing w:before="60" w:after="60" w:line="360" w:lineRule="auto"/>
        <w:jc w:val="both"/>
        <w:rPr>
          <w:rFonts w:ascii="Arial" w:eastAsia="Arial" w:hAnsi="Arial" w:cs="Arial"/>
          <w:sz w:val="22"/>
          <w:szCs w:val="22"/>
        </w:rPr>
      </w:pPr>
      <w:r>
        <w:rPr>
          <w:rFonts w:ascii="Arial" w:eastAsia="Arial" w:hAnsi="Arial" w:cs="Arial"/>
          <w:sz w:val="22"/>
          <w:szCs w:val="22"/>
        </w:rPr>
        <w:t>A review of existing products and services reveals that LinkedIn and Indeed implement proprietary fraud filters, but these are English-centric, opaque in their decision-making, and not tailored to South Asian job markets. No publicly available tool currently supports Tamil or Sinhala language job post analysis.</w:t>
      </w:r>
    </w:p>
    <w:p w14:paraId="04F9E0AD" w14:textId="77777777" w:rsidR="004C5057" w:rsidRDefault="004C5057">
      <w:pPr>
        <w:rPr>
          <w:rFonts w:ascii="Arial" w:eastAsia="Arial" w:hAnsi="Arial" w:cs="Arial"/>
          <w:sz w:val="22"/>
          <w:szCs w:val="22"/>
        </w:rPr>
      </w:pPr>
      <w:r>
        <w:rPr>
          <w:rFonts w:ascii="Arial" w:eastAsia="Arial" w:hAnsi="Arial" w:cs="Arial"/>
          <w:sz w:val="22"/>
          <w:szCs w:val="22"/>
        </w:rPr>
        <w:br w:type="page"/>
      </w:r>
    </w:p>
    <w:p w14:paraId="2A2AE145" w14:textId="20530B24" w:rsidR="004C5057" w:rsidRDefault="004C5057" w:rsidP="00D874F2">
      <w:pPr>
        <w:pStyle w:val="Heading2"/>
      </w:pPr>
      <w:bookmarkStart w:id="4" w:name="_Toc224827980"/>
      <w:r>
        <w:t>Research Gab</w:t>
      </w:r>
      <w:bookmarkEnd w:id="4"/>
    </w:p>
    <w:p w14:paraId="672895A8" w14:textId="77777777" w:rsidR="004C5057" w:rsidRDefault="004C5057" w:rsidP="004C5057">
      <w:pPr>
        <w:spacing w:before="60" w:after="60" w:line="360" w:lineRule="auto"/>
        <w:jc w:val="both"/>
      </w:pPr>
      <w:r>
        <w:rPr>
          <w:rFonts w:ascii="Arial" w:eastAsia="Arial" w:hAnsi="Arial" w:cs="Arial"/>
          <w:sz w:val="22"/>
          <w:szCs w:val="22"/>
        </w:rPr>
        <w:t>The review of existing literature exposes four critical and interconnected research gaps that this study addresses:</w:t>
      </w:r>
    </w:p>
    <w:p w14:paraId="1B02362F" w14:textId="77777777" w:rsidR="004C5057" w:rsidRDefault="004C5057" w:rsidP="004C5057">
      <w:pPr>
        <w:spacing w:before="60" w:after="60" w:line="360" w:lineRule="auto"/>
        <w:jc w:val="both"/>
      </w:pPr>
      <w:r>
        <w:rPr>
          <w:rFonts w:ascii="Arial" w:eastAsia="Arial" w:hAnsi="Arial" w:cs="Arial"/>
          <w:sz w:val="22"/>
          <w:szCs w:val="22"/>
        </w:rPr>
        <w:t>First, every published study on fake job detection — without exception — operates exclusively on English-language data. Sinhala and Tamil, the primary languages of Sri Lanka's workforce, remain entirely absent from the fake job detection research landscape. This represents a critical equity gap that leaves millions of job seekers without protection.</w:t>
      </w:r>
    </w:p>
    <w:p w14:paraId="3EE56EFC" w14:textId="77777777" w:rsidR="004C5057" w:rsidRDefault="004C5057" w:rsidP="004C5057">
      <w:pPr>
        <w:spacing w:before="60" w:after="60" w:line="360" w:lineRule="auto"/>
        <w:jc w:val="both"/>
      </w:pPr>
      <w:r>
        <w:rPr>
          <w:rFonts w:ascii="Arial" w:eastAsia="Arial" w:hAnsi="Arial" w:cs="Arial"/>
          <w:sz w:val="22"/>
          <w:szCs w:val="22"/>
        </w:rPr>
        <w:t>Second, all existing systems reduce detection to a binary classification (real or fake) or a raw probability score. No system provides a structured, tiered risk assessment that communicates to a lay user whether a posting is of low, medium, or high suspicion. This absence limits practical utility for users who need actionable guidance, not just a prediction.</w:t>
      </w:r>
    </w:p>
    <w:p w14:paraId="02DF7F16" w14:textId="77777777" w:rsidR="004C5057" w:rsidRDefault="004C5057" w:rsidP="004C5057">
      <w:pPr>
        <w:spacing w:before="60" w:after="60" w:line="360" w:lineRule="auto"/>
        <w:jc w:val="both"/>
      </w:pPr>
      <w:r>
        <w:rPr>
          <w:rFonts w:ascii="Arial" w:eastAsia="Arial" w:hAnsi="Arial" w:cs="Arial"/>
          <w:sz w:val="22"/>
          <w:szCs w:val="22"/>
        </w:rPr>
        <w:t>Third, while BERT and transformer-based models have been applied to fake job detection, and while SHAP/LIME have been applied to other fraud detection tasks, no study combines transformer-based contextual embeddings with post-hoc explainability in the specific domain of fake job post detection. Users currently receive no explanation for why a posting is flagged.</w:t>
      </w:r>
    </w:p>
    <w:p w14:paraId="531B11AF" w14:textId="77777777" w:rsidR="004C5057" w:rsidRDefault="004C5057" w:rsidP="004C5057">
      <w:pPr>
        <w:spacing w:before="60" w:after="60" w:line="360" w:lineRule="auto"/>
        <w:jc w:val="both"/>
      </w:pPr>
      <w:r>
        <w:rPr>
          <w:rFonts w:ascii="Arial" w:eastAsia="Arial" w:hAnsi="Arial" w:cs="Arial"/>
          <w:sz w:val="22"/>
          <w:szCs w:val="22"/>
        </w:rPr>
        <w:t>Fourth, no publicly available multilingual fake job dataset exists for Tamil, Sinhala, and English drawn from real South Asian job portals. Constructing such a dataset — by scraping and manually labelling postings from live Sri Lankan platforms — is a prerequisite to advancing this field for South Asian markets and produces a more authentic and locally representative resource than translation-based approaches.</w:t>
      </w:r>
    </w:p>
    <w:p w14:paraId="5082443C" w14:textId="3868DF0E" w:rsidR="004C5057" w:rsidRDefault="004C5057" w:rsidP="004C5057">
      <w:pPr>
        <w:spacing w:before="60" w:after="60" w:line="360" w:lineRule="auto"/>
        <w:jc w:val="both"/>
        <w:rPr>
          <w:rFonts w:ascii="Arial" w:eastAsia="Arial" w:hAnsi="Arial" w:cs="Arial"/>
          <w:sz w:val="22"/>
          <w:szCs w:val="22"/>
        </w:rPr>
      </w:pPr>
      <w:r>
        <w:rPr>
          <w:rFonts w:ascii="Arial" w:eastAsia="Arial" w:hAnsi="Arial" w:cs="Arial"/>
          <w:sz w:val="22"/>
          <w:szCs w:val="22"/>
        </w:rPr>
        <w:t>This research fills all four gaps simultaneously: it is the first to (i) support Tamil, Sinhala, and English; (ii) provide a three-tier Suspicion Scoring Mechanism; (iii) integrate SHAP/LIME explainability with a transformer model in this domain; and (iv) produce a trilingual labelled dataset scraped from real Sri Lankan job portals as a reusable research artefact.</w:t>
      </w:r>
    </w:p>
    <w:p w14:paraId="2A41E957" w14:textId="77777777" w:rsidR="004C5057" w:rsidRDefault="004C5057">
      <w:pPr>
        <w:rPr>
          <w:rFonts w:ascii="Arial" w:eastAsia="Arial" w:hAnsi="Arial" w:cs="Arial"/>
          <w:sz w:val="22"/>
          <w:szCs w:val="22"/>
        </w:rPr>
      </w:pPr>
      <w:r>
        <w:rPr>
          <w:rFonts w:ascii="Arial" w:eastAsia="Arial" w:hAnsi="Arial" w:cs="Arial"/>
          <w:sz w:val="22"/>
          <w:szCs w:val="22"/>
        </w:rPr>
        <w:br w:type="page"/>
      </w:r>
    </w:p>
    <w:p w14:paraId="593DF18F" w14:textId="0426B704" w:rsidR="004C5057" w:rsidRPr="00046CE8" w:rsidRDefault="004C5057" w:rsidP="00046CE8">
      <w:pPr>
        <w:pStyle w:val="Heading1"/>
      </w:pPr>
      <w:bookmarkStart w:id="5" w:name="_Toc224827981"/>
      <w:r>
        <w:t>Objectives</w:t>
      </w:r>
      <w:bookmarkEnd w:id="5"/>
    </w:p>
    <w:p w14:paraId="48DC267C" w14:textId="41B6EE3C" w:rsidR="004C5057" w:rsidRDefault="004C5057" w:rsidP="00D874F2">
      <w:pPr>
        <w:pStyle w:val="Heading2"/>
      </w:pPr>
      <w:bookmarkStart w:id="6" w:name="_Toc224827982"/>
      <w:r>
        <w:t>Main Objective</w:t>
      </w:r>
      <w:bookmarkEnd w:id="6"/>
    </w:p>
    <w:p w14:paraId="19E869A3" w14:textId="77777777" w:rsidR="004C5057" w:rsidRDefault="004C5057" w:rsidP="004C5057">
      <w:pPr>
        <w:spacing w:before="60" w:after="60" w:line="360" w:lineRule="auto"/>
        <w:jc w:val="both"/>
        <w:rPr>
          <w:rFonts w:ascii="Arial" w:eastAsia="Arial" w:hAnsi="Arial" w:cs="Arial"/>
          <w:sz w:val="22"/>
          <w:szCs w:val="22"/>
        </w:rPr>
      </w:pPr>
      <w:r>
        <w:rPr>
          <w:rFonts w:ascii="Arial" w:eastAsia="Arial" w:hAnsi="Arial" w:cs="Arial"/>
          <w:sz w:val="22"/>
          <w:szCs w:val="22"/>
        </w:rPr>
        <w:t>To design, develop, and evaluate a multilingual AI-powered mobile application that detects fake job postings in Sinhala, Tamil, and English using XLM-RoBERTa, assigns a three-tier Suspicion Score (Low / Medium / High), and provides SHAP/LIME-based natural language explanations — achieving a minimum F1-score of 90% across all three languages by the end of the academic year.</w:t>
      </w:r>
    </w:p>
    <w:p w14:paraId="2EB91F5F" w14:textId="7A95D84C" w:rsidR="003A4A5E" w:rsidRDefault="003A4A5E" w:rsidP="00D874F2">
      <w:pPr>
        <w:pStyle w:val="Heading2"/>
      </w:pPr>
      <w:bookmarkStart w:id="7" w:name="_Toc224827983"/>
      <w:r>
        <w:t>Specific Objective</w:t>
      </w:r>
      <w:bookmarkEnd w:id="7"/>
    </w:p>
    <w:p w14:paraId="2F433EC9" w14:textId="77777777" w:rsidR="003A4A5E" w:rsidRDefault="003A4A5E" w:rsidP="003A4A5E">
      <w:pPr>
        <w:pStyle w:val="ListParagraph"/>
        <w:numPr>
          <w:ilvl w:val="0"/>
          <w:numId w:val="1"/>
        </w:numPr>
        <w:spacing w:before="40" w:after="40" w:line="360" w:lineRule="auto"/>
        <w:contextualSpacing w:val="0"/>
      </w:pPr>
      <w:r>
        <w:rPr>
          <w:rFonts w:ascii="Arial" w:eastAsia="Arial" w:hAnsi="Arial" w:cs="Arial"/>
          <w:sz w:val="22"/>
          <w:szCs w:val="22"/>
        </w:rPr>
        <w:t>To construct a Sri Lanka-specific trilingual fake job posting dataset by scraping job advertisements from topjobs.lk and ikman.lk using automated web scraping tools (Scrapy and Selenium), collecting fields including job title, company name, description, requirements, salary, and contact email, and manually labelling each posting as fake or legitimate through a structured annotation process by trained reviewers, achieving a minimum inter-annotator agreement of Cohen’s Kappa ≥ 0.80 across a validation sample.</w:t>
      </w:r>
    </w:p>
    <w:p w14:paraId="41CC81DB" w14:textId="77777777" w:rsidR="003A4A5E" w:rsidRDefault="003A4A5E" w:rsidP="003A4A5E">
      <w:pPr>
        <w:pStyle w:val="ListParagraph"/>
        <w:numPr>
          <w:ilvl w:val="0"/>
          <w:numId w:val="1"/>
        </w:numPr>
        <w:spacing w:before="40" w:after="40" w:line="360" w:lineRule="auto"/>
        <w:contextualSpacing w:val="0"/>
      </w:pPr>
      <w:r>
        <w:rPr>
          <w:rFonts w:ascii="Arial" w:eastAsia="Arial" w:hAnsi="Arial" w:cs="Arial"/>
          <w:sz w:val="22"/>
          <w:szCs w:val="22"/>
        </w:rPr>
        <w:t>To fine-tune the XLM-RoBERTa cross-lingual transformer model on the trilingual dataset, applying SMOTE-based class balancing to address the class imbalance observed in the collected dataset, and achieve a minimum classification F1-score of 90% across English, Sinhala, and Tamil test sets.</w:t>
      </w:r>
    </w:p>
    <w:p w14:paraId="5D9E8A6B" w14:textId="77777777" w:rsidR="003A4A5E" w:rsidRDefault="003A4A5E" w:rsidP="003A4A5E">
      <w:pPr>
        <w:pStyle w:val="ListParagraph"/>
        <w:numPr>
          <w:ilvl w:val="0"/>
          <w:numId w:val="1"/>
        </w:numPr>
        <w:spacing w:before="40" w:after="40" w:line="360" w:lineRule="auto"/>
        <w:contextualSpacing w:val="0"/>
      </w:pPr>
      <w:r>
        <w:rPr>
          <w:rFonts w:ascii="Arial" w:eastAsia="Arial" w:hAnsi="Arial" w:cs="Arial"/>
          <w:sz w:val="22"/>
          <w:szCs w:val="22"/>
        </w:rPr>
        <w:t>To design and implement a three-tier Suspicion Scoring Mechanism that computes a weighted composite score from classifier probability, heuristic fraud signals (keyword presence, free email domain, missing structural fields), and structural metadata — mapping scores to Low, Medium, and High risk levels with defined score thresholds.</w:t>
      </w:r>
    </w:p>
    <w:p w14:paraId="26311F3D" w14:textId="77777777" w:rsidR="003A4A5E" w:rsidRDefault="003A4A5E" w:rsidP="003A4A5E">
      <w:pPr>
        <w:pStyle w:val="ListParagraph"/>
        <w:numPr>
          <w:ilvl w:val="0"/>
          <w:numId w:val="1"/>
        </w:numPr>
        <w:spacing w:before="40" w:after="40" w:line="360" w:lineRule="auto"/>
        <w:contextualSpacing w:val="0"/>
      </w:pPr>
      <w:r>
        <w:rPr>
          <w:rFonts w:ascii="Arial" w:eastAsia="Arial" w:hAnsi="Arial" w:cs="Arial"/>
          <w:sz w:val="22"/>
          <w:szCs w:val="22"/>
        </w:rPr>
        <w:t>To integrate SHAP and LIME post-hoc explainability frameworks to generate human-readable, per-posting explanations identifying the top contributing features to the suspicion classification, validated through a user comprehension study with at least 30 participants.</w:t>
      </w:r>
    </w:p>
    <w:p w14:paraId="45881E02" w14:textId="77777777" w:rsidR="003A4A5E" w:rsidRDefault="003A4A5E" w:rsidP="003A4A5E">
      <w:pPr>
        <w:pStyle w:val="ListParagraph"/>
        <w:numPr>
          <w:ilvl w:val="0"/>
          <w:numId w:val="1"/>
        </w:numPr>
        <w:spacing w:before="40" w:after="40" w:line="360" w:lineRule="auto"/>
        <w:contextualSpacing w:val="0"/>
      </w:pPr>
      <w:r>
        <w:rPr>
          <w:rFonts w:ascii="Arial" w:eastAsia="Arial" w:hAnsi="Arial" w:cs="Arial"/>
          <w:sz w:val="22"/>
          <w:szCs w:val="22"/>
        </w:rPr>
        <w:t>To develop and deploy a cross-platform mobile application (Android and iOS using React Native) exposing the detection system via a RESTful API backend, supporting all three languages in the user interface.</w:t>
      </w:r>
    </w:p>
    <w:p w14:paraId="313CDBEB" w14:textId="7142F0B2" w:rsidR="003A4A5E" w:rsidRPr="00D874F2" w:rsidRDefault="003A4A5E" w:rsidP="00D874F2">
      <w:pPr>
        <w:pStyle w:val="ListParagraph"/>
        <w:numPr>
          <w:ilvl w:val="0"/>
          <w:numId w:val="1"/>
        </w:numPr>
        <w:spacing w:before="40" w:after="40" w:line="360" w:lineRule="auto"/>
        <w:contextualSpacing w:val="0"/>
        <w:rPr>
          <w:rFonts w:ascii="Arial" w:eastAsia="Arial" w:hAnsi="Arial" w:cs="Arial"/>
          <w:sz w:val="22"/>
          <w:szCs w:val="22"/>
        </w:rPr>
      </w:pPr>
      <w:r>
        <w:rPr>
          <w:rFonts w:ascii="Arial" w:eastAsia="Arial" w:hAnsi="Arial" w:cs="Arial"/>
          <w:sz w:val="22"/>
          <w:szCs w:val="22"/>
        </w:rPr>
        <w:t>To evaluate the complete system end-to-end on a held-out test set and through a user study measuring perceived trustworthiness, usefulness, and comprehension of explanations using a Likert-scale questionnaire administered to a minimum of 50 participants.</w:t>
      </w:r>
    </w:p>
    <w:p w14:paraId="741F0666" w14:textId="2A66164B" w:rsidR="00E36B6D" w:rsidRDefault="003A4A5E" w:rsidP="00D874F2">
      <w:pPr>
        <w:pStyle w:val="Heading1"/>
      </w:pPr>
      <w:bookmarkStart w:id="8" w:name="_Toc224827984"/>
      <w:r>
        <w:t>Methodology</w:t>
      </w:r>
      <w:bookmarkEnd w:id="8"/>
    </w:p>
    <w:p w14:paraId="3EBBECBC" w14:textId="50B06A13" w:rsidR="003A4A5E" w:rsidRDefault="003A4A5E" w:rsidP="003A4A5E">
      <w:pPr>
        <w:pStyle w:val="Subtitle"/>
      </w:pPr>
      <w:r>
        <w:t>Research Approach</w:t>
      </w:r>
    </w:p>
    <w:p w14:paraId="6F52653E" w14:textId="77777777" w:rsidR="003A4A5E" w:rsidRDefault="003A4A5E" w:rsidP="003A4A5E">
      <w:pPr>
        <w:spacing w:before="60" w:after="60" w:line="360" w:lineRule="auto"/>
        <w:jc w:val="both"/>
        <w:rPr>
          <w:rFonts w:ascii="Arial" w:eastAsia="Arial" w:hAnsi="Arial" w:cs="Arial"/>
          <w:sz w:val="22"/>
          <w:szCs w:val="22"/>
        </w:rPr>
      </w:pPr>
      <w:r>
        <w:rPr>
          <w:rFonts w:ascii="Arial" w:eastAsia="Arial" w:hAnsi="Arial" w:cs="Arial"/>
          <w:sz w:val="22"/>
          <w:szCs w:val="22"/>
        </w:rPr>
        <w:t>This research adopts a Design Science Research (DSR) methodology, which is appropriate for studies that produce and evaluate an IT artefact addressing a real-world problem. The research proceeds through five iterative phases: problem identification, solution design, artefact development, evaluation, and communication.</w:t>
      </w:r>
    </w:p>
    <w:p w14:paraId="34EBC6C6" w14:textId="097A4A2D" w:rsidR="003A4A5E" w:rsidRDefault="003A4A5E" w:rsidP="003A4A5E">
      <w:pPr>
        <w:pStyle w:val="Subtitle"/>
        <w:rPr>
          <w:rFonts w:eastAsia="Arial"/>
        </w:rPr>
      </w:pPr>
      <w:r>
        <w:rPr>
          <w:rFonts w:eastAsia="Arial"/>
        </w:rPr>
        <w:t>Technical Methods and Algorithms</w:t>
      </w:r>
    </w:p>
    <w:p w14:paraId="2A14B423" w14:textId="653EE298" w:rsidR="009F2B29" w:rsidRDefault="009F2B29" w:rsidP="009F2B29">
      <w:pPr>
        <w:spacing w:before="60" w:after="60"/>
        <w:jc w:val="both"/>
        <w:rPr>
          <w:rFonts w:ascii="Arial" w:eastAsia="Arial" w:hAnsi="Arial" w:cs="Arial"/>
          <w:sz w:val="22"/>
          <w:szCs w:val="22"/>
        </w:rPr>
      </w:pPr>
      <w:r>
        <w:rPr>
          <w:rFonts w:ascii="Arial" w:eastAsia="Arial" w:hAnsi="Arial" w:cs="Arial"/>
          <w:b/>
          <w:bCs/>
          <w:color w:val="2E5FAC"/>
          <w:sz w:val="22"/>
          <w:szCs w:val="22"/>
        </w:rPr>
        <w:t>Dataset Construction</w:t>
      </w:r>
      <w:r>
        <w:rPr>
          <w:rFonts w:ascii="Arial" w:eastAsia="Arial" w:hAnsi="Arial" w:cs="Arial"/>
          <w:sz w:val="22"/>
          <w:szCs w:val="22"/>
        </w:rPr>
        <w:t xml:space="preserve"> </w:t>
      </w:r>
    </w:p>
    <w:p w14:paraId="766DB480" w14:textId="29EC784B" w:rsidR="009F2B29" w:rsidRDefault="009F2B29" w:rsidP="00C11B47">
      <w:pPr>
        <w:spacing w:before="60" w:after="60" w:line="360" w:lineRule="auto"/>
        <w:jc w:val="both"/>
      </w:pPr>
      <w:r>
        <w:rPr>
          <w:rFonts w:ascii="Arial" w:eastAsia="Arial" w:hAnsi="Arial" w:cs="Arial"/>
          <w:sz w:val="22"/>
          <w:szCs w:val="22"/>
        </w:rPr>
        <w:t>Job postings are collected directly from two major Sri Lankan job portals — topjobs.lk and ikman.lk — using automated web scraping built with Scrapy and Selenium. The scraper collects publicly visible posting fields including job title, company name, description, requirements, salary range, and contact email address, while respecting each site’s robots.txt rules and applying request rate limiting to avoid server burden. Postings are collected across English, Sinhala, and Tamil languages as they naturally appear on these platforms. Each collected posting is then manually labelled as fake or legitimate by trained annotators following a structured annotation guideline. A minimum inter-annotator agreement of Cohen’s Kappa ≥ 0.80 is required across a random validation sample before the labelled data is accepted for model training. The target dataset size is approximately 5,000–10,000 labelled postings across the three languages.</w:t>
      </w:r>
    </w:p>
    <w:p w14:paraId="0A2CB6D2" w14:textId="77777777" w:rsidR="00C11B47" w:rsidRDefault="00C11B47" w:rsidP="00C11B47">
      <w:pPr>
        <w:spacing w:before="60" w:after="60" w:line="360" w:lineRule="auto"/>
        <w:jc w:val="both"/>
      </w:pPr>
    </w:p>
    <w:p w14:paraId="209F1DFA" w14:textId="47D58CE7" w:rsidR="009F2B29" w:rsidRDefault="009F2B29" w:rsidP="003A4A5E">
      <w:pPr>
        <w:rPr>
          <w:rFonts w:ascii="Arial" w:eastAsia="Arial" w:hAnsi="Arial" w:cs="Arial"/>
          <w:b/>
          <w:bCs/>
          <w:color w:val="2E5FAC"/>
          <w:sz w:val="22"/>
          <w:szCs w:val="22"/>
        </w:rPr>
      </w:pPr>
      <w:r>
        <w:rPr>
          <w:rFonts w:ascii="Arial" w:eastAsia="Arial" w:hAnsi="Arial" w:cs="Arial"/>
          <w:b/>
          <w:bCs/>
          <w:color w:val="2E5FAC"/>
          <w:sz w:val="22"/>
          <w:szCs w:val="22"/>
        </w:rPr>
        <w:t>Class Imbalance Handling</w:t>
      </w:r>
    </w:p>
    <w:p w14:paraId="0BF61CD7" w14:textId="77737DE6" w:rsidR="009F2B29" w:rsidRDefault="009F2B29" w:rsidP="00FF763F">
      <w:pPr>
        <w:spacing w:before="60" w:after="60" w:line="360" w:lineRule="auto"/>
        <w:jc w:val="both"/>
        <w:rPr>
          <w:rFonts w:ascii="Arial" w:eastAsia="Arial" w:hAnsi="Arial" w:cs="Arial"/>
          <w:sz w:val="22"/>
          <w:szCs w:val="22"/>
        </w:rPr>
      </w:pPr>
      <w:r>
        <w:rPr>
          <w:rFonts w:ascii="Arial" w:eastAsia="Arial" w:hAnsi="Arial" w:cs="Arial"/>
          <w:sz w:val="22"/>
          <w:szCs w:val="22"/>
        </w:rPr>
        <w:t>The scraped and labelled dataset is expected to exhibit class imbalance between real and fake postings. The actual ratio will be determined after the labelling phase is complete. SMOTE-ENN (Synthetic Minority Oversampling Technique combined with Edited Nearest Neighbors) is applied during training to synthesize minority class examples and clean borderline majority class samples.</w:t>
      </w:r>
    </w:p>
    <w:p w14:paraId="53F1C7B6" w14:textId="77777777" w:rsidR="009F2B29" w:rsidRDefault="009F2B29" w:rsidP="009F2B29">
      <w:pPr>
        <w:spacing w:before="60" w:after="60"/>
        <w:jc w:val="both"/>
        <w:rPr>
          <w:rFonts w:ascii="Arial" w:eastAsia="Arial" w:hAnsi="Arial" w:cs="Arial"/>
          <w:sz w:val="22"/>
          <w:szCs w:val="22"/>
        </w:rPr>
      </w:pPr>
    </w:p>
    <w:p w14:paraId="7428C33A" w14:textId="6F63DDBF" w:rsidR="009F2B29" w:rsidRDefault="009F2B29" w:rsidP="009F2B29">
      <w:pPr>
        <w:spacing w:before="60" w:after="60"/>
        <w:jc w:val="both"/>
      </w:pPr>
      <w:r>
        <w:rPr>
          <w:rFonts w:ascii="Arial" w:eastAsia="Arial" w:hAnsi="Arial" w:cs="Arial"/>
          <w:b/>
          <w:bCs/>
          <w:color w:val="2E5FAC"/>
          <w:sz w:val="22"/>
          <w:szCs w:val="22"/>
        </w:rPr>
        <w:t>Model Architecture</w:t>
      </w:r>
    </w:p>
    <w:p w14:paraId="594449BA" w14:textId="26F3EBC8" w:rsidR="009F2B29" w:rsidRDefault="009F2B29" w:rsidP="00FF763F">
      <w:pPr>
        <w:spacing w:before="60" w:after="60" w:line="360" w:lineRule="auto"/>
        <w:jc w:val="both"/>
        <w:rPr>
          <w:rFonts w:ascii="Arial" w:eastAsia="Arial" w:hAnsi="Arial" w:cs="Arial"/>
          <w:sz w:val="22"/>
          <w:szCs w:val="22"/>
        </w:rPr>
      </w:pPr>
      <w:r>
        <w:rPr>
          <w:rFonts w:ascii="Arial" w:eastAsia="Arial" w:hAnsi="Arial" w:cs="Arial"/>
          <w:sz w:val="22"/>
          <w:szCs w:val="22"/>
        </w:rPr>
        <w:t>XLM-RoBERTa (xlm-roberta-base) — a cross-lingual transformer model pre-trained on 100 languages including Sinhala and Tamil — is fine-tuned using the Hugging Face Transformers library. The model input comprises concatenated job posting fields (title + company profile + description + requirements + benefits). A classification head (linear layer + SoftMax) is attached for binary prediction. Training uses AdamW optimizer with a learning rate of 2e-5, batch size of 16, and early stopping with patience of 3 epochs.</w:t>
      </w:r>
    </w:p>
    <w:p w14:paraId="0FADF5A9" w14:textId="77777777" w:rsidR="009F2B29" w:rsidRDefault="009F2B29" w:rsidP="009F2B29">
      <w:pPr>
        <w:spacing w:before="60" w:after="60"/>
        <w:jc w:val="both"/>
        <w:rPr>
          <w:rFonts w:ascii="Arial" w:eastAsia="Arial" w:hAnsi="Arial" w:cs="Arial"/>
          <w:sz w:val="22"/>
          <w:szCs w:val="22"/>
        </w:rPr>
      </w:pPr>
    </w:p>
    <w:p w14:paraId="284FA58B" w14:textId="0261507D" w:rsidR="009F2B29" w:rsidRPr="00D412DC" w:rsidRDefault="009F2B29" w:rsidP="009F2B29">
      <w:pPr>
        <w:spacing w:before="60" w:after="60"/>
        <w:jc w:val="both"/>
        <w:rPr>
          <w:rFonts w:ascii="Arial" w:eastAsia="Arial" w:hAnsi="Arial" w:cs="Arial"/>
          <w:b/>
          <w:bCs/>
          <w:color w:val="2E5FAC"/>
          <w:sz w:val="22"/>
          <w:szCs w:val="22"/>
        </w:rPr>
      </w:pPr>
      <w:r w:rsidRPr="00D412DC">
        <w:rPr>
          <w:rFonts w:ascii="Arial" w:eastAsia="Arial" w:hAnsi="Arial" w:cs="Arial"/>
          <w:b/>
          <w:bCs/>
          <w:color w:val="2E5FAC"/>
          <w:sz w:val="22"/>
          <w:szCs w:val="22"/>
        </w:rPr>
        <w:t>Suspicion Scoring Mechanism</w:t>
      </w:r>
    </w:p>
    <w:p w14:paraId="185A5FFD" w14:textId="77777777" w:rsidR="009F2B29" w:rsidRPr="00D412DC" w:rsidRDefault="009F2B29" w:rsidP="00FF763F">
      <w:pPr>
        <w:spacing w:before="60" w:after="60" w:line="360" w:lineRule="auto"/>
        <w:jc w:val="both"/>
      </w:pPr>
      <w:r w:rsidRPr="00D412DC">
        <w:rPr>
          <w:rFonts w:ascii="Arial" w:eastAsia="Arial" w:hAnsi="Arial" w:cs="Arial"/>
          <w:sz w:val="22"/>
          <w:szCs w:val="22"/>
        </w:rPr>
        <w:t>The Suspicion Score is computed as a weighted composite:</w:t>
      </w:r>
    </w:p>
    <w:p w14:paraId="5E212495" w14:textId="0317C111" w:rsidR="009F2B29" w:rsidRPr="00D412DC" w:rsidRDefault="009F2B29" w:rsidP="00FF763F">
      <w:pPr>
        <w:spacing w:before="60" w:after="60" w:line="360" w:lineRule="auto"/>
        <w:jc w:val="both"/>
      </w:pPr>
      <w:r w:rsidRPr="00D412DC">
        <w:rPr>
          <w:rFonts w:ascii="Arial" w:eastAsia="Arial" w:hAnsi="Arial" w:cs="Arial"/>
          <w:sz w:val="22"/>
          <w:szCs w:val="22"/>
        </w:rPr>
        <w:t>Suspicion Score = 0.50 × P(fake) + 0.20 × Keyword Score + 0.15 × Structural Penalty + 0.15 × Domain Score</w:t>
      </w:r>
    </w:p>
    <w:p w14:paraId="38854065" w14:textId="77777777" w:rsidR="009F2B29" w:rsidRPr="00D412DC" w:rsidRDefault="009F2B29" w:rsidP="00FF763F">
      <w:pPr>
        <w:pStyle w:val="ListParagraph"/>
        <w:numPr>
          <w:ilvl w:val="0"/>
          <w:numId w:val="2"/>
        </w:numPr>
        <w:spacing w:before="40" w:after="40" w:line="360" w:lineRule="auto"/>
        <w:contextualSpacing w:val="0"/>
      </w:pPr>
      <w:r w:rsidRPr="00D412DC">
        <w:rPr>
          <w:rFonts w:ascii="Arial" w:eastAsia="Arial" w:hAnsi="Arial" w:cs="Arial"/>
          <w:sz w:val="22"/>
          <w:szCs w:val="22"/>
        </w:rPr>
        <w:t>P(fake): Model's predicted probability of fraudulence (XLM-RoBERTa output)</w:t>
      </w:r>
    </w:p>
    <w:p w14:paraId="6B043B7B" w14:textId="4F0D3157" w:rsidR="009F2B29" w:rsidRPr="00D412DC" w:rsidRDefault="00A67D6D" w:rsidP="00FF763F">
      <w:pPr>
        <w:pStyle w:val="ListParagraph"/>
        <w:numPr>
          <w:ilvl w:val="0"/>
          <w:numId w:val="2"/>
        </w:numPr>
        <w:spacing w:before="40" w:after="40" w:line="360" w:lineRule="auto"/>
        <w:contextualSpacing w:val="0"/>
      </w:pPr>
      <w:r w:rsidRPr="00D412DC">
        <w:rPr>
          <w:rFonts w:ascii="Arial" w:eastAsia="Arial" w:hAnsi="Arial" w:cs="Arial"/>
          <w:sz w:val="22"/>
          <w:szCs w:val="22"/>
        </w:rPr>
        <w:t>Keyword Score: Normalized count of high-risk phrases (e.g., 'urgent hiring', 'no experience needed', 'work from home — earn daily')</w:t>
      </w:r>
    </w:p>
    <w:p w14:paraId="1C6AC0E4" w14:textId="5591EEDA" w:rsidR="009F2B29" w:rsidRPr="00D412DC" w:rsidRDefault="00A67D6D" w:rsidP="00FF763F">
      <w:pPr>
        <w:pStyle w:val="ListParagraph"/>
        <w:numPr>
          <w:ilvl w:val="0"/>
          <w:numId w:val="2"/>
        </w:numPr>
        <w:spacing w:before="40" w:after="40" w:line="360" w:lineRule="auto"/>
        <w:contextualSpacing w:val="0"/>
      </w:pPr>
      <w:r w:rsidRPr="00D412DC">
        <w:rPr>
          <w:rFonts w:ascii="Arial" w:eastAsia="Arial" w:hAnsi="Arial" w:cs="Arial"/>
          <w:sz w:val="22"/>
          <w:szCs w:val="22"/>
        </w:rPr>
        <w:t>Structural Penalty: Proportion of critical fields (company profile, salary, requirements) that are empty or implausibly short</w:t>
      </w:r>
    </w:p>
    <w:p w14:paraId="4676B130" w14:textId="70473C15" w:rsidR="009F2B29" w:rsidRPr="00D412DC" w:rsidRDefault="00A67D6D" w:rsidP="00FF763F">
      <w:pPr>
        <w:pStyle w:val="ListParagraph"/>
        <w:numPr>
          <w:ilvl w:val="0"/>
          <w:numId w:val="2"/>
        </w:numPr>
        <w:spacing w:before="40" w:after="40" w:line="360" w:lineRule="auto"/>
        <w:contextualSpacing w:val="0"/>
      </w:pPr>
      <w:r w:rsidRPr="00D412DC">
        <w:rPr>
          <w:rFonts w:ascii="Arial" w:eastAsia="Arial" w:hAnsi="Arial" w:cs="Arial"/>
          <w:sz w:val="22"/>
          <w:szCs w:val="22"/>
        </w:rPr>
        <w:t>Domain Score: Binary flag (1 = free email domain such as Gmail or Yahoo; 0 = corporate domain)</w:t>
      </w:r>
    </w:p>
    <w:p w14:paraId="5278476B" w14:textId="77777777" w:rsidR="009F2B29" w:rsidRDefault="009F2B29" w:rsidP="00FF763F">
      <w:pPr>
        <w:spacing w:before="60" w:after="60" w:line="360" w:lineRule="auto"/>
        <w:jc w:val="both"/>
      </w:pPr>
      <w:r w:rsidRPr="00D412DC">
        <w:rPr>
          <w:rFonts w:ascii="Arial" w:eastAsia="Arial" w:hAnsi="Arial" w:cs="Arial"/>
          <w:sz w:val="22"/>
          <w:szCs w:val="22"/>
        </w:rPr>
        <w:t>Score thresholds: Low Risk = 0.00–0.39 | Medium Risk = 0.40–0.69 | High Risk = 0.70–1.00</w:t>
      </w:r>
    </w:p>
    <w:p w14:paraId="4E6FBDE2" w14:textId="77777777" w:rsidR="009F2B29" w:rsidRDefault="009F2B29" w:rsidP="009F2B29">
      <w:pPr>
        <w:spacing w:before="60" w:after="60"/>
        <w:jc w:val="both"/>
      </w:pPr>
    </w:p>
    <w:p w14:paraId="5FEB19A9" w14:textId="5B65AED6" w:rsidR="009F2B29" w:rsidRDefault="009F2B29" w:rsidP="003A4A5E">
      <w:r>
        <w:rPr>
          <w:rFonts w:ascii="Arial" w:eastAsia="Arial" w:hAnsi="Arial" w:cs="Arial"/>
          <w:b/>
          <w:bCs/>
          <w:color w:val="2E5FAC"/>
          <w:sz w:val="22"/>
          <w:szCs w:val="22"/>
        </w:rPr>
        <w:t>Explainability Layer</w:t>
      </w:r>
    </w:p>
    <w:p w14:paraId="07144628" w14:textId="350C4FF2" w:rsidR="009F2B29" w:rsidRDefault="009F2B29" w:rsidP="00FF763F">
      <w:pPr>
        <w:spacing w:before="60" w:after="60" w:line="360" w:lineRule="auto"/>
        <w:jc w:val="both"/>
      </w:pPr>
      <w:r>
        <w:rPr>
          <w:rFonts w:ascii="Arial" w:eastAsia="Arial" w:hAnsi="Arial" w:cs="Arial"/>
          <w:sz w:val="22"/>
          <w:szCs w:val="22"/>
        </w:rPr>
        <w:t>SHAP (Shapley Additive explanations) is applied to generate global feature importance rankings across the test set. LIME (Local Interpretable Model-agnostic Explanations) is applied per-prediction to highlight the top five words and features contributing to the classification. Both outputs are converted to natural language explanation templates displayed within the mobile application.</w:t>
      </w:r>
    </w:p>
    <w:p w14:paraId="64443298" w14:textId="77777777" w:rsidR="009F2B29" w:rsidRDefault="009F2B29" w:rsidP="003A4A5E"/>
    <w:p w14:paraId="52F687AC" w14:textId="77777777" w:rsidR="00FF763F" w:rsidRDefault="00FF763F">
      <w:pPr>
        <w:rPr>
          <w:rFonts w:ascii="Times New Roman" w:eastAsia="Arial" w:hAnsi="Times New Roman" w:cstheme="majorBidi"/>
          <w:b/>
          <w:color w:val="595959" w:themeColor="text1" w:themeTint="A6"/>
          <w:spacing w:val="15"/>
          <w:sz w:val="28"/>
          <w:szCs w:val="28"/>
        </w:rPr>
      </w:pPr>
      <w:r>
        <w:rPr>
          <w:rFonts w:eastAsia="Arial"/>
        </w:rPr>
        <w:br w:type="page"/>
      </w:r>
    </w:p>
    <w:p w14:paraId="2C354AF1" w14:textId="148BD1A6" w:rsidR="009F2B29" w:rsidRPr="003A4A5E" w:rsidRDefault="009F2B29" w:rsidP="009F2B29">
      <w:pPr>
        <w:pStyle w:val="Subtitle"/>
      </w:pPr>
      <w:r>
        <w:rPr>
          <w:rFonts w:eastAsia="Arial"/>
        </w:rPr>
        <w:t>Tools and Platforms</w:t>
      </w:r>
    </w:p>
    <w:p w14:paraId="4CCA422B" w14:textId="385FC0EE" w:rsidR="009A1A1D" w:rsidRDefault="009A1A1D" w:rsidP="009A1A1D">
      <w:pPr>
        <w:pStyle w:val="Caption"/>
        <w:keepNext/>
        <w:jc w:val="center"/>
      </w:pPr>
      <w:r>
        <w:t xml:space="preserve">Table </w:t>
      </w:r>
      <w:r>
        <w:fldChar w:fldCharType="begin"/>
      </w:r>
      <w:r>
        <w:instrText>SEQ Table \* ARABIC</w:instrText>
      </w:r>
      <w:r>
        <w:fldChar w:fldCharType="separate"/>
      </w:r>
      <w:r w:rsidR="005C03EA">
        <w:rPr>
          <w:noProof/>
        </w:rPr>
        <w:t>2</w:t>
      </w:r>
      <w:r>
        <w:fldChar w:fldCharType="end"/>
      </w:r>
      <w:r>
        <w:t xml:space="preserve"> </w:t>
      </w:r>
      <w:r w:rsidRPr="00F16882">
        <w:t>Tools and Platforms</w:t>
      </w:r>
    </w:p>
    <w:tbl>
      <w:tblPr>
        <w:tblStyle w:val="TableGrid"/>
        <w:tblW w:w="9360" w:type="dxa"/>
        <w:tblLook w:val="04A0" w:firstRow="1" w:lastRow="0" w:firstColumn="1" w:lastColumn="0" w:noHBand="0" w:noVBand="1"/>
      </w:tblPr>
      <w:tblGrid>
        <w:gridCol w:w="2500"/>
        <w:gridCol w:w="3500"/>
        <w:gridCol w:w="3360"/>
      </w:tblGrid>
      <w:tr w:rsidR="005F0DDF" w:rsidRPr="005F0DDF" w14:paraId="111204F4" w14:textId="77777777" w:rsidTr="005F0DDF">
        <w:tc>
          <w:tcPr>
            <w:tcW w:w="2500" w:type="dxa"/>
          </w:tcPr>
          <w:p w14:paraId="474EC7E7" w14:textId="0B2CECA4" w:rsidR="005F0DDF" w:rsidRPr="005F0DDF" w:rsidRDefault="005F0DDF" w:rsidP="005F0DDF">
            <w:pPr>
              <w:spacing w:line="360" w:lineRule="auto"/>
              <w:jc w:val="center"/>
              <w:rPr>
                <w:rFonts w:ascii="Arial" w:eastAsia="Arial" w:hAnsi="Arial" w:cs="Arial"/>
                <w:b/>
                <w:bCs/>
                <w:sz w:val="22"/>
                <w:szCs w:val="22"/>
              </w:rPr>
            </w:pPr>
            <w:r>
              <w:rPr>
                <w:rFonts w:ascii="Arial" w:eastAsia="Arial" w:hAnsi="Arial" w:cs="Arial"/>
                <w:b/>
                <w:bCs/>
                <w:sz w:val="22"/>
                <w:szCs w:val="22"/>
              </w:rPr>
              <w:t>Tools / Platform</w:t>
            </w:r>
          </w:p>
        </w:tc>
        <w:tc>
          <w:tcPr>
            <w:tcW w:w="3500" w:type="dxa"/>
          </w:tcPr>
          <w:p w14:paraId="3457CB26" w14:textId="16152AEC" w:rsidR="005F0DDF" w:rsidRPr="005F0DDF" w:rsidRDefault="005F0DDF" w:rsidP="005F0DDF">
            <w:pPr>
              <w:spacing w:line="360" w:lineRule="auto"/>
              <w:jc w:val="center"/>
              <w:rPr>
                <w:rFonts w:ascii="Arial" w:eastAsia="Arial" w:hAnsi="Arial" w:cs="Arial"/>
                <w:b/>
                <w:bCs/>
                <w:sz w:val="22"/>
                <w:szCs w:val="22"/>
              </w:rPr>
            </w:pPr>
            <w:r>
              <w:rPr>
                <w:rFonts w:ascii="Arial" w:eastAsia="Arial" w:hAnsi="Arial" w:cs="Arial"/>
                <w:b/>
                <w:bCs/>
                <w:sz w:val="22"/>
                <w:szCs w:val="22"/>
              </w:rPr>
              <w:t>Purpose</w:t>
            </w:r>
          </w:p>
        </w:tc>
        <w:tc>
          <w:tcPr>
            <w:tcW w:w="3360" w:type="dxa"/>
          </w:tcPr>
          <w:p w14:paraId="27194FAA" w14:textId="7B7BD89E" w:rsidR="005F0DDF" w:rsidRPr="005F0DDF" w:rsidRDefault="005F0DDF" w:rsidP="005F0DDF">
            <w:pPr>
              <w:spacing w:line="360" w:lineRule="auto"/>
              <w:jc w:val="center"/>
              <w:rPr>
                <w:rFonts w:ascii="Arial" w:eastAsia="Arial" w:hAnsi="Arial" w:cs="Arial"/>
                <w:b/>
                <w:bCs/>
                <w:sz w:val="22"/>
                <w:szCs w:val="22"/>
              </w:rPr>
            </w:pPr>
            <w:r>
              <w:rPr>
                <w:rFonts w:ascii="Arial" w:eastAsia="Arial" w:hAnsi="Arial" w:cs="Arial"/>
                <w:b/>
                <w:bCs/>
                <w:sz w:val="22"/>
                <w:szCs w:val="22"/>
              </w:rPr>
              <w:t>Justification</w:t>
            </w:r>
          </w:p>
        </w:tc>
      </w:tr>
      <w:tr w:rsidR="009F2B29" w:rsidRPr="005F0DDF" w14:paraId="3FD72AF5" w14:textId="77777777" w:rsidTr="005F0DDF">
        <w:tc>
          <w:tcPr>
            <w:tcW w:w="2500" w:type="dxa"/>
          </w:tcPr>
          <w:p w14:paraId="6E297516" w14:textId="77777777" w:rsidR="009F2B29" w:rsidRPr="005F0DDF" w:rsidRDefault="009F2B29" w:rsidP="005F0DDF">
            <w:pPr>
              <w:spacing w:line="360" w:lineRule="auto"/>
              <w:rPr>
                <w:sz w:val="22"/>
                <w:szCs w:val="22"/>
              </w:rPr>
            </w:pPr>
            <w:r>
              <w:rPr>
                <w:rFonts w:ascii="Arial" w:eastAsia="Arial" w:hAnsi="Arial" w:cs="Arial"/>
                <w:sz w:val="22"/>
                <w:szCs w:val="22"/>
              </w:rPr>
              <w:t>Python 3.10</w:t>
            </w:r>
          </w:p>
        </w:tc>
        <w:tc>
          <w:tcPr>
            <w:tcW w:w="3500" w:type="dxa"/>
          </w:tcPr>
          <w:p w14:paraId="477DAF13" w14:textId="77777777" w:rsidR="009F2B29" w:rsidRPr="005F0DDF" w:rsidRDefault="009F2B29" w:rsidP="005F0DDF">
            <w:pPr>
              <w:spacing w:line="360" w:lineRule="auto"/>
              <w:rPr>
                <w:sz w:val="22"/>
                <w:szCs w:val="22"/>
              </w:rPr>
            </w:pPr>
            <w:r>
              <w:rPr>
                <w:rFonts w:ascii="Arial" w:eastAsia="Arial" w:hAnsi="Arial" w:cs="Arial"/>
                <w:sz w:val="22"/>
                <w:szCs w:val="22"/>
              </w:rPr>
              <w:t>ML development</w:t>
            </w:r>
          </w:p>
        </w:tc>
        <w:tc>
          <w:tcPr>
            <w:tcW w:w="3360" w:type="dxa"/>
          </w:tcPr>
          <w:p w14:paraId="3BB23CE7" w14:textId="77777777" w:rsidR="009F2B29" w:rsidRPr="005F0DDF" w:rsidRDefault="009F2B29" w:rsidP="005F0DDF">
            <w:pPr>
              <w:spacing w:line="360" w:lineRule="auto"/>
              <w:rPr>
                <w:sz w:val="22"/>
                <w:szCs w:val="22"/>
              </w:rPr>
            </w:pPr>
            <w:r>
              <w:rPr>
                <w:rFonts w:ascii="Arial" w:eastAsia="Arial" w:hAnsi="Arial" w:cs="Arial"/>
                <w:sz w:val="22"/>
                <w:szCs w:val="22"/>
              </w:rPr>
              <w:t>Industry standard for NLP/ML</w:t>
            </w:r>
          </w:p>
        </w:tc>
      </w:tr>
      <w:tr w:rsidR="009F2B29" w:rsidRPr="005F0DDF" w14:paraId="529F36F1" w14:textId="77777777" w:rsidTr="005F0DDF">
        <w:tc>
          <w:tcPr>
            <w:tcW w:w="2500" w:type="dxa"/>
          </w:tcPr>
          <w:p w14:paraId="3C97C5F5" w14:textId="77777777" w:rsidR="009F2B29" w:rsidRPr="005F0DDF" w:rsidRDefault="009F2B29" w:rsidP="005F0DDF">
            <w:pPr>
              <w:spacing w:line="360" w:lineRule="auto"/>
              <w:rPr>
                <w:sz w:val="22"/>
                <w:szCs w:val="22"/>
              </w:rPr>
            </w:pPr>
            <w:r>
              <w:rPr>
                <w:rFonts w:ascii="Arial" w:eastAsia="Arial" w:hAnsi="Arial" w:cs="Arial"/>
                <w:sz w:val="22"/>
                <w:szCs w:val="22"/>
              </w:rPr>
              <w:t>Hugging Face Transformers</w:t>
            </w:r>
          </w:p>
        </w:tc>
        <w:tc>
          <w:tcPr>
            <w:tcW w:w="3500" w:type="dxa"/>
          </w:tcPr>
          <w:p w14:paraId="25921063" w14:textId="77777777" w:rsidR="009F2B29" w:rsidRPr="005F0DDF" w:rsidRDefault="009F2B29" w:rsidP="005F0DDF">
            <w:pPr>
              <w:spacing w:line="360" w:lineRule="auto"/>
              <w:rPr>
                <w:sz w:val="22"/>
                <w:szCs w:val="22"/>
              </w:rPr>
            </w:pPr>
            <w:r>
              <w:rPr>
                <w:rFonts w:ascii="Arial" w:eastAsia="Arial" w:hAnsi="Arial" w:cs="Arial"/>
                <w:sz w:val="22"/>
                <w:szCs w:val="22"/>
              </w:rPr>
              <w:t>XLM-RoBERTa fine-tuning</w:t>
            </w:r>
          </w:p>
        </w:tc>
        <w:tc>
          <w:tcPr>
            <w:tcW w:w="3360" w:type="dxa"/>
          </w:tcPr>
          <w:p w14:paraId="6F8B6B45" w14:textId="77777777" w:rsidR="009F2B29" w:rsidRPr="005F0DDF" w:rsidRDefault="009F2B29" w:rsidP="005F0DDF">
            <w:pPr>
              <w:spacing w:line="360" w:lineRule="auto"/>
              <w:rPr>
                <w:sz w:val="22"/>
                <w:szCs w:val="22"/>
              </w:rPr>
            </w:pPr>
            <w:r>
              <w:rPr>
                <w:rFonts w:ascii="Arial" w:eastAsia="Arial" w:hAnsi="Arial" w:cs="Arial"/>
                <w:sz w:val="22"/>
                <w:szCs w:val="22"/>
              </w:rPr>
              <w:t>Best library for transformer models</w:t>
            </w:r>
          </w:p>
        </w:tc>
      </w:tr>
      <w:tr w:rsidR="009F2B29" w:rsidRPr="005F0DDF" w14:paraId="41ECF26D" w14:textId="77777777" w:rsidTr="005F0DDF">
        <w:tc>
          <w:tcPr>
            <w:tcW w:w="2500" w:type="dxa"/>
          </w:tcPr>
          <w:p w14:paraId="410BA593" w14:textId="77777777" w:rsidR="009F2B29" w:rsidRPr="005F0DDF" w:rsidRDefault="009F2B29" w:rsidP="005F0DDF">
            <w:pPr>
              <w:spacing w:line="360" w:lineRule="auto"/>
              <w:rPr>
                <w:sz w:val="22"/>
                <w:szCs w:val="22"/>
              </w:rPr>
            </w:pPr>
            <w:r>
              <w:rPr>
                <w:rFonts w:ascii="Arial" w:eastAsia="Arial" w:hAnsi="Arial" w:cs="Arial"/>
                <w:sz w:val="22"/>
                <w:szCs w:val="22"/>
              </w:rPr>
              <w:t>SHAP / LIME libraries</w:t>
            </w:r>
          </w:p>
        </w:tc>
        <w:tc>
          <w:tcPr>
            <w:tcW w:w="3500" w:type="dxa"/>
          </w:tcPr>
          <w:p w14:paraId="76DBD310" w14:textId="77777777" w:rsidR="009F2B29" w:rsidRPr="005F0DDF" w:rsidRDefault="009F2B29" w:rsidP="005F0DDF">
            <w:pPr>
              <w:spacing w:line="360" w:lineRule="auto"/>
              <w:rPr>
                <w:sz w:val="22"/>
                <w:szCs w:val="22"/>
              </w:rPr>
            </w:pPr>
            <w:r>
              <w:rPr>
                <w:rFonts w:ascii="Arial" w:eastAsia="Arial" w:hAnsi="Arial" w:cs="Arial"/>
                <w:sz w:val="22"/>
                <w:szCs w:val="22"/>
              </w:rPr>
              <w:t>Post-hoc explainability</w:t>
            </w:r>
          </w:p>
        </w:tc>
        <w:tc>
          <w:tcPr>
            <w:tcW w:w="3360" w:type="dxa"/>
          </w:tcPr>
          <w:p w14:paraId="6A3D04C5" w14:textId="77777777" w:rsidR="009F2B29" w:rsidRPr="005F0DDF" w:rsidRDefault="009F2B29" w:rsidP="005F0DDF">
            <w:pPr>
              <w:spacing w:line="360" w:lineRule="auto"/>
              <w:rPr>
                <w:sz w:val="22"/>
                <w:szCs w:val="22"/>
              </w:rPr>
            </w:pPr>
            <w:r>
              <w:rPr>
                <w:rFonts w:ascii="Arial" w:eastAsia="Arial" w:hAnsi="Arial" w:cs="Arial"/>
                <w:sz w:val="22"/>
                <w:szCs w:val="22"/>
              </w:rPr>
              <w:t>State-of-the-art XAI frameworks</w:t>
            </w:r>
          </w:p>
        </w:tc>
      </w:tr>
      <w:tr w:rsidR="009F2B29" w:rsidRPr="005F0DDF" w14:paraId="54D8095E" w14:textId="77777777" w:rsidTr="005F0DDF">
        <w:tc>
          <w:tcPr>
            <w:tcW w:w="2500" w:type="dxa"/>
          </w:tcPr>
          <w:p w14:paraId="3A1D18EA" w14:textId="77777777" w:rsidR="009F2B29" w:rsidRPr="005F0DDF" w:rsidRDefault="009F2B29" w:rsidP="005F0DDF">
            <w:pPr>
              <w:spacing w:line="360" w:lineRule="auto"/>
              <w:rPr>
                <w:sz w:val="22"/>
                <w:szCs w:val="22"/>
              </w:rPr>
            </w:pPr>
            <w:r>
              <w:rPr>
                <w:rFonts w:ascii="Arial" w:eastAsia="Arial" w:hAnsi="Arial" w:cs="Arial"/>
                <w:sz w:val="22"/>
                <w:szCs w:val="22"/>
              </w:rPr>
              <w:t>React Native</w:t>
            </w:r>
          </w:p>
        </w:tc>
        <w:tc>
          <w:tcPr>
            <w:tcW w:w="3500" w:type="dxa"/>
          </w:tcPr>
          <w:p w14:paraId="09519045" w14:textId="77777777" w:rsidR="009F2B29" w:rsidRPr="005F0DDF" w:rsidRDefault="009F2B29" w:rsidP="005F0DDF">
            <w:pPr>
              <w:spacing w:line="360" w:lineRule="auto"/>
              <w:rPr>
                <w:sz w:val="22"/>
                <w:szCs w:val="22"/>
              </w:rPr>
            </w:pPr>
            <w:r>
              <w:rPr>
                <w:rFonts w:ascii="Arial" w:eastAsia="Arial" w:hAnsi="Arial" w:cs="Arial"/>
                <w:sz w:val="22"/>
                <w:szCs w:val="22"/>
              </w:rPr>
              <w:t>Mobile app (iOS &amp; Android)</w:t>
            </w:r>
          </w:p>
        </w:tc>
        <w:tc>
          <w:tcPr>
            <w:tcW w:w="3360" w:type="dxa"/>
          </w:tcPr>
          <w:p w14:paraId="19185094" w14:textId="77777777" w:rsidR="009F2B29" w:rsidRPr="005F0DDF" w:rsidRDefault="009F2B29" w:rsidP="005F0DDF">
            <w:pPr>
              <w:spacing w:line="360" w:lineRule="auto"/>
              <w:rPr>
                <w:sz w:val="22"/>
                <w:szCs w:val="22"/>
              </w:rPr>
            </w:pPr>
            <w:r>
              <w:rPr>
                <w:rFonts w:ascii="Arial" w:eastAsia="Arial" w:hAnsi="Arial" w:cs="Arial"/>
                <w:sz w:val="22"/>
                <w:szCs w:val="22"/>
              </w:rPr>
              <w:t>Cross-platform, single codebase</w:t>
            </w:r>
          </w:p>
        </w:tc>
      </w:tr>
      <w:tr w:rsidR="009F2B29" w:rsidRPr="005F0DDF" w14:paraId="33C1F901" w14:textId="77777777" w:rsidTr="005F0DDF">
        <w:tc>
          <w:tcPr>
            <w:tcW w:w="2500" w:type="dxa"/>
          </w:tcPr>
          <w:p w14:paraId="7EEC3F8D" w14:textId="77777777" w:rsidR="009F2B29" w:rsidRPr="005F0DDF" w:rsidRDefault="009F2B29" w:rsidP="005F0DDF">
            <w:pPr>
              <w:spacing w:line="360" w:lineRule="auto"/>
              <w:rPr>
                <w:sz w:val="22"/>
                <w:szCs w:val="22"/>
              </w:rPr>
            </w:pPr>
            <w:r>
              <w:rPr>
                <w:rFonts w:ascii="Arial" w:eastAsia="Arial" w:hAnsi="Arial" w:cs="Arial"/>
                <w:sz w:val="22"/>
                <w:szCs w:val="22"/>
              </w:rPr>
              <w:t>FastAPI</w:t>
            </w:r>
          </w:p>
        </w:tc>
        <w:tc>
          <w:tcPr>
            <w:tcW w:w="3500" w:type="dxa"/>
          </w:tcPr>
          <w:p w14:paraId="484EED59" w14:textId="77777777" w:rsidR="009F2B29" w:rsidRPr="005F0DDF" w:rsidRDefault="009F2B29" w:rsidP="005F0DDF">
            <w:pPr>
              <w:spacing w:line="360" w:lineRule="auto"/>
              <w:rPr>
                <w:sz w:val="22"/>
                <w:szCs w:val="22"/>
              </w:rPr>
            </w:pPr>
            <w:r>
              <w:rPr>
                <w:rFonts w:ascii="Arial" w:eastAsia="Arial" w:hAnsi="Arial" w:cs="Arial"/>
                <w:sz w:val="22"/>
                <w:szCs w:val="22"/>
              </w:rPr>
              <w:t>REST API backend</w:t>
            </w:r>
          </w:p>
        </w:tc>
        <w:tc>
          <w:tcPr>
            <w:tcW w:w="3360" w:type="dxa"/>
          </w:tcPr>
          <w:p w14:paraId="16F4432E" w14:textId="77777777" w:rsidR="009F2B29" w:rsidRPr="005F0DDF" w:rsidRDefault="009F2B29" w:rsidP="005F0DDF">
            <w:pPr>
              <w:spacing w:line="360" w:lineRule="auto"/>
              <w:rPr>
                <w:sz w:val="22"/>
                <w:szCs w:val="22"/>
              </w:rPr>
            </w:pPr>
            <w:r>
              <w:rPr>
                <w:rFonts w:ascii="Arial" w:eastAsia="Arial" w:hAnsi="Arial" w:cs="Arial"/>
                <w:sz w:val="22"/>
                <w:szCs w:val="22"/>
              </w:rPr>
              <w:t>High-performance Python API framework</w:t>
            </w:r>
          </w:p>
        </w:tc>
      </w:tr>
      <w:tr w:rsidR="009F2B29" w:rsidRPr="005F0DDF" w14:paraId="4B331A4C" w14:textId="77777777" w:rsidTr="005F0DDF">
        <w:tc>
          <w:tcPr>
            <w:tcW w:w="2500" w:type="dxa"/>
          </w:tcPr>
          <w:p w14:paraId="337A652B" w14:textId="77777777" w:rsidR="009F2B29" w:rsidRPr="005F0DDF" w:rsidRDefault="009F2B29" w:rsidP="005F0DDF">
            <w:pPr>
              <w:spacing w:line="360" w:lineRule="auto"/>
              <w:rPr>
                <w:sz w:val="22"/>
                <w:szCs w:val="22"/>
              </w:rPr>
            </w:pPr>
            <w:r>
              <w:rPr>
                <w:rFonts w:ascii="Arial" w:eastAsia="Arial" w:hAnsi="Arial" w:cs="Arial"/>
                <w:sz w:val="22"/>
                <w:szCs w:val="22"/>
              </w:rPr>
              <w:t>Scrapy / Selenium</w:t>
            </w:r>
          </w:p>
        </w:tc>
        <w:tc>
          <w:tcPr>
            <w:tcW w:w="3500" w:type="dxa"/>
          </w:tcPr>
          <w:p w14:paraId="7987F93C" w14:textId="77777777" w:rsidR="009F2B29" w:rsidRPr="005F0DDF" w:rsidRDefault="009F2B29" w:rsidP="005F0DDF">
            <w:pPr>
              <w:spacing w:line="360" w:lineRule="auto"/>
              <w:rPr>
                <w:sz w:val="22"/>
                <w:szCs w:val="22"/>
              </w:rPr>
            </w:pPr>
            <w:r>
              <w:rPr>
                <w:rFonts w:ascii="Arial" w:eastAsia="Arial" w:hAnsi="Arial" w:cs="Arial"/>
                <w:sz w:val="22"/>
                <w:szCs w:val="22"/>
              </w:rPr>
              <w:t>Web scraping (topjobs.lk &amp; ikman.lk)</w:t>
            </w:r>
          </w:p>
        </w:tc>
        <w:tc>
          <w:tcPr>
            <w:tcW w:w="3360" w:type="dxa"/>
          </w:tcPr>
          <w:p w14:paraId="70717219" w14:textId="77777777" w:rsidR="009F2B29" w:rsidRPr="005F0DDF" w:rsidRDefault="009F2B29" w:rsidP="005F0DDF">
            <w:pPr>
              <w:spacing w:line="360" w:lineRule="auto"/>
              <w:rPr>
                <w:sz w:val="22"/>
                <w:szCs w:val="22"/>
              </w:rPr>
            </w:pPr>
            <w:r>
              <w:rPr>
                <w:rFonts w:ascii="Arial" w:eastAsia="Arial" w:hAnsi="Arial" w:cs="Arial"/>
                <w:sz w:val="22"/>
                <w:szCs w:val="22"/>
              </w:rPr>
              <w:t>Industry-standard Python scraping frameworks</w:t>
            </w:r>
          </w:p>
        </w:tc>
      </w:tr>
      <w:tr w:rsidR="009F2B29" w:rsidRPr="005F0DDF" w14:paraId="15F987B4" w14:textId="77777777" w:rsidTr="005F0DDF">
        <w:tc>
          <w:tcPr>
            <w:tcW w:w="2500" w:type="dxa"/>
          </w:tcPr>
          <w:p w14:paraId="0284C123" w14:textId="77777777" w:rsidR="009F2B29" w:rsidRPr="005F0DDF" w:rsidRDefault="009F2B29" w:rsidP="005F0DDF">
            <w:pPr>
              <w:spacing w:line="360" w:lineRule="auto"/>
              <w:rPr>
                <w:sz w:val="22"/>
                <w:szCs w:val="22"/>
              </w:rPr>
            </w:pPr>
            <w:r>
              <w:rPr>
                <w:rFonts w:ascii="Arial" w:eastAsia="Arial" w:hAnsi="Arial" w:cs="Arial"/>
                <w:sz w:val="22"/>
                <w:szCs w:val="22"/>
              </w:rPr>
              <w:t>AWS EC2 / Lambda</w:t>
            </w:r>
          </w:p>
        </w:tc>
        <w:tc>
          <w:tcPr>
            <w:tcW w:w="3500" w:type="dxa"/>
          </w:tcPr>
          <w:p w14:paraId="39F201EE" w14:textId="77777777" w:rsidR="009F2B29" w:rsidRPr="005F0DDF" w:rsidRDefault="009F2B29" w:rsidP="005F0DDF">
            <w:pPr>
              <w:spacing w:line="360" w:lineRule="auto"/>
              <w:rPr>
                <w:sz w:val="22"/>
                <w:szCs w:val="22"/>
              </w:rPr>
            </w:pPr>
            <w:r>
              <w:rPr>
                <w:rFonts w:ascii="Arial" w:eastAsia="Arial" w:hAnsi="Arial" w:cs="Arial"/>
                <w:sz w:val="22"/>
                <w:szCs w:val="22"/>
              </w:rPr>
              <w:t>Model serving &amp; deployment</w:t>
            </w:r>
          </w:p>
        </w:tc>
        <w:tc>
          <w:tcPr>
            <w:tcW w:w="3360" w:type="dxa"/>
          </w:tcPr>
          <w:p w14:paraId="1440D35E" w14:textId="77777777" w:rsidR="009F2B29" w:rsidRPr="005F0DDF" w:rsidRDefault="009F2B29" w:rsidP="005F0DDF">
            <w:pPr>
              <w:spacing w:line="360" w:lineRule="auto"/>
              <w:rPr>
                <w:sz w:val="22"/>
                <w:szCs w:val="22"/>
              </w:rPr>
            </w:pPr>
            <w:r>
              <w:rPr>
                <w:rFonts w:ascii="Arial" w:eastAsia="Arial" w:hAnsi="Arial" w:cs="Arial"/>
                <w:sz w:val="22"/>
                <w:szCs w:val="22"/>
              </w:rPr>
              <w:t>Scalable cloud infrastructure</w:t>
            </w:r>
          </w:p>
        </w:tc>
      </w:tr>
      <w:tr w:rsidR="009F2B29" w:rsidRPr="005F0DDF" w14:paraId="4ACCBEF9" w14:textId="77777777" w:rsidTr="005F0DDF">
        <w:tc>
          <w:tcPr>
            <w:tcW w:w="2500" w:type="dxa"/>
          </w:tcPr>
          <w:p w14:paraId="20D7D3F7" w14:textId="77777777" w:rsidR="009F2B29" w:rsidRPr="005F0DDF" w:rsidRDefault="009F2B29" w:rsidP="005F0DDF">
            <w:pPr>
              <w:spacing w:line="360" w:lineRule="auto"/>
              <w:rPr>
                <w:sz w:val="22"/>
                <w:szCs w:val="22"/>
              </w:rPr>
            </w:pPr>
            <w:r>
              <w:rPr>
                <w:rFonts w:ascii="Arial" w:eastAsia="Arial" w:hAnsi="Arial" w:cs="Arial"/>
                <w:sz w:val="22"/>
                <w:szCs w:val="22"/>
              </w:rPr>
              <w:t>MongoDB Atlas</w:t>
            </w:r>
          </w:p>
        </w:tc>
        <w:tc>
          <w:tcPr>
            <w:tcW w:w="3500" w:type="dxa"/>
          </w:tcPr>
          <w:p w14:paraId="12EB80D3" w14:textId="77777777" w:rsidR="009F2B29" w:rsidRPr="005F0DDF" w:rsidRDefault="009F2B29" w:rsidP="005F0DDF">
            <w:pPr>
              <w:spacing w:line="360" w:lineRule="auto"/>
              <w:rPr>
                <w:sz w:val="22"/>
                <w:szCs w:val="22"/>
              </w:rPr>
            </w:pPr>
            <w:r>
              <w:rPr>
                <w:rFonts w:ascii="Arial" w:eastAsia="Arial" w:hAnsi="Arial" w:cs="Arial"/>
                <w:sz w:val="22"/>
                <w:szCs w:val="22"/>
              </w:rPr>
              <w:t>Data storage</w:t>
            </w:r>
          </w:p>
        </w:tc>
        <w:tc>
          <w:tcPr>
            <w:tcW w:w="3360" w:type="dxa"/>
          </w:tcPr>
          <w:p w14:paraId="6FB9ED2D" w14:textId="77777777" w:rsidR="009F2B29" w:rsidRPr="005F0DDF" w:rsidRDefault="009F2B29" w:rsidP="005F0DDF">
            <w:pPr>
              <w:spacing w:line="360" w:lineRule="auto"/>
              <w:rPr>
                <w:sz w:val="22"/>
                <w:szCs w:val="22"/>
              </w:rPr>
            </w:pPr>
            <w:r>
              <w:rPr>
                <w:rFonts w:ascii="Arial" w:eastAsia="Arial" w:hAnsi="Arial" w:cs="Arial"/>
                <w:sz w:val="22"/>
                <w:szCs w:val="22"/>
              </w:rPr>
              <w:t>Schema-flexible NoSQL for varied job structures</w:t>
            </w:r>
          </w:p>
        </w:tc>
      </w:tr>
      <w:tr w:rsidR="009F2B29" w:rsidRPr="005F0DDF" w14:paraId="11A262FD" w14:textId="77777777" w:rsidTr="005F0DDF">
        <w:tc>
          <w:tcPr>
            <w:tcW w:w="2500" w:type="dxa"/>
          </w:tcPr>
          <w:p w14:paraId="2BC73864" w14:textId="77777777" w:rsidR="009F2B29" w:rsidRPr="005F0DDF" w:rsidRDefault="009F2B29" w:rsidP="005F0DDF">
            <w:pPr>
              <w:spacing w:line="360" w:lineRule="auto"/>
              <w:rPr>
                <w:sz w:val="22"/>
                <w:szCs w:val="22"/>
              </w:rPr>
            </w:pPr>
            <w:r>
              <w:rPr>
                <w:rFonts w:ascii="Arial" w:eastAsia="Arial" w:hAnsi="Arial" w:cs="Arial"/>
                <w:sz w:val="22"/>
                <w:szCs w:val="22"/>
              </w:rPr>
              <w:t>GitHub Actions</w:t>
            </w:r>
          </w:p>
        </w:tc>
        <w:tc>
          <w:tcPr>
            <w:tcW w:w="3500" w:type="dxa"/>
          </w:tcPr>
          <w:p w14:paraId="14CB1751" w14:textId="77777777" w:rsidR="009F2B29" w:rsidRPr="005F0DDF" w:rsidRDefault="009F2B29" w:rsidP="005F0DDF">
            <w:pPr>
              <w:spacing w:line="360" w:lineRule="auto"/>
              <w:rPr>
                <w:sz w:val="22"/>
                <w:szCs w:val="22"/>
              </w:rPr>
            </w:pPr>
            <w:r>
              <w:rPr>
                <w:rFonts w:ascii="Arial" w:eastAsia="Arial" w:hAnsi="Arial" w:cs="Arial"/>
                <w:sz w:val="22"/>
                <w:szCs w:val="22"/>
              </w:rPr>
              <w:t>CI/CD pipeline</w:t>
            </w:r>
          </w:p>
        </w:tc>
        <w:tc>
          <w:tcPr>
            <w:tcW w:w="3360" w:type="dxa"/>
          </w:tcPr>
          <w:p w14:paraId="4E4A40BD" w14:textId="77777777" w:rsidR="009F2B29" w:rsidRPr="005F0DDF" w:rsidRDefault="009F2B29" w:rsidP="005F0DDF">
            <w:pPr>
              <w:keepNext/>
              <w:spacing w:line="360" w:lineRule="auto"/>
              <w:rPr>
                <w:sz w:val="22"/>
                <w:szCs w:val="22"/>
              </w:rPr>
            </w:pPr>
            <w:r>
              <w:rPr>
                <w:rFonts w:ascii="Arial" w:eastAsia="Arial" w:hAnsi="Arial" w:cs="Arial"/>
                <w:sz w:val="22"/>
                <w:szCs w:val="22"/>
              </w:rPr>
              <w:t>Automated testing and deployment</w:t>
            </w:r>
          </w:p>
        </w:tc>
      </w:tr>
    </w:tbl>
    <w:p w14:paraId="3474207E" w14:textId="77777777" w:rsidR="009A1A1D" w:rsidRDefault="009A1A1D" w:rsidP="00FF763F">
      <w:pPr>
        <w:pStyle w:val="Subtitle"/>
        <w:rPr>
          <w:rFonts w:eastAsia="Arial"/>
        </w:rPr>
      </w:pPr>
    </w:p>
    <w:p w14:paraId="2D90606A" w14:textId="0BAAD9D9" w:rsidR="003A4A5E" w:rsidRPr="00FF763F" w:rsidRDefault="009F2B29" w:rsidP="00FF763F">
      <w:pPr>
        <w:pStyle w:val="Subtitle"/>
        <w:rPr>
          <w:rFonts w:eastAsiaTheme="minorHAnsi"/>
        </w:rPr>
      </w:pPr>
      <w:r>
        <w:rPr>
          <w:rFonts w:eastAsia="Arial"/>
        </w:rPr>
        <w:t>Data Collection and Ethical Considerations</w:t>
      </w:r>
    </w:p>
    <w:p w14:paraId="46135581" w14:textId="77777777" w:rsidR="009F2B29" w:rsidRDefault="009F2B29" w:rsidP="00FF763F">
      <w:pPr>
        <w:spacing w:before="60" w:after="60" w:line="360" w:lineRule="auto"/>
        <w:jc w:val="both"/>
      </w:pPr>
      <w:r>
        <w:rPr>
          <w:rFonts w:ascii="Arial" w:eastAsia="Arial" w:hAnsi="Arial" w:cs="Arial"/>
          <w:sz w:val="22"/>
          <w:szCs w:val="22"/>
        </w:rPr>
        <w:t>Job posting data is collected from publicly visible pages on topjobs.lk and ikman.lk using automated web scraping. Scraping is conducted ethically: the scraper respects each site’s robots.txt directives, applies request rate limiting to avoid placing undue load on the servers, and complies with the sites’ terms of service. No recruiter personal data beyond what is publicly displayed in the job advertisement is collected or stored. All data is used solely for academic research purposes.</w:t>
      </w:r>
    </w:p>
    <w:p w14:paraId="6EC3FD58" w14:textId="77777777" w:rsidR="009F2B29" w:rsidRDefault="009F2B29" w:rsidP="00FF763F">
      <w:pPr>
        <w:spacing w:before="60" w:after="60" w:line="360" w:lineRule="auto"/>
        <w:jc w:val="both"/>
      </w:pPr>
      <w:r>
        <w:rPr>
          <w:rFonts w:ascii="Arial" w:eastAsia="Arial" w:hAnsi="Arial" w:cs="Arial"/>
          <w:sz w:val="22"/>
          <w:szCs w:val="22"/>
        </w:rPr>
        <w:t>A user study will be conducted following ethical approval from the SLIIT Research Ethics Committee. Participants will provide informed consent, participation will be voluntary and anonymous, and no personal data beyond Likert-scale responses will be recorded. Survey instruments are included in Appendix A.</w:t>
      </w:r>
    </w:p>
    <w:p w14:paraId="66181CBC" w14:textId="77777777" w:rsidR="009F2B29" w:rsidRDefault="009F2B29" w:rsidP="009F2B29"/>
    <w:p w14:paraId="2698BAD7" w14:textId="77777777" w:rsidR="00FF763F" w:rsidRDefault="00FF763F">
      <w:pPr>
        <w:rPr>
          <w:rFonts w:ascii="Times New Roman" w:eastAsia="Arial" w:hAnsi="Times New Roman" w:cstheme="majorBidi"/>
          <w:b/>
          <w:color w:val="595959" w:themeColor="text1" w:themeTint="A6"/>
          <w:spacing w:val="15"/>
          <w:sz w:val="28"/>
          <w:szCs w:val="28"/>
        </w:rPr>
      </w:pPr>
      <w:r>
        <w:rPr>
          <w:rFonts w:eastAsia="Arial"/>
        </w:rPr>
        <w:br w:type="page"/>
      </w:r>
    </w:p>
    <w:p w14:paraId="7FE85957" w14:textId="122EC06C" w:rsidR="009F2B29" w:rsidRDefault="009F2B29" w:rsidP="009F2B29">
      <w:pPr>
        <w:pStyle w:val="Subtitle"/>
        <w:rPr>
          <w:rFonts w:eastAsia="Arial"/>
        </w:rPr>
      </w:pPr>
      <w:r>
        <w:rPr>
          <w:rFonts w:eastAsia="Arial"/>
        </w:rPr>
        <w:t>Validation Strategy and Performance Metrics</w:t>
      </w:r>
    </w:p>
    <w:p w14:paraId="0160B14B" w14:textId="5BB06DDC" w:rsidR="009F2B29" w:rsidRDefault="009F2B29" w:rsidP="00FF763F">
      <w:pPr>
        <w:spacing w:before="60" w:after="60" w:line="360" w:lineRule="auto"/>
        <w:jc w:val="both"/>
        <w:rPr>
          <w:rFonts w:ascii="Arial" w:eastAsia="Arial" w:hAnsi="Arial" w:cs="Arial"/>
          <w:sz w:val="22"/>
          <w:szCs w:val="22"/>
        </w:rPr>
      </w:pPr>
      <w:r>
        <w:rPr>
          <w:rFonts w:ascii="Arial" w:eastAsia="Arial" w:hAnsi="Arial" w:cs="Arial"/>
          <w:sz w:val="22"/>
          <w:szCs w:val="22"/>
        </w:rPr>
        <w:t>Model performance is evaluated using a stratified 80/20 train-test split with 5-fold cross-validation. Primary metrics include Precision, Recall, F1-Score, and ROC-AUC. The class-weighted F1-score is the primary optimization target due to class imbalance. Dataset labelling quality is measured using Cohen’s Kappa across a random validation sample of annotated postings, with a minimum threshold of ≥ 0.80 required before the dataset is accepted for training. Explainability quality is assessed through a user comprehension study using a Likert-scale instrument (1–5). System performance is measured by API response latency (target: &lt; 2 seconds per query).</w:t>
      </w:r>
    </w:p>
    <w:p w14:paraId="2ACB9DE9" w14:textId="77777777" w:rsidR="009F2B29" w:rsidRDefault="009F2B29" w:rsidP="009F2B29">
      <w:pPr>
        <w:spacing w:before="60" w:after="60"/>
        <w:jc w:val="both"/>
        <w:rPr>
          <w:rFonts w:ascii="Arial" w:eastAsia="Arial" w:hAnsi="Arial" w:cs="Arial"/>
          <w:sz w:val="22"/>
          <w:szCs w:val="22"/>
        </w:rPr>
      </w:pPr>
    </w:p>
    <w:p w14:paraId="2B734D14" w14:textId="203FDAEE" w:rsidR="009F2B29" w:rsidRDefault="009F2B29" w:rsidP="00D874F2">
      <w:pPr>
        <w:pStyle w:val="Heading1"/>
      </w:pPr>
      <w:bookmarkStart w:id="9" w:name="_Toc224827985"/>
      <w:r>
        <w:t>High-Level System Architecture</w:t>
      </w:r>
      <w:bookmarkEnd w:id="9"/>
    </w:p>
    <w:p w14:paraId="24724E65" w14:textId="503645DE" w:rsidR="00151F7C" w:rsidRDefault="00D00782" w:rsidP="00151F7C">
      <w:pPr>
        <w:pStyle w:val="Subtitle"/>
      </w:pPr>
      <w:r>
        <w:t>Overview of the Proposed Solution and Its Components</w:t>
      </w:r>
    </w:p>
    <w:p w14:paraId="31BD51F3" w14:textId="77777777" w:rsidR="00151F7C" w:rsidRDefault="00151F7C" w:rsidP="00151F7C">
      <w:pPr>
        <w:pStyle w:val="font-claude-response-body"/>
        <w:spacing w:line="360" w:lineRule="auto"/>
      </w:pPr>
      <w:r>
        <w:t>The proposed system is a multilingual AI-powered fake job post detection system deployed as a cross-platform mobile application supporting English, Sinhala, and Tamil. The system accepts both text and image-based job postings, analyses them through a transformer-based classification pipeline, and returns a risk-tiered suspicion score with a human-readable explanation — all within a single mobile interface.</w:t>
      </w:r>
    </w:p>
    <w:p w14:paraId="46FDAD4C" w14:textId="77777777" w:rsidR="00151F7C" w:rsidRDefault="00151F7C" w:rsidP="00151F7C">
      <w:pPr>
        <w:pStyle w:val="font-claude-response-body"/>
        <w:spacing w:line="360" w:lineRule="auto"/>
      </w:pPr>
      <w:r>
        <w:t xml:space="preserve">The solution is structured across four layers. The </w:t>
      </w:r>
      <w:r>
        <w:rPr>
          <w:rStyle w:val="Strong"/>
          <w:rFonts w:eastAsiaTheme="majorEastAsia"/>
        </w:rPr>
        <w:t>Presentation Layer</w:t>
      </w:r>
      <w:r>
        <w:t xml:space="preserve"> comprises a React Native mobile application providing the user-facing interface including language selection, job post submission, suspicion score display, SHAP/LIME explanation view, and safety checklist. The </w:t>
      </w:r>
      <w:r>
        <w:rPr>
          <w:rStyle w:val="Strong"/>
          <w:rFonts w:eastAsiaTheme="majorEastAsia"/>
        </w:rPr>
        <w:t>Backend Intelligence Layer</w:t>
      </w:r>
      <w:r>
        <w:t xml:space="preserve"> hosts the core processing pipeline — Tesseract OCR, language detection, XLM-RoBERTa inference, heuristic signal extraction, Fuzzy Logic suspicion scoring, and SHAP/LIME explainability — all orchestrated through a FastAPI REST API deployed on AWS. The </w:t>
      </w:r>
      <w:r>
        <w:rPr>
          <w:rStyle w:val="Strong"/>
          <w:rFonts w:eastAsiaTheme="majorEastAsia"/>
        </w:rPr>
        <w:t>Data Layer</w:t>
      </w:r>
      <w:r>
        <w:t xml:space="preserve"> consists of MongoDB Atlas for prediction and feedback storage and AWS S3 for versioned model weight management. The </w:t>
      </w:r>
      <w:r>
        <w:rPr>
          <w:rStyle w:val="Strong"/>
          <w:rFonts w:eastAsiaTheme="majorEastAsia"/>
        </w:rPr>
        <w:t>Security Layer</w:t>
      </w:r>
      <w:r>
        <w:t xml:space="preserve"> enforces JWT authentication, TLS 1.3 encryption, and input sanitisation across all API endpoints.</w:t>
      </w:r>
    </w:p>
    <w:p w14:paraId="5A65DA22" w14:textId="71D6BB05" w:rsidR="00151F7C" w:rsidRPr="00151F7C" w:rsidRDefault="00151F7C" w:rsidP="00151F7C">
      <w:pPr>
        <w:pStyle w:val="font-claude-response-body"/>
        <w:spacing w:line="360" w:lineRule="auto"/>
      </w:pPr>
      <w:r>
        <w:t>Together these four layers form a cohesive, scalable, and explainable fake job detection system specifically designed for the Sri Lankan multilingual job market.</w:t>
      </w:r>
    </w:p>
    <w:p w14:paraId="76A0649B" w14:textId="7C27DC90" w:rsidR="009F2B29" w:rsidRDefault="009F2B29" w:rsidP="00FF763F">
      <w:pPr>
        <w:pStyle w:val="Subtitle"/>
      </w:pPr>
      <w:r>
        <w:t>Data Flow</w:t>
      </w:r>
    </w:p>
    <w:p w14:paraId="57DCB041" w14:textId="77777777" w:rsidR="00F072BC" w:rsidRDefault="009F2B29" w:rsidP="00F072BC">
      <w:pPr>
        <w:spacing w:before="60" w:after="60" w:line="360" w:lineRule="auto"/>
        <w:jc w:val="both"/>
        <w:rPr>
          <w:rFonts w:ascii="Arial" w:eastAsia="Arial" w:hAnsi="Arial" w:cs="Arial"/>
          <w:sz w:val="22"/>
          <w:szCs w:val="22"/>
        </w:rPr>
      </w:pPr>
      <w:r>
        <w:rPr>
          <w:rFonts w:ascii="Arial" w:eastAsia="Arial" w:hAnsi="Arial" w:cs="Arial"/>
          <w:sz w:val="22"/>
          <w:szCs w:val="22"/>
        </w:rPr>
        <w:t>A user submits a job posting (text or URL) via the mobile application. The backend automatically detects the language and routes the text through the XLM-RoBERTa inference engine. Simultaneously, the Heuristic Signal Extractor evaluates keyword patterns, structural completeness, and email domain type. The Suspicion Score Calculator combines these outputs into a weighted composite score mapped to a Low/Medium/High risk tier. The SHAP/LIME engine generates a per-prediction explanation identifying the top contributing features. All results are returned to the mobile application in under two seconds.</w:t>
      </w:r>
    </w:p>
    <w:p w14:paraId="6BD632B3" w14:textId="77777777" w:rsidR="002B7CBC" w:rsidRDefault="00F072BC" w:rsidP="002B7CBC">
      <w:pPr>
        <w:keepNext/>
        <w:spacing w:before="60" w:after="60" w:line="360" w:lineRule="auto"/>
        <w:jc w:val="both"/>
      </w:pPr>
      <w:r>
        <w:rPr>
          <w:noProof/>
        </w:rPr>
        <w:drawing>
          <wp:inline distT="0" distB="0" distL="0" distR="0" wp14:anchorId="3434266A" wp14:editId="1F203D64">
            <wp:extent cx="4893013" cy="6841334"/>
            <wp:effectExtent l="0" t="0" r="0" b="4445"/>
            <wp:docPr id="1452985433" name="Picture 4"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5433" name="Picture 4" descr="A diagram of a company  AI-generated content may be incorrect."/>
                    <pic:cNvPicPr/>
                  </pic:nvPicPr>
                  <pic:blipFill rotWithShape="1">
                    <a:blip r:embed="rId14" cstate="print">
                      <a:extLst>
                        <a:ext uri="{28A0092B-C50C-407E-A947-70E740481C1C}">
                          <a14:useLocalDpi xmlns:a14="http://schemas.microsoft.com/office/drawing/2010/main" val="0"/>
                        </a:ext>
                      </a:extLst>
                    </a:blip>
                    <a:srcRect b="9916"/>
                    <a:stretch>
                      <a:fillRect/>
                    </a:stretch>
                  </pic:blipFill>
                  <pic:spPr bwMode="auto">
                    <a:xfrm>
                      <a:off x="0" y="0"/>
                      <a:ext cx="4956428" cy="6929999"/>
                    </a:xfrm>
                    <a:prstGeom prst="rect">
                      <a:avLst/>
                    </a:prstGeom>
                    <a:ln>
                      <a:noFill/>
                    </a:ln>
                    <a:extLst>
                      <a:ext uri="{53640926-AAD7-44D8-BBD7-CCE9431645EC}">
                        <a14:shadowObscured xmlns:a14="http://schemas.microsoft.com/office/drawing/2010/main"/>
                      </a:ext>
                    </a:extLst>
                  </pic:spPr>
                </pic:pic>
              </a:graphicData>
            </a:graphic>
          </wp:inline>
        </w:drawing>
      </w:r>
    </w:p>
    <w:p w14:paraId="06E7BF55" w14:textId="48592D65" w:rsidR="00F072BC" w:rsidRDefault="002B7CBC" w:rsidP="002B7CBC">
      <w:pPr>
        <w:pStyle w:val="Caption"/>
        <w:jc w:val="both"/>
        <w:rPr>
          <w:rFonts w:ascii="Arial" w:eastAsia="Arial" w:hAnsi="Arial" w:cs="Arial"/>
          <w:sz w:val="22"/>
          <w:szCs w:val="22"/>
        </w:rPr>
      </w:pPr>
      <w:bookmarkStart w:id="10" w:name="_Toc224404782"/>
      <w:r>
        <w:t xml:space="preserve">Figure </w:t>
      </w:r>
      <w:r>
        <w:fldChar w:fldCharType="begin"/>
      </w:r>
      <w:r>
        <w:instrText>SEQ Figure \* ARABIC</w:instrText>
      </w:r>
      <w:r>
        <w:fldChar w:fldCharType="separate"/>
      </w:r>
      <w:r>
        <w:rPr>
          <w:noProof/>
        </w:rPr>
        <w:t>1</w:t>
      </w:r>
      <w:r>
        <w:fldChar w:fldCharType="end"/>
      </w:r>
      <w:r>
        <w:t>Data Flow</w:t>
      </w:r>
      <w:bookmarkEnd w:id="10"/>
    </w:p>
    <w:p w14:paraId="2282B283" w14:textId="1A1692B2" w:rsidR="00D527CB" w:rsidRDefault="000E6420" w:rsidP="00F072BC">
      <w:pPr>
        <w:spacing w:before="60" w:after="60" w:line="360" w:lineRule="auto"/>
        <w:jc w:val="both"/>
        <w:rPr>
          <w:rFonts w:ascii="Arial" w:eastAsia="Arial" w:hAnsi="Arial" w:cs="Arial"/>
          <w:sz w:val="22"/>
          <w:szCs w:val="22"/>
        </w:rPr>
      </w:pPr>
      <w:r>
        <w:br w:type="page"/>
      </w:r>
      <w:r>
        <w:rPr>
          <w:noProof/>
        </w:rPr>
        <mc:AlternateContent>
          <mc:Choice Requires="wps">
            <w:drawing>
              <wp:anchor distT="0" distB="0" distL="114300" distR="114300" simplePos="0" relativeHeight="251660288" behindDoc="0" locked="0" layoutInCell="1" allowOverlap="1" wp14:anchorId="6F067AD9" wp14:editId="391740AC">
                <wp:simplePos x="0" y="0"/>
                <wp:positionH relativeFrom="column">
                  <wp:posOffset>0</wp:posOffset>
                </wp:positionH>
                <wp:positionV relativeFrom="paragraph">
                  <wp:posOffset>7825105</wp:posOffset>
                </wp:positionV>
                <wp:extent cx="4606925" cy="635"/>
                <wp:effectExtent l="0" t="0" r="3175" b="12065"/>
                <wp:wrapThrough wrapText="bothSides">
                  <wp:wrapPolygon edited="0">
                    <wp:start x="0" y="0"/>
                    <wp:lineTo x="0" y="0"/>
                    <wp:lineTo x="21555" y="0"/>
                    <wp:lineTo x="21555" y="0"/>
                    <wp:lineTo x="0" y="0"/>
                  </wp:wrapPolygon>
                </wp:wrapThrough>
                <wp:docPr id="1766893875" name="Text Box 1"/>
                <wp:cNvGraphicFramePr/>
                <a:graphic xmlns:a="http://schemas.openxmlformats.org/drawingml/2006/main">
                  <a:graphicData uri="http://schemas.microsoft.com/office/word/2010/wordprocessingShape">
                    <wps:wsp>
                      <wps:cNvSpPr txBox="1"/>
                      <wps:spPr>
                        <a:xfrm>
                          <a:off x="0" y="0"/>
                          <a:ext cx="4606925" cy="635"/>
                        </a:xfrm>
                        <a:prstGeom prst="rect">
                          <a:avLst/>
                        </a:prstGeom>
                        <a:solidFill>
                          <a:prstClr val="white"/>
                        </a:solidFill>
                        <a:ln>
                          <a:noFill/>
                        </a:ln>
                      </wps:spPr>
                      <wps:txbx>
                        <w:txbxContent>
                          <w:p w14:paraId="31CA4C5E" w14:textId="688F57EB" w:rsidR="002B7CBC" w:rsidRPr="00D92276" w:rsidRDefault="002B7CBC" w:rsidP="002B7CBC">
                            <w:pPr>
                              <w:pStyle w:val="Caption"/>
                            </w:pPr>
                            <w:bookmarkStart w:id="11" w:name="_Toc224404783"/>
                            <w:r>
                              <w:t xml:space="preserve">Figure </w:t>
                            </w:r>
                            <w:r>
                              <w:fldChar w:fldCharType="begin"/>
                            </w:r>
                            <w:r>
                              <w:instrText>SEQ Figure \* ARABIC</w:instrText>
                            </w:r>
                            <w:r>
                              <w:fldChar w:fldCharType="separate"/>
                            </w:r>
                            <w:r>
                              <w:rPr>
                                <w:noProof/>
                              </w:rPr>
                              <w:t>2</w:t>
                            </w:r>
                            <w:r>
                              <w:fldChar w:fldCharType="end"/>
                            </w:r>
                            <w:r>
                              <w:t xml:space="preserve"> System Diagram of the Component</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w14:anchorId="0F552399">
              <v:shapetype id="_x0000_t202" coordsize="21600,21600" o:spt="202" path="m,l,21600r21600,l21600,xe" w14:anchorId="6F067AD9">
                <v:stroke joinstyle="miter"/>
                <v:path gradientshapeok="t" o:connecttype="rect"/>
              </v:shapetype>
              <v:shape id="Text Box 1" style="position:absolute;left:0;text-align:left;margin-left:0;margin-top:616.15pt;width:362.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eAHDFgIAADgEAAAOAAAAZHJzL2Uyb0RvYy54bWysU8GO0zAQvSPxD5bvNG1hK4iarkpXRUir 3ZW6aM+u4zSWHI8Zu03K1zN2khYWToiLM/GM33jee17edo1hJ4Vegy34bDLlTFkJpbaHgn973r77 yJkPwpbCgFUFPyvPb1dv3yxbl6s51GBKhYxArM9bV/A6BJdnmZe1aoSfgFOWkhVgIwL94iErUbSE 3phsPp0ushawdAhSeU+7d32SrxJ+VSkZHqvKq8BMweluIa2Y1n1cs9VS5AcUrtZyuIb4h1s0Qltq eoG6E0GwI+o/oBotETxUYSKhyaCqtFRpBppmNn01za4WTqVZiBzvLjT5/wcrH04794QsdJ+hIwEj Ia3zuafNOE9XYRO/dFNGeaLwfKFNdYFJ2vywmC4+zW84k5RbvL+JGNn1qEMfvihoWAwKjqRJokqc 7n3oS8eS2MmD0eVWGxN/YmJjkJ0E6dfWOqgB/LcqY2OthXiqB4w72XWOGIVu3w3D7aE808wIvR28 k1tNje6FD08CSX8akzwdHmmpDLQFhyHirAb88bf9WE+yUJazlvxUcP/9KFBxZr5aEiyabwxwDPZj YI/NBmjEGb0WJ1NIBzCYMawQmhey+jp2oZSwknoVPIzhJvSupqci1XqdishiToR7u3MyQo+EPncv At0gRyAVH2B0mshfqdLXJl3c+hiI4iRZJLRnceCZ7JlEH55S9P+v/6nq+uBXPwEAAP//AwBQSwME FAAGAAgAAAAhAMuxPx7kAAAADwEAAA8AAABkcnMvZG93bnJldi54bWxMjzFPwzAQhXck/oN1SCyI OiRpQWmcqiow0KUidGFz42sciO3Idtrw7znEAMtJ957u3fvK1WR6dkIfOmcF3M0SYGgbpzrbCti/ Pd8+AAtRWiV7Z1HAFwZYVZcXpSyUO9tXPNWxZRRiQyEF6BiHgvPQaDQyzNyAlryj80ZGWn3LlZdn Cjc9T5NkwY3sLH3QcsCNxuazHo2AXf6+0zfj8Wm7zjP/sh83i4+2FuL6anpc0lgvgUWc4t8F/DBQ f6io2MGNVgXWCyCaSGqapRkw8u/T+RzY4VfKgVcl/89RfQMAAP//AwBQSwECLQAUAAYACAAAACEA toM4kv4AAADhAQAAEwAAAAAAAAAAAAAAAAAAAAAAW0NvbnRlbnRfVHlwZXNdLnhtbFBLAQItABQA BgAIAAAAIQA4/SH/1gAAAJQBAAALAAAAAAAAAAAAAAAAAC8BAABfcmVscy8ucmVsc1BLAQItABQA BgAIAAAAIQDaeAHDFgIAADgEAAAOAAAAAAAAAAAAAAAAAC4CAABkcnMvZTJvRG9jLnhtbFBLAQIt ABQABgAIAAAAIQDLsT8e5AAAAA8BAAAPAAAAAAAAAAAAAAAAAHAEAABkcnMvZG93bnJldi54bWxQ SwUGAAAAAAQABADzAAAAgQUAAAAA ">
                <v:textbox style="mso-fit-shape-to-text:t" inset="0,0,0,0">
                  <w:txbxContent>
                    <w:p w:rsidRPr="00D92276" w:rsidR="002B7CBC" w:rsidP="002B7CBC" w:rsidRDefault="002B7CBC" w14:paraId="6E24F98B" w14:textId="688F57EB">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System Diagram of the Component</w:t>
                      </w:r>
                    </w:p>
                  </w:txbxContent>
                </v:textbox>
                <w10:wrap type="through"/>
              </v:shape>
            </w:pict>
          </mc:Fallback>
        </mc:AlternateContent>
      </w:r>
      <w:r>
        <w:rPr>
          <w:rStyle w:val="SubtitleChar"/>
          <w:noProof/>
        </w:rPr>
        <w:drawing>
          <wp:anchor distT="0" distB="0" distL="114300" distR="114300" simplePos="0" relativeHeight="251658240" behindDoc="0" locked="0" layoutInCell="1" allowOverlap="1" wp14:anchorId="1D18B3F8" wp14:editId="5C7D4FA5">
            <wp:simplePos x="0" y="0"/>
            <wp:positionH relativeFrom="column">
              <wp:posOffset>0</wp:posOffset>
            </wp:positionH>
            <wp:positionV relativeFrom="paragraph">
              <wp:posOffset>561004</wp:posOffset>
            </wp:positionV>
            <wp:extent cx="4606925" cy="7207624"/>
            <wp:effectExtent l="0" t="0" r="3175" b="6350"/>
            <wp:wrapThrough wrapText="bothSides">
              <wp:wrapPolygon edited="0">
                <wp:start x="0" y="0"/>
                <wp:lineTo x="0" y="21581"/>
                <wp:lineTo x="21555" y="21581"/>
                <wp:lineTo x="21555" y="0"/>
                <wp:lineTo x="0" y="0"/>
              </wp:wrapPolygon>
            </wp:wrapThrough>
            <wp:docPr id="759597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7384" name="Picture 759597384"/>
                    <pic:cNvPicPr/>
                  </pic:nvPicPr>
                  <pic:blipFill rotWithShape="1">
                    <a:blip r:embed="rId15">
                      <a:extLst>
                        <a:ext uri="{28A0092B-C50C-407E-A947-70E740481C1C}">
                          <a14:useLocalDpi xmlns:a14="http://schemas.microsoft.com/office/drawing/2010/main" val="0"/>
                        </a:ext>
                      </a:extLst>
                    </a:blip>
                    <a:srcRect t="12419"/>
                    <a:stretch>
                      <a:fillRect/>
                    </a:stretch>
                  </pic:blipFill>
                  <pic:spPr bwMode="auto">
                    <a:xfrm>
                      <a:off x="0" y="0"/>
                      <a:ext cx="4606925" cy="72076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Style w:val="SubtitleChar"/>
        </w:rPr>
        <w:t>System Diagram of the Component</w:t>
      </w:r>
      <w:r>
        <w:rPr>
          <w:rFonts w:ascii="Arial" w:eastAsia="Arial" w:hAnsi="Arial" w:cs="Arial"/>
          <w:sz w:val="22"/>
          <w:szCs w:val="22"/>
        </w:rPr>
        <w:br w:type="page"/>
      </w:r>
    </w:p>
    <w:p w14:paraId="10C7E4B1" w14:textId="2BDC1924" w:rsidR="00151F7C" w:rsidRDefault="00151F7C" w:rsidP="009F2B29">
      <w:pPr>
        <w:pStyle w:val="Subtitle"/>
        <w:rPr>
          <w:rFonts w:eastAsia="Arial"/>
        </w:rPr>
      </w:pPr>
      <w:r>
        <w:rPr>
          <w:rFonts w:eastAsia="Arial"/>
        </w:rPr>
        <w:t>Component Interactions</w:t>
      </w:r>
    </w:p>
    <w:p w14:paraId="0981997E" w14:textId="31C84DF4" w:rsidR="00151F7C" w:rsidRDefault="00151F7C" w:rsidP="00151F7C">
      <w:pPr>
        <w:pStyle w:val="font-claude-response-body"/>
        <w:spacing w:line="360" w:lineRule="auto"/>
      </w:pPr>
      <w:r>
        <w:t xml:space="preserve">The six core components of the system interact in a sequential pipeline coordinated by the FastAPI REST API. The </w:t>
      </w:r>
      <w:r>
        <w:rPr>
          <w:rStyle w:val="Strong"/>
          <w:rFonts w:eastAsiaTheme="majorEastAsia"/>
        </w:rPr>
        <w:t>Mobile Application</w:t>
      </w:r>
      <w:r>
        <w:t xml:space="preserve"> dispatches user input — text or image — to the API via authenticated HTTPS requests. For image inputs, the </w:t>
      </w:r>
      <w:r>
        <w:rPr>
          <w:rStyle w:val="Strong"/>
          <w:rFonts w:eastAsiaTheme="majorEastAsia"/>
        </w:rPr>
        <w:t>Tesseract OCR Engine</w:t>
      </w:r>
      <w:r>
        <w:t xml:space="preserve"> first extracts raw text before passing it downstream. The </w:t>
      </w:r>
      <w:r>
        <w:rPr>
          <w:rStyle w:val="Strong"/>
          <w:rFonts w:eastAsiaTheme="majorEastAsia"/>
        </w:rPr>
        <w:t>Language Detection Module</w:t>
      </w:r>
      <w:r>
        <w:t xml:space="preserve"> then identifies the language (English, Sinhala, Tamil, or code-mixed) to govern tokenization.</w:t>
      </w:r>
    </w:p>
    <w:p w14:paraId="4BEA33B1" w14:textId="77777777" w:rsidR="00151F7C" w:rsidRDefault="00151F7C" w:rsidP="00151F7C">
      <w:pPr>
        <w:pStyle w:val="font-claude-response-body"/>
        <w:spacing w:line="360" w:lineRule="auto"/>
      </w:pPr>
      <w:r>
        <w:t xml:space="preserve">The </w:t>
      </w:r>
      <w:r>
        <w:rPr>
          <w:rStyle w:val="Strong"/>
          <w:rFonts w:eastAsiaTheme="majorEastAsia"/>
        </w:rPr>
        <w:t>XLM-RoBERTa Inference Engine</w:t>
      </w:r>
      <w:r>
        <w:t xml:space="preserve"> and the </w:t>
      </w:r>
      <w:r>
        <w:rPr>
          <w:rStyle w:val="Strong"/>
          <w:rFonts w:eastAsiaTheme="majorEastAsia"/>
        </w:rPr>
        <w:t>Heuristic Signal Extractor</w:t>
      </w:r>
      <w:r>
        <w:t xml:space="preserve"> operate in parallel — the former producing a fraud probability P(fake), the latter extracting keyword density, structural completeness, and domain credibility signals. These four inputs are fed into the </w:t>
      </w:r>
      <w:r>
        <w:rPr>
          <w:rStyle w:val="Strong"/>
          <w:rFonts w:eastAsiaTheme="majorEastAsia"/>
        </w:rPr>
        <w:t>Fuzzy Logic Suspicion Score Calculator</w:t>
      </w:r>
      <w:r>
        <w:t>, which applies Mamdani inference rules and Centroid of Area defuzzification to produce a crisp risk score mapped to Low, Medium, or High tier.</w:t>
      </w:r>
    </w:p>
    <w:p w14:paraId="3A82D8F8" w14:textId="4D597044" w:rsidR="00151F7C" w:rsidRPr="00151F7C" w:rsidRDefault="00151F7C" w:rsidP="00151F7C">
      <w:pPr>
        <w:pStyle w:val="font-claude-response-body"/>
        <w:spacing w:line="360" w:lineRule="auto"/>
      </w:pPr>
      <w:r>
        <w:t xml:space="preserve">The </w:t>
      </w:r>
      <w:r>
        <w:rPr>
          <w:rStyle w:val="Strong"/>
          <w:rFonts w:eastAsiaTheme="majorEastAsia"/>
        </w:rPr>
        <w:t>SHAP/LIME Explainability Engine</w:t>
      </w:r>
      <w:r>
        <w:t xml:space="preserve"> then generates a per-prediction natural language explanation identifying the top five contributing features, returned to the mobile application alongside the score and verdict. All prediction records are written asynchronously to </w:t>
      </w:r>
      <w:r>
        <w:rPr>
          <w:rStyle w:val="Strong"/>
          <w:rFonts w:eastAsiaTheme="majorEastAsia"/>
        </w:rPr>
        <w:t>MongoDB Atlas</w:t>
      </w:r>
      <w:r>
        <w:t xml:space="preserve">, while model weights are fetched from and versioned on </w:t>
      </w:r>
      <w:r>
        <w:rPr>
          <w:rStyle w:val="Strong"/>
          <w:rFonts w:eastAsiaTheme="majorEastAsia"/>
        </w:rPr>
        <w:t>AWS S3</w:t>
      </w:r>
      <w:r>
        <w:t>.</w:t>
      </w:r>
    </w:p>
    <w:p w14:paraId="6E760FA1" w14:textId="5AB5F013" w:rsidR="009F2B29" w:rsidRDefault="009F2B29" w:rsidP="009F2B29">
      <w:pPr>
        <w:pStyle w:val="Subtitle"/>
        <w:rPr>
          <w:rFonts w:eastAsia="Arial"/>
        </w:rPr>
      </w:pPr>
      <w:r>
        <w:rPr>
          <w:rFonts w:eastAsia="Arial"/>
        </w:rPr>
        <w:t>Scalability Considerations</w:t>
      </w:r>
    </w:p>
    <w:p w14:paraId="3C23E4DC" w14:textId="6CD15967" w:rsidR="009F2B29" w:rsidRDefault="009F2B29" w:rsidP="00FF763F">
      <w:pPr>
        <w:spacing w:before="60" w:after="60" w:line="360" w:lineRule="auto"/>
        <w:jc w:val="both"/>
      </w:pPr>
      <w:r>
        <w:rPr>
          <w:rFonts w:ascii="Arial" w:eastAsia="Arial" w:hAnsi="Arial" w:cs="Arial"/>
          <w:sz w:val="22"/>
          <w:szCs w:val="22"/>
        </w:rPr>
        <w:t>The backend is deployed as containerized microservices on AWS using Docker and orchestrated with AWS ECS. The XLM-RoBERTa model is served via AWS Lambda with auto-scaling policies to handle variable request volumes. MongoDB Atlas provides horizontal sharding for the data layer. API Gateway rate limiting prevents abuse.</w:t>
      </w:r>
    </w:p>
    <w:p w14:paraId="5931A10C" w14:textId="77777777" w:rsidR="009F2B29" w:rsidRDefault="009F2B29" w:rsidP="009F2B29"/>
    <w:p w14:paraId="688BCBF8" w14:textId="561CCB53" w:rsidR="009F2B29" w:rsidRDefault="009F2B29" w:rsidP="009F2B29">
      <w:pPr>
        <w:pStyle w:val="Subtitle"/>
        <w:rPr>
          <w:rFonts w:eastAsia="Arial"/>
        </w:rPr>
      </w:pPr>
      <w:r>
        <w:rPr>
          <w:rFonts w:eastAsia="Arial"/>
        </w:rPr>
        <w:t>Security Considerations</w:t>
      </w:r>
    </w:p>
    <w:p w14:paraId="2765F0EB" w14:textId="3F06C440" w:rsidR="009F2B29" w:rsidRDefault="009F2B29" w:rsidP="00FF763F">
      <w:pPr>
        <w:spacing w:before="60" w:after="60" w:line="360" w:lineRule="auto"/>
        <w:jc w:val="both"/>
      </w:pPr>
      <w:r>
        <w:rPr>
          <w:rFonts w:ascii="Arial" w:eastAsia="Arial" w:hAnsi="Arial" w:cs="Arial"/>
          <w:sz w:val="22"/>
          <w:szCs w:val="22"/>
        </w:rPr>
        <w:t>All API endpoints require JWT-based authentication. Data in transit is encrypted via TLS 1.3. No personally identifying information is stored server-side. User-submitted job postings are hashed before storage for duplicate detection. Input validation and sanitization are applied at the API gateway layer to prevent injection attacks.</w:t>
      </w:r>
    </w:p>
    <w:p w14:paraId="0FB11FD9" w14:textId="77777777" w:rsidR="009F2B29" w:rsidRDefault="009F2B29" w:rsidP="009F2B29"/>
    <w:p w14:paraId="7DC650D1" w14:textId="77777777" w:rsidR="00F072BC" w:rsidRDefault="00F072BC">
      <w:pPr>
        <w:rPr>
          <w:rFonts w:ascii="Times New Roman" w:eastAsia="Arial" w:hAnsi="Times New Roman" w:cstheme="majorBidi"/>
          <w:b/>
          <w:spacing w:val="-10"/>
          <w:kern w:val="28"/>
          <w:sz w:val="32"/>
          <w:szCs w:val="56"/>
        </w:rPr>
      </w:pPr>
      <w:r>
        <w:br w:type="page"/>
      </w:r>
    </w:p>
    <w:p w14:paraId="5E2E70B4" w14:textId="1A5D0645" w:rsidR="009F2B29" w:rsidRDefault="009F2B29" w:rsidP="00D874F2">
      <w:pPr>
        <w:pStyle w:val="Heading1"/>
      </w:pPr>
      <w:bookmarkStart w:id="12" w:name="_Toc224827986"/>
      <w:r>
        <w:t>User Requirements</w:t>
      </w:r>
      <w:bookmarkEnd w:id="12"/>
    </w:p>
    <w:p w14:paraId="31B32BB4" w14:textId="0159B5E8" w:rsidR="009F2B29" w:rsidRDefault="009F2B29" w:rsidP="009F2B29">
      <w:pPr>
        <w:pStyle w:val="Subtitle"/>
      </w:pPr>
      <w:r>
        <w:t>Stakeholder Identification</w:t>
      </w:r>
    </w:p>
    <w:p w14:paraId="4F491E62" w14:textId="7431C12D" w:rsidR="009A1A1D" w:rsidRDefault="005C03EA" w:rsidP="005C03EA">
      <w:pPr>
        <w:pStyle w:val="Caption"/>
        <w:jc w:val="center"/>
      </w:pPr>
      <w:r>
        <w:t xml:space="preserve">Table </w:t>
      </w:r>
      <w:r>
        <w:fldChar w:fldCharType="begin"/>
      </w:r>
      <w:r>
        <w:instrText>SEQ Table \* ARABIC</w:instrText>
      </w:r>
      <w:r>
        <w:fldChar w:fldCharType="separate"/>
      </w:r>
      <w:r>
        <w:rPr>
          <w:noProof/>
        </w:rPr>
        <w:t>3</w:t>
      </w:r>
      <w:r>
        <w:fldChar w:fldCharType="end"/>
      </w:r>
      <w:r>
        <w:t xml:space="preserve"> </w:t>
      </w:r>
      <w:r w:rsidRPr="000C2C55">
        <w:t>Stakeholder Identification</w:t>
      </w:r>
    </w:p>
    <w:tbl>
      <w:tblPr>
        <w:tblStyle w:val="TableGrid"/>
        <w:tblW w:w="9360" w:type="dxa"/>
        <w:tblLook w:val="04A0" w:firstRow="1" w:lastRow="0" w:firstColumn="1" w:lastColumn="0" w:noHBand="0" w:noVBand="1"/>
      </w:tblPr>
      <w:tblGrid>
        <w:gridCol w:w="2500"/>
        <w:gridCol w:w="3500"/>
        <w:gridCol w:w="3360"/>
      </w:tblGrid>
      <w:tr w:rsidR="005F0DDF" w:rsidRPr="005F0DDF" w14:paraId="60268F06" w14:textId="77777777" w:rsidTr="005F0DDF">
        <w:tc>
          <w:tcPr>
            <w:tcW w:w="2500" w:type="dxa"/>
          </w:tcPr>
          <w:p w14:paraId="4F92F045" w14:textId="732E3132" w:rsidR="005F0DDF" w:rsidRPr="005F0DDF" w:rsidRDefault="005F0DDF" w:rsidP="005F0DDF">
            <w:pPr>
              <w:spacing w:line="360" w:lineRule="auto"/>
              <w:rPr>
                <w:rFonts w:ascii="Arial" w:eastAsia="Arial" w:hAnsi="Arial" w:cs="Arial"/>
                <w:b/>
                <w:bCs/>
                <w:sz w:val="22"/>
                <w:szCs w:val="22"/>
              </w:rPr>
            </w:pPr>
            <w:r>
              <w:rPr>
                <w:rFonts w:ascii="Arial" w:eastAsia="Arial" w:hAnsi="Arial" w:cs="Arial"/>
                <w:b/>
                <w:bCs/>
                <w:sz w:val="22"/>
                <w:szCs w:val="22"/>
              </w:rPr>
              <w:t>Stakeholder</w:t>
            </w:r>
          </w:p>
        </w:tc>
        <w:tc>
          <w:tcPr>
            <w:tcW w:w="3500" w:type="dxa"/>
          </w:tcPr>
          <w:p w14:paraId="53187835" w14:textId="35C36E14" w:rsidR="005F0DDF" w:rsidRPr="005F0DDF" w:rsidRDefault="005F0DDF" w:rsidP="005F0DDF">
            <w:pPr>
              <w:spacing w:line="360" w:lineRule="auto"/>
              <w:rPr>
                <w:rFonts w:ascii="Arial" w:eastAsia="Arial" w:hAnsi="Arial" w:cs="Arial"/>
                <w:b/>
                <w:bCs/>
                <w:sz w:val="22"/>
                <w:szCs w:val="22"/>
              </w:rPr>
            </w:pPr>
            <w:r>
              <w:rPr>
                <w:rFonts w:ascii="Arial" w:eastAsia="Arial" w:hAnsi="Arial" w:cs="Arial"/>
                <w:b/>
                <w:bCs/>
                <w:sz w:val="22"/>
                <w:szCs w:val="22"/>
              </w:rPr>
              <w:t>Role</w:t>
            </w:r>
          </w:p>
        </w:tc>
        <w:tc>
          <w:tcPr>
            <w:tcW w:w="3360" w:type="dxa"/>
          </w:tcPr>
          <w:p w14:paraId="6CC86DBB" w14:textId="6A55C8CF" w:rsidR="005F0DDF" w:rsidRPr="005F0DDF" w:rsidRDefault="005F0DDF" w:rsidP="005F0DDF">
            <w:pPr>
              <w:spacing w:line="360" w:lineRule="auto"/>
              <w:rPr>
                <w:rFonts w:ascii="Arial" w:eastAsia="Arial" w:hAnsi="Arial" w:cs="Arial"/>
                <w:b/>
                <w:bCs/>
                <w:sz w:val="22"/>
                <w:szCs w:val="22"/>
              </w:rPr>
            </w:pPr>
            <w:r>
              <w:rPr>
                <w:rFonts w:ascii="Arial" w:eastAsia="Arial" w:hAnsi="Arial" w:cs="Arial"/>
                <w:b/>
                <w:bCs/>
                <w:sz w:val="22"/>
                <w:szCs w:val="22"/>
              </w:rPr>
              <w:t>Primary Need</w:t>
            </w:r>
          </w:p>
        </w:tc>
      </w:tr>
      <w:tr w:rsidR="009F2B29" w:rsidRPr="005F0DDF" w14:paraId="5CFAB75E" w14:textId="77777777" w:rsidTr="005F0DDF">
        <w:tc>
          <w:tcPr>
            <w:tcW w:w="2500" w:type="dxa"/>
          </w:tcPr>
          <w:p w14:paraId="62A9E1CF" w14:textId="77777777" w:rsidR="009F2B29" w:rsidRPr="005F0DDF" w:rsidRDefault="009F2B29" w:rsidP="005F0DDF">
            <w:pPr>
              <w:spacing w:line="360" w:lineRule="auto"/>
              <w:rPr>
                <w:sz w:val="22"/>
                <w:szCs w:val="22"/>
              </w:rPr>
            </w:pPr>
            <w:r>
              <w:rPr>
                <w:rFonts w:ascii="Arial" w:eastAsia="Arial" w:hAnsi="Arial" w:cs="Arial"/>
                <w:sz w:val="22"/>
                <w:szCs w:val="22"/>
              </w:rPr>
              <w:t>Job Seekers</w:t>
            </w:r>
          </w:p>
        </w:tc>
        <w:tc>
          <w:tcPr>
            <w:tcW w:w="3500" w:type="dxa"/>
          </w:tcPr>
          <w:p w14:paraId="2A489FB6" w14:textId="77777777" w:rsidR="009F2B29" w:rsidRPr="005F0DDF" w:rsidRDefault="009F2B29" w:rsidP="005F0DDF">
            <w:pPr>
              <w:spacing w:line="360" w:lineRule="auto"/>
              <w:rPr>
                <w:sz w:val="22"/>
                <w:szCs w:val="22"/>
              </w:rPr>
            </w:pPr>
            <w:r>
              <w:rPr>
                <w:rFonts w:ascii="Arial" w:eastAsia="Arial" w:hAnsi="Arial" w:cs="Arial"/>
                <w:sz w:val="22"/>
                <w:szCs w:val="22"/>
              </w:rPr>
              <w:t>End users submitting job posts for analysis</w:t>
            </w:r>
          </w:p>
        </w:tc>
        <w:tc>
          <w:tcPr>
            <w:tcW w:w="3360" w:type="dxa"/>
          </w:tcPr>
          <w:p w14:paraId="3F23D6F8" w14:textId="77777777" w:rsidR="009F2B29" w:rsidRPr="005F0DDF" w:rsidRDefault="009F2B29" w:rsidP="005F0DDF">
            <w:pPr>
              <w:spacing w:line="360" w:lineRule="auto"/>
              <w:rPr>
                <w:sz w:val="22"/>
                <w:szCs w:val="22"/>
              </w:rPr>
            </w:pPr>
            <w:r>
              <w:rPr>
                <w:rFonts w:ascii="Arial" w:eastAsia="Arial" w:hAnsi="Arial" w:cs="Arial"/>
                <w:sz w:val="22"/>
                <w:szCs w:val="22"/>
              </w:rPr>
              <w:t>Understand risk level and explanation in their language</w:t>
            </w:r>
          </w:p>
        </w:tc>
      </w:tr>
      <w:tr w:rsidR="009F2B29" w:rsidRPr="005F0DDF" w14:paraId="63DD2CCA" w14:textId="77777777" w:rsidTr="005F0DDF">
        <w:tc>
          <w:tcPr>
            <w:tcW w:w="2500" w:type="dxa"/>
          </w:tcPr>
          <w:p w14:paraId="195971BC" w14:textId="77777777" w:rsidR="009F2B29" w:rsidRPr="005F0DDF" w:rsidRDefault="009F2B29" w:rsidP="005F0DDF">
            <w:pPr>
              <w:spacing w:line="360" w:lineRule="auto"/>
              <w:rPr>
                <w:sz w:val="22"/>
                <w:szCs w:val="22"/>
              </w:rPr>
            </w:pPr>
            <w:r>
              <w:rPr>
                <w:rFonts w:ascii="Arial" w:eastAsia="Arial" w:hAnsi="Arial" w:cs="Arial"/>
                <w:sz w:val="22"/>
                <w:szCs w:val="22"/>
              </w:rPr>
              <w:t>System Administrators</w:t>
            </w:r>
          </w:p>
        </w:tc>
        <w:tc>
          <w:tcPr>
            <w:tcW w:w="3500" w:type="dxa"/>
          </w:tcPr>
          <w:p w14:paraId="176CF1F2" w14:textId="77777777" w:rsidR="009F2B29" w:rsidRPr="005F0DDF" w:rsidRDefault="009F2B29" w:rsidP="005F0DDF">
            <w:pPr>
              <w:spacing w:line="360" w:lineRule="auto"/>
              <w:rPr>
                <w:sz w:val="22"/>
                <w:szCs w:val="22"/>
              </w:rPr>
            </w:pPr>
            <w:r>
              <w:rPr>
                <w:rFonts w:ascii="Arial" w:eastAsia="Arial" w:hAnsi="Arial" w:cs="Arial"/>
                <w:sz w:val="22"/>
                <w:szCs w:val="22"/>
              </w:rPr>
              <w:t>Manage model updates, user reports, and system health</w:t>
            </w:r>
          </w:p>
        </w:tc>
        <w:tc>
          <w:tcPr>
            <w:tcW w:w="3360" w:type="dxa"/>
          </w:tcPr>
          <w:p w14:paraId="498A90AE" w14:textId="77777777" w:rsidR="009F2B29" w:rsidRPr="005F0DDF" w:rsidRDefault="009F2B29" w:rsidP="005F0DDF">
            <w:pPr>
              <w:spacing w:line="360" w:lineRule="auto"/>
              <w:rPr>
                <w:sz w:val="22"/>
                <w:szCs w:val="22"/>
              </w:rPr>
            </w:pPr>
            <w:r>
              <w:rPr>
                <w:rFonts w:ascii="Arial" w:eastAsia="Arial" w:hAnsi="Arial" w:cs="Arial"/>
                <w:sz w:val="22"/>
                <w:szCs w:val="22"/>
              </w:rPr>
              <w:t>Dashboard for monitoring predictions and flagged posts</w:t>
            </w:r>
          </w:p>
        </w:tc>
      </w:tr>
      <w:tr w:rsidR="009F2B29" w:rsidRPr="005F0DDF" w14:paraId="6D4CD23D" w14:textId="77777777" w:rsidTr="005F0DDF">
        <w:tc>
          <w:tcPr>
            <w:tcW w:w="2500" w:type="dxa"/>
          </w:tcPr>
          <w:p w14:paraId="370C2976" w14:textId="77777777" w:rsidR="009F2B29" w:rsidRPr="005F0DDF" w:rsidRDefault="009F2B29" w:rsidP="005F0DDF">
            <w:pPr>
              <w:spacing w:line="360" w:lineRule="auto"/>
              <w:rPr>
                <w:sz w:val="22"/>
                <w:szCs w:val="22"/>
              </w:rPr>
            </w:pPr>
            <w:r>
              <w:rPr>
                <w:rFonts w:ascii="Arial" w:eastAsia="Arial" w:hAnsi="Arial" w:cs="Arial"/>
                <w:sz w:val="22"/>
                <w:szCs w:val="22"/>
              </w:rPr>
              <w:t>Researchers / Academics</w:t>
            </w:r>
          </w:p>
        </w:tc>
        <w:tc>
          <w:tcPr>
            <w:tcW w:w="3500" w:type="dxa"/>
          </w:tcPr>
          <w:p w14:paraId="689F52CE" w14:textId="77777777" w:rsidR="009F2B29" w:rsidRPr="005F0DDF" w:rsidRDefault="009F2B29" w:rsidP="005F0DDF">
            <w:pPr>
              <w:spacing w:line="360" w:lineRule="auto"/>
              <w:rPr>
                <w:sz w:val="22"/>
                <w:szCs w:val="22"/>
              </w:rPr>
            </w:pPr>
            <w:r>
              <w:rPr>
                <w:rFonts w:ascii="Arial" w:eastAsia="Arial" w:hAnsi="Arial" w:cs="Arial"/>
                <w:sz w:val="22"/>
                <w:szCs w:val="22"/>
              </w:rPr>
              <w:t>Access to model performance data and dataset</w:t>
            </w:r>
          </w:p>
        </w:tc>
        <w:tc>
          <w:tcPr>
            <w:tcW w:w="3360" w:type="dxa"/>
          </w:tcPr>
          <w:p w14:paraId="433898DB" w14:textId="77777777" w:rsidR="009F2B29" w:rsidRPr="005F0DDF" w:rsidRDefault="009F2B29" w:rsidP="005F0DDF">
            <w:pPr>
              <w:spacing w:line="360" w:lineRule="auto"/>
              <w:rPr>
                <w:sz w:val="22"/>
                <w:szCs w:val="22"/>
              </w:rPr>
            </w:pPr>
            <w:r>
              <w:rPr>
                <w:rFonts w:ascii="Arial" w:eastAsia="Arial" w:hAnsi="Arial" w:cs="Arial"/>
                <w:sz w:val="22"/>
                <w:szCs w:val="22"/>
              </w:rPr>
              <w:t>Reproducible results and open dataset access</w:t>
            </w:r>
          </w:p>
        </w:tc>
      </w:tr>
      <w:tr w:rsidR="009F2B29" w:rsidRPr="005F0DDF" w14:paraId="7BBDC15C" w14:textId="77777777" w:rsidTr="005F0DDF">
        <w:tc>
          <w:tcPr>
            <w:tcW w:w="2500" w:type="dxa"/>
          </w:tcPr>
          <w:p w14:paraId="372A4F58" w14:textId="77777777" w:rsidR="009F2B29" w:rsidRPr="005F0DDF" w:rsidRDefault="009F2B29" w:rsidP="005F0DDF">
            <w:pPr>
              <w:spacing w:line="360" w:lineRule="auto"/>
              <w:rPr>
                <w:sz w:val="22"/>
                <w:szCs w:val="22"/>
              </w:rPr>
            </w:pPr>
            <w:r>
              <w:rPr>
                <w:rFonts w:ascii="Arial" w:eastAsia="Arial" w:hAnsi="Arial" w:cs="Arial"/>
                <w:sz w:val="22"/>
                <w:szCs w:val="22"/>
              </w:rPr>
              <w:t>Sri Lankan Job Portals</w:t>
            </w:r>
          </w:p>
        </w:tc>
        <w:tc>
          <w:tcPr>
            <w:tcW w:w="3500" w:type="dxa"/>
          </w:tcPr>
          <w:p w14:paraId="6D32AD12" w14:textId="77777777" w:rsidR="009F2B29" w:rsidRPr="005F0DDF" w:rsidRDefault="009F2B29" w:rsidP="005F0DDF">
            <w:pPr>
              <w:spacing w:line="360" w:lineRule="auto"/>
              <w:rPr>
                <w:sz w:val="22"/>
                <w:szCs w:val="22"/>
              </w:rPr>
            </w:pPr>
            <w:r>
              <w:rPr>
                <w:rFonts w:ascii="Arial" w:eastAsia="Arial" w:hAnsi="Arial" w:cs="Arial"/>
                <w:sz w:val="22"/>
                <w:szCs w:val="22"/>
              </w:rPr>
              <w:t>Potential integration partners via API</w:t>
            </w:r>
          </w:p>
        </w:tc>
        <w:tc>
          <w:tcPr>
            <w:tcW w:w="3360" w:type="dxa"/>
          </w:tcPr>
          <w:p w14:paraId="4C267E07" w14:textId="77777777" w:rsidR="009F2B29" w:rsidRPr="005F0DDF" w:rsidRDefault="009F2B29" w:rsidP="005F0DDF">
            <w:pPr>
              <w:keepNext/>
              <w:spacing w:line="360" w:lineRule="auto"/>
              <w:rPr>
                <w:sz w:val="22"/>
                <w:szCs w:val="22"/>
              </w:rPr>
            </w:pPr>
            <w:r>
              <w:rPr>
                <w:rFonts w:ascii="Arial" w:eastAsia="Arial" w:hAnsi="Arial" w:cs="Arial"/>
                <w:sz w:val="22"/>
                <w:szCs w:val="22"/>
              </w:rPr>
              <w:t>Automated pre-screening of posted jobs</w:t>
            </w:r>
          </w:p>
        </w:tc>
      </w:tr>
    </w:tbl>
    <w:p w14:paraId="0BBBD0F9" w14:textId="77777777" w:rsidR="009A1A1D" w:rsidRDefault="009A1A1D" w:rsidP="00FF763F">
      <w:pPr>
        <w:pStyle w:val="Subtitle"/>
      </w:pPr>
    </w:p>
    <w:p w14:paraId="7D2A9BE0" w14:textId="14012A2E" w:rsidR="009F2B29" w:rsidRDefault="0080399E" w:rsidP="00FF763F">
      <w:pPr>
        <w:pStyle w:val="Subtitle"/>
      </w:pPr>
      <w:r>
        <w:t>Functional Requirements</w:t>
      </w:r>
    </w:p>
    <w:p w14:paraId="40CF662D"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accept a job posting as free-text input or URL in English, Sinhala, or Tamil and automatically detect the input language.</w:t>
      </w:r>
    </w:p>
    <w:p w14:paraId="6F8F95B3"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classify each job posting as Real or Fake using the fine-tuned XLM-RoBERTa model with a minimum confidence threshold of 60%.</w:t>
      </w:r>
    </w:p>
    <w:p w14:paraId="726EED8F"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compute and display a Suspicion Score on a 0–1 scale and map it to a colour-coded risk tier: Low (green), Medium (amber), or High (red).</w:t>
      </w:r>
    </w:p>
    <w:p w14:paraId="249C789E"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generate a SHAP/LIME-based explanation in the user's language identifying the top five features contributing to the prediction.</w:t>
      </w:r>
    </w:p>
    <w:p w14:paraId="21CC0E02"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allow users to report false positives or false negatives, storing feedback for model retraining cycles.</w:t>
      </w:r>
    </w:p>
    <w:p w14:paraId="2C421694"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provide a job safety checklist based on the suspicion score, advising users on precautions for Medium and High risk posts.</w:t>
      </w:r>
    </w:p>
    <w:p w14:paraId="7E68F9EA"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maintain a personal history log of all job posts a user has submitted for analysis, accessible within the mobile application.</w:t>
      </w:r>
    </w:p>
    <w:p w14:paraId="1C487128" w14:textId="77777777" w:rsidR="00FF763F" w:rsidRDefault="00FF763F" w:rsidP="00FF763F">
      <w:pPr>
        <w:pStyle w:val="ListParagraph"/>
        <w:numPr>
          <w:ilvl w:val="0"/>
          <w:numId w:val="5"/>
        </w:numPr>
        <w:spacing w:before="40" w:after="40" w:line="360" w:lineRule="auto"/>
      </w:pPr>
      <w:r>
        <w:rPr>
          <w:rFonts w:ascii="Arial" w:eastAsia="Arial" w:hAnsi="Arial" w:cs="Arial"/>
          <w:sz w:val="22"/>
          <w:szCs w:val="22"/>
        </w:rPr>
        <w:t>The system shall support English, Sinhala, and Tamil in the complete user interface, including all labels, explanations, risk descriptions, and alerts.</w:t>
      </w:r>
    </w:p>
    <w:p w14:paraId="10BD14B0" w14:textId="77777777" w:rsidR="00FF763F" w:rsidRDefault="00FF763F" w:rsidP="00FF763F"/>
    <w:p w14:paraId="389096CD" w14:textId="1DF61675" w:rsidR="00FF763F" w:rsidRDefault="00FF763F" w:rsidP="00FF763F">
      <w:pPr>
        <w:pStyle w:val="Subtitle"/>
        <w:rPr>
          <w:rFonts w:eastAsia="Arial"/>
        </w:rPr>
      </w:pPr>
      <w:r>
        <w:rPr>
          <w:rFonts w:eastAsia="Arial"/>
        </w:rPr>
        <w:t>Non-Functional Requirements</w:t>
      </w:r>
    </w:p>
    <w:p w14:paraId="5F3DB9D5" w14:textId="77777777" w:rsidR="00FF763F" w:rsidRPr="00D874F2" w:rsidRDefault="00FF763F" w:rsidP="00D874F2">
      <w:pPr>
        <w:rPr>
          <w:b/>
          <w:bCs/>
        </w:rPr>
      </w:pPr>
      <w:r>
        <w:rPr>
          <w:b/>
          <w:bCs/>
        </w:rPr>
        <w:t>Security</w:t>
      </w:r>
    </w:p>
    <w:p w14:paraId="7DC8D656" w14:textId="77777777" w:rsidR="00FF763F" w:rsidRDefault="00FF763F" w:rsidP="00FF763F">
      <w:pPr>
        <w:spacing w:before="60" w:after="60" w:line="360" w:lineRule="auto"/>
        <w:jc w:val="both"/>
      </w:pPr>
      <w:r>
        <w:rPr>
          <w:rFonts w:ascii="Arial" w:eastAsia="Arial" w:hAnsi="Arial" w:cs="Arial"/>
          <w:sz w:val="22"/>
          <w:szCs w:val="22"/>
        </w:rPr>
        <w:t>All user data must be transmitted over TLS 1.3. JWT tokens must expire within 24 hours. No personally identifiable information shall be stored without explicit consent.</w:t>
      </w:r>
    </w:p>
    <w:p w14:paraId="5A298CF6" w14:textId="77777777" w:rsidR="00FF763F" w:rsidRPr="00D874F2" w:rsidRDefault="00FF763F" w:rsidP="00D874F2">
      <w:pPr>
        <w:rPr>
          <w:b/>
          <w:bCs/>
        </w:rPr>
      </w:pPr>
      <w:r>
        <w:rPr>
          <w:b/>
          <w:bCs/>
        </w:rPr>
        <w:t>Performance</w:t>
      </w:r>
    </w:p>
    <w:p w14:paraId="4A1A8374" w14:textId="77777777" w:rsidR="00FF763F" w:rsidRDefault="00FF763F" w:rsidP="00FF763F">
      <w:pPr>
        <w:spacing w:before="60" w:after="60" w:line="360" w:lineRule="auto"/>
        <w:jc w:val="both"/>
      </w:pPr>
      <w:r>
        <w:rPr>
          <w:rFonts w:ascii="Arial" w:eastAsia="Arial" w:hAnsi="Arial" w:cs="Arial"/>
          <w:sz w:val="22"/>
          <w:szCs w:val="22"/>
        </w:rPr>
        <w:t>The system shall return a complete prediction, suspicion score, and explanation within 2 seconds for 95% of requests under normal load (up to 500 concurrent users).</w:t>
      </w:r>
    </w:p>
    <w:p w14:paraId="41F4DC69" w14:textId="77777777" w:rsidR="00FF763F" w:rsidRPr="00D874F2" w:rsidRDefault="00FF763F" w:rsidP="00D874F2">
      <w:pPr>
        <w:rPr>
          <w:b/>
          <w:bCs/>
        </w:rPr>
      </w:pPr>
      <w:r>
        <w:rPr>
          <w:b/>
          <w:bCs/>
        </w:rPr>
        <w:t>Usability</w:t>
      </w:r>
    </w:p>
    <w:p w14:paraId="7C455F2C" w14:textId="77777777" w:rsidR="00FF763F" w:rsidRDefault="00FF763F" w:rsidP="00FF763F">
      <w:pPr>
        <w:spacing w:before="60" w:after="60" w:line="360" w:lineRule="auto"/>
        <w:jc w:val="both"/>
      </w:pPr>
      <w:r>
        <w:rPr>
          <w:rFonts w:ascii="Arial" w:eastAsia="Arial" w:hAnsi="Arial" w:cs="Arial"/>
          <w:sz w:val="22"/>
          <w:szCs w:val="22"/>
        </w:rPr>
        <w:t>The mobile application shall achieve a System Usability Scale (SUS) score of at least 70 in user testing across all three language groups.</w:t>
      </w:r>
    </w:p>
    <w:p w14:paraId="6AAFD14F" w14:textId="77777777" w:rsidR="00FF763F" w:rsidRPr="00D874F2" w:rsidRDefault="00FF763F" w:rsidP="00D874F2">
      <w:pPr>
        <w:rPr>
          <w:b/>
          <w:bCs/>
        </w:rPr>
      </w:pPr>
      <w:r>
        <w:rPr>
          <w:b/>
          <w:bCs/>
        </w:rPr>
        <w:t>Scalability</w:t>
      </w:r>
    </w:p>
    <w:p w14:paraId="1DBD7D05" w14:textId="77777777" w:rsidR="00FF763F" w:rsidRDefault="00FF763F" w:rsidP="00FF763F">
      <w:pPr>
        <w:spacing w:before="60" w:after="60" w:line="360" w:lineRule="auto"/>
        <w:jc w:val="both"/>
      </w:pPr>
      <w:r>
        <w:rPr>
          <w:rFonts w:ascii="Arial" w:eastAsia="Arial" w:hAnsi="Arial" w:cs="Arial"/>
          <w:sz w:val="22"/>
          <w:szCs w:val="22"/>
        </w:rPr>
        <w:t>The backend architecture shall support horizontal scaling to accommodate a tenfold increase in request volume without architectural changes.</w:t>
      </w:r>
    </w:p>
    <w:p w14:paraId="18368FCD" w14:textId="77777777" w:rsidR="00FF763F" w:rsidRPr="00D874F2" w:rsidRDefault="00FF763F" w:rsidP="00D874F2">
      <w:pPr>
        <w:rPr>
          <w:b/>
          <w:bCs/>
        </w:rPr>
      </w:pPr>
      <w:r>
        <w:rPr>
          <w:b/>
          <w:bCs/>
        </w:rPr>
        <w:t>Reliability</w:t>
      </w:r>
    </w:p>
    <w:p w14:paraId="1C125094" w14:textId="77777777" w:rsidR="00FF763F" w:rsidRDefault="00FF763F" w:rsidP="00FF763F">
      <w:pPr>
        <w:spacing w:before="60" w:after="60" w:line="360" w:lineRule="auto"/>
        <w:jc w:val="both"/>
      </w:pPr>
      <w:r>
        <w:rPr>
          <w:rFonts w:ascii="Arial" w:eastAsia="Arial" w:hAnsi="Arial" w:cs="Arial"/>
          <w:sz w:val="22"/>
          <w:szCs w:val="22"/>
        </w:rPr>
        <w:t>The system shall achieve 99.5% uptime measured monthly, with automated health checks and failover mechanisms in place.</w:t>
      </w:r>
    </w:p>
    <w:p w14:paraId="1B2E4BD8" w14:textId="77777777" w:rsidR="00FF763F" w:rsidRPr="00D874F2" w:rsidRDefault="00FF763F" w:rsidP="00D874F2">
      <w:pPr>
        <w:rPr>
          <w:b/>
          <w:bCs/>
        </w:rPr>
      </w:pPr>
      <w:r>
        <w:rPr>
          <w:b/>
          <w:bCs/>
        </w:rPr>
        <w:t>Maintainability</w:t>
      </w:r>
    </w:p>
    <w:p w14:paraId="5BAFA482" w14:textId="77777777" w:rsidR="00FF763F" w:rsidRDefault="00FF763F" w:rsidP="00FF763F">
      <w:pPr>
        <w:spacing w:before="60" w:after="60" w:line="360" w:lineRule="auto"/>
        <w:jc w:val="both"/>
      </w:pPr>
      <w:r>
        <w:rPr>
          <w:rFonts w:ascii="Arial" w:eastAsia="Arial" w:hAnsi="Arial" w:cs="Arial"/>
          <w:sz w:val="22"/>
          <w:szCs w:val="22"/>
        </w:rPr>
        <w:t>Model weights and application code shall be versioned using semantic versioning. A retraining pipeline shall be triggered automatically when user feedback accumulates beyond 500 new labelled samples.</w:t>
      </w:r>
    </w:p>
    <w:p w14:paraId="290EC317" w14:textId="77777777" w:rsidR="00FF763F" w:rsidRDefault="00FF763F" w:rsidP="00FF763F"/>
    <w:p w14:paraId="2B034E98" w14:textId="38EAD497" w:rsidR="00FF763F" w:rsidRDefault="00FF763F" w:rsidP="00D874F2">
      <w:pPr>
        <w:pStyle w:val="Heading1"/>
      </w:pPr>
      <w:bookmarkStart w:id="13" w:name="_Toc224827987"/>
      <w:r>
        <w:t>Commercialization Plan</w:t>
      </w:r>
      <w:bookmarkEnd w:id="13"/>
    </w:p>
    <w:p w14:paraId="776154F1" w14:textId="77777777" w:rsidR="00FF763F" w:rsidRPr="00FF763F" w:rsidRDefault="00FF763F" w:rsidP="00FF763F"/>
    <w:p w14:paraId="1897C8A6" w14:textId="6B63C7BA" w:rsidR="00FF763F" w:rsidRDefault="00FF763F" w:rsidP="00FF763F">
      <w:pPr>
        <w:pStyle w:val="Subtitle"/>
        <w:rPr>
          <w:rFonts w:eastAsia="Arial"/>
        </w:rPr>
      </w:pPr>
      <w:r>
        <w:rPr>
          <w:rFonts w:eastAsia="Arial"/>
        </w:rPr>
        <w:t>Target Market and Customer Persona</w:t>
      </w:r>
    </w:p>
    <w:p w14:paraId="6992111A" w14:textId="77777777" w:rsidR="00FF763F" w:rsidRDefault="00FF763F" w:rsidP="004870A5">
      <w:pPr>
        <w:spacing w:before="60" w:after="60" w:line="360" w:lineRule="auto"/>
        <w:jc w:val="both"/>
      </w:pPr>
      <w:r>
        <w:rPr>
          <w:rFonts w:ascii="Arial" w:eastAsia="Arial" w:hAnsi="Arial" w:cs="Arial"/>
          <w:sz w:val="22"/>
          <w:szCs w:val="22"/>
        </w:rPr>
        <w:t>Primary market: Sri Lankan job seekers aged 18–35, particularly recent graduates and those actively using online job portals. Secondary market: Sri Lankan recruitment agencies and job portals (TopJobs.lk, XpressJobs.lk) seeking to improve platform integrity. Tertiary market: South Asian markets where Tamil is widely spoken (India — Tamil Nadu, Singapore, Malaysia).</w:t>
      </w:r>
    </w:p>
    <w:p w14:paraId="1447C877" w14:textId="77777777" w:rsidR="00FF763F" w:rsidRDefault="00FF763F" w:rsidP="00FF763F"/>
    <w:p w14:paraId="20B29E95" w14:textId="7F7A8594" w:rsidR="00FF763F" w:rsidRDefault="00FF763F" w:rsidP="00FF763F">
      <w:pPr>
        <w:pStyle w:val="Subtitle"/>
        <w:rPr>
          <w:rFonts w:eastAsia="Arial"/>
        </w:rPr>
      </w:pPr>
      <w:r>
        <w:rPr>
          <w:rFonts w:eastAsia="Arial"/>
        </w:rPr>
        <w:t>Value Proposition</w:t>
      </w:r>
    </w:p>
    <w:p w14:paraId="7A5DF5E8" w14:textId="77777777" w:rsidR="00FF763F" w:rsidRDefault="00FF763F" w:rsidP="004870A5">
      <w:pPr>
        <w:spacing w:before="60" w:after="60" w:line="360" w:lineRule="auto"/>
        <w:jc w:val="both"/>
      </w:pPr>
      <w:r>
        <w:rPr>
          <w:rFonts w:ascii="Arial" w:eastAsia="Arial" w:hAnsi="Arial" w:cs="Arial"/>
          <w:sz w:val="22"/>
          <w:szCs w:val="22"/>
        </w:rPr>
        <w:t>The proposed system is the only fake job detection tool that speaks your language — literally. Unlike global fraud filters that operate only in English, the system analyses job postings in Sinhala, Tamil, and English, tells you exactly why a posting is suspicious, and gives you a clear Low/Medium/High risk rating so you know whether to apply, proceed cautiously, or walk away.</w:t>
      </w:r>
    </w:p>
    <w:p w14:paraId="42105E5F" w14:textId="77777777" w:rsidR="00FF763F" w:rsidRDefault="00FF763F" w:rsidP="00FF763F"/>
    <w:p w14:paraId="6F154DBE" w14:textId="1F54541B" w:rsidR="00FF763F" w:rsidRDefault="00FF763F" w:rsidP="00FF763F">
      <w:pPr>
        <w:pStyle w:val="Subtitle"/>
        <w:rPr>
          <w:rFonts w:eastAsia="Arial"/>
        </w:rPr>
      </w:pPr>
      <w:r>
        <w:rPr>
          <w:rFonts w:eastAsia="Arial"/>
        </w:rPr>
        <w:t>Revenue Model</w:t>
      </w:r>
    </w:p>
    <w:p w14:paraId="6FB2CAEC" w14:textId="77777777" w:rsidR="00FF763F" w:rsidRDefault="00FF763F" w:rsidP="004870A5">
      <w:pPr>
        <w:pStyle w:val="ListParagraph"/>
        <w:numPr>
          <w:ilvl w:val="0"/>
          <w:numId w:val="2"/>
        </w:numPr>
        <w:spacing w:before="40" w:after="40" w:line="360" w:lineRule="auto"/>
        <w:contextualSpacing w:val="0"/>
      </w:pPr>
      <w:r>
        <w:rPr>
          <w:rFonts w:ascii="Arial" w:eastAsia="Arial" w:hAnsi="Arial" w:cs="Arial"/>
          <w:sz w:val="22"/>
          <w:szCs w:val="22"/>
        </w:rPr>
        <w:t>Freemium Mobile App: Free tier (5 analyses/day); Premium subscription at LKR 299/month (unlimited analyses, history, priority processing)</w:t>
      </w:r>
    </w:p>
    <w:p w14:paraId="391FC1E3" w14:textId="77777777" w:rsidR="00FF763F" w:rsidRDefault="00FF763F" w:rsidP="004870A5">
      <w:pPr>
        <w:pStyle w:val="ListParagraph"/>
        <w:numPr>
          <w:ilvl w:val="0"/>
          <w:numId w:val="2"/>
        </w:numPr>
        <w:spacing w:before="40" w:after="40" w:line="360" w:lineRule="auto"/>
        <w:contextualSpacing w:val="0"/>
      </w:pPr>
      <w:r>
        <w:rPr>
          <w:rFonts w:ascii="Arial" w:eastAsia="Arial" w:hAnsi="Arial" w:cs="Arial"/>
          <w:sz w:val="22"/>
          <w:szCs w:val="22"/>
        </w:rPr>
        <w:t>B2B API Licensing: Job portal integration via API at LKR 15,000/month for up to 10,000 API calls</w:t>
      </w:r>
    </w:p>
    <w:p w14:paraId="125DE893" w14:textId="77777777" w:rsidR="00FF763F" w:rsidRDefault="00FF763F" w:rsidP="004870A5">
      <w:pPr>
        <w:pStyle w:val="ListParagraph"/>
        <w:numPr>
          <w:ilvl w:val="0"/>
          <w:numId w:val="2"/>
        </w:numPr>
        <w:spacing w:before="40" w:after="40" w:line="360" w:lineRule="auto"/>
        <w:contextualSpacing w:val="0"/>
      </w:pPr>
      <w:r>
        <w:rPr>
          <w:rFonts w:ascii="Arial" w:eastAsia="Arial" w:hAnsi="Arial" w:cs="Arial"/>
          <w:sz w:val="22"/>
          <w:szCs w:val="22"/>
        </w:rPr>
        <w:t>Enterprise Partnership: Custom deployment for large recruitment agencies or government employment portals</w:t>
      </w:r>
    </w:p>
    <w:p w14:paraId="5A5611FD" w14:textId="77777777" w:rsidR="00FF763F" w:rsidRDefault="00FF763F" w:rsidP="00FF763F"/>
    <w:p w14:paraId="31111578" w14:textId="7CE56552" w:rsidR="00FF763F" w:rsidRPr="004870A5" w:rsidRDefault="00FF763F" w:rsidP="004870A5">
      <w:pPr>
        <w:pStyle w:val="Subtitle"/>
        <w:rPr>
          <w:rFonts w:eastAsia="Arial"/>
        </w:rPr>
      </w:pPr>
      <w:r>
        <w:rPr>
          <w:rFonts w:eastAsia="Arial"/>
        </w:rPr>
        <w:t>Cost Estimation</w:t>
      </w:r>
    </w:p>
    <w:p w14:paraId="0DBCA8FC" w14:textId="77777777" w:rsidR="00FF763F" w:rsidRDefault="00FF763F" w:rsidP="00FF763F">
      <w:pPr>
        <w:pStyle w:val="ListParagraph"/>
        <w:numPr>
          <w:ilvl w:val="0"/>
          <w:numId w:val="2"/>
        </w:numPr>
        <w:spacing w:before="40" w:after="40" w:line="240" w:lineRule="auto"/>
        <w:contextualSpacing w:val="0"/>
      </w:pPr>
      <w:bookmarkStart w:id="14" w:name="OLE_LINK1"/>
      <w:r>
        <w:rPr>
          <w:rFonts w:ascii="Arial" w:eastAsia="Arial" w:hAnsi="Arial" w:cs="Arial"/>
          <w:sz w:val="22"/>
          <w:szCs w:val="22"/>
        </w:rPr>
        <w:t>AWS EC2 / Lambda (model serving): LKR 8,000/month</w:t>
      </w:r>
    </w:p>
    <w:p w14:paraId="19AB7A88" w14:textId="77777777" w:rsidR="00FF763F" w:rsidRDefault="00FF763F" w:rsidP="00FF763F">
      <w:pPr>
        <w:pStyle w:val="ListParagraph"/>
        <w:numPr>
          <w:ilvl w:val="0"/>
          <w:numId w:val="2"/>
        </w:numPr>
        <w:spacing w:before="40" w:after="40" w:line="240" w:lineRule="auto"/>
        <w:contextualSpacing w:val="0"/>
      </w:pPr>
      <w:r>
        <w:rPr>
          <w:rFonts w:ascii="Arial" w:eastAsia="Arial" w:hAnsi="Arial" w:cs="Arial"/>
          <w:sz w:val="22"/>
          <w:szCs w:val="22"/>
        </w:rPr>
        <w:t>MongoDB Atlas (data storage): LKR 3,000/month</w:t>
      </w:r>
    </w:p>
    <w:p w14:paraId="6288629C" w14:textId="77777777" w:rsidR="00FF763F" w:rsidRDefault="00FF763F" w:rsidP="00FF763F">
      <w:pPr>
        <w:pStyle w:val="ListParagraph"/>
        <w:numPr>
          <w:ilvl w:val="0"/>
          <w:numId w:val="2"/>
        </w:numPr>
        <w:spacing w:before="40" w:after="40" w:line="240" w:lineRule="auto"/>
        <w:contextualSpacing w:val="0"/>
      </w:pPr>
      <w:r>
        <w:rPr>
          <w:rFonts w:ascii="Arial" w:eastAsia="Arial" w:hAnsi="Arial" w:cs="Arial"/>
          <w:sz w:val="22"/>
          <w:szCs w:val="22"/>
        </w:rPr>
        <w:t>Scraping infrastructure &amp; proxy service (ongoing): LKR 2,000/month</w:t>
      </w:r>
    </w:p>
    <w:p w14:paraId="253BE526" w14:textId="77777777" w:rsidR="00FF763F" w:rsidRPr="00FF763F" w:rsidRDefault="00FF763F" w:rsidP="00FF763F">
      <w:pPr>
        <w:pStyle w:val="ListParagraph"/>
        <w:numPr>
          <w:ilvl w:val="0"/>
          <w:numId w:val="2"/>
        </w:numPr>
        <w:spacing w:before="40" w:after="40" w:line="240" w:lineRule="auto"/>
        <w:contextualSpacing w:val="0"/>
      </w:pPr>
      <w:r>
        <w:rPr>
          <w:rFonts w:ascii="Arial" w:eastAsia="Arial" w:hAnsi="Arial" w:cs="Arial"/>
          <w:sz w:val="22"/>
          <w:szCs w:val="22"/>
        </w:rPr>
        <w:t>App Store / Play Store developer accounts: LKR 15,000 one-time</w:t>
      </w:r>
    </w:p>
    <w:bookmarkEnd w:id="14"/>
    <w:p w14:paraId="3BE3FC47" w14:textId="77777777" w:rsidR="00FF763F" w:rsidRDefault="00FF763F" w:rsidP="00FF763F">
      <w:pPr>
        <w:spacing w:before="40" w:after="40" w:line="240" w:lineRule="auto"/>
      </w:pPr>
    </w:p>
    <w:p w14:paraId="6B41AF39" w14:textId="0DCE0571" w:rsidR="00FF763F" w:rsidRDefault="00FF763F" w:rsidP="00FF763F">
      <w:pPr>
        <w:pStyle w:val="Subtitle"/>
      </w:pPr>
      <w:r>
        <w:rPr>
          <w:rFonts w:eastAsia="Arial"/>
        </w:rPr>
        <w:t>Competitive Advantage</w:t>
      </w:r>
    </w:p>
    <w:p w14:paraId="77CC51C6" w14:textId="77777777" w:rsidR="00FF763F" w:rsidRDefault="00FF763F" w:rsidP="004870A5">
      <w:pPr>
        <w:spacing w:before="60" w:after="60" w:line="360" w:lineRule="auto"/>
        <w:jc w:val="both"/>
      </w:pPr>
      <w:r>
        <w:rPr>
          <w:rFonts w:ascii="Arial" w:eastAsia="Arial" w:hAnsi="Arial" w:cs="Arial"/>
          <w:sz w:val="22"/>
          <w:szCs w:val="22"/>
        </w:rPr>
        <w:t>No existing product — commercial or open-source — offers fake job detection in Sinhala or Tamil. This linguistic specificity, combined with transparent AI explanations and risk-tiered scoring, creates a defensible differentiation in the Sri Lankan market that cannot be replicated by global platforms without significant localisation investment.</w:t>
      </w:r>
    </w:p>
    <w:p w14:paraId="696F8EF6" w14:textId="77777777" w:rsidR="00FF763F" w:rsidRDefault="00FF763F" w:rsidP="00FF763F"/>
    <w:p w14:paraId="019842F8" w14:textId="494DE030" w:rsidR="00FF763F" w:rsidRDefault="00FF763F" w:rsidP="00385AF9">
      <w:pPr>
        <w:pStyle w:val="Subtitle"/>
        <w:rPr>
          <w:rFonts w:eastAsia="Arial"/>
        </w:rPr>
      </w:pPr>
      <w:r>
        <w:rPr>
          <w:rFonts w:eastAsia="Arial"/>
        </w:rPr>
        <w:t>Intellectual Property Considerations</w:t>
      </w:r>
    </w:p>
    <w:p w14:paraId="2DFD601A" w14:textId="7FEF746B" w:rsidR="00385AF9" w:rsidRDefault="00FF763F" w:rsidP="00A77CA2">
      <w:pPr>
        <w:spacing w:before="60" w:after="60" w:line="360" w:lineRule="auto"/>
        <w:jc w:val="both"/>
        <w:rPr>
          <w:rFonts w:ascii="Arial" w:eastAsia="Arial" w:hAnsi="Arial" w:cs="Arial"/>
          <w:sz w:val="22"/>
          <w:szCs w:val="22"/>
        </w:rPr>
      </w:pPr>
      <w:r>
        <w:rPr>
          <w:rFonts w:ascii="Arial" w:eastAsia="Arial" w:hAnsi="Arial" w:cs="Arial"/>
          <w:sz w:val="22"/>
          <w:szCs w:val="22"/>
        </w:rPr>
        <w:t>The trilingual fake job posting dataset scraped and labelled during this research will be published under a Creative Commons Attribution licence to advance the research community. The Suspicion Scoring algorithm and XLM-RoBERTa fine-tuning pipeline will be considered for provisional patent filing through SLIIT’s technology transfer office upon completion of the research.</w:t>
      </w:r>
    </w:p>
    <w:p w14:paraId="4E34CF38" w14:textId="20521CE4" w:rsidR="00385AF9" w:rsidRPr="00207DEE" w:rsidRDefault="00385AF9" w:rsidP="00D874F2">
      <w:pPr>
        <w:pStyle w:val="Heading1"/>
      </w:pPr>
      <w:bookmarkStart w:id="15" w:name="_Toc224827988"/>
      <w:bookmarkStart w:id="16" w:name="OLE_LINK3"/>
      <w:r>
        <w:t>Budget and Justification</w:t>
      </w:r>
      <w:bookmarkEnd w:id="15"/>
    </w:p>
    <w:p w14:paraId="671EDE8E" w14:textId="5C833FAF" w:rsidR="009A1A1D" w:rsidRDefault="009A1A1D" w:rsidP="009A1A1D">
      <w:pPr>
        <w:pStyle w:val="Caption"/>
        <w:keepNext/>
        <w:jc w:val="center"/>
      </w:pPr>
      <w:r>
        <w:t xml:space="preserve">Table </w:t>
      </w:r>
      <w:r>
        <w:fldChar w:fldCharType="begin"/>
      </w:r>
      <w:r>
        <w:instrText>SEQ Table \* ARABIC</w:instrText>
      </w:r>
      <w:r>
        <w:fldChar w:fldCharType="separate"/>
      </w:r>
      <w:r w:rsidR="005C03EA">
        <w:rPr>
          <w:noProof/>
        </w:rPr>
        <w:t>4</w:t>
      </w:r>
      <w:r>
        <w:fldChar w:fldCharType="end"/>
      </w:r>
      <w:r>
        <w:t xml:space="preserve"> </w:t>
      </w:r>
      <w:r w:rsidRPr="00A22BAD">
        <w:t>Budget and Justification</w:t>
      </w:r>
    </w:p>
    <w:tbl>
      <w:tblPr>
        <w:tblStyle w:val="TableGrid"/>
        <w:tblW w:w="9360" w:type="dxa"/>
        <w:tblLook w:val="04A0" w:firstRow="1" w:lastRow="0" w:firstColumn="1" w:lastColumn="0" w:noHBand="0" w:noVBand="1"/>
      </w:tblPr>
      <w:tblGrid>
        <w:gridCol w:w="3500"/>
        <w:gridCol w:w="2000"/>
        <w:gridCol w:w="3860"/>
      </w:tblGrid>
      <w:tr w:rsidR="001533B1" w:rsidRPr="001533B1" w14:paraId="1A8BB04B" w14:textId="77777777" w:rsidTr="001533B1">
        <w:tc>
          <w:tcPr>
            <w:tcW w:w="3500" w:type="dxa"/>
          </w:tcPr>
          <w:bookmarkEnd w:id="16"/>
          <w:p w14:paraId="1027D971" w14:textId="55471028" w:rsidR="001533B1" w:rsidRPr="001533B1" w:rsidRDefault="001533B1" w:rsidP="005F0DDF">
            <w:pPr>
              <w:spacing w:line="360" w:lineRule="auto"/>
              <w:jc w:val="center"/>
              <w:rPr>
                <w:rFonts w:ascii="Arial" w:eastAsia="Arial" w:hAnsi="Arial" w:cs="Arial"/>
                <w:b/>
                <w:bCs/>
              </w:rPr>
            </w:pPr>
            <w:r>
              <w:rPr>
                <w:rFonts w:ascii="Arial" w:eastAsia="Arial" w:hAnsi="Arial" w:cs="Arial"/>
                <w:b/>
                <w:bCs/>
              </w:rPr>
              <w:t>Item</w:t>
            </w:r>
          </w:p>
        </w:tc>
        <w:tc>
          <w:tcPr>
            <w:tcW w:w="2000" w:type="dxa"/>
          </w:tcPr>
          <w:p w14:paraId="63CD768D" w14:textId="5ADEF055" w:rsidR="001533B1" w:rsidRPr="001533B1" w:rsidRDefault="001533B1" w:rsidP="005F0DDF">
            <w:pPr>
              <w:spacing w:line="360" w:lineRule="auto"/>
              <w:jc w:val="center"/>
              <w:rPr>
                <w:rFonts w:ascii="Arial" w:eastAsia="Arial" w:hAnsi="Arial" w:cs="Arial"/>
                <w:b/>
                <w:bCs/>
              </w:rPr>
            </w:pPr>
            <w:r>
              <w:rPr>
                <w:rFonts w:ascii="Arial" w:eastAsia="Arial" w:hAnsi="Arial" w:cs="Arial"/>
                <w:b/>
                <w:bCs/>
              </w:rPr>
              <w:t>Cost</w:t>
            </w:r>
          </w:p>
        </w:tc>
        <w:tc>
          <w:tcPr>
            <w:tcW w:w="3860" w:type="dxa"/>
          </w:tcPr>
          <w:p w14:paraId="5C49E965" w14:textId="26E3D72B" w:rsidR="001533B1" w:rsidRPr="001533B1" w:rsidRDefault="001533B1" w:rsidP="005F0DDF">
            <w:pPr>
              <w:spacing w:line="360" w:lineRule="auto"/>
              <w:jc w:val="center"/>
              <w:rPr>
                <w:rFonts w:ascii="Arial" w:eastAsia="Arial" w:hAnsi="Arial" w:cs="Arial"/>
                <w:b/>
                <w:bCs/>
              </w:rPr>
            </w:pPr>
            <w:r>
              <w:rPr>
                <w:rFonts w:ascii="Arial" w:eastAsia="Arial" w:hAnsi="Arial" w:cs="Arial"/>
                <w:b/>
                <w:bCs/>
              </w:rPr>
              <w:t>Justification</w:t>
            </w:r>
          </w:p>
        </w:tc>
      </w:tr>
      <w:tr w:rsidR="0096796E" w:rsidRPr="001533B1" w14:paraId="0DAABFC0" w14:textId="77777777" w:rsidTr="001533B1">
        <w:tc>
          <w:tcPr>
            <w:tcW w:w="3500" w:type="dxa"/>
          </w:tcPr>
          <w:p w14:paraId="0466B9D9" w14:textId="293BE1E2" w:rsidR="0096796E" w:rsidRPr="001533B1" w:rsidRDefault="0096796E" w:rsidP="005F0DDF">
            <w:pPr>
              <w:spacing w:line="360" w:lineRule="auto"/>
            </w:pPr>
            <w:r>
              <w:rPr>
                <w:rFonts w:ascii="Arial" w:eastAsia="Arial" w:hAnsi="Arial" w:cs="Arial"/>
              </w:rPr>
              <w:t xml:space="preserve">AWS EC2 </w:t>
            </w:r>
          </w:p>
        </w:tc>
        <w:tc>
          <w:tcPr>
            <w:tcW w:w="2000" w:type="dxa"/>
          </w:tcPr>
          <w:p w14:paraId="73F4765F" w14:textId="13AF53EF" w:rsidR="0096796E" w:rsidRPr="001533B1" w:rsidRDefault="0096796E" w:rsidP="005F0DDF">
            <w:pPr>
              <w:spacing w:line="360" w:lineRule="auto"/>
              <w:jc w:val="center"/>
            </w:pPr>
            <w:r>
              <w:rPr>
                <w:rFonts w:ascii="Arial" w:eastAsia="Arial" w:hAnsi="Arial" w:cs="Arial"/>
              </w:rPr>
              <w:t>20,000</w:t>
            </w:r>
          </w:p>
        </w:tc>
        <w:tc>
          <w:tcPr>
            <w:tcW w:w="3860" w:type="dxa"/>
          </w:tcPr>
          <w:p w14:paraId="046E11BA" w14:textId="77777777" w:rsidR="0096796E" w:rsidRPr="001533B1" w:rsidRDefault="0096796E" w:rsidP="005F0DDF">
            <w:pPr>
              <w:spacing w:line="360" w:lineRule="auto"/>
            </w:pPr>
            <w:r>
              <w:rPr>
                <w:rFonts w:ascii="Arial" w:eastAsia="Arial" w:hAnsi="Arial" w:cs="Arial"/>
              </w:rPr>
              <w:t>Required for XLM-RoBERTa inference at scale</w:t>
            </w:r>
          </w:p>
        </w:tc>
      </w:tr>
      <w:tr w:rsidR="0096796E" w:rsidRPr="001533B1" w14:paraId="08FC8F06" w14:textId="77777777" w:rsidTr="001533B1">
        <w:tc>
          <w:tcPr>
            <w:tcW w:w="3500" w:type="dxa"/>
          </w:tcPr>
          <w:p w14:paraId="6A8ADE8C" w14:textId="77777777" w:rsidR="0096796E" w:rsidRPr="001533B1" w:rsidRDefault="0096796E" w:rsidP="005F0DDF">
            <w:pPr>
              <w:spacing w:line="360" w:lineRule="auto"/>
            </w:pPr>
            <w:r>
              <w:rPr>
                <w:rFonts w:ascii="Arial" w:eastAsia="Arial" w:hAnsi="Arial" w:cs="Arial"/>
              </w:rPr>
              <w:t>Scraping Infrastructure &amp; Proxy Service</w:t>
            </w:r>
          </w:p>
        </w:tc>
        <w:tc>
          <w:tcPr>
            <w:tcW w:w="2000" w:type="dxa"/>
          </w:tcPr>
          <w:p w14:paraId="6C888ABB" w14:textId="77777777" w:rsidR="0096796E" w:rsidRPr="001533B1" w:rsidRDefault="0096796E" w:rsidP="005F0DDF">
            <w:pPr>
              <w:spacing w:line="360" w:lineRule="auto"/>
              <w:jc w:val="center"/>
            </w:pPr>
            <w:r>
              <w:rPr>
                <w:rFonts w:ascii="Arial" w:eastAsia="Arial" w:hAnsi="Arial" w:cs="Arial"/>
              </w:rPr>
              <w:t>8,000</w:t>
            </w:r>
          </w:p>
        </w:tc>
        <w:tc>
          <w:tcPr>
            <w:tcW w:w="3860" w:type="dxa"/>
          </w:tcPr>
          <w:p w14:paraId="4D3F1B06" w14:textId="77777777" w:rsidR="0096796E" w:rsidRPr="001533B1" w:rsidRDefault="0096796E" w:rsidP="005F0DDF">
            <w:pPr>
              <w:spacing w:line="360" w:lineRule="auto"/>
            </w:pPr>
            <w:r>
              <w:rPr>
                <w:rFonts w:ascii="Arial" w:eastAsia="Arial" w:hAnsi="Arial" w:cs="Arial"/>
              </w:rPr>
              <w:t>Web scraping of topjobs.lk &amp; ikman.lk for dataset construction</w:t>
            </w:r>
          </w:p>
        </w:tc>
      </w:tr>
      <w:tr w:rsidR="0096796E" w:rsidRPr="001533B1" w14:paraId="6F3014C7" w14:textId="77777777" w:rsidTr="001533B1">
        <w:tc>
          <w:tcPr>
            <w:tcW w:w="3500" w:type="dxa"/>
          </w:tcPr>
          <w:p w14:paraId="5C07847D" w14:textId="77777777" w:rsidR="0096796E" w:rsidRPr="001533B1" w:rsidRDefault="0096796E" w:rsidP="005F0DDF">
            <w:pPr>
              <w:spacing w:line="360" w:lineRule="auto"/>
            </w:pPr>
            <w:r>
              <w:rPr>
                <w:rFonts w:ascii="Arial" w:eastAsia="Arial" w:hAnsi="Arial" w:cs="Arial"/>
              </w:rPr>
              <w:t>MongoDB Atlas (12 months)</w:t>
            </w:r>
          </w:p>
        </w:tc>
        <w:tc>
          <w:tcPr>
            <w:tcW w:w="2000" w:type="dxa"/>
          </w:tcPr>
          <w:p w14:paraId="277288CD" w14:textId="77777777" w:rsidR="0096796E" w:rsidRPr="001533B1" w:rsidRDefault="0096796E" w:rsidP="005F0DDF">
            <w:pPr>
              <w:spacing w:line="360" w:lineRule="auto"/>
              <w:jc w:val="center"/>
            </w:pPr>
            <w:r>
              <w:rPr>
                <w:rFonts w:ascii="Arial" w:eastAsia="Arial" w:hAnsi="Arial" w:cs="Arial"/>
              </w:rPr>
              <w:t>18,000</w:t>
            </w:r>
          </w:p>
        </w:tc>
        <w:tc>
          <w:tcPr>
            <w:tcW w:w="3860" w:type="dxa"/>
          </w:tcPr>
          <w:p w14:paraId="6FF6EEB2" w14:textId="77777777" w:rsidR="0096796E" w:rsidRPr="001533B1" w:rsidRDefault="0096796E" w:rsidP="005F0DDF">
            <w:pPr>
              <w:spacing w:line="360" w:lineRule="auto"/>
            </w:pPr>
            <w:r>
              <w:rPr>
                <w:rFonts w:ascii="Arial" w:eastAsia="Arial" w:hAnsi="Arial" w:cs="Arial"/>
              </w:rPr>
              <w:t>Cloud database for job post and feedback storage</w:t>
            </w:r>
          </w:p>
        </w:tc>
      </w:tr>
      <w:tr w:rsidR="0096796E" w:rsidRPr="001533B1" w14:paraId="5BD5AD20" w14:textId="77777777" w:rsidTr="001533B1">
        <w:tc>
          <w:tcPr>
            <w:tcW w:w="3500" w:type="dxa"/>
          </w:tcPr>
          <w:p w14:paraId="163F49B1" w14:textId="77777777" w:rsidR="0096796E" w:rsidRPr="001533B1" w:rsidRDefault="0096796E" w:rsidP="005F0DDF">
            <w:pPr>
              <w:spacing w:line="360" w:lineRule="auto"/>
            </w:pPr>
            <w:r>
              <w:rPr>
                <w:rFonts w:ascii="Arial" w:eastAsia="Arial" w:hAnsi="Arial" w:cs="Arial"/>
              </w:rPr>
              <w:t>Google Play Developer Account</w:t>
            </w:r>
          </w:p>
        </w:tc>
        <w:tc>
          <w:tcPr>
            <w:tcW w:w="2000" w:type="dxa"/>
          </w:tcPr>
          <w:p w14:paraId="14FACD2A" w14:textId="0982BE2C" w:rsidR="0096796E" w:rsidRPr="001533B1" w:rsidRDefault="0096796E" w:rsidP="005F0DDF">
            <w:pPr>
              <w:spacing w:line="360" w:lineRule="auto"/>
              <w:jc w:val="center"/>
            </w:pPr>
            <w:r>
              <w:rPr>
                <w:rFonts w:ascii="Arial" w:eastAsia="Arial" w:hAnsi="Arial" w:cs="Arial"/>
              </w:rPr>
              <w:t>9,000</w:t>
            </w:r>
          </w:p>
        </w:tc>
        <w:tc>
          <w:tcPr>
            <w:tcW w:w="3860" w:type="dxa"/>
          </w:tcPr>
          <w:p w14:paraId="749D9122" w14:textId="77777777" w:rsidR="0096796E" w:rsidRPr="001533B1" w:rsidRDefault="0096796E" w:rsidP="005F0DDF">
            <w:pPr>
              <w:spacing w:line="360" w:lineRule="auto"/>
            </w:pPr>
            <w:r>
              <w:rPr>
                <w:rFonts w:ascii="Arial" w:eastAsia="Arial" w:hAnsi="Arial" w:cs="Arial"/>
              </w:rPr>
              <w:t>Required for Android Play Store deployment</w:t>
            </w:r>
          </w:p>
        </w:tc>
      </w:tr>
      <w:tr w:rsidR="0096796E" w:rsidRPr="001533B1" w14:paraId="2BE8CC96" w14:textId="77777777" w:rsidTr="001533B1">
        <w:tc>
          <w:tcPr>
            <w:tcW w:w="3500" w:type="dxa"/>
          </w:tcPr>
          <w:p w14:paraId="0843D0CD" w14:textId="77777777" w:rsidR="0096796E" w:rsidRPr="001533B1" w:rsidRDefault="0096796E" w:rsidP="005F0DDF">
            <w:pPr>
              <w:spacing w:line="360" w:lineRule="auto"/>
            </w:pPr>
            <w:r>
              <w:rPr>
                <w:rFonts w:ascii="Arial" w:eastAsia="Arial" w:hAnsi="Arial" w:cs="Arial"/>
              </w:rPr>
              <w:t>Research Materials &amp; Printing</w:t>
            </w:r>
          </w:p>
        </w:tc>
        <w:tc>
          <w:tcPr>
            <w:tcW w:w="2000" w:type="dxa"/>
          </w:tcPr>
          <w:p w14:paraId="2CAE0FE1" w14:textId="77777777" w:rsidR="0096796E" w:rsidRPr="001533B1" w:rsidRDefault="0096796E" w:rsidP="005F0DDF">
            <w:pPr>
              <w:spacing w:line="360" w:lineRule="auto"/>
              <w:jc w:val="center"/>
            </w:pPr>
            <w:r>
              <w:rPr>
                <w:rFonts w:ascii="Arial" w:eastAsia="Arial" w:hAnsi="Arial" w:cs="Arial"/>
              </w:rPr>
              <w:t>7,000</w:t>
            </w:r>
          </w:p>
        </w:tc>
        <w:tc>
          <w:tcPr>
            <w:tcW w:w="3860" w:type="dxa"/>
          </w:tcPr>
          <w:p w14:paraId="2CA4088D" w14:textId="77777777" w:rsidR="0096796E" w:rsidRPr="001533B1" w:rsidRDefault="0096796E" w:rsidP="005F0DDF">
            <w:pPr>
              <w:spacing w:line="360" w:lineRule="auto"/>
            </w:pPr>
            <w:r>
              <w:rPr>
                <w:rFonts w:ascii="Arial" w:eastAsia="Arial" w:hAnsi="Arial" w:cs="Arial"/>
              </w:rPr>
              <w:t>Survey instruments, interim and final reports</w:t>
            </w:r>
          </w:p>
        </w:tc>
      </w:tr>
      <w:tr w:rsidR="001533B1" w:rsidRPr="001533B1" w14:paraId="7411D202" w14:textId="77777777" w:rsidTr="001533B1">
        <w:tc>
          <w:tcPr>
            <w:tcW w:w="3500" w:type="dxa"/>
          </w:tcPr>
          <w:p w14:paraId="22FA52FB" w14:textId="77777777" w:rsidR="001533B1" w:rsidRPr="001533B1" w:rsidRDefault="001533B1" w:rsidP="005F0DDF">
            <w:pPr>
              <w:spacing w:line="360" w:lineRule="auto"/>
              <w:rPr>
                <w:rFonts w:ascii="Arial" w:eastAsia="Arial" w:hAnsi="Arial" w:cs="Arial"/>
              </w:rPr>
            </w:pPr>
          </w:p>
        </w:tc>
        <w:tc>
          <w:tcPr>
            <w:tcW w:w="2000" w:type="dxa"/>
          </w:tcPr>
          <w:p w14:paraId="784E33C2" w14:textId="6D84F63C" w:rsidR="001533B1" w:rsidRPr="001533B1" w:rsidRDefault="001533B1" w:rsidP="005F0DDF">
            <w:pPr>
              <w:spacing w:line="360" w:lineRule="auto"/>
              <w:jc w:val="center"/>
              <w:rPr>
                <w:rFonts w:ascii="Arial" w:eastAsia="Arial" w:hAnsi="Arial" w:cs="Arial"/>
              </w:rPr>
            </w:pPr>
            <w:r>
              <w:rPr>
                <w:rFonts w:ascii="Arial" w:eastAsia="Arial" w:hAnsi="Arial" w:cs="Arial"/>
              </w:rPr>
              <w:t>62,000</w:t>
            </w:r>
          </w:p>
        </w:tc>
        <w:tc>
          <w:tcPr>
            <w:tcW w:w="3860" w:type="dxa"/>
          </w:tcPr>
          <w:p w14:paraId="6B248BBD" w14:textId="77777777" w:rsidR="001533B1" w:rsidRPr="001533B1" w:rsidRDefault="001533B1" w:rsidP="005F0DDF">
            <w:pPr>
              <w:spacing w:line="360" w:lineRule="auto"/>
              <w:rPr>
                <w:rFonts w:ascii="Arial" w:eastAsia="Arial" w:hAnsi="Arial" w:cs="Arial"/>
              </w:rPr>
            </w:pPr>
          </w:p>
        </w:tc>
      </w:tr>
    </w:tbl>
    <w:p w14:paraId="7108CF15" w14:textId="667C986C" w:rsidR="00385AF9" w:rsidRDefault="00385AF9" w:rsidP="00D874F2">
      <w:pPr>
        <w:pStyle w:val="Heading1"/>
      </w:pPr>
      <w:bookmarkStart w:id="17" w:name="_Toc224827989"/>
      <w:r>
        <w:t>Work Breakdown Structure</w:t>
      </w:r>
      <w:bookmarkEnd w:id="17"/>
      <w:r>
        <w:br/>
      </w:r>
    </w:p>
    <w:p w14:paraId="2F46B0ED" w14:textId="77777777" w:rsidR="002B7CBC" w:rsidRDefault="001B2742" w:rsidP="002B7CBC">
      <w:pPr>
        <w:keepNext/>
      </w:pPr>
      <w:r>
        <w:rPr>
          <w:noProof/>
        </w:rPr>
        <w:drawing>
          <wp:inline distT="0" distB="0" distL="0" distR="0" wp14:anchorId="1341E60B" wp14:editId="47D78662">
            <wp:extent cx="5881619" cy="3400148"/>
            <wp:effectExtent l="0" t="0" r="0" b="3810"/>
            <wp:docPr id="358019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19031" name="Picture 358019031"/>
                    <pic:cNvPicPr/>
                  </pic:nvPicPr>
                  <pic:blipFill rotWithShape="1">
                    <a:blip r:embed="rId16" cstate="print">
                      <a:extLst>
                        <a:ext uri="{28A0092B-C50C-407E-A947-70E740481C1C}">
                          <a14:useLocalDpi xmlns:a14="http://schemas.microsoft.com/office/drawing/2010/main" val="0"/>
                        </a:ext>
                      </a:extLst>
                    </a:blip>
                    <a:srcRect t="734" b="53822"/>
                    <a:stretch>
                      <a:fillRect/>
                    </a:stretch>
                  </pic:blipFill>
                  <pic:spPr bwMode="auto">
                    <a:xfrm>
                      <a:off x="0" y="0"/>
                      <a:ext cx="5935714" cy="3431420"/>
                    </a:xfrm>
                    <a:prstGeom prst="rect">
                      <a:avLst/>
                    </a:prstGeom>
                    <a:ln>
                      <a:noFill/>
                    </a:ln>
                    <a:extLst>
                      <a:ext uri="{53640926-AAD7-44D8-BBD7-CCE9431645EC}">
                        <a14:shadowObscured xmlns:a14="http://schemas.microsoft.com/office/drawing/2010/main"/>
                      </a:ext>
                    </a:extLst>
                  </pic:spPr>
                </pic:pic>
              </a:graphicData>
            </a:graphic>
          </wp:inline>
        </w:drawing>
      </w:r>
    </w:p>
    <w:p w14:paraId="0ECA88AC" w14:textId="03E94730" w:rsidR="00385AF9" w:rsidRPr="002B7CBC" w:rsidRDefault="002B7CBC" w:rsidP="002B7CBC">
      <w:pPr>
        <w:pStyle w:val="Caption"/>
      </w:pPr>
      <w:bookmarkStart w:id="18" w:name="_Toc224404784"/>
      <w:r>
        <w:t xml:space="preserve">Figure </w:t>
      </w:r>
      <w:r>
        <w:fldChar w:fldCharType="begin"/>
      </w:r>
      <w:r>
        <w:instrText>SEQ Figure \* ARABIC</w:instrText>
      </w:r>
      <w:r>
        <w:fldChar w:fldCharType="separate"/>
      </w:r>
      <w:r>
        <w:rPr>
          <w:noProof/>
        </w:rPr>
        <w:t>3</w:t>
      </w:r>
      <w:r>
        <w:fldChar w:fldCharType="end"/>
      </w:r>
      <w:r>
        <w:t xml:space="preserve"> Work Break Down Structure</w:t>
      </w:r>
      <w:bookmarkEnd w:id="18"/>
    </w:p>
    <w:p w14:paraId="04E44DC4" w14:textId="0EB9892B" w:rsidR="00385AF9" w:rsidRDefault="00385AF9" w:rsidP="00D874F2">
      <w:pPr>
        <w:pStyle w:val="Heading1"/>
      </w:pPr>
      <w:bookmarkStart w:id="19" w:name="_Toc224827990"/>
      <w:r>
        <w:t>Gantt Chart</w:t>
      </w:r>
      <w:bookmarkEnd w:id="19"/>
    </w:p>
    <w:p w14:paraId="044E21E6" w14:textId="77777777" w:rsidR="002B7CBC" w:rsidRDefault="00E338C0" w:rsidP="002B7CBC">
      <w:pPr>
        <w:keepNext/>
      </w:pPr>
      <w:r>
        <w:rPr>
          <w:rFonts w:ascii="Times New Roman" w:hAnsi="Times New Roman" w:cs="Times New Roman"/>
          <w:noProof/>
        </w:rPr>
        <w:drawing>
          <wp:inline distT="0" distB="0" distL="0" distR="0" wp14:anchorId="1180C333" wp14:editId="0193133B">
            <wp:extent cx="5943600" cy="4424045"/>
            <wp:effectExtent l="0" t="0" r="0" b="0"/>
            <wp:docPr id="5932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85879" name=""/>
                    <pic:cNvPicPr/>
                  </pic:nvPicPr>
                  <pic:blipFill>
                    <a:blip r:embed="rId17"/>
                    <a:stretch>
                      <a:fillRect/>
                    </a:stretch>
                  </pic:blipFill>
                  <pic:spPr>
                    <a:xfrm>
                      <a:off x="0" y="0"/>
                      <a:ext cx="5943600" cy="4424045"/>
                    </a:xfrm>
                    <a:prstGeom prst="rect">
                      <a:avLst/>
                    </a:prstGeom>
                  </pic:spPr>
                </pic:pic>
              </a:graphicData>
            </a:graphic>
          </wp:inline>
        </w:drawing>
      </w:r>
    </w:p>
    <w:p w14:paraId="44772F39" w14:textId="76882BB8" w:rsidR="002B7CBC" w:rsidRDefault="002B7CBC" w:rsidP="002B7CBC">
      <w:pPr>
        <w:pStyle w:val="Caption"/>
      </w:pPr>
      <w:bookmarkStart w:id="20" w:name="_Toc224404785"/>
      <w:r>
        <w:t xml:space="preserve">Figure </w:t>
      </w:r>
      <w:r>
        <w:fldChar w:fldCharType="begin"/>
      </w:r>
      <w:r>
        <w:instrText>SEQ Figure \* ARABIC</w:instrText>
      </w:r>
      <w:r>
        <w:fldChar w:fldCharType="separate"/>
      </w:r>
      <w:r>
        <w:rPr>
          <w:noProof/>
        </w:rPr>
        <w:t>4</w:t>
      </w:r>
      <w:r>
        <w:fldChar w:fldCharType="end"/>
      </w:r>
      <w:r>
        <w:t xml:space="preserve"> Gantt Chart</w:t>
      </w:r>
      <w:bookmarkEnd w:id="20"/>
    </w:p>
    <w:p w14:paraId="7ECFF961" w14:textId="1D91FAC5" w:rsidR="00385AF9" w:rsidRDefault="00E338C0">
      <w:pPr>
        <w:rPr>
          <w:rFonts w:ascii="Times New Roman" w:eastAsia="Arial" w:hAnsi="Times New Roman" w:cstheme="majorBidi"/>
          <w:b/>
          <w:spacing w:val="-10"/>
          <w:kern w:val="28"/>
          <w:sz w:val="32"/>
          <w:szCs w:val="56"/>
        </w:rPr>
      </w:pPr>
      <w:r>
        <w:br w:type="page"/>
      </w:r>
    </w:p>
    <w:p w14:paraId="46D9059F" w14:textId="5F70FEAF" w:rsidR="004870A5" w:rsidRDefault="00385AF9" w:rsidP="00D874F2">
      <w:pPr>
        <w:pStyle w:val="Heading1"/>
      </w:pPr>
      <w:bookmarkStart w:id="21" w:name="_Toc224827991"/>
      <w:r>
        <w:t>References</w:t>
      </w:r>
      <w:bookmarkEnd w:id="21"/>
    </w:p>
    <w:sdt>
      <w:sdtPr>
        <w:rPr>
          <w:rFonts w:asciiTheme="minorHAnsi" w:eastAsiaTheme="minorHAnsi" w:hAnsiTheme="minorHAnsi" w:cs="Arial Unicode MS"/>
          <w:b w:val="0"/>
          <w:color w:val="auto"/>
          <w:sz w:val="24"/>
          <w:szCs w:val="24"/>
        </w:rPr>
        <w:id w:val="-2060004212"/>
        <w:docPartObj>
          <w:docPartGallery w:val="Bibliographies"/>
          <w:docPartUnique/>
        </w:docPartObj>
      </w:sdtPr>
      <w:sdtEndPr/>
      <w:sdtContent>
        <w:p w14:paraId="329E3CF3" w14:textId="77777777" w:rsidR="009504FC" w:rsidRDefault="009504FC">
          <w:pPr>
            <w:pStyle w:val="Heading1"/>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9504FC" w14:paraId="3514E3D3" w14:textId="77777777" w:rsidTr="000C1941">
            <w:trPr>
              <w:tblCellSpacing w:w="15" w:type="dxa"/>
            </w:trPr>
            <w:tc>
              <w:tcPr>
                <w:tcW w:w="50" w:type="pct"/>
                <w:hideMark/>
              </w:tcPr>
              <w:p w14:paraId="7B94F67D" w14:textId="77777777" w:rsidR="009504FC" w:rsidRDefault="009504FC" w:rsidP="000C1941">
                <w:pPr>
                  <w:pStyle w:val="Bibliography"/>
                  <w:rPr>
                    <w:rFonts w:cs="Times New Roman"/>
                    <w:noProof/>
                    <w:kern w:val="0"/>
                    <w14:ligatures w14:val="none"/>
                  </w:rPr>
                </w:pPr>
                <w:r>
                  <w:rPr>
                    <w:noProof/>
                  </w:rPr>
                  <w:t xml:space="preserve">[1] </w:t>
                </w:r>
              </w:p>
            </w:tc>
            <w:tc>
              <w:tcPr>
                <w:tcW w:w="0" w:type="auto"/>
                <w:hideMark/>
              </w:tcPr>
              <w:p w14:paraId="1CC10CCD" w14:textId="77777777" w:rsidR="009504FC" w:rsidRDefault="009504FC" w:rsidP="000C1941">
                <w:pPr>
                  <w:pStyle w:val="Bibliography"/>
                  <w:rPr>
                    <w:noProof/>
                  </w:rPr>
                </w:pPr>
                <w:r>
                  <w:rPr>
                    <w:noProof/>
                  </w:rPr>
                  <w:t>D. &amp;. Bandyopadhyay, "Fake Job Recruitment Detection Using ML, IJETT 2020".</w:t>
                </w:r>
              </w:p>
            </w:tc>
          </w:tr>
          <w:tr w:rsidR="009504FC" w14:paraId="17F886DA" w14:textId="77777777" w:rsidTr="000C1941">
            <w:trPr>
              <w:tblCellSpacing w:w="15" w:type="dxa"/>
            </w:trPr>
            <w:tc>
              <w:tcPr>
                <w:tcW w:w="50" w:type="pct"/>
                <w:hideMark/>
              </w:tcPr>
              <w:p w14:paraId="7D74D6D6" w14:textId="77777777" w:rsidR="009504FC" w:rsidRDefault="009504FC" w:rsidP="000C1941">
                <w:pPr>
                  <w:pStyle w:val="Bibliography"/>
                  <w:rPr>
                    <w:noProof/>
                  </w:rPr>
                </w:pPr>
                <w:r>
                  <w:rPr>
                    <w:noProof/>
                  </w:rPr>
                  <w:t xml:space="preserve">[2] </w:t>
                </w:r>
              </w:p>
            </w:tc>
            <w:tc>
              <w:tcPr>
                <w:tcW w:w="0" w:type="auto"/>
                <w:hideMark/>
              </w:tcPr>
              <w:p w14:paraId="0662D0FF" w14:textId="77777777" w:rsidR="009504FC" w:rsidRDefault="009504FC" w:rsidP="000C1941">
                <w:pPr>
                  <w:pStyle w:val="Bibliography"/>
                  <w:rPr>
                    <w:noProof/>
                  </w:rPr>
                </w:pPr>
                <w:r>
                  <w:rPr>
                    <w:noProof/>
                  </w:rPr>
                  <w:t>Pillai, "Detecting Fake Job Postings Using Bidirectional LSTM, IRJMETS 2023".</w:t>
                </w:r>
              </w:p>
            </w:tc>
          </w:tr>
          <w:tr w:rsidR="009504FC" w14:paraId="200288A4" w14:textId="77777777" w:rsidTr="000C1941">
            <w:trPr>
              <w:tblCellSpacing w:w="15" w:type="dxa"/>
            </w:trPr>
            <w:tc>
              <w:tcPr>
                <w:tcW w:w="50" w:type="pct"/>
                <w:hideMark/>
              </w:tcPr>
              <w:p w14:paraId="345A2639" w14:textId="77777777" w:rsidR="009504FC" w:rsidRDefault="009504FC" w:rsidP="000C1941">
                <w:pPr>
                  <w:pStyle w:val="Bibliography"/>
                  <w:rPr>
                    <w:noProof/>
                  </w:rPr>
                </w:pPr>
                <w:r>
                  <w:rPr>
                    <w:noProof/>
                  </w:rPr>
                  <w:t xml:space="preserve">[3] </w:t>
                </w:r>
              </w:p>
            </w:tc>
            <w:tc>
              <w:tcPr>
                <w:tcW w:w="0" w:type="auto"/>
                <w:hideMark/>
              </w:tcPr>
              <w:p w14:paraId="0179280F" w14:textId="77777777" w:rsidR="009504FC" w:rsidRDefault="009504FC" w:rsidP="000C1941">
                <w:pPr>
                  <w:pStyle w:val="Bibliography"/>
                  <w:rPr>
                    <w:noProof/>
                  </w:rPr>
                </w:pPr>
                <w:r>
                  <w:rPr>
                    <w:noProof/>
                  </w:rPr>
                  <w:t>A. e. al., "Comprehensive Detection Using Advanced Data Balancing, IEEE RAIT 2025".</w:t>
                </w:r>
              </w:p>
            </w:tc>
          </w:tr>
          <w:tr w:rsidR="009504FC" w14:paraId="30E05B7C" w14:textId="77777777" w:rsidTr="000C1941">
            <w:trPr>
              <w:tblCellSpacing w:w="15" w:type="dxa"/>
            </w:trPr>
            <w:tc>
              <w:tcPr>
                <w:tcW w:w="50" w:type="pct"/>
                <w:hideMark/>
              </w:tcPr>
              <w:p w14:paraId="1C40B01B" w14:textId="77777777" w:rsidR="009504FC" w:rsidRDefault="009504FC" w:rsidP="000C1941">
                <w:pPr>
                  <w:pStyle w:val="Bibliography"/>
                  <w:rPr>
                    <w:noProof/>
                  </w:rPr>
                </w:pPr>
                <w:r>
                  <w:rPr>
                    <w:noProof/>
                  </w:rPr>
                  <w:t xml:space="preserve">[4] </w:t>
                </w:r>
              </w:p>
            </w:tc>
            <w:tc>
              <w:tcPr>
                <w:tcW w:w="0" w:type="auto"/>
                <w:hideMark/>
              </w:tcPr>
              <w:p w14:paraId="78B0C772" w14:textId="77777777" w:rsidR="009504FC" w:rsidRDefault="009504FC" w:rsidP="000C1941">
                <w:pPr>
                  <w:pStyle w:val="Bibliography"/>
                  <w:rPr>
                    <w:noProof/>
                  </w:rPr>
                </w:pPr>
                <w:r>
                  <w:rPr>
                    <w:noProof/>
                  </w:rPr>
                  <w:t>P. e. al., "JobScamShield, IJFMR 2026".</w:t>
                </w:r>
              </w:p>
            </w:tc>
          </w:tr>
          <w:tr w:rsidR="009504FC" w14:paraId="4735E3DA" w14:textId="77777777" w:rsidTr="000C1941">
            <w:trPr>
              <w:tblCellSpacing w:w="15" w:type="dxa"/>
            </w:trPr>
            <w:tc>
              <w:tcPr>
                <w:tcW w:w="50" w:type="pct"/>
                <w:hideMark/>
              </w:tcPr>
              <w:p w14:paraId="2A2277E5" w14:textId="77777777" w:rsidR="009504FC" w:rsidRDefault="009504FC" w:rsidP="000C1941">
                <w:pPr>
                  <w:pStyle w:val="Bibliography"/>
                  <w:rPr>
                    <w:noProof/>
                  </w:rPr>
                </w:pPr>
                <w:r>
                  <w:rPr>
                    <w:noProof/>
                  </w:rPr>
                  <w:t xml:space="preserve">[5] </w:t>
                </w:r>
              </w:p>
            </w:tc>
            <w:tc>
              <w:tcPr>
                <w:tcW w:w="0" w:type="auto"/>
                <w:hideMark/>
              </w:tcPr>
              <w:p w14:paraId="075E497D" w14:textId="77777777" w:rsidR="009504FC" w:rsidRDefault="009504FC" w:rsidP="000C1941">
                <w:pPr>
                  <w:pStyle w:val="Bibliography"/>
                  <w:rPr>
                    <w:noProof/>
                  </w:rPr>
                </w:pPr>
                <w:r>
                  <w:rPr>
                    <w:noProof/>
                  </w:rPr>
                  <w:t>S. e. al., "Protecting Job Seekers, IRJMETS 2025".</w:t>
                </w:r>
              </w:p>
            </w:tc>
          </w:tr>
          <w:tr w:rsidR="009504FC" w14:paraId="47124BB7" w14:textId="77777777" w:rsidTr="000C1941">
            <w:trPr>
              <w:tblCellSpacing w:w="15" w:type="dxa"/>
            </w:trPr>
            <w:tc>
              <w:tcPr>
                <w:tcW w:w="50" w:type="pct"/>
                <w:hideMark/>
              </w:tcPr>
              <w:p w14:paraId="7972F8CF" w14:textId="77777777" w:rsidR="009504FC" w:rsidRDefault="009504FC" w:rsidP="000C1941">
                <w:pPr>
                  <w:pStyle w:val="Bibliography"/>
                  <w:rPr>
                    <w:noProof/>
                  </w:rPr>
                </w:pPr>
                <w:r>
                  <w:rPr>
                    <w:noProof/>
                  </w:rPr>
                  <w:t xml:space="preserve">[6] </w:t>
                </w:r>
              </w:p>
            </w:tc>
            <w:tc>
              <w:tcPr>
                <w:tcW w:w="0" w:type="auto"/>
                <w:hideMark/>
              </w:tcPr>
              <w:p w14:paraId="4AC01C81" w14:textId="77777777" w:rsidR="009504FC" w:rsidRDefault="009504FC" w:rsidP="000C1941">
                <w:pPr>
                  <w:pStyle w:val="Bibliography"/>
                  <w:rPr>
                    <w:noProof/>
                  </w:rPr>
                </w:pPr>
                <w:r>
                  <w:rPr>
                    <w:noProof/>
                  </w:rPr>
                  <w:t>S. e. al., "Fake Job Posting Detection, JETIR 2024".</w:t>
                </w:r>
              </w:p>
            </w:tc>
          </w:tr>
          <w:tr w:rsidR="009504FC" w14:paraId="2F22F890" w14:textId="77777777" w:rsidTr="000C1941">
            <w:trPr>
              <w:tblCellSpacing w:w="15" w:type="dxa"/>
            </w:trPr>
            <w:tc>
              <w:tcPr>
                <w:tcW w:w="50" w:type="pct"/>
                <w:hideMark/>
              </w:tcPr>
              <w:p w14:paraId="23EF96EE" w14:textId="77777777" w:rsidR="009504FC" w:rsidRDefault="009504FC" w:rsidP="000C1941">
                <w:pPr>
                  <w:pStyle w:val="Bibliography"/>
                  <w:rPr>
                    <w:noProof/>
                  </w:rPr>
                </w:pPr>
                <w:r>
                  <w:rPr>
                    <w:noProof/>
                  </w:rPr>
                  <w:t xml:space="preserve">[7] </w:t>
                </w:r>
              </w:p>
            </w:tc>
            <w:tc>
              <w:tcPr>
                <w:tcW w:w="0" w:type="auto"/>
                <w:hideMark/>
              </w:tcPr>
              <w:p w14:paraId="397DEE12" w14:textId="77777777" w:rsidR="009504FC" w:rsidRDefault="009504FC" w:rsidP="000C1941">
                <w:pPr>
                  <w:pStyle w:val="Bibliography"/>
                  <w:rPr>
                    <w:noProof/>
                  </w:rPr>
                </w:pPr>
                <w:r>
                  <w:rPr>
                    <w:noProof/>
                  </w:rPr>
                  <w:t>V. e. al., "ELFJP, IEEE ASIANCON 2024".</w:t>
                </w:r>
              </w:p>
            </w:tc>
          </w:tr>
          <w:tr w:rsidR="009504FC" w14:paraId="6D9E04EE" w14:textId="77777777" w:rsidTr="000C1941">
            <w:trPr>
              <w:tblCellSpacing w:w="15" w:type="dxa"/>
            </w:trPr>
            <w:tc>
              <w:tcPr>
                <w:tcW w:w="50" w:type="pct"/>
                <w:hideMark/>
              </w:tcPr>
              <w:p w14:paraId="6BA685D9" w14:textId="77777777" w:rsidR="009504FC" w:rsidRDefault="009504FC" w:rsidP="000C1941">
                <w:pPr>
                  <w:pStyle w:val="Bibliography"/>
                  <w:rPr>
                    <w:noProof/>
                  </w:rPr>
                </w:pPr>
                <w:r>
                  <w:rPr>
                    <w:noProof/>
                  </w:rPr>
                  <w:t xml:space="preserve">[8] </w:t>
                </w:r>
              </w:p>
            </w:tc>
            <w:tc>
              <w:tcPr>
                <w:tcW w:w="0" w:type="auto"/>
                <w:hideMark/>
              </w:tcPr>
              <w:p w14:paraId="6E69D85B" w14:textId="77777777" w:rsidR="009504FC" w:rsidRDefault="009504FC" w:rsidP="000C1941">
                <w:pPr>
                  <w:pStyle w:val="Bibliography"/>
                  <w:rPr>
                    <w:noProof/>
                  </w:rPr>
                </w:pPr>
                <w:r>
                  <w:rPr>
                    <w:noProof/>
                  </w:rPr>
                  <w:t>D. e. al., "Detection of Fake Job Recruitment Using ML, IJCRT 2022".</w:t>
                </w:r>
              </w:p>
            </w:tc>
          </w:tr>
          <w:tr w:rsidR="009504FC" w14:paraId="333D093F" w14:textId="77777777" w:rsidTr="000C1941">
            <w:trPr>
              <w:tblCellSpacing w:w="15" w:type="dxa"/>
            </w:trPr>
            <w:tc>
              <w:tcPr>
                <w:tcW w:w="50" w:type="pct"/>
                <w:hideMark/>
              </w:tcPr>
              <w:p w14:paraId="623011A0" w14:textId="77777777" w:rsidR="009504FC" w:rsidRDefault="009504FC" w:rsidP="000C1941">
                <w:pPr>
                  <w:pStyle w:val="Bibliography"/>
                  <w:rPr>
                    <w:noProof/>
                  </w:rPr>
                </w:pPr>
                <w:r>
                  <w:rPr>
                    <w:noProof/>
                  </w:rPr>
                  <w:t xml:space="preserve">[9] </w:t>
                </w:r>
              </w:p>
            </w:tc>
            <w:tc>
              <w:tcPr>
                <w:tcW w:w="0" w:type="auto"/>
                <w:hideMark/>
              </w:tcPr>
              <w:p w14:paraId="69210801" w14:textId="77777777" w:rsidR="009504FC" w:rsidRDefault="009504FC" w:rsidP="000C1941">
                <w:pPr>
                  <w:pStyle w:val="Bibliography"/>
                  <w:rPr>
                    <w:noProof/>
                  </w:rPr>
                </w:pPr>
                <w:r>
                  <w:rPr>
                    <w:noProof/>
                  </w:rPr>
                  <w:t>C. e. al., "XLM-RoBERTa, ACL 2020".</w:t>
                </w:r>
              </w:p>
            </w:tc>
          </w:tr>
          <w:tr w:rsidR="009504FC" w14:paraId="6D188E09" w14:textId="77777777" w:rsidTr="000C1941">
            <w:trPr>
              <w:tblCellSpacing w:w="15" w:type="dxa"/>
            </w:trPr>
            <w:tc>
              <w:tcPr>
                <w:tcW w:w="50" w:type="pct"/>
                <w:hideMark/>
              </w:tcPr>
              <w:p w14:paraId="47988B88" w14:textId="77777777" w:rsidR="009504FC" w:rsidRDefault="009504FC" w:rsidP="000C1941">
                <w:pPr>
                  <w:pStyle w:val="Bibliography"/>
                  <w:rPr>
                    <w:noProof/>
                  </w:rPr>
                </w:pPr>
                <w:r>
                  <w:rPr>
                    <w:noProof/>
                  </w:rPr>
                  <w:t xml:space="preserve">[10] </w:t>
                </w:r>
              </w:p>
            </w:tc>
            <w:tc>
              <w:tcPr>
                <w:tcW w:w="0" w:type="auto"/>
                <w:hideMark/>
              </w:tcPr>
              <w:p w14:paraId="422DAB7C" w14:textId="77777777" w:rsidR="009504FC" w:rsidRDefault="009504FC" w:rsidP="000C1941">
                <w:pPr>
                  <w:pStyle w:val="Bibliography"/>
                  <w:rPr>
                    <w:noProof/>
                  </w:rPr>
                </w:pPr>
                <w:r>
                  <w:rPr>
                    <w:noProof/>
                  </w:rPr>
                  <w:t>Molnar, "Interpretable Machine Learning (Book), 2022".</w:t>
                </w:r>
              </w:p>
            </w:tc>
          </w:tr>
          <w:tr w:rsidR="009504FC" w14:paraId="4332F970" w14:textId="77777777" w:rsidTr="000C1941">
            <w:trPr>
              <w:tblCellSpacing w:w="15" w:type="dxa"/>
            </w:trPr>
            <w:tc>
              <w:tcPr>
                <w:tcW w:w="50" w:type="pct"/>
                <w:hideMark/>
              </w:tcPr>
              <w:p w14:paraId="620DCEE0" w14:textId="77777777" w:rsidR="009504FC" w:rsidRDefault="009504FC" w:rsidP="000C1941">
                <w:pPr>
                  <w:pStyle w:val="Bibliography"/>
                  <w:rPr>
                    <w:noProof/>
                  </w:rPr>
                </w:pPr>
                <w:r>
                  <w:rPr>
                    <w:noProof/>
                  </w:rPr>
                  <w:t xml:space="preserve">[11] </w:t>
                </w:r>
              </w:p>
            </w:tc>
            <w:tc>
              <w:tcPr>
                <w:tcW w:w="0" w:type="auto"/>
                <w:hideMark/>
              </w:tcPr>
              <w:p w14:paraId="46C65EE3" w14:textId="77777777" w:rsidR="009504FC" w:rsidRDefault="009504FC" w:rsidP="000C1941">
                <w:pPr>
                  <w:pStyle w:val="Bibliography"/>
                  <w:rPr>
                    <w:noProof/>
                  </w:rPr>
                </w:pPr>
                <w:r>
                  <w:rPr>
                    <w:noProof/>
                  </w:rPr>
                  <w:t>L. &amp;. Lee, "SHAP, NeurIPS 2017".</w:t>
                </w:r>
              </w:p>
            </w:tc>
          </w:tr>
        </w:tbl>
        <w:p w14:paraId="5F9FEB4C" w14:textId="3F22BC4A" w:rsidR="009504FC" w:rsidRDefault="009504FC">
          <w:pPr>
            <w:pStyle w:val="Heading1"/>
          </w:pPr>
        </w:p>
        <w:sdt>
          <w:sdtPr>
            <w:id w:val="111145805"/>
            <w:bibliography/>
          </w:sdtPr>
          <w:sdtEndPr/>
          <w:sdtContent>
            <w:p w14:paraId="61A96505" w14:textId="1FDB679D" w:rsidR="009504FC" w:rsidRDefault="009504FC" w:rsidP="009504FC"/>
            <w:p w14:paraId="15129AA7" w14:textId="4C15C864" w:rsidR="009504FC" w:rsidRDefault="00227676"/>
          </w:sdtContent>
        </w:sdt>
      </w:sdtContent>
    </w:sdt>
    <w:p w14:paraId="0CE77331" w14:textId="77777777" w:rsidR="004870A5" w:rsidRDefault="004870A5">
      <w:pPr>
        <w:rPr>
          <w:rFonts w:ascii="Times New Roman" w:eastAsia="Arial" w:hAnsi="Times New Roman" w:cstheme="majorBidi"/>
          <w:b/>
          <w:spacing w:val="-10"/>
          <w:kern w:val="28"/>
          <w:sz w:val="32"/>
          <w:szCs w:val="56"/>
        </w:rPr>
      </w:pPr>
      <w:r>
        <w:br w:type="page"/>
      </w:r>
    </w:p>
    <w:p w14:paraId="0AB5119A" w14:textId="1A5D49B4" w:rsidR="00385AF9" w:rsidRDefault="004870A5" w:rsidP="00D874F2">
      <w:pPr>
        <w:pStyle w:val="Heading1"/>
      </w:pPr>
      <w:bookmarkStart w:id="22" w:name="_Toc224827992"/>
      <w:r>
        <w:t>Appendices</w:t>
      </w:r>
      <w:bookmarkEnd w:id="22"/>
    </w:p>
    <w:p w14:paraId="02A1C461" w14:textId="2591C9DD" w:rsidR="000347E5" w:rsidRDefault="000347E5" w:rsidP="000347E5">
      <w:pPr>
        <w:pStyle w:val="Subtitle"/>
      </w:pPr>
      <w:r>
        <w:t>Appendices – A</w:t>
      </w:r>
    </w:p>
    <w:p w14:paraId="671E2DD1" w14:textId="77777777" w:rsidR="00A62E07" w:rsidRDefault="00A62E07" w:rsidP="00C07851">
      <w:pPr>
        <w:pStyle w:val="font-claude-response-body"/>
        <w:spacing w:line="360" w:lineRule="auto"/>
      </w:pPr>
      <w:r>
        <w:t>This survey was administered via Google Forms between 5 March 2026 and 9 March 2026 as part of the preliminary needs assessment for this research. The purpose of the survey was to assess participant awareness of online job scams, experience with fake job postings, and attitudes toward AI-based detection tools. A total of 57 valid responses were collected from job seekers, undergraduate students, and working professionals in Sri Lanka. Participation was voluntary and all responses were collected anonymously.</w:t>
      </w:r>
    </w:p>
    <w:p w14:paraId="0BD09690" w14:textId="4A6E2C1E" w:rsidR="00A62E07" w:rsidRDefault="00A62E07" w:rsidP="00C07851">
      <w:pPr>
        <w:pStyle w:val="font-claude-response-body"/>
        <w:spacing w:line="360" w:lineRule="auto"/>
      </w:pPr>
      <w:r>
        <w:rPr>
          <w:rStyle w:val="Strong"/>
          <w:rFonts w:eastAsiaTheme="majorEastAsia"/>
        </w:rPr>
        <w:t>Survey Title:</w:t>
      </w:r>
      <w:r>
        <w:t xml:space="preserve"> Online Job Scam Awareness &amp; AI Detection System Survey </w:t>
      </w:r>
      <w:r>
        <w:br/>
      </w:r>
      <w:r>
        <w:rPr>
          <w:rStyle w:val="Strong"/>
          <w:rFonts w:eastAsiaTheme="majorEastAsia"/>
        </w:rPr>
        <w:t>Target Audience:</w:t>
      </w:r>
      <w:r>
        <w:t xml:space="preserve"> Job seekers, undergraduate students, and working professionals in Sri Lanka </w:t>
      </w:r>
      <w:r>
        <w:rPr>
          <w:rStyle w:val="Strong"/>
          <w:rFonts w:eastAsiaTheme="majorEastAsia"/>
        </w:rPr>
        <w:t>Total Respondents:</w:t>
      </w:r>
      <w:r>
        <w:t xml:space="preserve"> 57 </w:t>
      </w:r>
      <w:r>
        <w:br/>
      </w:r>
      <w:r>
        <w:rPr>
          <w:rStyle w:val="Strong"/>
          <w:rFonts w:eastAsiaTheme="majorEastAsia"/>
        </w:rPr>
        <w:t>Distribution Period:</w:t>
      </w:r>
      <w:r>
        <w:t xml:space="preserve"> 5 March 2026 – 9 March 2026 </w:t>
      </w:r>
      <w:r>
        <w:br/>
      </w:r>
      <w:r>
        <w:rPr>
          <w:rStyle w:val="Strong"/>
          <w:rFonts w:eastAsiaTheme="majorEastAsia"/>
        </w:rPr>
        <w:t>Distribution Method:</w:t>
      </w:r>
      <w:r>
        <w:t xml:space="preserve"> Google Forms (online link shared via WhatsApp)</w:t>
      </w:r>
    </w:p>
    <w:p w14:paraId="087EBCC9" w14:textId="4D17579C" w:rsidR="00C07851" w:rsidRDefault="00C07851" w:rsidP="00C07851">
      <w:pPr>
        <w:pStyle w:val="font-claude-response-body"/>
        <w:spacing w:line="360" w:lineRule="auto"/>
      </w:pPr>
      <w:r>
        <w:t>Section 1 — Demographic Information</w:t>
      </w:r>
      <w:r>
        <w:br/>
        <w:t>Q1. What is your age group? 18–22 / 23–27 / 28–35 / Above 35</w:t>
      </w:r>
      <w:r>
        <w:br/>
        <w:t>Q2. What is your current status? Undergraduate student / Job seeker / Working professional / Graduate</w:t>
      </w:r>
      <w:r>
        <w:br/>
        <w:t>Q3. Have you ever searched for jobs online? Yes / No</w:t>
      </w:r>
    </w:p>
    <w:p w14:paraId="40109044" w14:textId="3E86E9D6" w:rsidR="00C07851" w:rsidRDefault="00C07851" w:rsidP="00C07851">
      <w:pPr>
        <w:pStyle w:val="font-claude-response-body"/>
        <w:spacing w:line="360" w:lineRule="auto"/>
      </w:pPr>
      <w:r>
        <w:t>Section 2 — Online Job Search Behaviour</w:t>
      </w:r>
      <w:r>
        <w:br/>
        <w:t>Q4. Which platforms do you use to search for jobs? LinkedIn / Job websites (TopJobs, Indeed, etc.) / WhatsApp groups / Email invitations / Facebook job groups / Telegram / Other</w:t>
      </w:r>
      <w:r>
        <w:br/>
        <w:t>Q5. Have you ever seen fake or suspicious job advertisements online? Yes / No / Not sure</w:t>
      </w:r>
      <w:r>
        <w:br/>
        <w:t>Q6. What characteristics make a job advertisement look suspicious? Unrealistically high salary / Very little experience required / Lack of company information / Urgent hiring messages / Poorly written job descriptions</w:t>
      </w:r>
    </w:p>
    <w:p w14:paraId="1E6163D6" w14:textId="77777777" w:rsidR="00C07851" w:rsidRDefault="00C07851" w:rsidP="00C07851">
      <w:pPr>
        <w:spacing w:line="360" w:lineRule="auto"/>
        <w:rPr>
          <w:rFonts w:ascii="Times New Roman" w:eastAsia="Times New Roman" w:hAnsi="Times New Roman" w:cs="Times New Roman"/>
          <w:kern w:val="0"/>
          <w14:ligatures w14:val="none"/>
        </w:rPr>
      </w:pPr>
      <w:r>
        <w:br w:type="page"/>
      </w:r>
    </w:p>
    <w:p w14:paraId="567B4676" w14:textId="25ADFA20" w:rsidR="00C07851" w:rsidRDefault="00C07851" w:rsidP="00C07851">
      <w:pPr>
        <w:pStyle w:val="font-claude-response-body"/>
        <w:spacing w:line="360" w:lineRule="auto"/>
      </w:pPr>
      <w:r>
        <w:t>Section 3 — Recruiter Communication Experience</w:t>
      </w:r>
    </w:p>
    <w:p w14:paraId="4BEDA66D" w14:textId="1F2CAA02" w:rsidR="00C07851" w:rsidRDefault="00C07851" w:rsidP="00C07851">
      <w:pPr>
        <w:pStyle w:val="font-claude-response-body"/>
        <w:spacing w:line="360" w:lineRule="auto"/>
      </w:pPr>
      <w:r>
        <w:t>Q7. Do you usually check the company details before applying for a job? Yes / No / Sometimes</w:t>
      </w:r>
      <w:r>
        <w:br/>
        <w:t>Q8. Which company-related factors increase your trust in a job opportunity? Official company website / Corporate email address / Contact information / Social media presence / Company reputation</w:t>
      </w:r>
      <w:r>
        <w:br/>
        <w:t>Q9. Have you ever received suspicious messages from someone claiming to be a recruiter? Yes / No / Not sure</w:t>
      </w:r>
      <w:r>
        <w:br/>
        <w:t>Q10. Through which platforms did you receive suspicious recruiter messages? WhatsApp / Email / LinkedIn / Facebook / Telegram / Other / I have never received suspicious recruiter messages</w:t>
      </w:r>
      <w:r>
        <w:br/>
        <w:t>Q11. What type of suspicious behavior did you notice in those messages? Asking for money or a processing fee / Asking for personal documents / Urgent pressure to respond quickly / Suspicious links / Fake company name / Unrealistic salary offers</w:t>
      </w:r>
      <w:r>
        <w:br/>
        <w:t>Q12. Have you ever been asked to pay money for a job opportunity? Yes / No / Not sure</w:t>
      </w:r>
    </w:p>
    <w:p w14:paraId="7716786A" w14:textId="77777777" w:rsidR="00C07851" w:rsidRDefault="00C07851" w:rsidP="00C07851">
      <w:pPr>
        <w:pStyle w:val="font-claude-response-body"/>
        <w:spacing w:line="360" w:lineRule="auto"/>
      </w:pPr>
      <w:r>
        <w:t>Section 4 — System Need and Feature Preferences</w:t>
      </w:r>
    </w:p>
    <w:p w14:paraId="11A71FCE" w14:textId="4C2AEC09" w:rsidR="00C07851" w:rsidRDefault="00C07851" w:rsidP="00C07851">
      <w:pPr>
        <w:pStyle w:val="font-claude-response-body"/>
        <w:spacing w:line="360" w:lineRule="auto"/>
      </w:pPr>
      <w:r>
        <w:t>Q13. How confident are you in identifying fake job offers or recruitment scams? (Scale: 1 = Not confident at all — 5 = Very confident)</w:t>
      </w:r>
      <w:r>
        <w:br/>
        <w:t>Q14. Do you think recruitment scams are increasing on online platforms? Yes / No / Not sure</w:t>
      </w:r>
      <w:r>
        <w:br/>
        <w:t>Q15. Would you use a system that automatically detects scam job messages? Yes / No / Maybe</w:t>
      </w:r>
      <w:r>
        <w:br/>
        <w:t>Q16. Which features would help you detect job scams more effectively? Scam risk score for messages / Explanation of why a message is suspicious / Warning for suspicious links / Verification of recruiter details / Alerts for possible scam messages</w:t>
      </w:r>
      <w:r>
        <w:br/>
        <w:t>Q17. Do you think AI technology can help reduce recruitment scams and protect job seekers? Yes / No / Not sure</w:t>
      </w:r>
      <w:r>
        <w:br/>
        <w:t>Q18. In your opinion, what is the biggest risk when applying for jobs online? (Open-ended)</w:t>
      </w:r>
    </w:p>
    <w:p w14:paraId="1ECF398B" w14:textId="77777777" w:rsidR="00A62E07" w:rsidRPr="00A62E07" w:rsidRDefault="00A62E07" w:rsidP="00A62E07"/>
    <w:p w14:paraId="3E46D4F4" w14:textId="77777777" w:rsidR="00C07851" w:rsidRDefault="00C07851">
      <w:pPr>
        <w:rPr>
          <w:rFonts w:ascii="Times New Roman" w:eastAsiaTheme="majorEastAsia" w:hAnsi="Times New Roman" w:cstheme="majorBidi"/>
          <w:b/>
          <w:color w:val="595959" w:themeColor="text1" w:themeTint="A6"/>
          <w:spacing w:val="15"/>
          <w:sz w:val="28"/>
          <w:szCs w:val="28"/>
        </w:rPr>
      </w:pPr>
      <w:r>
        <w:br w:type="page"/>
      </w:r>
    </w:p>
    <w:p w14:paraId="3ED4A39D" w14:textId="193FC3CA" w:rsidR="000347E5" w:rsidRPr="000347E5" w:rsidRDefault="000347E5" w:rsidP="000347E5">
      <w:pPr>
        <w:pStyle w:val="Subtitle"/>
      </w:pPr>
      <w:r>
        <w:t>Appendices - B</w:t>
      </w:r>
    </w:p>
    <w:p w14:paraId="7BD6AB29" w14:textId="006BBF02" w:rsidR="000347E5" w:rsidRPr="00FC6D6F" w:rsidRDefault="00FC6D6F">
      <w:r>
        <w:rPr>
          <w:rStyle w:val="SubtitleChar"/>
          <w:noProof/>
        </w:rPr>
        <w:drawing>
          <wp:anchor distT="0" distB="0" distL="114300" distR="114300" simplePos="0" relativeHeight="251662336" behindDoc="0" locked="0" layoutInCell="1" allowOverlap="1" wp14:anchorId="408B586A" wp14:editId="3CCBA630">
            <wp:simplePos x="0" y="0"/>
            <wp:positionH relativeFrom="column">
              <wp:posOffset>0</wp:posOffset>
            </wp:positionH>
            <wp:positionV relativeFrom="paragraph">
              <wp:posOffset>212090</wp:posOffset>
            </wp:positionV>
            <wp:extent cx="4606925" cy="7207624"/>
            <wp:effectExtent l="0" t="0" r="3175" b="6350"/>
            <wp:wrapThrough wrapText="bothSides">
              <wp:wrapPolygon edited="0">
                <wp:start x="0" y="0"/>
                <wp:lineTo x="0" y="21581"/>
                <wp:lineTo x="21555" y="21581"/>
                <wp:lineTo x="21555" y="0"/>
                <wp:lineTo x="0" y="0"/>
              </wp:wrapPolygon>
            </wp:wrapThrough>
            <wp:docPr id="164195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7384" name="Picture 759597384"/>
                    <pic:cNvPicPr/>
                  </pic:nvPicPr>
                  <pic:blipFill rotWithShape="1">
                    <a:blip r:embed="rId15">
                      <a:extLst>
                        <a:ext uri="{28A0092B-C50C-407E-A947-70E740481C1C}">
                          <a14:useLocalDpi xmlns:a14="http://schemas.microsoft.com/office/drawing/2010/main" val="0"/>
                        </a:ext>
                      </a:extLst>
                    </a:blip>
                    <a:srcRect t="12419"/>
                    <a:stretch>
                      <a:fillRect/>
                    </a:stretch>
                  </pic:blipFill>
                  <pic:spPr bwMode="auto">
                    <a:xfrm>
                      <a:off x="0" y="0"/>
                      <a:ext cx="4606925" cy="72076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r>
      <w:r>
        <w:br/>
      </w:r>
      <w:r>
        <w:br w:type="page"/>
      </w:r>
    </w:p>
    <w:p w14:paraId="746344FD" w14:textId="123AFBB3" w:rsidR="00FF763F" w:rsidRDefault="000347E5" w:rsidP="000347E5">
      <w:pPr>
        <w:pStyle w:val="Subtitle"/>
      </w:pPr>
      <w:r>
        <w:t>Appendices – C</w:t>
      </w:r>
    </w:p>
    <w:p w14:paraId="3150568D" w14:textId="16121570" w:rsidR="000347E5" w:rsidRPr="000347E5" w:rsidRDefault="000347E5" w:rsidP="000347E5">
      <w:r>
        <w:rPr>
          <w:noProof/>
        </w:rPr>
        <w:drawing>
          <wp:inline distT="0" distB="0" distL="0" distR="0" wp14:anchorId="3340AC3A" wp14:editId="1A6521D0">
            <wp:extent cx="2781300" cy="5918200"/>
            <wp:effectExtent l="0" t="0" r="0" b="0"/>
            <wp:docPr id="1505724988"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24988" name="Picture 1" descr="A screenshot of a phone  AI-generated content may be incorrect."/>
                    <pic:cNvPicPr/>
                  </pic:nvPicPr>
                  <pic:blipFill>
                    <a:blip r:embed="rId18"/>
                    <a:stretch>
                      <a:fillRect/>
                    </a:stretch>
                  </pic:blipFill>
                  <pic:spPr>
                    <a:xfrm>
                      <a:off x="0" y="0"/>
                      <a:ext cx="2781300" cy="5918200"/>
                    </a:xfrm>
                    <a:prstGeom prst="rect">
                      <a:avLst/>
                    </a:prstGeom>
                  </pic:spPr>
                </pic:pic>
              </a:graphicData>
            </a:graphic>
          </wp:inline>
        </w:drawing>
      </w:r>
      <w:r>
        <w:rPr>
          <w:noProof/>
        </w:rPr>
        <w:t xml:space="preserve"> </w:t>
      </w:r>
      <w:r>
        <w:rPr>
          <w:noProof/>
        </w:rPr>
        <w:drawing>
          <wp:inline distT="0" distB="0" distL="0" distR="0" wp14:anchorId="73F47951" wp14:editId="04DF0381">
            <wp:extent cx="2781300" cy="6934200"/>
            <wp:effectExtent l="0" t="0" r="0" b="0"/>
            <wp:docPr id="172441319"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319" name="Picture 1" descr="A screenshot of a phone  AI-generated content may be incorrect."/>
                    <pic:cNvPicPr/>
                  </pic:nvPicPr>
                  <pic:blipFill>
                    <a:blip r:embed="rId19"/>
                    <a:stretch>
                      <a:fillRect/>
                    </a:stretch>
                  </pic:blipFill>
                  <pic:spPr>
                    <a:xfrm>
                      <a:off x="0" y="0"/>
                      <a:ext cx="2781300" cy="6934200"/>
                    </a:xfrm>
                    <a:prstGeom prst="rect">
                      <a:avLst/>
                    </a:prstGeom>
                  </pic:spPr>
                </pic:pic>
              </a:graphicData>
            </a:graphic>
          </wp:inline>
        </w:drawing>
      </w:r>
    </w:p>
    <w:p w14:paraId="3AF8F60F" w14:textId="7C048406" w:rsidR="000347E5" w:rsidRPr="000347E5" w:rsidRDefault="000347E5" w:rsidP="000347E5">
      <w:pPr>
        <w:pStyle w:val="Subtitle"/>
        <w:rPr>
          <w:noProof/>
        </w:rPr>
      </w:pPr>
      <w:r>
        <w:rPr>
          <w:noProof/>
        </w:rPr>
        <w:drawing>
          <wp:inline distT="0" distB="0" distL="0" distR="0" wp14:anchorId="7A960EB4" wp14:editId="69BEFAFC">
            <wp:extent cx="2658110" cy="8229600"/>
            <wp:effectExtent l="0" t="0" r="0" b="0"/>
            <wp:docPr id="343827648"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27648" name="Picture 1" descr="A screenshot of a phone  AI-generated content may be incorrect."/>
                    <pic:cNvPicPr/>
                  </pic:nvPicPr>
                  <pic:blipFill>
                    <a:blip r:embed="rId20"/>
                    <a:stretch>
                      <a:fillRect/>
                    </a:stretch>
                  </pic:blipFill>
                  <pic:spPr>
                    <a:xfrm>
                      <a:off x="0" y="0"/>
                      <a:ext cx="2658110" cy="8229600"/>
                    </a:xfrm>
                    <a:prstGeom prst="rect">
                      <a:avLst/>
                    </a:prstGeom>
                  </pic:spPr>
                </pic:pic>
              </a:graphicData>
            </a:graphic>
          </wp:inline>
        </w:drawing>
      </w:r>
      <w:r>
        <w:rPr>
          <w:noProof/>
        </w:rPr>
        <w:t xml:space="preserve"> </w:t>
      </w:r>
      <w:r>
        <w:rPr>
          <w:noProof/>
        </w:rPr>
        <w:drawing>
          <wp:inline distT="0" distB="0" distL="0" distR="0" wp14:anchorId="5EAF8F74" wp14:editId="34CED752">
            <wp:extent cx="2673985" cy="8229600"/>
            <wp:effectExtent l="0" t="0" r="0" b="0"/>
            <wp:docPr id="1609108368"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08368" name="Picture 1" descr="A screenshot of a phone  AI-generated content may be incorrect."/>
                    <pic:cNvPicPr/>
                  </pic:nvPicPr>
                  <pic:blipFill>
                    <a:blip r:embed="rId21"/>
                    <a:stretch>
                      <a:fillRect/>
                    </a:stretch>
                  </pic:blipFill>
                  <pic:spPr>
                    <a:xfrm>
                      <a:off x="0" y="0"/>
                      <a:ext cx="2673985" cy="8229600"/>
                    </a:xfrm>
                    <a:prstGeom prst="rect">
                      <a:avLst/>
                    </a:prstGeom>
                  </pic:spPr>
                </pic:pic>
              </a:graphicData>
            </a:graphic>
          </wp:inline>
        </w:drawing>
      </w:r>
      <w:r>
        <w:rPr>
          <w:noProof/>
        </w:rPr>
        <w:br w:type="page"/>
      </w:r>
    </w:p>
    <w:p w14:paraId="27CD4540" w14:textId="37C6861C" w:rsidR="009A1A1D" w:rsidRPr="009A1A1D" w:rsidRDefault="000347E5" w:rsidP="009A1A1D">
      <w:pPr>
        <w:pStyle w:val="Subtitle"/>
      </w:pPr>
      <w:r>
        <w:t>Appendices – D Risk Analysis</w:t>
      </w:r>
    </w:p>
    <w:p w14:paraId="05D1C466" w14:textId="514C5E32" w:rsidR="009A1A1D" w:rsidRDefault="009A1A1D" w:rsidP="009A1A1D">
      <w:pPr>
        <w:pStyle w:val="Caption"/>
        <w:keepNext/>
        <w:jc w:val="center"/>
      </w:pPr>
      <w:r>
        <w:t xml:space="preserve">Table </w:t>
      </w:r>
      <w:r>
        <w:fldChar w:fldCharType="begin"/>
      </w:r>
      <w:r>
        <w:instrText>SEQ Table \* ARABIC</w:instrText>
      </w:r>
      <w:r>
        <w:fldChar w:fldCharType="separate"/>
      </w:r>
      <w:r w:rsidR="005C03EA">
        <w:rPr>
          <w:noProof/>
        </w:rPr>
        <w:t>5</w:t>
      </w:r>
      <w:r>
        <w:fldChar w:fldCharType="end"/>
      </w:r>
      <w:r w:rsidRPr="00EF3CFD">
        <w:t xml:space="preserve"> Risk Analysis</w:t>
      </w:r>
    </w:p>
    <w:tbl>
      <w:tblPr>
        <w:tblStyle w:val="TableGrid"/>
        <w:tblW w:w="9360" w:type="dxa"/>
        <w:tblLook w:val="0000" w:firstRow="0" w:lastRow="0" w:firstColumn="0" w:lastColumn="0" w:noHBand="0" w:noVBand="0"/>
      </w:tblPr>
      <w:tblGrid>
        <w:gridCol w:w="657"/>
        <w:gridCol w:w="2115"/>
        <w:gridCol w:w="1416"/>
        <w:gridCol w:w="1070"/>
        <w:gridCol w:w="4102"/>
      </w:tblGrid>
      <w:tr w:rsidR="00331295" w:rsidRPr="00331295" w14:paraId="62F26614" w14:textId="77777777" w:rsidTr="00331295">
        <w:tc>
          <w:tcPr>
            <w:tcW w:w="625" w:type="dxa"/>
          </w:tcPr>
          <w:p w14:paraId="5BB4DDDB" w14:textId="09D48F25" w:rsidR="00331295" w:rsidRPr="001533B1" w:rsidRDefault="00331295" w:rsidP="00331295">
            <w:pPr>
              <w:jc w:val="center"/>
              <w:rPr>
                <w:rFonts w:ascii="Arial" w:eastAsia="Arial" w:hAnsi="Arial" w:cs="Arial"/>
                <w:b/>
                <w:bCs/>
              </w:rPr>
            </w:pPr>
            <w:r>
              <w:rPr>
                <w:rFonts w:ascii="Arial" w:eastAsia="Arial" w:hAnsi="Arial" w:cs="Arial"/>
                <w:b/>
                <w:bCs/>
              </w:rPr>
              <w:t>ID</w:t>
            </w:r>
          </w:p>
        </w:tc>
        <w:tc>
          <w:tcPr>
            <w:tcW w:w="2160" w:type="dxa"/>
          </w:tcPr>
          <w:p w14:paraId="44AFF49F" w14:textId="195B989A" w:rsidR="00331295" w:rsidRPr="001533B1" w:rsidRDefault="00331295" w:rsidP="00331295">
            <w:pPr>
              <w:jc w:val="center"/>
              <w:rPr>
                <w:rFonts w:ascii="Arial" w:eastAsia="Arial" w:hAnsi="Arial" w:cs="Arial"/>
                <w:b/>
                <w:bCs/>
              </w:rPr>
            </w:pPr>
            <w:r>
              <w:rPr>
                <w:rFonts w:ascii="Arial" w:eastAsia="Arial" w:hAnsi="Arial" w:cs="Arial"/>
                <w:b/>
                <w:bCs/>
              </w:rPr>
              <w:t>Risk Description</w:t>
            </w:r>
          </w:p>
        </w:tc>
        <w:tc>
          <w:tcPr>
            <w:tcW w:w="1276" w:type="dxa"/>
          </w:tcPr>
          <w:p w14:paraId="2D485E57" w14:textId="65E8DA0C" w:rsidR="00331295" w:rsidRPr="001533B1" w:rsidRDefault="00331295" w:rsidP="00331295">
            <w:pPr>
              <w:jc w:val="center"/>
              <w:rPr>
                <w:rFonts w:ascii="Arial" w:eastAsia="Arial" w:hAnsi="Arial" w:cs="Arial"/>
                <w:b/>
                <w:bCs/>
              </w:rPr>
            </w:pPr>
            <w:r>
              <w:rPr>
                <w:rFonts w:ascii="Arial" w:eastAsia="Arial" w:hAnsi="Arial" w:cs="Arial"/>
                <w:b/>
                <w:bCs/>
              </w:rPr>
              <w:t>Likelihood</w:t>
            </w:r>
          </w:p>
        </w:tc>
        <w:tc>
          <w:tcPr>
            <w:tcW w:w="979" w:type="dxa"/>
          </w:tcPr>
          <w:p w14:paraId="4C57FCA2" w14:textId="00FBC55F" w:rsidR="00331295" w:rsidRPr="001533B1" w:rsidRDefault="00331295" w:rsidP="00331295">
            <w:pPr>
              <w:jc w:val="center"/>
              <w:rPr>
                <w:rFonts w:ascii="Arial" w:eastAsia="Arial" w:hAnsi="Arial" w:cs="Arial"/>
                <w:b/>
                <w:bCs/>
              </w:rPr>
            </w:pPr>
            <w:r>
              <w:rPr>
                <w:rFonts w:ascii="Arial" w:eastAsia="Arial" w:hAnsi="Arial" w:cs="Arial"/>
                <w:b/>
                <w:bCs/>
              </w:rPr>
              <w:t>Impact</w:t>
            </w:r>
          </w:p>
        </w:tc>
        <w:tc>
          <w:tcPr>
            <w:tcW w:w="4320" w:type="dxa"/>
          </w:tcPr>
          <w:p w14:paraId="6683A233" w14:textId="45CCA127" w:rsidR="00331295" w:rsidRPr="001533B1" w:rsidRDefault="00331295" w:rsidP="00331295">
            <w:pPr>
              <w:jc w:val="center"/>
              <w:rPr>
                <w:rFonts w:ascii="Arial" w:eastAsia="Arial" w:hAnsi="Arial" w:cs="Arial"/>
                <w:b/>
                <w:bCs/>
              </w:rPr>
            </w:pPr>
            <w:r>
              <w:rPr>
                <w:rFonts w:ascii="Arial" w:eastAsia="Arial" w:hAnsi="Arial" w:cs="Arial"/>
                <w:b/>
                <w:bCs/>
              </w:rPr>
              <w:t>Mitigation Strategy</w:t>
            </w:r>
          </w:p>
        </w:tc>
      </w:tr>
      <w:tr w:rsidR="000347E5" w:rsidRPr="00331295" w14:paraId="39A9DA04" w14:textId="77777777" w:rsidTr="00331295">
        <w:tc>
          <w:tcPr>
            <w:tcW w:w="625" w:type="dxa"/>
          </w:tcPr>
          <w:p w14:paraId="27F65443" w14:textId="77777777" w:rsidR="000347E5" w:rsidRPr="00331295" w:rsidRDefault="000347E5" w:rsidP="00B03D2B">
            <w:pPr>
              <w:jc w:val="center"/>
            </w:pPr>
            <w:r>
              <w:rPr>
                <w:rFonts w:ascii="Arial" w:eastAsia="Arial" w:hAnsi="Arial" w:cs="Arial"/>
                <w:b/>
                <w:bCs/>
              </w:rPr>
              <w:t>R1</w:t>
            </w:r>
          </w:p>
        </w:tc>
        <w:tc>
          <w:tcPr>
            <w:tcW w:w="2160" w:type="dxa"/>
          </w:tcPr>
          <w:p w14:paraId="300B64E2" w14:textId="77777777" w:rsidR="000347E5" w:rsidRPr="00331295" w:rsidRDefault="000347E5" w:rsidP="00B03D2B">
            <w:r>
              <w:rPr>
                <w:rFonts w:ascii="Arial" w:eastAsia="Arial" w:hAnsi="Arial" w:cs="Arial"/>
              </w:rPr>
              <w:t>Annotator labelling inconsistency producing low inter-annotator agreement</w:t>
            </w:r>
          </w:p>
        </w:tc>
        <w:tc>
          <w:tcPr>
            <w:tcW w:w="1276" w:type="dxa"/>
          </w:tcPr>
          <w:p w14:paraId="402A0413" w14:textId="77777777" w:rsidR="000347E5" w:rsidRPr="00331295" w:rsidRDefault="000347E5" w:rsidP="00B03D2B">
            <w:pPr>
              <w:jc w:val="center"/>
            </w:pPr>
            <w:r>
              <w:rPr>
                <w:rFonts w:ascii="Arial" w:eastAsia="Arial" w:hAnsi="Arial" w:cs="Arial"/>
              </w:rPr>
              <w:t>Medium</w:t>
            </w:r>
          </w:p>
        </w:tc>
        <w:tc>
          <w:tcPr>
            <w:tcW w:w="979" w:type="dxa"/>
          </w:tcPr>
          <w:p w14:paraId="26EB1BCE" w14:textId="77777777" w:rsidR="000347E5" w:rsidRPr="00331295" w:rsidRDefault="000347E5" w:rsidP="00B03D2B">
            <w:pPr>
              <w:jc w:val="center"/>
            </w:pPr>
            <w:r>
              <w:rPr>
                <w:rFonts w:ascii="Arial" w:eastAsia="Arial" w:hAnsi="Arial" w:cs="Arial"/>
              </w:rPr>
              <w:t>High</w:t>
            </w:r>
          </w:p>
        </w:tc>
        <w:tc>
          <w:tcPr>
            <w:tcW w:w="4320" w:type="dxa"/>
          </w:tcPr>
          <w:p w14:paraId="24966B94" w14:textId="77777777" w:rsidR="000347E5" w:rsidRPr="00331295" w:rsidRDefault="000347E5" w:rsidP="00B03D2B">
            <w:r>
              <w:rPr>
                <w:rFonts w:ascii="Arial" w:eastAsia="Arial" w:hAnsi="Arial" w:cs="Arial"/>
              </w:rPr>
              <w:t>Set Cohen’s Kappa ≥ 0.80 as the labelling quality gate; provide detailed annotation guidelines with worked examples; conduct calibration sessions before full labelling begins; re-adjudicate disagreed samples</w:t>
            </w:r>
          </w:p>
        </w:tc>
      </w:tr>
      <w:tr w:rsidR="000347E5" w:rsidRPr="00331295" w14:paraId="65B1636E" w14:textId="77777777" w:rsidTr="00331295">
        <w:tc>
          <w:tcPr>
            <w:tcW w:w="625" w:type="dxa"/>
          </w:tcPr>
          <w:p w14:paraId="441DAFB5" w14:textId="77777777" w:rsidR="000347E5" w:rsidRPr="00331295" w:rsidRDefault="000347E5" w:rsidP="00B03D2B">
            <w:pPr>
              <w:jc w:val="center"/>
            </w:pPr>
            <w:r>
              <w:rPr>
                <w:rFonts w:ascii="Arial" w:eastAsia="Arial" w:hAnsi="Arial" w:cs="Arial"/>
                <w:b/>
                <w:bCs/>
              </w:rPr>
              <w:t>R2</w:t>
            </w:r>
          </w:p>
        </w:tc>
        <w:tc>
          <w:tcPr>
            <w:tcW w:w="2160" w:type="dxa"/>
          </w:tcPr>
          <w:p w14:paraId="41EA8DF1" w14:textId="77777777" w:rsidR="000347E5" w:rsidRPr="00331295" w:rsidRDefault="000347E5" w:rsidP="00B03D2B">
            <w:r>
              <w:rPr>
                <w:rFonts w:ascii="Arial" w:eastAsia="Arial" w:hAnsi="Arial" w:cs="Arial"/>
              </w:rPr>
              <w:t>XLM-RoBERTa F1-score below 90% on non-English sets</w:t>
            </w:r>
          </w:p>
        </w:tc>
        <w:tc>
          <w:tcPr>
            <w:tcW w:w="1276" w:type="dxa"/>
          </w:tcPr>
          <w:p w14:paraId="5E543290" w14:textId="77777777" w:rsidR="000347E5" w:rsidRPr="00331295" w:rsidRDefault="000347E5" w:rsidP="00B03D2B">
            <w:pPr>
              <w:jc w:val="center"/>
            </w:pPr>
            <w:r>
              <w:rPr>
                <w:rFonts w:ascii="Arial" w:eastAsia="Arial" w:hAnsi="Arial" w:cs="Arial"/>
              </w:rPr>
              <w:t>Medium</w:t>
            </w:r>
          </w:p>
        </w:tc>
        <w:tc>
          <w:tcPr>
            <w:tcW w:w="979" w:type="dxa"/>
          </w:tcPr>
          <w:p w14:paraId="5F249A3F" w14:textId="77777777" w:rsidR="000347E5" w:rsidRPr="00331295" w:rsidRDefault="000347E5" w:rsidP="00B03D2B">
            <w:pPr>
              <w:jc w:val="center"/>
            </w:pPr>
            <w:r>
              <w:rPr>
                <w:rFonts w:ascii="Arial" w:eastAsia="Arial" w:hAnsi="Arial" w:cs="Arial"/>
              </w:rPr>
              <w:t>High</w:t>
            </w:r>
          </w:p>
        </w:tc>
        <w:tc>
          <w:tcPr>
            <w:tcW w:w="4320" w:type="dxa"/>
          </w:tcPr>
          <w:p w14:paraId="1A3E5E39" w14:textId="77777777" w:rsidR="000347E5" w:rsidRPr="00331295" w:rsidRDefault="000347E5" w:rsidP="00B03D2B">
            <w:r>
              <w:rPr>
                <w:rFonts w:ascii="Arial" w:eastAsia="Arial" w:hAnsi="Arial" w:cs="Arial"/>
              </w:rPr>
              <w:t>Data augmentation; increase annotated sample size; hyperparameter tuning; try larger model variant</w:t>
            </w:r>
          </w:p>
        </w:tc>
      </w:tr>
      <w:tr w:rsidR="000347E5" w:rsidRPr="00331295" w14:paraId="6F4EAE82" w14:textId="77777777" w:rsidTr="00331295">
        <w:tc>
          <w:tcPr>
            <w:tcW w:w="625" w:type="dxa"/>
          </w:tcPr>
          <w:p w14:paraId="6140720A" w14:textId="77777777" w:rsidR="000347E5" w:rsidRPr="00331295" w:rsidRDefault="000347E5" w:rsidP="00B03D2B">
            <w:pPr>
              <w:jc w:val="center"/>
            </w:pPr>
            <w:r>
              <w:rPr>
                <w:rFonts w:ascii="Arial" w:eastAsia="Arial" w:hAnsi="Arial" w:cs="Arial"/>
                <w:b/>
                <w:bCs/>
              </w:rPr>
              <w:t>R3</w:t>
            </w:r>
          </w:p>
        </w:tc>
        <w:tc>
          <w:tcPr>
            <w:tcW w:w="2160" w:type="dxa"/>
          </w:tcPr>
          <w:p w14:paraId="0063C5E0" w14:textId="77777777" w:rsidR="000347E5" w:rsidRPr="00331295" w:rsidRDefault="000347E5" w:rsidP="00B03D2B">
            <w:r>
              <w:rPr>
                <w:rFonts w:ascii="Arial" w:eastAsia="Arial" w:hAnsi="Arial" w:cs="Arial"/>
              </w:rPr>
              <w:t>Tesseract OCR accuracy below target CER &lt;= 5%</w:t>
            </w:r>
          </w:p>
        </w:tc>
        <w:tc>
          <w:tcPr>
            <w:tcW w:w="1276" w:type="dxa"/>
          </w:tcPr>
          <w:p w14:paraId="0EAAC67E" w14:textId="77777777" w:rsidR="000347E5" w:rsidRPr="00331295" w:rsidRDefault="000347E5" w:rsidP="00B03D2B">
            <w:pPr>
              <w:jc w:val="center"/>
            </w:pPr>
            <w:r>
              <w:rPr>
                <w:rFonts w:ascii="Arial" w:eastAsia="Arial" w:hAnsi="Arial" w:cs="Arial"/>
              </w:rPr>
              <w:t>Medium</w:t>
            </w:r>
          </w:p>
        </w:tc>
        <w:tc>
          <w:tcPr>
            <w:tcW w:w="979" w:type="dxa"/>
          </w:tcPr>
          <w:p w14:paraId="488D9861" w14:textId="77777777" w:rsidR="000347E5" w:rsidRPr="00331295" w:rsidRDefault="000347E5" w:rsidP="00B03D2B">
            <w:pPr>
              <w:jc w:val="center"/>
            </w:pPr>
            <w:r>
              <w:rPr>
                <w:rFonts w:ascii="Arial" w:eastAsia="Arial" w:hAnsi="Arial" w:cs="Arial"/>
              </w:rPr>
              <w:t>Medium</w:t>
            </w:r>
          </w:p>
        </w:tc>
        <w:tc>
          <w:tcPr>
            <w:tcW w:w="4320" w:type="dxa"/>
          </w:tcPr>
          <w:p w14:paraId="7B1BA9D1" w14:textId="77777777" w:rsidR="000347E5" w:rsidRPr="00331295" w:rsidRDefault="000347E5" w:rsidP="00B03D2B">
            <w:r>
              <w:rPr>
                <w:rFonts w:ascii="Arial" w:eastAsia="Arial" w:hAnsi="Arial" w:cs="Arial"/>
              </w:rPr>
              <w:t>Pre-process images (denoise, binarise, deskew); test multiple Tesseract PSM modes; supplement with Google Vision API</w:t>
            </w:r>
          </w:p>
        </w:tc>
      </w:tr>
      <w:tr w:rsidR="000347E5" w:rsidRPr="00331295" w14:paraId="2BC15714" w14:textId="77777777" w:rsidTr="00331295">
        <w:tc>
          <w:tcPr>
            <w:tcW w:w="625" w:type="dxa"/>
          </w:tcPr>
          <w:p w14:paraId="3889AD89" w14:textId="77777777" w:rsidR="000347E5" w:rsidRPr="00331295" w:rsidRDefault="000347E5" w:rsidP="00B03D2B">
            <w:pPr>
              <w:jc w:val="center"/>
            </w:pPr>
            <w:r>
              <w:rPr>
                <w:rFonts w:ascii="Arial" w:eastAsia="Arial" w:hAnsi="Arial" w:cs="Arial"/>
                <w:b/>
                <w:bCs/>
              </w:rPr>
              <w:t>R4</w:t>
            </w:r>
          </w:p>
        </w:tc>
        <w:tc>
          <w:tcPr>
            <w:tcW w:w="2160" w:type="dxa"/>
          </w:tcPr>
          <w:p w14:paraId="14D32170" w14:textId="77777777" w:rsidR="000347E5" w:rsidRPr="00331295" w:rsidRDefault="000347E5" w:rsidP="00B03D2B">
            <w:r>
              <w:rPr>
                <w:rFonts w:ascii="Arial" w:eastAsia="Arial" w:hAnsi="Arial" w:cs="Arial"/>
              </w:rPr>
              <w:t>AWS cost overruns exceeding budget</w:t>
            </w:r>
          </w:p>
        </w:tc>
        <w:tc>
          <w:tcPr>
            <w:tcW w:w="1276" w:type="dxa"/>
          </w:tcPr>
          <w:p w14:paraId="02B66FCD" w14:textId="77777777" w:rsidR="000347E5" w:rsidRPr="00331295" w:rsidRDefault="000347E5" w:rsidP="00B03D2B">
            <w:pPr>
              <w:jc w:val="center"/>
            </w:pPr>
            <w:r>
              <w:rPr>
                <w:rFonts w:ascii="Arial" w:eastAsia="Arial" w:hAnsi="Arial" w:cs="Arial"/>
              </w:rPr>
              <w:t>Low</w:t>
            </w:r>
          </w:p>
        </w:tc>
        <w:tc>
          <w:tcPr>
            <w:tcW w:w="979" w:type="dxa"/>
          </w:tcPr>
          <w:p w14:paraId="2BEBC219" w14:textId="77777777" w:rsidR="000347E5" w:rsidRPr="00331295" w:rsidRDefault="000347E5" w:rsidP="00B03D2B">
            <w:pPr>
              <w:jc w:val="center"/>
            </w:pPr>
            <w:r>
              <w:rPr>
                <w:rFonts w:ascii="Arial" w:eastAsia="Arial" w:hAnsi="Arial" w:cs="Arial"/>
              </w:rPr>
              <w:t>Medium</w:t>
            </w:r>
          </w:p>
        </w:tc>
        <w:tc>
          <w:tcPr>
            <w:tcW w:w="4320" w:type="dxa"/>
          </w:tcPr>
          <w:p w14:paraId="0E81FC86" w14:textId="77777777" w:rsidR="000347E5" w:rsidRPr="00331295" w:rsidRDefault="000347E5" w:rsidP="00B03D2B">
            <w:r>
              <w:rPr>
                <w:rFonts w:ascii="Arial" w:eastAsia="Arial" w:hAnsi="Arial" w:cs="Arial"/>
              </w:rPr>
              <w:t>Set AWS Budgets alerts at 80% threshold; use Lambda with concurrency caps; monitor monthly via Cost Explorer</w:t>
            </w:r>
          </w:p>
        </w:tc>
      </w:tr>
      <w:tr w:rsidR="000347E5" w:rsidRPr="00331295" w14:paraId="5F060640" w14:textId="77777777" w:rsidTr="00331295">
        <w:tc>
          <w:tcPr>
            <w:tcW w:w="625" w:type="dxa"/>
          </w:tcPr>
          <w:p w14:paraId="33366F29" w14:textId="77777777" w:rsidR="000347E5" w:rsidRPr="00331295" w:rsidRDefault="000347E5" w:rsidP="00B03D2B">
            <w:pPr>
              <w:jc w:val="center"/>
            </w:pPr>
            <w:r>
              <w:rPr>
                <w:rFonts w:ascii="Arial" w:eastAsia="Arial" w:hAnsi="Arial" w:cs="Arial"/>
                <w:b/>
                <w:bCs/>
              </w:rPr>
              <w:t>R5</w:t>
            </w:r>
          </w:p>
        </w:tc>
        <w:tc>
          <w:tcPr>
            <w:tcW w:w="2160" w:type="dxa"/>
          </w:tcPr>
          <w:p w14:paraId="4A534A04" w14:textId="77777777" w:rsidR="000347E5" w:rsidRPr="00331295" w:rsidRDefault="000347E5" w:rsidP="00B03D2B">
            <w:r>
              <w:rPr>
                <w:rFonts w:ascii="Arial" w:eastAsia="Arial" w:hAnsi="Arial" w:cs="Arial"/>
              </w:rPr>
              <w:t>Insufficient user study participants (target n &gt;= 50)</w:t>
            </w:r>
          </w:p>
        </w:tc>
        <w:tc>
          <w:tcPr>
            <w:tcW w:w="1276" w:type="dxa"/>
          </w:tcPr>
          <w:p w14:paraId="784B5849" w14:textId="77777777" w:rsidR="000347E5" w:rsidRPr="00331295" w:rsidRDefault="000347E5" w:rsidP="00B03D2B">
            <w:pPr>
              <w:jc w:val="center"/>
            </w:pPr>
            <w:r>
              <w:rPr>
                <w:rFonts w:ascii="Arial" w:eastAsia="Arial" w:hAnsi="Arial" w:cs="Arial"/>
              </w:rPr>
              <w:t>Low</w:t>
            </w:r>
          </w:p>
        </w:tc>
        <w:tc>
          <w:tcPr>
            <w:tcW w:w="979" w:type="dxa"/>
          </w:tcPr>
          <w:p w14:paraId="7D86EABE" w14:textId="77777777" w:rsidR="000347E5" w:rsidRPr="00331295" w:rsidRDefault="000347E5" w:rsidP="00B03D2B">
            <w:pPr>
              <w:jc w:val="center"/>
            </w:pPr>
            <w:r>
              <w:rPr>
                <w:rFonts w:ascii="Arial" w:eastAsia="Arial" w:hAnsi="Arial" w:cs="Arial"/>
              </w:rPr>
              <w:t>Medium</w:t>
            </w:r>
          </w:p>
        </w:tc>
        <w:tc>
          <w:tcPr>
            <w:tcW w:w="4320" w:type="dxa"/>
          </w:tcPr>
          <w:p w14:paraId="3BE86F63" w14:textId="77777777" w:rsidR="000347E5" w:rsidRPr="00331295" w:rsidRDefault="000347E5" w:rsidP="00B03D2B">
            <w:r>
              <w:rPr>
                <w:rFonts w:ascii="Arial" w:eastAsia="Arial" w:hAnsi="Arial" w:cs="Arial"/>
              </w:rPr>
              <w:t>Recruit via SLIIT student portal, community networks, and WhatsApp; offer incentives; begin recruitment early</w:t>
            </w:r>
          </w:p>
        </w:tc>
      </w:tr>
      <w:tr w:rsidR="000347E5" w:rsidRPr="00331295" w14:paraId="10741557" w14:textId="77777777" w:rsidTr="00331295">
        <w:tc>
          <w:tcPr>
            <w:tcW w:w="625" w:type="dxa"/>
          </w:tcPr>
          <w:p w14:paraId="052AA490" w14:textId="77777777" w:rsidR="000347E5" w:rsidRPr="00331295" w:rsidRDefault="000347E5" w:rsidP="00B03D2B">
            <w:pPr>
              <w:jc w:val="center"/>
            </w:pPr>
            <w:r>
              <w:rPr>
                <w:rFonts w:ascii="Arial" w:eastAsia="Arial" w:hAnsi="Arial" w:cs="Arial"/>
                <w:b/>
                <w:bCs/>
              </w:rPr>
              <w:t>R6</w:t>
            </w:r>
          </w:p>
        </w:tc>
        <w:tc>
          <w:tcPr>
            <w:tcW w:w="2160" w:type="dxa"/>
          </w:tcPr>
          <w:p w14:paraId="4FF7DD96" w14:textId="77777777" w:rsidR="000347E5" w:rsidRPr="00331295" w:rsidRDefault="000347E5" w:rsidP="00B03D2B">
            <w:r>
              <w:rPr>
                <w:rFonts w:ascii="Arial" w:eastAsia="Arial" w:hAnsi="Arial" w:cs="Arial"/>
              </w:rPr>
              <w:t>App Store / Play Store rejection</w:t>
            </w:r>
          </w:p>
        </w:tc>
        <w:tc>
          <w:tcPr>
            <w:tcW w:w="1276" w:type="dxa"/>
          </w:tcPr>
          <w:p w14:paraId="72FCA2F3" w14:textId="77777777" w:rsidR="000347E5" w:rsidRPr="00331295" w:rsidRDefault="000347E5" w:rsidP="00B03D2B">
            <w:pPr>
              <w:jc w:val="center"/>
            </w:pPr>
            <w:r>
              <w:rPr>
                <w:rFonts w:ascii="Arial" w:eastAsia="Arial" w:hAnsi="Arial" w:cs="Arial"/>
              </w:rPr>
              <w:t>Low</w:t>
            </w:r>
          </w:p>
        </w:tc>
        <w:tc>
          <w:tcPr>
            <w:tcW w:w="979" w:type="dxa"/>
          </w:tcPr>
          <w:p w14:paraId="61042DDA" w14:textId="77777777" w:rsidR="000347E5" w:rsidRPr="00331295" w:rsidRDefault="000347E5" w:rsidP="00B03D2B">
            <w:pPr>
              <w:jc w:val="center"/>
            </w:pPr>
            <w:r>
              <w:rPr>
                <w:rFonts w:ascii="Arial" w:eastAsia="Arial" w:hAnsi="Arial" w:cs="Arial"/>
              </w:rPr>
              <w:t>High</w:t>
            </w:r>
          </w:p>
        </w:tc>
        <w:tc>
          <w:tcPr>
            <w:tcW w:w="4320" w:type="dxa"/>
          </w:tcPr>
          <w:p w14:paraId="785FDB7C" w14:textId="77777777" w:rsidR="000347E5" w:rsidRPr="00331295" w:rsidRDefault="000347E5" w:rsidP="00B03D2B">
            <w:r>
              <w:rPr>
                <w:rFonts w:ascii="Arial" w:eastAsia="Arial" w:hAnsi="Arial" w:cs="Arial"/>
              </w:rPr>
              <w:t>Review Apple and Google content policies before submission; ensure no data collected without explicit user consent</w:t>
            </w:r>
          </w:p>
        </w:tc>
      </w:tr>
      <w:tr w:rsidR="000347E5" w:rsidRPr="00331295" w14:paraId="4CBD33C2" w14:textId="77777777" w:rsidTr="00331295">
        <w:tc>
          <w:tcPr>
            <w:tcW w:w="625" w:type="dxa"/>
          </w:tcPr>
          <w:p w14:paraId="506376A8" w14:textId="77777777" w:rsidR="000347E5" w:rsidRPr="00331295" w:rsidRDefault="000347E5" w:rsidP="00B03D2B">
            <w:pPr>
              <w:jc w:val="center"/>
            </w:pPr>
            <w:r>
              <w:rPr>
                <w:rFonts w:ascii="Arial" w:eastAsia="Arial" w:hAnsi="Arial" w:cs="Arial"/>
                <w:b/>
                <w:bCs/>
              </w:rPr>
              <w:t>R7</w:t>
            </w:r>
          </w:p>
        </w:tc>
        <w:tc>
          <w:tcPr>
            <w:tcW w:w="2160" w:type="dxa"/>
          </w:tcPr>
          <w:p w14:paraId="12CBF2E3" w14:textId="77777777" w:rsidR="000347E5" w:rsidRPr="00331295" w:rsidRDefault="000347E5" w:rsidP="00B03D2B">
            <w:r>
              <w:rPr>
                <w:rFonts w:ascii="Arial" w:eastAsia="Arial" w:hAnsi="Arial" w:cs="Arial"/>
              </w:rPr>
              <w:t>Model bias against legitimate informal job postings</w:t>
            </w:r>
          </w:p>
        </w:tc>
        <w:tc>
          <w:tcPr>
            <w:tcW w:w="1276" w:type="dxa"/>
          </w:tcPr>
          <w:p w14:paraId="35319880" w14:textId="77777777" w:rsidR="000347E5" w:rsidRPr="00331295" w:rsidRDefault="000347E5" w:rsidP="00B03D2B">
            <w:pPr>
              <w:jc w:val="center"/>
            </w:pPr>
            <w:r>
              <w:rPr>
                <w:rFonts w:ascii="Arial" w:eastAsia="Arial" w:hAnsi="Arial" w:cs="Arial"/>
              </w:rPr>
              <w:t>Medium</w:t>
            </w:r>
          </w:p>
        </w:tc>
        <w:tc>
          <w:tcPr>
            <w:tcW w:w="979" w:type="dxa"/>
          </w:tcPr>
          <w:p w14:paraId="4AB43C84" w14:textId="77777777" w:rsidR="000347E5" w:rsidRPr="00331295" w:rsidRDefault="000347E5" w:rsidP="00B03D2B">
            <w:pPr>
              <w:jc w:val="center"/>
            </w:pPr>
            <w:r>
              <w:rPr>
                <w:rFonts w:ascii="Arial" w:eastAsia="Arial" w:hAnsi="Arial" w:cs="Arial"/>
              </w:rPr>
              <w:t>Medium</w:t>
            </w:r>
          </w:p>
        </w:tc>
        <w:tc>
          <w:tcPr>
            <w:tcW w:w="4320" w:type="dxa"/>
          </w:tcPr>
          <w:p w14:paraId="7F8281DF" w14:textId="77777777" w:rsidR="000347E5" w:rsidRPr="00331295" w:rsidRDefault="000347E5" w:rsidP="00B03D2B">
            <w:r>
              <w:rPr>
                <w:rFonts w:ascii="Arial" w:eastAsia="Arial" w:hAnsi="Arial" w:cs="Arial"/>
              </w:rPr>
              <w:t>Threshold calibration; adversarial test cases; user feedback loop for false positive correction</w:t>
            </w:r>
          </w:p>
        </w:tc>
      </w:tr>
      <w:tr w:rsidR="000347E5" w:rsidRPr="00331295" w14:paraId="0C6DDB74" w14:textId="77777777" w:rsidTr="00331295">
        <w:tc>
          <w:tcPr>
            <w:tcW w:w="625" w:type="dxa"/>
          </w:tcPr>
          <w:p w14:paraId="11777AF6" w14:textId="77777777" w:rsidR="000347E5" w:rsidRPr="00331295" w:rsidRDefault="000347E5" w:rsidP="00B03D2B">
            <w:pPr>
              <w:jc w:val="center"/>
            </w:pPr>
            <w:r>
              <w:rPr>
                <w:rFonts w:ascii="Arial" w:eastAsia="Arial" w:hAnsi="Arial" w:cs="Arial"/>
                <w:b/>
                <w:bCs/>
              </w:rPr>
              <w:t>R8</w:t>
            </w:r>
          </w:p>
        </w:tc>
        <w:tc>
          <w:tcPr>
            <w:tcW w:w="2160" w:type="dxa"/>
          </w:tcPr>
          <w:p w14:paraId="2FB4EEE8" w14:textId="77777777" w:rsidR="000347E5" w:rsidRPr="00331295" w:rsidRDefault="000347E5" w:rsidP="00B03D2B">
            <w:r>
              <w:rPr>
                <w:rFonts w:ascii="Arial" w:eastAsia="Arial" w:hAnsi="Arial" w:cs="Arial"/>
              </w:rPr>
              <w:t>Fuzzy logic rule base produces inconsistent risk tiers</w:t>
            </w:r>
          </w:p>
        </w:tc>
        <w:tc>
          <w:tcPr>
            <w:tcW w:w="1276" w:type="dxa"/>
          </w:tcPr>
          <w:p w14:paraId="4B3E1552" w14:textId="77777777" w:rsidR="000347E5" w:rsidRPr="00331295" w:rsidRDefault="000347E5" w:rsidP="00B03D2B">
            <w:pPr>
              <w:jc w:val="center"/>
            </w:pPr>
            <w:r>
              <w:rPr>
                <w:rFonts w:ascii="Arial" w:eastAsia="Arial" w:hAnsi="Arial" w:cs="Arial"/>
              </w:rPr>
              <w:t>Low</w:t>
            </w:r>
          </w:p>
        </w:tc>
        <w:tc>
          <w:tcPr>
            <w:tcW w:w="979" w:type="dxa"/>
          </w:tcPr>
          <w:p w14:paraId="27C4B8DE" w14:textId="77777777" w:rsidR="000347E5" w:rsidRPr="00331295" w:rsidRDefault="000347E5" w:rsidP="00B03D2B">
            <w:pPr>
              <w:jc w:val="center"/>
            </w:pPr>
            <w:r>
              <w:rPr>
                <w:rFonts w:ascii="Arial" w:eastAsia="Arial" w:hAnsi="Arial" w:cs="Arial"/>
              </w:rPr>
              <w:t>Medium</w:t>
            </w:r>
          </w:p>
        </w:tc>
        <w:tc>
          <w:tcPr>
            <w:tcW w:w="4320" w:type="dxa"/>
          </w:tcPr>
          <w:p w14:paraId="40F4DA77" w14:textId="77777777" w:rsidR="000347E5" w:rsidRPr="00331295" w:rsidRDefault="000347E5" w:rsidP="00B03D2B">
            <w:r>
              <w:rPr>
                <w:rFonts w:ascii="Arial" w:eastAsia="Arial" w:hAnsi="Arial" w:cs="Arial"/>
              </w:rPr>
              <w:t>Validate all 18 rules against manually labelled test cases; cross-check outputs with domain expert review</w:t>
            </w:r>
          </w:p>
        </w:tc>
      </w:tr>
      <w:tr w:rsidR="000347E5" w:rsidRPr="00331295" w14:paraId="60B2576B" w14:textId="77777777" w:rsidTr="00331295">
        <w:tc>
          <w:tcPr>
            <w:tcW w:w="625" w:type="dxa"/>
          </w:tcPr>
          <w:p w14:paraId="6D88AAE8" w14:textId="77777777" w:rsidR="000347E5" w:rsidRPr="00331295" w:rsidRDefault="000347E5" w:rsidP="00B03D2B">
            <w:pPr>
              <w:jc w:val="center"/>
            </w:pPr>
            <w:r>
              <w:rPr>
                <w:rFonts w:ascii="Arial" w:eastAsia="Arial" w:hAnsi="Arial" w:cs="Arial"/>
                <w:b/>
                <w:bCs/>
              </w:rPr>
              <w:t>R9</w:t>
            </w:r>
          </w:p>
        </w:tc>
        <w:tc>
          <w:tcPr>
            <w:tcW w:w="2160" w:type="dxa"/>
          </w:tcPr>
          <w:p w14:paraId="2F118835" w14:textId="77777777" w:rsidR="000347E5" w:rsidRPr="00331295" w:rsidRDefault="000347E5" w:rsidP="00B03D2B">
            <w:r>
              <w:rPr>
                <w:rFonts w:ascii="Arial" w:eastAsia="Arial" w:hAnsi="Arial" w:cs="Arial"/>
              </w:rPr>
              <w:t>Scraped job postings contain incomplete or corrupted fields due to dynamic page rendering or site structure changes</w:t>
            </w:r>
          </w:p>
        </w:tc>
        <w:tc>
          <w:tcPr>
            <w:tcW w:w="1276" w:type="dxa"/>
          </w:tcPr>
          <w:p w14:paraId="4EA331BE" w14:textId="77777777" w:rsidR="000347E5" w:rsidRPr="00331295" w:rsidRDefault="000347E5" w:rsidP="00B03D2B">
            <w:pPr>
              <w:jc w:val="center"/>
            </w:pPr>
            <w:r>
              <w:rPr>
                <w:rFonts w:ascii="Arial" w:eastAsia="Arial" w:hAnsi="Arial" w:cs="Arial"/>
              </w:rPr>
              <w:t>Medium</w:t>
            </w:r>
          </w:p>
        </w:tc>
        <w:tc>
          <w:tcPr>
            <w:tcW w:w="979" w:type="dxa"/>
          </w:tcPr>
          <w:p w14:paraId="65B833B7" w14:textId="77777777" w:rsidR="000347E5" w:rsidRPr="00331295" w:rsidRDefault="000347E5" w:rsidP="00B03D2B">
            <w:pPr>
              <w:jc w:val="center"/>
            </w:pPr>
            <w:r>
              <w:rPr>
                <w:rFonts w:ascii="Arial" w:eastAsia="Arial" w:hAnsi="Arial" w:cs="Arial"/>
              </w:rPr>
              <w:t>High</w:t>
            </w:r>
          </w:p>
        </w:tc>
        <w:tc>
          <w:tcPr>
            <w:tcW w:w="4320" w:type="dxa"/>
          </w:tcPr>
          <w:p w14:paraId="66A4F0AF" w14:textId="77777777" w:rsidR="000347E5" w:rsidRPr="00331295" w:rsidRDefault="000347E5" w:rsidP="00B03D2B">
            <w:r>
              <w:rPr>
                <w:rFonts w:ascii="Arial" w:eastAsia="Arial" w:hAnsi="Arial" w:cs="Arial"/>
              </w:rPr>
              <w:t>Use Selenium for JavaScript-heavy pages; implement field-level validation to flag posts with missing critical fields; schedule periodic scraper maintenance checks; maintain fallback CSS selectors for common layout changes</w:t>
            </w:r>
          </w:p>
        </w:tc>
      </w:tr>
      <w:tr w:rsidR="000347E5" w:rsidRPr="00331295" w14:paraId="50B826D6" w14:textId="77777777" w:rsidTr="00331295">
        <w:tc>
          <w:tcPr>
            <w:tcW w:w="625" w:type="dxa"/>
          </w:tcPr>
          <w:p w14:paraId="34D088A7" w14:textId="77777777" w:rsidR="000347E5" w:rsidRPr="00331295" w:rsidRDefault="000347E5" w:rsidP="00B03D2B">
            <w:pPr>
              <w:jc w:val="center"/>
            </w:pPr>
            <w:r>
              <w:rPr>
                <w:rFonts w:ascii="Arial" w:eastAsia="Arial" w:hAnsi="Arial" w:cs="Arial"/>
                <w:b/>
                <w:bCs/>
              </w:rPr>
              <w:t>R10</w:t>
            </w:r>
          </w:p>
        </w:tc>
        <w:tc>
          <w:tcPr>
            <w:tcW w:w="2160" w:type="dxa"/>
          </w:tcPr>
          <w:p w14:paraId="3F172DE8" w14:textId="77777777" w:rsidR="000347E5" w:rsidRPr="00331295" w:rsidRDefault="000347E5" w:rsidP="00B03D2B">
            <w:r>
              <w:rPr>
                <w:rFonts w:ascii="Arial" w:eastAsia="Arial" w:hAnsi="Arial" w:cs="Arial"/>
              </w:rPr>
              <w:t>Project timeline slippage due to technical complexity</w:t>
            </w:r>
          </w:p>
        </w:tc>
        <w:tc>
          <w:tcPr>
            <w:tcW w:w="1276" w:type="dxa"/>
          </w:tcPr>
          <w:p w14:paraId="774902CE" w14:textId="77777777" w:rsidR="000347E5" w:rsidRPr="00331295" w:rsidRDefault="000347E5" w:rsidP="00B03D2B">
            <w:pPr>
              <w:jc w:val="center"/>
            </w:pPr>
            <w:r>
              <w:rPr>
                <w:rFonts w:ascii="Arial" w:eastAsia="Arial" w:hAnsi="Arial" w:cs="Arial"/>
              </w:rPr>
              <w:t>Medium</w:t>
            </w:r>
          </w:p>
        </w:tc>
        <w:tc>
          <w:tcPr>
            <w:tcW w:w="979" w:type="dxa"/>
          </w:tcPr>
          <w:p w14:paraId="46FD9DC2" w14:textId="77777777" w:rsidR="000347E5" w:rsidRPr="00331295" w:rsidRDefault="000347E5" w:rsidP="00B03D2B">
            <w:pPr>
              <w:jc w:val="center"/>
            </w:pPr>
            <w:r>
              <w:rPr>
                <w:rFonts w:ascii="Arial" w:eastAsia="Arial" w:hAnsi="Arial" w:cs="Arial"/>
              </w:rPr>
              <w:t>Medium</w:t>
            </w:r>
          </w:p>
        </w:tc>
        <w:tc>
          <w:tcPr>
            <w:tcW w:w="4320" w:type="dxa"/>
          </w:tcPr>
          <w:p w14:paraId="0A99FE29" w14:textId="2898B20D" w:rsidR="000347E5" w:rsidRPr="00331295" w:rsidRDefault="000347E5" w:rsidP="002B7CBC">
            <w:pPr>
              <w:keepNext/>
            </w:pPr>
            <w:r>
              <w:rPr>
                <w:rFonts w:ascii="Arial" w:eastAsia="Arial" w:hAnsi="Arial" w:cs="Arial"/>
              </w:rPr>
              <w:t>Build 2-week buffers into each WBS milestone; weekly supervisor check-ins; priorities core MVP features first</w:t>
            </w:r>
          </w:p>
        </w:tc>
      </w:tr>
    </w:tbl>
    <w:p w14:paraId="0D55A252" w14:textId="6EDA1895" w:rsidR="000347E5" w:rsidRDefault="000347E5" w:rsidP="009A1A1D">
      <w:pPr>
        <w:pStyle w:val="Caption"/>
        <w:jc w:val="center"/>
      </w:pPr>
    </w:p>
    <w:p w14:paraId="15444ADA" w14:textId="40A5CE49" w:rsidR="005F20F4" w:rsidRPr="005F20F4" w:rsidRDefault="005F20F4" w:rsidP="005F20F4">
      <w:r w:rsidRPr="005F20F4">
        <w:rPr>
          <w:noProof/>
        </w:rPr>
        <w:drawing>
          <wp:inline distT="0" distB="0" distL="0" distR="0" wp14:anchorId="33E7969E" wp14:editId="1B290057">
            <wp:extent cx="5943600" cy="4536440"/>
            <wp:effectExtent l="0" t="0" r="0" b="0"/>
            <wp:docPr id="8546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3479" name=""/>
                    <pic:cNvPicPr/>
                  </pic:nvPicPr>
                  <pic:blipFill>
                    <a:blip r:embed="rId22"/>
                    <a:stretch>
                      <a:fillRect/>
                    </a:stretch>
                  </pic:blipFill>
                  <pic:spPr>
                    <a:xfrm>
                      <a:off x="0" y="0"/>
                      <a:ext cx="5943600" cy="4536440"/>
                    </a:xfrm>
                    <a:prstGeom prst="rect">
                      <a:avLst/>
                    </a:prstGeom>
                  </pic:spPr>
                </pic:pic>
              </a:graphicData>
            </a:graphic>
          </wp:inline>
        </w:drawing>
      </w:r>
    </w:p>
    <w:sectPr w:rsidR="005F20F4" w:rsidRPr="005F20F4" w:rsidSect="00703ED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4C17" w14:textId="77777777" w:rsidR="00227676" w:rsidRDefault="00227676" w:rsidP="003A4A5E">
      <w:pPr>
        <w:spacing w:after="0" w:line="240" w:lineRule="auto"/>
      </w:pPr>
      <w:r>
        <w:separator/>
      </w:r>
    </w:p>
  </w:endnote>
  <w:endnote w:type="continuationSeparator" w:id="0">
    <w:p w14:paraId="72F0DE7D" w14:textId="77777777" w:rsidR="00227676" w:rsidRDefault="00227676" w:rsidP="003A4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FB762" w14:textId="77777777" w:rsidR="00227676" w:rsidRDefault="00227676" w:rsidP="003A4A5E">
      <w:pPr>
        <w:spacing w:after="0" w:line="240" w:lineRule="auto"/>
      </w:pPr>
      <w:r>
        <w:separator/>
      </w:r>
    </w:p>
  </w:footnote>
  <w:footnote w:type="continuationSeparator" w:id="0">
    <w:p w14:paraId="3BBF14A7" w14:textId="77777777" w:rsidR="00227676" w:rsidRDefault="00227676" w:rsidP="003A4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F1483"/>
    <w:multiLevelType w:val="hybridMultilevel"/>
    <w:tmpl w:val="84A67B3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0DA2FFD"/>
    <w:multiLevelType w:val="hybridMultilevel"/>
    <w:tmpl w:val="84A67B3E"/>
    <w:lvl w:ilvl="0" w:tplc="7EAAB208">
      <w:start w:val="1"/>
      <w:numFmt w:val="decimal"/>
      <w:lvlText w:val="%1."/>
      <w:lvlJc w:val="left"/>
      <w:pPr>
        <w:ind w:left="720" w:hanging="360"/>
      </w:pPr>
    </w:lvl>
    <w:lvl w:ilvl="1" w:tplc="85488522">
      <w:numFmt w:val="decimal"/>
      <w:lvlText w:val=""/>
      <w:lvlJc w:val="left"/>
    </w:lvl>
    <w:lvl w:ilvl="2" w:tplc="FA88FF7C">
      <w:numFmt w:val="decimal"/>
      <w:lvlText w:val=""/>
      <w:lvlJc w:val="left"/>
    </w:lvl>
    <w:lvl w:ilvl="3" w:tplc="CB04F57E">
      <w:numFmt w:val="decimal"/>
      <w:lvlText w:val=""/>
      <w:lvlJc w:val="left"/>
    </w:lvl>
    <w:lvl w:ilvl="4" w:tplc="96C69EA8">
      <w:numFmt w:val="decimal"/>
      <w:lvlText w:val=""/>
      <w:lvlJc w:val="left"/>
    </w:lvl>
    <w:lvl w:ilvl="5" w:tplc="2278B3F2">
      <w:numFmt w:val="decimal"/>
      <w:lvlText w:val=""/>
      <w:lvlJc w:val="left"/>
    </w:lvl>
    <w:lvl w:ilvl="6" w:tplc="D38C58B6">
      <w:numFmt w:val="decimal"/>
      <w:lvlText w:val=""/>
      <w:lvlJc w:val="left"/>
    </w:lvl>
    <w:lvl w:ilvl="7" w:tplc="CE82E1C2">
      <w:numFmt w:val="decimal"/>
      <w:lvlText w:val=""/>
      <w:lvlJc w:val="left"/>
    </w:lvl>
    <w:lvl w:ilvl="8" w:tplc="95788AB4">
      <w:numFmt w:val="decimal"/>
      <w:lvlText w:val=""/>
      <w:lvlJc w:val="left"/>
    </w:lvl>
  </w:abstractNum>
  <w:abstractNum w:abstractNumId="2" w15:restartNumberingAfterBreak="0">
    <w:nsid w:val="48407E26"/>
    <w:multiLevelType w:val="hybridMultilevel"/>
    <w:tmpl w:val="9A82F21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285211"/>
    <w:multiLevelType w:val="hybridMultilevel"/>
    <w:tmpl w:val="353CA7EC"/>
    <w:lvl w:ilvl="0" w:tplc="873A2C64">
      <w:start w:val="1"/>
      <w:numFmt w:val="bullet"/>
      <w:lvlText w:val="•"/>
      <w:lvlJc w:val="left"/>
      <w:pPr>
        <w:ind w:left="720" w:hanging="360"/>
      </w:pPr>
    </w:lvl>
    <w:lvl w:ilvl="1" w:tplc="833E44B8">
      <w:numFmt w:val="decimal"/>
      <w:lvlText w:val=""/>
      <w:lvlJc w:val="left"/>
    </w:lvl>
    <w:lvl w:ilvl="2" w:tplc="BBB6DEBC">
      <w:numFmt w:val="decimal"/>
      <w:lvlText w:val=""/>
      <w:lvlJc w:val="left"/>
    </w:lvl>
    <w:lvl w:ilvl="3" w:tplc="8E18DAD8">
      <w:numFmt w:val="decimal"/>
      <w:lvlText w:val=""/>
      <w:lvlJc w:val="left"/>
    </w:lvl>
    <w:lvl w:ilvl="4" w:tplc="1CE00B44">
      <w:numFmt w:val="decimal"/>
      <w:lvlText w:val=""/>
      <w:lvlJc w:val="left"/>
    </w:lvl>
    <w:lvl w:ilvl="5" w:tplc="A97EEAE8">
      <w:numFmt w:val="decimal"/>
      <w:lvlText w:val=""/>
      <w:lvlJc w:val="left"/>
    </w:lvl>
    <w:lvl w:ilvl="6" w:tplc="81CC13F4">
      <w:numFmt w:val="decimal"/>
      <w:lvlText w:val=""/>
      <w:lvlJc w:val="left"/>
    </w:lvl>
    <w:lvl w:ilvl="7" w:tplc="E17E1EE8">
      <w:numFmt w:val="decimal"/>
      <w:lvlText w:val=""/>
      <w:lvlJc w:val="left"/>
    </w:lvl>
    <w:lvl w:ilvl="8" w:tplc="33325F36">
      <w:numFmt w:val="decimal"/>
      <w:lvlText w:val=""/>
      <w:lvlJc w:val="left"/>
    </w:lvl>
  </w:abstractNum>
  <w:num w:numId="1" w16cid:durableId="193807566">
    <w:abstractNumId w:val="1"/>
    <w:lvlOverride w:ilvl="0">
      <w:startOverride w:val="1"/>
    </w:lvlOverride>
  </w:num>
  <w:num w:numId="2" w16cid:durableId="256061872">
    <w:abstractNumId w:val="3"/>
    <w:lvlOverride w:ilvl="0">
      <w:startOverride w:val="1"/>
    </w:lvlOverride>
  </w:num>
  <w:num w:numId="3" w16cid:durableId="2041471230">
    <w:abstractNumId w:val="1"/>
  </w:num>
  <w:num w:numId="4" w16cid:durableId="648486684">
    <w:abstractNumId w:val="0"/>
  </w:num>
  <w:num w:numId="5" w16cid:durableId="1452892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D4"/>
    <w:rsid w:val="000347E5"/>
    <w:rsid w:val="00046CE8"/>
    <w:rsid w:val="00067F28"/>
    <w:rsid w:val="00090C37"/>
    <w:rsid w:val="000E6420"/>
    <w:rsid w:val="00100334"/>
    <w:rsid w:val="00151F7C"/>
    <w:rsid w:val="001533B1"/>
    <w:rsid w:val="001B2742"/>
    <w:rsid w:val="001C1650"/>
    <w:rsid w:val="00207DEE"/>
    <w:rsid w:val="00227676"/>
    <w:rsid w:val="00230274"/>
    <w:rsid w:val="00274A8F"/>
    <w:rsid w:val="00281B6F"/>
    <w:rsid w:val="00283659"/>
    <w:rsid w:val="002B7CBC"/>
    <w:rsid w:val="002F1BD6"/>
    <w:rsid w:val="00331295"/>
    <w:rsid w:val="00365204"/>
    <w:rsid w:val="00380C96"/>
    <w:rsid w:val="003832BE"/>
    <w:rsid w:val="00385AF9"/>
    <w:rsid w:val="003A4A5E"/>
    <w:rsid w:val="003E0BC3"/>
    <w:rsid w:val="00430C68"/>
    <w:rsid w:val="00437C49"/>
    <w:rsid w:val="00445B7A"/>
    <w:rsid w:val="00456DCF"/>
    <w:rsid w:val="004870A5"/>
    <w:rsid w:val="004961E6"/>
    <w:rsid w:val="004B4885"/>
    <w:rsid w:val="004C5057"/>
    <w:rsid w:val="004D469A"/>
    <w:rsid w:val="00585436"/>
    <w:rsid w:val="005856FE"/>
    <w:rsid w:val="005C03EA"/>
    <w:rsid w:val="005D3676"/>
    <w:rsid w:val="005F0DDF"/>
    <w:rsid w:val="005F20F4"/>
    <w:rsid w:val="006C2554"/>
    <w:rsid w:val="00703ED4"/>
    <w:rsid w:val="00764F5A"/>
    <w:rsid w:val="007E4879"/>
    <w:rsid w:val="0080399E"/>
    <w:rsid w:val="0081796A"/>
    <w:rsid w:val="008575E9"/>
    <w:rsid w:val="00891518"/>
    <w:rsid w:val="008D1CBF"/>
    <w:rsid w:val="009335F0"/>
    <w:rsid w:val="009504FC"/>
    <w:rsid w:val="0096796E"/>
    <w:rsid w:val="009A1A1D"/>
    <w:rsid w:val="009E37C5"/>
    <w:rsid w:val="009F2B29"/>
    <w:rsid w:val="00A10E0A"/>
    <w:rsid w:val="00A62E07"/>
    <w:rsid w:val="00A67D6D"/>
    <w:rsid w:val="00A7218C"/>
    <w:rsid w:val="00A721A9"/>
    <w:rsid w:val="00A77CA2"/>
    <w:rsid w:val="00AE33E3"/>
    <w:rsid w:val="00AE6BB9"/>
    <w:rsid w:val="00AF2D33"/>
    <w:rsid w:val="00B0423B"/>
    <w:rsid w:val="00B10136"/>
    <w:rsid w:val="00B83803"/>
    <w:rsid w:val="00B83983"/>
    <w:rsid w:val="00BC3202"/>
    <w:rsid w:val="00C07851"/>
    <w:rsid w:val="00C11B47"/>
    <w:rsid w:val="00C23AD0"/>
    <w:rsid w:val="00D00782"/>
    <w:rsid w:val="00D412DC"/>
    <w:rsid w:val="00D527CB"/>
    <w:rsid w:val="00D802B9"/>
    <w:rsid w:val="00D874F2"/>
    <w:rsid w:val="00DA313F"/>
    <w:rsid w:val="00DA6030"/>
    <w:rsid w:val="00E053E6"/>
    <w:rsid w:val="00E147FB"/>
    <w:rsid w:val="00E338C0"/>
    <w:rsid w:val="00E36B6D"/>
    <w:rsid w:val="00E93C10"/>
    <w:rsid w:val="00F072BC"/>
    <w:rsid w:val="00F629C0"/>
    <w:rsid w:val="00FA7DFB"/>
    <w:rsid w:val="00FC6D6F"/>
    <w:rsid w:val="00FF76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1192"/>
  <w15:chartTrackingRefBased/>
  <w15:docId w15:val="{5C2DED3E-E164-D74F-A854-261A61EB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046CE8"/>
    <w:pPr>
      <w:keepNext/>
      <w:keepLines/>
      <w:spacing w:before="360" w:after="80"/>
      <w:outlineLvl w:val="0"/>
    </w:pPr>
    <w:rPr>
      <w:rFonts w:ascii="Times New Roman" w:eastAsiaTheme="majorEastAsia" w:hAnsi="Times New Roman"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046CE8"/>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703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E8"/>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046CE8"/>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703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D4"/>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FF763F"/>
    <w:pPr>
      <w:spacing w:after="80" w:line="240" w:lineRule="auto"/>
      <w:contextualSpacing/>
    </w:pPr>
    <w:rPr>
      <w:rFonts w:ascii="Times New Roman" w:eastAsia="Arial" w:hAnsi="Times New Roman" w:cstheme="majorBidi"/>
      <w:b/>
      <w:spacing w:val="-10"/>
      <w:kern w:val="28"/>
      <w:sz w:val="32"/>
      <w:szCs w:val="56"/>
    </w:rPr>
  </w:style>
  <w:style w:type="character" w:customStyle="1" w:styleId="TitleChar">
    <w:name w:val="Title Char"/>
    <w:basedOn w:val="DefaultParagraphFont"/>
    <w:link w:val="Title"/>
    <w:uiPriority w:val="10"/>
    <w:rsid w:val="00FF763F"/>
    <w:rPr>
      <w:rFonts w:ascii="Times New Roman" w:eastAsia="Arial" w:hAnsi="Times New Roman" w:cstheme="majorBidi"/>
      <w:b/>
      <w:spacing w:val="-10"/>
      <w:kern w:val="28"/>
      <w:sz w:val="32"/>
      <w:szCs w:val="56"/>
    </w:rPr>
  </w:style>
  <w:style w:type="paragraph" w:styleId="Subtitle">
    <w:name w:val="Subtitle"/>
    <w:basedOn w:val="Normal"/>
    <w:next w:val="Normal"/>
    <w:link w:val="SubtitleChar"/>
    <w:uiPriority w:val="11"/>
    <w:qFormat/>
    <w:rsid w:val="00E36B6D"/>
    <w:pPr>
      <w:numPr>
        <w:ilvl w:val="1"/>
      </w:numPr>
    </w:pPr>
    <w:rPr>
      <w:rFonts w:ascii="Times New Roman" w:eastAsiaTheme="majorEastAsia" w:hAnsi="Times New Roman" w:cstheme="majorBidi"/>
      <w:b/>
      <w:color w:val="595959" w:themeColor="text1" w:themeTint="A6"/>
      <w:spacing w:val="15"/>
      <w:sz w:val="28"/>
      <w:szCs w:val="28"/>
    </w:rPr>
  </w:style>
  <w:style w:type="character" w:customStyle="1" w:styleId="SubtitleChar">
    <w:name w:val="Subtitle Char"/>
    <w:basedOn w:val="DefaultParagraphFont"/>
    <w:link w:val="Subtitle"/>
    <w:uiPriority w:val="11"/>
    <w:rsid w:val="00E36B6D"/>
    <w:rPr>
      <w:rFonts w:ascii="Times New Roman" w:eastAsiaTheme="majorEastAsia" w:hAnsi="Times New Roman" w:cstheme="majorBidi"/>
      <w:b/>
      <w:color w:val="595959" w:themeColor="text1" w:themeTint="A6"/>
      <w:spacing w:val="15"/>
      <w:sz w:val="28"/>
      <w:szCs w:val="28"/>
    </w:rPr>
  </w:style>
  <w:style w:type="paragraph" w:styleId="Quote">
    <w:name w:val="Quote"/>
    <w:basedOn w:val="Normal"/>
    <w:next w:val="Normal"/>
    <w:link w:val="QuoteChar"/>
    <w:uiPriority w:val="29"/>
    <w:qFormat/>
    <w:rsid w:val="00703ED4"/>
    <w:pPr>
      <w:spacing w:before="160"/>
      <w:jc w:val="center"/>
    </w:pPr>
    <w:rPr>
      <w:i/>
      <w:iCs/>
      <w:color w:val="404040" w:themeColor="text1" w:themeTint="BF"/>
    </w:rPr>
  </w:style>
  <w:style w:type="character" w:customStyle="1" w:styleId="QuoteChar">
    <w:name w:val="Quote Char"/>
    <w:basedOn w:val="DefaultParagraphFont"/>
    <w:link w:val="Quote"/>
    <w:uiPriority w:val="29"/>
    <w:rsid w:val="00703ED4"/>
    <w:rPr>
      <w:rFonts w:cs="Arial Unicode MS"/>
      <w:i/>
      <w:iCs/>
      <w:color w:val="404040" w:themeColor="text1" w:themeTint="BF"/>
    </w:rPr>
  </w:style>
  <w:style w:type="paragraph" w:styleId="ListParagraph">
    <w:name w:val="List Paragraph"/>
    <w:basedOn w:val="Normal"/>
    <w:qFormat/>
    <w:rsid w:val="00703ED4"/>
    <w:pPr>
      <w:ind w:left="720"/>
      <w:contextualSpacing/>
    </w:pPr>
  </w:style>
  <w:style w:type="character" w:styleId="IntenseEmphasis">
    <w:name w:val="Intense Emphasis"/>
    <w:basedOn w:val="DefaultParagraphFont"/>
    <w:uiPriority w:val="21"/>
    <w:qFormat/>
    <w:rsid w:val="00703ED4"/>
    <w:rPr>
      <w:i/>
      <w:iCs/>
      <w:color w:val="0F4761" w:themeColor="accent1" w:themeShade="BF"/>
    </w:rPr>
  </w:style>
  <w:style w:type="paragraph" w:styleId="IntenseQuote">
    <w:name w:val="Intense Quote"/>
    <w:basedOn w:val="Normal"/>
    <w:next w:val="Normal"/>
    <w:link w:val="IntenseQuoteChar"/>
    <w:uiPriority w:val="30"/>
    <w:qFormat/>
    <w:rsid w:val="0070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ED4"/>
    <w:rPr>
      <w:rFonts w:cs="Arial Unicode MS"/>
      <w:i/>
      <w:iCs/>
      <w:color w:val="0F4761" w:themeColor="accent1" w:themeShade="BF"/>
    </w:rPr>
  </w:style>
  <w:style w:type="character" w:styleId="IntenseReference">
    <w:name w:val="Intense Reference"/>
    <w:basedOn w:val="DefaultParagraphFont"/>
    <w:uiPriority w:val="32"/>
    <w:qFormat/>
    <w:rsid w:val="00703ED4"/>
    <w:rPr>
      <w:b/>
      <w:bCs/>
      <w:smallCaps/>
      <w:color w:val="0F4761" w:themeColor="accent1" w:themeShade="BF"/>
      <w:spacing w:val="5"/>
    </w:rPr>
  </w:style>
  <w:style w:type="table" w:styleId="TableGrid">
    <w:name w:val="Table Grid"/>
    <w:basedOn w:val="TableNormal"/>
    <w:uiPriority w:val="39"/>
    <w:rsid w:val="00703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A5E"/>
    <w:rPr>
      <w:rFonts w:cs="Arial Unicode MS"/>
    </w:rPr>
  </w:style>
  <w:style w:type="paragraph" w:styleId="Footer">
    <w:name w:val="footer"/>
    <w:basedOn w:val="Normal"/>
    <w:link w:val="FooterChar"/>
    <w:uiPriority w:val="99"/>
    <w:unhideWhenUsed/>
    <w:rsid w:val="003A4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A5E"/>
    <w:rPr>
      <w:rFonts w:cs="Arial Unicode MS"/>
    </w:rPr>
  </w:style>
  <w:style w:type="paragraph" w:customStyle="1" w:styleId="font-claude-response-body">
    <w:name w:val="font-claude-response-body"/>
    <w:basedOn w:val="Normal"/>
    <w:rsid w:val="00E338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38C0"/>
    <w:rPr>
      <w:b/>
      <w:bCs/>
    </w:rPr>
  </w:style>
  <w:style w:type="paragraph" w:styleId="Bibliography">
    <w:name w:val="Bibliography"/>
    <w:basedOn w:val="Normal"/>
    <w:next w:val="Normal"/>
    <w:uiPriority w:val="37"/>
    <w:unhideWhenUsed/>
    <w:rsid w:val="00283659"/>
  </w:style>
  <w:style w:type="paragraph" w:styleId="TOCHeading">
    <w:name w:val="TOC Heading"/>
    <w:basedOn w:val="Heading1"/>
    <w:next w:val="Normal"/>
    <w:uiPriority w:val="39"/>
    <w:unhideWhenUsed/>
    <w:qFormat/>
    <w:rsid w:val="00067F28"/>
    <w:pPr>
      <w:spacing w:before="480" w:after="0" w:line="276" w:lineRule="auto"/>
      <w:outlineLvl w:val="9"/>
    </w:pPr>
    <w:rPr>
      <w:b w:val="0"/>
      <w:bCs/>
      <w:kern w:val="0"/>
      <w:sz w:val="28"/>
      <w:szCs w:val="28"/>
      <w:lang w:bidi="ar-SA"/>
      <w14:ligatures w14:val="none"/>
    </w:rPr>
  </w:style>
  <w:style w:type="paragraph" w:styleId="TOC3">
    <w:name w:val="toc 3"/>
    <w:basedOn w:val="Normal"/>
    <w:next w:val="Normal"/>
    <w:autoRedefine/>
    <w:uiPriority w:val="39"/>
    <w:unhideWhenUsed/>
    <w:rsid w:val="00067F28"/>
    <w:pPr>
      <w:spacing w:after="0"/>
      <w:ind w:left="480"/>
    </w:pPr>
    <w:rPr>
      <w:rFonts w:cs="Iskoola Pota"/>
      <w:sz w:val="20"/>
      <w:szCs w:val="20"/>
    </w:rPr>
  </w:style>
  <w:style w:type="character" w:styleId="Hyperlink">
    <w:name w:val="Hyperlink"/>
    <w:basedOn w:val="DefaultParagraphFont"/>
    <w:uiPriority w:val="99"/>
    <w:unhideWhenUsed/>
    <w:rsid w:val="00067F28"/>
    <w:rPr>
      <w:color w:val="467886" w:themeColor="hyperlink"/>
      <w:u w:val="single"/>
    </w:rPr>
  </w:style>
  <w:style w:type="paragraph" w:styleId="TOC1">
    <w:name w:val="toc 1"/>
    <w:basedOn w:val="Normal"/>
    <w:next w:val="Normal"/>
    <w:autoRedefine/>
    <w:uiPriority w:val="39"/>
    <w:unhideWhenUsed/>
    <w:rsid w:val="00067F28"/>
    <w:pPr>
      <w:spacing w:before="120" w:after="0"/>
    </w:pPr>
    <w:rPr>
      <w:rFonts w:cs="Iskoola Pota"/>
      <w:b/>
      <w:bCs/>
      <w:i/>
      <w:iCs/>
    </w:rPr>
  </w:style>
  <w:style w:type="paragraph" w:styleId="TOC2">
    <w:name w:val="toc 2"/>
    <w:basedOn w:val="Normal"/>
    <w:next w:val="Normal"/>
    <w:autoRedefine/>
    <w:uiPriority w:val="39"/>
    <w:unhideWhenUsed/>
    <w:rsid w:val="00067F28"/>
    <w:pPr>
      <w:spacing w:before="120" w:after="0"/>
      <w:ind w:left="240"/>
    </w:pPr>
    <w:rPr>
      <w:rFonts w:cs="Iskoola Pota"/>
      <w:b/>
      <w:bCs/>
      <w:sz w:val="22"/>
      <w:szCs w:val="22"/>
    </w:rPr>
  </w:style>
  <w:style w:type="paragraph" w:styleId="TOC4">
    <w:name w:val="toc 4"/>
    <w:basedOn w:val="Normal"/>
    <w:next w:val="Normal"/>
    <w:autoRedefine/>
    <w:uiPriority w:val="39"/>
    <w:semiHidden/>
    <w:unhideWhenUsed/>
    <w:rsid w:val="00067F28"/>
    <w:pPr>
      <w:spacing w:after="0"/>
      <w:ind w:left="720"/>
    </w:pPr>
    <w:rPr>
      <w:rFonts w:cs="Iskoola Pota"/>
      <w:sz w:val="20"/>
      <w:szCs w:val="20"/>
    </w:rPr>
  </w:style>
  <w:style w:type="paragraph" w:styleId="TOC5">
    <w:name w:val="toc 5"/>
    <w:basedOn w:val="Normal"/>
    <w:next w:val="Normal"/>
    <w:autoRedefine/>
    <w:uiPriority w:val="39"/>
    <w:semiHidden/>
    <w:unhideWhenUsed/>
    <w:rsid w:val="00067F28"/>
    <w:pPr>
      <w:spacing w:after="0"/>
      <w:ind w:left="960"/>
    </w:pPr>
    <w:rPr>
      <w:rFonts w:cs="Iskoola Pota"/>
      <w:sz w:val="20"/>
      <w:szCs w:val="20"/>
    </w:rPr>
  </w:style>
  <w:style w:type="paragraph" w:styleId="TOC6">
    <w:name w:val="toc 6"/>
    <w:basedOn w:val="Normal"/>
    <w:next w:val="Normal"/>
    <w:autoRedefine/>
    <w:uiPriority w:val="39"/>
    <w:semiHidden/>
    <w:unhideWhenUsed/>
    <w:rsid w:val="00067F28"/>
    <w:pPr>
      <w:spacing w:after="0"/>
      <w:ind w:left="1200"/>
    </w:pPr>
    <w:rPr>
      <w:rFonts w:cs="Iskoola Pota"/>
      <w:sz w:val="20"/>
      <w:szCs w:val="20"/>
    </w:rPr>
  </w:style>
  <w:style w:type="paragraph" w:styleId="TOC7">
    <w:name w:val="toc 7"/>
    <w:basedOn w:val="Normal"/>
    <w:next w:val="Normal"/>
    <w:autoRedefine/>
    <w:uiPriority w:val="39"/>
    <w:semiHidden/>
    <w:unhideWhenUsed/>
    <w:rsid w:val="00067F28"/>
    <w:pPr>
      <w:spacing w:after="0"/>
      <w:ind w:left="1440"/>
    </w:pPr>
    <w:rPr>
      <w:rFonts w:cs="Iskoola Pota"/>
      <w:sz w:val="20"/>
      <w:szCs w:val="20"/>
    </w:rPr>
  </w:style>
  <w:style w:type="paragraph" w:styleId="TOC8">
    <w:name w:val="toc 8"/>
    <w:basedOn w:val="Normal"/>
    <w:next w:val="Normal"/>
    <w:autoRedefine/>
    <w:uiPriority w:val="39"/>
    <w:semiHidden/>
    <w:unhideWhenUsed/>
    <w:rsid w:val="00067F28"/>
    <w:pPr>
      <w:spacing w:after="0"/>
      <w:ind w:left="1680"/>
    </w:pPr>
    <w:rPr>
      <w:rFonts w:cs="Iskoola Pota"/>
      <w:sz w:val="20"/>
      <w:szCs w:val="20"/>
    </w:rPr>
  </w:style>
  <w:style w:type="paragraph" w:styleId="TOC9">
    <w:name w:val="toc 9"/>
    <w:basedOn w:val="Normal"/>
    <w:next w:val="Normal"/>
    <w:autoRedefine/>
    <w:uiPriority w:val="39"/>
    <w:semiHidden/>
    <w:unhideWhenUsed/>
    <w:rsid w:val="00067F28"/>
    <w:pPr>
      <w:spacing w:after="0"/>
      <w:ind w:left="1920"/>
    </w:pPr>
    <w:rPr>
      <w:rFonts w:cs="Iskoola Pota"/>
      <w:sz w:val="20"/>
      <w:szCs w:val="20"/>
    </w:rPr>
  </w:style>
  <w:style w:type="paragraph" w:styleId="Caption">
    <w:name w:val="caption"/>
    <w:basedOn w:val="Normal"/>
    <w:next w:val="Normal"/>
    <w:uiPriority w:val="35"/>
    <w:unhideWhenUsed/>
    <w:qFormat/>
    <w:rsid w:val="002B7CB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B7C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64">
      <w:bodyDiv w:val="1"/>
      <w:marLeft w:val="0"/>
      <w:marRight w:val="0"/>
      <w:marTop w:val="0"/>
      <w:marBottom w:val="0"/>
      <w:divBdr>
        <w:top w:val="none" w:sz="0" w:space="0" w:color="auto"/>
        <w:left w:val="none" w:sz="0" w:space="0" w:color="auto"/>
        <w:bottom w:val="none" w:sz="0" w:space="0" w:color="auto"/>
        <w:right w:val="none" w:sz="0" w:space="0" w:color="auto"/>
      </w:divBdr>
    </w:div>
    <w:div w:id="157817968">
      <w:bodyDiv w:val="1"/>
      <w:marLeft w:val="0"/>
      <w:marRight w:val="0"/>
      <w:marTop w:val="0"/>
      <w:marBottom w:val="0"/>
      <w:divBdr>
        <w:top w:val="none" w:sz="0" w:space="0" w:color="auto"/>
        <w:left w:val="none" w:sz="0" w:space="0" w:color="auto"/>
        <w:bottom w:val="none" w:sz="0" w:space="0" w:color="auto"/>
        <w:right w:val="none" w:sz="0" w:space="0" w:color="auto"/>
      </w:divBdr>
    </w:div>
    <w:div w:id="365298137">
      <w:bodyDiv w:val="1"/>
      <w:marLeft w:val="0"/>
      <w:marRight w:val="0"/>
      <w:marTop w:val="0"/>
      <w:marBottom w:val="0"/>
      <w:divBdr>
        <w:top w:val="none" w:sz="0" w:space="0" w:color="auto"/>
        <w:left w:val="none" w:sz="0" w:space="0" w:color="auto"/>
        <w:bottom w:val="none" w:sz="0" w:space="0" w:color="auto"/>
        <w:right w:val="none" w:sz="0" w:space="0" w:color="auto"/>
      </w:divBdr>
    </w:div>
    <w:div w:id="401024669">
      <w:bodyDiv w:val="1"/>
      <w:marLeft w:val="0"/>
      <w:marRight w:val="0"/>
      <w:marTop w:val="0"/>
      <w:marBottom w:val="0"/>
      <w:divBdr>
        <w:top w:val="none" w:sz="0" w:space="0" w:color="auto"/>
        <w:left w:val="none" w:sz="0" w:space="0" w:color="auto"/>
        <w:bottom w:val="none" w:sz="0" w:space="0" w:color="auto"/>
        <w:right w:val="none" w:sz="0" w:space="0" w:color="auto"/>
      </w:divBdr>
    </w:div>
    <w:div w:id="472601075">
      <w:bodyDiv w:val="1"/>
      <w:marLeft w:val="0"/>
      <w:marRight w:val="0"/>
      <w:marTop w:val="0"/>
      <w:marBottom w:val="0"/>
      <w:divBdr>
        <w:top w:val="none" w:sz="0" w:space="0" w:color="auto"/>
        <w:left w:val="none" w:sz="0" w:space="0" w:color="auto"/>
        <w:bottom w:val="none" w:sz="0" w:space="0" w:color="auto"/>
        <w:right w:val="none" w:sz="0" w:space="0" w:color="auto"/>
      </w:divBdr>
    </w:div>
    <w:div w:id="732315263">
      <w:bodyDiv w:val="1"/>
      <w:marLeft w:val="0"/>
      <w:marRight w:val="0"/>
      <w:marTop w:val="0"/>
      <w:marBottom w:val="0"/>
      <w:divBdr>
        <w:top w:val="none" w:sz="0" w:space="0" w:color="auto"/>
        <w:left w:val="none" w:sz="0" w:space="0" w:color="auto"/>
        <w:bottom w:val="none" w:sz="0" w:space="0" w:color="auto"/>
        <w:right w:val="none" w:sz="0" w:space="0" w:color="auto"/>
      </w:divBdr>
    </w:div>
    <w:div w:id="786855997">
      <w:bodyDiv w:val="1"/>
      <w:marLeft w:val="0"/>
      <w:marRight w:val="0"/>
      <w:marTop w:val="0"/>
      <w:marBottom w:val="0"/>
      <w:divBdr>
        <w:top w:val="none" w:sz="0" w:space="0" w:color="auto"/>
        <w:left w:val="none" w:sz="0" w:space="0" w:color="auto"/>
        <w:bottom w:val="none" w:sz="0" w:space="0" w:color="auto"/>
        <w:right w:val="none" w:sz="0" w:space="0" w:color="auto"/>
      </w:divBdr>
    </w:div>
    <w:div w:id="962737721">
      <w:bodyDiv w:val="1"/>
      <w:marLeft w:val="0"/>
      <w:marRight w:val="0"/>
      <w:marTop w:val="0"/>
      <w:marBottom w:val="0"/>
      <w:divBdr>
        <w:top w:val="none" w:sz="0" w:space="0" w:color="auto"/>
        <w:left w:val="none" w:sz="0" w:space="0" w:color="auto"/>
        <w:bottom w:val="none" w:sz="0" w:space="0" w:color="auto"/>
        <w:right w:val="none" w:sz="0" w:space="0" w:color="auto"/>
      </w:divBdr>
    </w:div>
    <w:div w:id="1066494128">
      <w:bodyDiv w:val="1"/>
      <w:marLeft w:val="0"/>
      <w:marRight w:val="0"/>
      <w:marTop w:val="0"/>
      <w:marBottom w:val="0"/>
      <w:divBdr>
        <w:top w:val="none" w:sz="0" w:space="0" w:color="auto"/>
        <w:left w:val="none" w:sz="0" w:space="0" w:color="auto"/>
        <w:bottom w:val="none" w:sz="0" w:space="0" w:color="auto"/>
        <w:right w:val="none" w:sz="0" w:space="0" w:color="auto"/>
      </w:divBdr>
    </w:div>
    <w:div w:id="1069619450">
      <w:bodyDiv w:val="1"/>
      <w:marLeft w:val="0"/>
      <w:marRight w:val="0"/>
      <w:marTop w:val="0"/>
      <w:marBottom w:val="0"/>
      <w:divBdr>
        <w:top w:val="none" w:sz="0" w:space="0" w:color="auto"/>
        <w:left w:val="none" w:sz="0" w:space="0" w:color="auto"/>
        <w:bottom w:val="none" w:sz="0" w:space="0" w:color="auto"/>
        <w:right w:val="none" w:sz="0" w:space="0" w:color="auto"/>
      </w:divBdr>
    </w:div>
    <w:div w:id="1164390847">
      <w:bodyDiv w:val="1"/>
      <w:marLeft w:val="0"/>
      <w:marRight w:val="0"/>
      <w:marTop w:val="0"/>
      <w:marBottom w:val="0"/>
      <w:divBdr>
        <w:top w:val="none" w:sz="0" w:space="0" w:color="auto"/>
        <w:left w:val="none" w:sz="0" w:space="0" w:color="auto"/>
        <w:bottom w:val="none" w:sz="0" w:space="0" w:color="auto"/>
        <w:right w:val="none" w:sz="0" w:space="0" w:color="auto"/>
      </w:divBdr>
    </w:div>
    <w:div w:id="1262034532">
      <w:bodyDiv w:val="1"/>
      <w:marLeft w:val="0"/>
      <w:marRight w:val="0"/>
      <w:marTop w:val="0"/>
      <w:marBottom w:val="0"/>
      <w:divBdr>
        <w:top w:val="none" w:sz="0" w:space="0" w:color="auto"/>
        <w:left w:val="none" w:sz="0" w:space="0" w:color="auto"/>
        <w:bottom w:val="none" w:sz="0" w:space="0" w:color="auto"/>
        <w:right w:val="none" w:sz="0" w:space="0" w:color="auto"/>
      </w:divBdr>
    </w:div>
    <w:div w:id="1284730601">
      <w:bodyDiv w:val="1"/>
      <w:marLeft w:val="0"/>
      <w:marRight w:val="0"/>
      <w:marTop w:val="0"/>
      <w:marBottom w:val="0"/>
      <w:divBdr>
        <w:top w:val="none" w:sz="0" w:space="0" w:color="auto"/>
        <w:left w:val="none" w:sz="0" w:space="0" w:color="auto"/>
        <w:bottom w:val="none" w:sz="0" w:space="0" w:color="auto"/>
        <w:right w:val="none" w:sz="0" w:space="0" w:color="auto"/>
      </w:divBdr>
    </w:div>
    <w:div w:id="1779182845">
      <w:bodyDiv w:val="1"/>
      <w:marLeft w:val="0"/>
      <w:marRight w:val="0"/>
      <w:marTop w:val="0"/>
      <w:marBottom w:val="0"/>
      <w:divBdr>
        <w:top w:val="none" w:sz="0" w:space="0" w:color="auto"/>
        <w:left w:val="none" w:sz="0" w:space="0" w:color="auto"/>
        <w:bottom w:val="none" w:sz="0" w:space="0" w:color="auto"/>
        <w:right w:val="none" w:sz="0" w:space="0" w:color="auto"/>
      </w:divBdr>
    </w:div>
    <w:div w:id="1800764030">
      <w:bodyDiv w:val="1"/>
      <w:marLeft w:val="0"/>
      <w:marRight w:val="0"/>
      <w:marTop w:val="0"/>
      <w:marBottom w:val="0"/>
      <w:divBdr>
        <w:top w:val="none" w:sz="0" w:space="0" w:color="auto"/>
        <w:left w:val="none" w:sz="0" w:space="0" w:color="auto"/>
        <w:bottom w:val="none" w:sz="0" w:space="0" w:color="auto"/>
        <w:right w:val="none" w:sz="0" w:space="0" w:color="auto"/>
      </w:divBdr>
    </w:div>
    <w:div w:id="1804079437">
      <w:bodyDiv w:val="1"/>
      <w:marLeft w:val="0"/>
      <w:marRight w:val="0"/>
      <w:marTop w:val="0"/>
      <w:marBottom w:val="0"/>
      <w:divBdr>
        <w:top w:val="none" w:sz="0" w:space="0" w:color="auto"/>
        <w:left w:val="none" w:sz="0" w:space="0" w:color="auto"/>
        <w:bottom w:val="none" w:sz="0" w:space="0" w:color="auto"/>
        <w:right w:val="none" w:sz="0" w:space="0" w:color="auto"/>
      </w:divBdr>
    </w:div>
    <w:div w:id="1842888089">
      <w:bodyDiv w:val="1"/>
      <w:marLeft w:val="0"/>
      <w:marRight w:val="0"/>
      <w:marTop w:val="0"/>
      <w:marBottom w:val="0"/>
      <w:divBdr>
        <w:top w:val="none" w:sz="0" w:space="0" w:color="auto"/>
        <w:left w:val="none" w:sz="0" w:space="0" w:color="auto"/>
        <w:bottom w:val="none" w:sz="0" w:space="0" w:color="auto"/>
        <w:right w:val="none" w:sz="0" w:space="0" w:color="auto"/>
      </w:divBdr>
    </w:div>
    <w:div w:id="2022900609">
      <w:bodyDiv w:val="1"/>
      <w:marLeft w:val="0"/>
      <w:marRight w:val="0"/>
      <w:marTop w:val="0"/>
      <w:marBottom w:val="0"/>
      <w:divBdr>
        <w:top w:val="none" w:sz="0" w:space="0" w:color="auto"/>
        <w:left w:val="none" w:sz="0" w:space="0" w:color="auto"/>
        <w:bottom w:val="none" w:sz="0" w:space="0" w:color="auto"/>
        <w:right w:val="none" w:sz="0" w:space="0" w:color="auto"/>
      </w:divBdr>
    </w:div>
    <w:div w:id="2049186692">
      <w:bodyDiv w:val="1"/>
      <w:marLeft w:val="0"/>
      <w:marRight w:val="0"/>
      <w:marTop w:val="0"/>
      <w:marBottom w:val="0"/>
      <w:divBdr>
        <w:top w:val="none" w:sz="0" w:space="0" w:color="auto"/>
        <w:left w:val="none" w:sz="0" w:space="0" w:color="auto"/>
        <w:bottom w:val="none" w:sz="0" w:space="0" w:color="auto"/>
        <w:right w:val="none" w:sz="0" w:space="0" w:color="auto"/>
      </w:divBdr>
    </w:div>
    <w:div w:id="2089884053">
      <w:bodyDiv w:val="1"/>
      <w:marLeft w:val="0"/>
      <w:marRight w:val="0"/>
      <w:marTop w:val="0"/>
      <w:marBottom w:val="0"/>
      <w:divBdr>
        <w:top w:val="none" w:sz="0" w:space="0" w:color="auto"/>
        <w:left w:val="none" w:sz="0" w:space="0" w:color="auto"/>
        <w:bottom w:val="none" w:sz="0" w:space="0" w:color="auto"/>
        <w:right w:val="none" w:sz="0" w:space="0" w:color="auto"/>
      </w:divBdr>
    </w:div>
    <w:div w:id="209488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Dut</b:Tag>
    <b:SourceType>Report</b:SourceType>
    <b:Guid>{5E8EC36A-EF6E-AF43-9F78-1AF25CE79FEB}</b:Guid>
    <b:Author>
      <b:Author>
        <b:NameList>
          <b:Person>
            <b:Last>Bandyopadhyay</b:Last>
            <b:First>Dutta</b:First>
            <b:Middle>&amp;</b:Middle>
          </b:Person>
        </b:NameList>
      </b:Author>
    </b:Author>
    <b:Title>Fake Job Recruitment Detection Using ML, IJETT 2020</b:Title>
    <b:RefOrder>1</b:RefOrder>
  </b:Source>
  <b:Source>
    <b:Tag>Pil</b:Tag>
    <b:SourceType>Report</b:SourceType>
    <b:Guid>{2D5FDA51-FB24-A54F-AFCE-E6241C25A87A}</b:Guid>
    <b:Author>
      <b:Author>
        <b:NameList>
          <b:Person>
            <b:Last>Pillai</b:Last>
          </b:Person>
        </b:NameList>
      </b:Author>
    </b:Author>
    <b:Title>Detecting Fake Job Postings Using Bidirectional LSTM, IRJMETS 2023</b:Title>
    <b:RefOrder>2</b:RefOrder>
  </b:Source>
  <b:Source>
    <b:Tag>All</b:Tag>
    <b:SourceType>Report</b:SourceType>
    <b:Guid>{938B0C6E-8B36-C74A-986D-0DC5D71099B6}</b:Guid>
    <b:Author>
      <b:Author>
        <b:NameList>
          <b:Person>
            <b:Last>al.</b:Last>
            <b:First>Allam</b:First>
            <b:Middle>et</b:Middle>
          </b:Person>
        </b:NameList>
      </b:Author>
    </b:Author>
    <b:Title>Comprehensive Detection Using Advanced Data Balancing, IEEE RAIT 2025</b:Title>
    <b:RefOrder>3</b:RefOrder>
  </b:Source>
  <b:Source>
    <b:Tag>Pan</b:Tag>
    <b:SourceType>Report</b:SourceType>
    <b:Guid>{F768C6B3-8BE7-A44F-98FC-32A2BEDE8976}</b:Guid>
    <b:Author>
      <b:Author>
        <b:NameList>
          <b:Person>
            <b:Last>al.</b:Last>
            <b:First>Pangare</b:First>
            <b:Middle>et</b:Middle>
          </b:Person>
        </b:NameList>
      </b:Author>
    </b:Author>
    <b:Title>JobScamShield, IJFMR 2026</b:Title>
    <b:RefOrder>4</b:RefOrder>
  </b:Source>
  <b:Source>
    <b:Tag>Sin</b:Tag>
    <b:SourceType>Report</b:SourceType>
    <b:Guid>{DB3D0D5A-B67C-5F47-BFF7-87002FF8F7C8}</b:Guid>
    <b:Author>
      <b:Author>
        <b:NameList>
          <b:Person>
            <b:Last>al.</b:Last>
            <b:First>Singh</b:First>
            <b:Middle>et</b:Middle>
          </b:Person>
        </b:NameList>
      </b:Author>
    </b:Author>
    <b:Title>Protecting Job Seekers, IRJMETS 2025</b:Title>
    <b:RefOrder>5</b:RefOrder>
  </b:Source>
  <b:Source>
    <b:Tag>Sat</b:Tag>
    <b:SourceType>Report</b:SourceType>
    <b:Guid>{991A4E95-6F95-AD47-B26D-A0CFF5B9BEE1}</b:Guid>
    <b:Author>
      <b:Author>
        <b:NameList>
          <b:Person>
            <b:Last>al.</b:Last>
            <b:First>Sathwika</b:First>
            <b:Middle>et</b:Middle>
          </b:Person>
        </b:NameList>
      </b:Author>
    </b:Author>
    <b:Title>Fake Job Posting Detection, JETIR 2024</b:Title>
    <b:RefOrder>6</b:RefOrder>
  </b:Source>
  <b:Source>
    <b:Tag>Vij</b:Tag>
    <b:SourceType>Report</b:SourceType>
    <b:Guid>{47515A5F-53CF-5246-AB05-A27537F724B3}</b:Guid>
    <b:Author>
      <b:Author>
        <b:NameList>
          <b:Person>
            <b:Last>al.</b:Last>
            <b:First>Vijayalakshmi</b:First>
            <b:Middle>et</b:Middle>
          </b:Person>
        </b:NameList>
      </b:Author>
    </b:Author>
    <b:Title>ELFJP, IEEE ASIANCON 2024</b:Title>
    <b:RefOrder>7</b:RefOrder>
  </b:Source>
  <b:Source>
    <b:Tag>Dev</b:Tag>
    <b:SourceType>Report</b:SourceType>
    <b:Guid>{59B9CD49-14CC-B844-B825-9D9544CA2A9F}</b:Guid>
    <b:Author>
      <b:Author>
        <b:NameList>
          <b:Person>
            <b:Last>al.</b:Last>
            <b:First>Devi</b:First>
            <b:Middle>et</b:Middle>
          </b:Person>
        </b:NameList>
      </b:Author>
    </b:Author>
    <b:Title>Detection of Fake Job Recruitment Using ML, IJCRT 2022</b:Title>
    <b:RefOrder>8</b:RefOrder>
  </b:Source>
  <b:Source>
    <b:Tag>Con</b:Tag>
    <b:SourceType>Report</b:SourceType>
    <b:Guid>{0A065C35-AFEE-494D-89AD-F9E3E83EA784}</b:Guid>
    <b:Author>
      <b:Author>
        <b:NameList>
          <b:Person>
            <b:Last>al.</b:Last>
            <b:First>Conneau</b:First>
            <b:Middle>et</b:Middle>
          </b:Person>
        </b:NameList>
      </b:Author>
    </b:Author>
    <b:Title>XLM-RoBERTa, ACL 2020</b:Title>
    <b:RefOrder>9</b:RefOrder>
  </b:Source>
  <b:Source>
    <b:Tag>Mol</b:Tag>
    <b:SourceType>Report</b:SourceType>
    <b:Guid>{00ACC51A-CD1D-FF46-8F06-F8172BCF0FE6}</b:Guid>
    <b:Author>
      <b:Author>
        <b:NameList>
          <b:Person>
            <b:Last>Molnar</b:Last>
          </b:Person>
        </b:NameList>
      </b:Author>
    </b:Author>
    <b:Title>Interpretable Machine Learning (Book), 2022</b:Title>
    <b:RefOrder>10</b:RefOrder>
  </b:Source>
  <b:Source>
    <b:Tag>Lun1</b:Tag>
    <b:SourceType>Report</b:SourceType>
    <b:Guid>{63130107-EA22-024A-B15C-B5756D3D2DB8}</b:Guid>
    <b:Author>
      <b:Author>
        <b:NameList>
          <b:Person>
            <b:Last>Lee</b:Last>
            <b:First>Lundberg</b:First>
            <b:Middle>&amp;</b:Middle>
          </b:Person>
        </b:NameList>
      </b:Author>
    </b:Author>
    <b:Title>SHAP, NeurIPS 2017</b:Title>
    <b:RefOrder>11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2" ma:contentTypeDescription="Create a new document." ma:contentTypeScope="" ma:versionID="1b463a5cf12690795c70ca22925accb2">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8257c98c4c60cf9cc366d29f7e570d5e"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8C578C-72FA-2848-AF3F-868EE330A6FD}">
  <ds:schemaRefs>
    <ds:schemaRef ds:uri="http://schemas.openxmlformats.org/officeDocument/2006/bibliography"/>
  </ds:schemaRefs>
</ds:datastoreItem>
</file>

<file path=customXml/itemProps2.xml><?xml version="1.0" encoding="utf-8"?>
<ds:datastoreItem xmlns:ds="http://schemas.openxmlformats.org/officeDocument/2006/customXml" ds:itemID="{07DED85F-8718-42A0-82B5-7D6425184B4F}">
  <ds:schemaRefs>
    <ds:schemaRef ds:uri="http://schemas.microsoft.com/office/2006/metadata/properties"/>
    <ds:schemaRef ds:uri="http://schemas.microsoft.com/office/infopath/2007/PartnerControls"/>
    <ds:schemaRef ds:uri="db72c12f-87a4-44ab-bbc5-4cc8306b158a"/>
    <ds:schemaRef ds:uri="5aad1aa7-8ede-435c-b3a7-ac11bacaeb50"/>
  </ds:schemaRefs>
</ds:datastoreItem>
</file>

<file path=customXml/itemProps3.xml><?xml version="1.0" encoding="utf-8"?>
<ds:datastoreItem xmlns:ds="http://schemas.openxmlformats.org/officeDocument/2006/customXml" ds:itemID="{51B4F63D-01E4-46AE-ADFF-483485F32874}">
  <ds:schemaRefs>
    <ds:schemaRef ds:uri="http://schemas.microsoft.com/sharepoint/v3/contenttype/forms"/>
  </ds:schemaRefs>
</ds:datastoreItem>
</file>

<file path=customXml/itemProps4.xml><?xml version="1.0" encoding="utf-8"?>
<ds:datastoreItem xmlns:ds="http://schemas.openxmlformats.org/officeDocument/2006/customXml" ds:itemID="{410522C7-3D07-4DA2-9E14-C07F36D2D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ad1aa7-8ede-435c-b3a7-ac11bacaeb50"/>
    <ds:schemaRef ds:uri="db72c12f-87a4-44ab-bbc5-4cc8306b1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6055</Words>
  <Characters>34517</Characters>
  <Application>Microsoft Office Word</Application>
  <DocSecurity>0</DocSecurity>
  <Lines>287</Lines>
  <Paragraphs>80</Paragraphs>
  <ScaleCrop>false</ScaleCrop>
  <Company/>
  <LinksUpToDate>false</LinksUpToDate>
  <CharactersWithSpaces>40492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 it22113740</dc:creator>
  <cp:keywords/>
  <dc:description/>
  <cp:lastModifiedBy>Karthiga Rajendran</cp:lastModifiedBy>
  <cp:revision>11</cp:revision>
  <dcterms:created xsi:type="dcterms:W3CDTF">2026-08-03T05:37:00Z</dcterms:created>
  <dcterms:modified xsi:type="dcterms:W3CDTF">2026-08-03T05:37:00Z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y fmtid="{D5CDD505-2E9C-101B-9397-08002B2CF9AE}" pid="3" name="MediaServiceImageTags">
    <vt:lpwstr/>
  </property>
</Properties>
</file>