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9495" w14:textId="77777777" w:rsidR="00EC281D" w:rsidRPr="002D6225" w:rsidRDefault="00EC281D" w:rsidP="00EC281D">
      <w:pPr>
        <w:spacing w:after="120"/>
        <w:jc w:val="center"/>
        <w:rPr>
          <w:b/>
          <w:caps/>
          <w:lang w:val="lt-LT"/>
        </w:rPr>
      </w:pPr>
      <w:r w:rsidRPr="002D6225">
        <w:rPr>
          <w:b/>
          <w:caps/>
          <w:lang w:val="lt-LT"/>
        </w:rPr>
        <w:t>Ugdymo(si) veiklos (pamokos) stebėjimo forma</w:t>
      </w:r>
    </w:p>
    <w:tbl>
      <w:tblPr>
        <w:tblStyle w:val="TableGrid"/>
        <w:tblW w:w="10800" w:type="dxa"/>
        <w:tblLayout w:type="fixed"/>
        <w:tblLook w:val="04A0" w:firstRow="1" w:lastRow="0" w:firstColumn="1" w:lastColumn="0" w:noHBand="0" w:noVBand="1"/>
      </w:tblPr>
      <w:tblGrid>
        <w:gridCol w:w="3995"/>
        <w:gridCol w:w="1843"/>
        <w:gridCol w:w="420"/>
        <w:gridCol w:w="4542"/>
      </w:tblGrid>
      <w:tr w:rsidR="00EC281D" w:rsidRPr="002D6225" w14:paraId="3C91097A" w14:textId="77777777" w:rsidTr="00C31696">
        <w:tc>
          <w:tcPr>
            <w:tcW w:w="6258" w:type="dxa"/>
            <w:gridSpan w:val="3"/>
            <w:tcBorders>
              <w:top w:val="single" w:sz="4" w:space="0" w:color="auto"/>
              <w:left w:val="single" w:sz="4" w:space="0" w:color="auto"/>
              <w:bottom w:val="single" w:sz="4" w:space="0" w:color="auto"/>
              <w:right w:val="single" w:sz="4" w:space="0" w:color="auto"/>
            </w:tcBorders>
            <w:hideMark/>
          </w:tcPr>
          <w:p w14:paraId="4143C2C3" w14:textId="1D66E44F" w:rsidR="00EC281D" w:rsidRPr="002D6225" w:rsidRDefault="00EC281D">
            <w:pPr>
              <w:pStyle w:val="BodyText"/>
              <w:jc w:val="both"/>
              <w:rPr>
                <w:b w:val="0"/>
                <w:noProof/>
                <w:lang w:val="lt-LT"/>
              </w:rPr>
            </w:pPr>
            <w:r w:rsidRPr="002D6225">
              <w:rPr>
                <w:b w:val="0"/>
                <w:noProof/>
                <w:lang w:val="lt-LT"/>
              </w:rPr>
              <w:t>Studento vardas, pavardė:</w:t>
            </w:r>
            <w:r w:rsidR="00501809">
              <w:rPr>
                <w:b w:val="0"/>
                <w:noProof/>
                <w:lang w:val="lt-LT"/>
              </w:rPr>
              <w:t xml:space="preserve"> Kajus Pėža</w:t>
            </w:r>
          </w:p>
        </w:tc>
        <w:tc>
          <w:tcPr>
            <w:tcW w:w="4542" w:type="dxa"/>
            <w:tcBorders>
              <w:top w:val="single" w:sz="4" w:space="0" w:color="auto"/>
              <w:left w:val="single" w:sz="4" w:space="0" w:color="auto"/>
              <w:bottom w:val="single" w:sz="4" w:space="0" w:color="auto"/>
              <w:right w:val="single" w:sz="4" w:space="0" w:color="auto"/>
            </w:tcBorders>
            <w:hideMark/>
          </w:tcPr>
          <w:p w14:paraId="5F939A3D" w14:textId="0D6A274C" w:rsidR="00EC281D" w:rsidRPr="002D6225" w:rsidRDefault="00EC281D">
            <w:pPr>
              <w:pStyle w:val="BodyText"/>
              <w:jc w:val="both"/>
              <w:rPr>
                <w:b w:val="0"/>
                <w:noProof/>
                <w:lang w:val="lt-LT"/>
              </w:rPr>
            </w:pPr>
            <w:r w:rsidRPr="002D6225">
              <w:rPr>
                <w:b w:val="0"/>
                <w:noProof/>
                <w:lang w:val="lt-LT"/>
              </w:rPr>
              <w:t xml:space="preserve">Stebėjimo data: </w:t>
            </w:r>
            <w:r w:rsidR="00501809">
              <w:rPr>
                <w:b w:val="0"/>
                <w:noProof/>
                <w:lang w:val="lt-LT"/>
              </w:rPr>
              <w:t>2024-12-04</w:t>
            </w:r>
          </w:p>
        </w:tc>
      </w:tr>
      <w:tr w:rsidR="00EC281D" w:rsidRPr="002D6225" w14:paraId="71DC708A" w14:textId="77777777" w:rsidTr="00EC281D">
        <w:tc>
          <w:tcPr>
            <w:tcW w:w="5839" w:type="dxa"/>
            <w:gridSpan w:val="2"/>
            <w:tcBorders>
              <w:top w:val="single" w:sz="4" w:space="0" w:color="auto"/>
              <w:left w:val="single" w:sz="4" w:space="0" w:color="auto"/>
              <w:bottom w:val="single" w:sz="4" w:space="0" w:color="auto"/>
              <w:right w:val="single" w:sz="4" w:space="0" w:color="auto"/>
            </w:tcBorders>
            <w:hideMark/>
          </w:tcPr>
          <w:p w14:paraId="232555B4" w14:textId="7EE37042" w:rsidR="00EC281D" w:rsidRPr="002D6225" w:rsidRDefault="00EC281D">
            <w:pPr>
              <w:pStyle w:val="BodyText"/>
              <w:jc w:val="both"/>
              <w:rPr>
                <w:b w:val="0"/>
                <w:noProof/>
                <w:lang w:val="lt-LT"/>
              </w:rPr>
            </w:pPr>
            <w:r w:rsidRPr="002D6225">
              <w:rPr>
                <w:b w:val="0"/>
                <w:noProof/>
                <w:lang w:val="lt-LT"/>
              </w:rPr>
              <w:t>Mokytojo vardas, pavardė:</w:t>
            </w:r>
            <w:r w:rsidR="00501809">
              <w:rPr>
                <w:b w:val="0"/>
                <w:noProof/>
                <w:lang w:val="lt-LT"/>
              </w:rPr>
              <w:t xml:space="preserve"> Dalė Valė Petraitienė</w:t>
            </w:r>
          </w:p>
        </w:tc>
        <w:tc>
          <w:tcPr>
            <w:tcW w:w="4962" w:type="dxa"/>
            <w:gridSpan w:val="2"/>
            <w:tcBorders>
              <w:top w:val="single" w:sz="4" w:space="0" w:color="auto"/>
              <w:left w:val="single" w:sz="4" w:space="0" w:color="auto"/>
              <w:bottom w:val="single" w:sz="4" w:space="0" w:color="auto"/>
              <w:right w:val="single" w:sz="4" w:space="0" w:color="auto"/>
            </w:tcBorders>
            <w:hideMark/>
          </w:tcPr>
          <w:p w14:paraId="6A559FB2" w14:textId="29986C53" w:rsidR="00EC281D" w:rsidRPr="002D6225" w:rsidRDefault="00925C1E">
            <w:pPr>
              <w:pStyle w:val="BodyText"/>
              <w:jc w:val="both"/>
              <w:rPr>
                <w:b w:val="0"/>
                <w:noProof/>
                <w:lang w:val="lt-LT"/>
              </w:rPr>
            </w:pPr>
            <w:r w:rsidRPr="002D6225">
              <w:rPr>
                <w:b w:val="0"/>
                <w:noProof/>
                <w:lang w:val="lt-LT"/>
              </w:rPr>
              <w:t>Mokykla</w:t>
            </w:r>
            <w:r w:rsidR="00EC281D" w:rsidRPr="002D6225">
              <w:rPr>
                <w:b w:val="0"/>
                <w:noProof/>
                <w:lang w:val="lt-LT"/>
              </w:rPr>
              <w:t>:</w:t>
            </w:r>
            <w:r w:rsidR="00E72B46">
              <w:rPr>
                <w:b w:val="0"/>
                <w:noProof/>
                <w:lang w:val="lt-LT"/>
              </w:rPr>
              <w:t xml:space="preserve"> Kazlų Rūdos Kazio Griniaus gimnazija</w:t>
            </w:r>
          </w:p>
        </w:tc>
      </w:tr>
      <w:tr w:rsidR="00C31696" w:rsidRPr="002D6225" w14:paraId="2AFBF127" w14:textId="77777777" w:rsidTr="001B5910">
        <w:tc>
          <w:tcPr>
            <w:tcW w:w="3996" w:type="dxa"/>
            <w:tcBorders>
              <w:top w:val="single" w:sz="4" w:space="0" w:color="auto"/>
              <w:left w:val="single" w:sz="4" w:space="0" w:color="auto"/>
              <w:bottom w:val="single" w:sz="4" w:space="0" w:color="auto"/>
              <w:right w:val="single" w:sz="4" w:space="0" w:color="auto"/>
            </w:tcBorders>
            <w:hideMark/>
          </w:tcPr>
          <w:p w14:paraId="30D64828" w14:textId="60555F49" w:rsidR="00C31696" w:rsidRPr="002D6225" w:rsidRDefault="00C31696">
            <w:pPr>
              <w:pStyle w:val="BodyText"/>
              <w:jc w:val="both"/>
              <w:rPr>
                <w:b w:val="0"/>
                <w:noProof/>
                <w:lang w:val="lt-LT"/>
              </w:rPr>
            </w:pPr>
            <w:r w:rsidRPr="002D6225">
              <w:rPr>
                <w:b w:val="0"/>
                <w:noProof/>
                <w:lang w:val="lt-LT"/>
              </w:rPr>
              <w:t>Dalykas:</w:t>
            </w:r>
            <w:r w:rsidR="00501809">
              <w:rPr>
                <w:b w:val="0"/>
                <w:noProof/>
                <w:lang w:val="lt-LT"/>
              </w:rPr>
              <w:t xml:space="preserve"> Geografija</w:t>
            </w:r>
          </w:p>
        </w:tc>
        <w:tc>
          <w:tcPr>
            <w:tcW w:w="2263" w:type="dxa"/>
            <w:gridSpan w:val="2"/>
            <w:tcBorders>
              <w:top w:val="single" w:sz="4" w:space="0" w:color="auto"/>
              <w:left w:val="single" w:sz="4" w:space="0" w:color="auto"/>
              <w:bottom w:val="single" w:sz="4" w:space="0" w:color="auto"/>
              <w:right w:val="single" w:sz="4" w:space="0" w:color="auto"/>
            </w:tcBorders>
            <w:hideMark/>
          </w:tcPr>
          <w:p w14:paraId="279B0145" w14:textId="7065206F" w:rsidR="00C31696" w:rsidRPr="002D6225" w:rsidRDefault="00C31696">
            <w:pPr>
              <w:pStyle w:val="BodyText"/>
              <w:jc w:val="both"/>
              <w:rPr>
                <w:b w:val="0"/>
                <w:noProof/>
                <w:lang w:val="lt-LT"/>
              </w:rPr>
            </w:pPr>
            <w:r w:rsidRPr="002D6225">
              <w:rPr>
                <w:b w:val="0"/>
                <w:noProof/>
                <w:lang w:val="lt-LT"/>
              </w:rPr>
              <w:t xml:space="preserve">Klasė: </w:t>
            </w:r>
            <w:r w:rsidR="00501809" w:rsidRPr="00501809">
              <w:rPr>
                <w:b w:val="0"/>
                <w:bCs w:val="0"/>
                <w:lang w:val="en-US"/>
              </w:rPr>
              <w:t>11</w:t>
            </w:r>
            <w:r w:rsidR="00501809">
              <w:rPr>
                <w:lang w:val="en-US"/>
              </w:rPr>
              <w:t xml:space="preserve"> </w:t>
            </w:r>
          </w:p>
        </w:tc>
        <w:tc>
          <w:tcPr>
            <w:tcW w:w="4542" w:type="dxa"/>
            <w:vMerge w:val="restart"/>
            <w:tcBorders>
              <w:top w:val="single" w:sz="4" w:space="0" w:color="auto"/>
              <w:left w:val="single" w:sz="4" w:space="0" w:color="auto"/>
              <w:right w:val="single" w:sz="4" w:space="0" w:color="auto"/>
            </w:tcBorders>
            <w:hideMark/>
          </w:tcPr>
          <w:p w14:paraId="008C8CA3" w14:textId="5271E966" w:rsidR="00C31696" w:rsidRPr="002D6225" w:rsidRDefault="00C31696">
            <w:pPr>
              <w:pStyle w:val="BodyText"/>
              <w:jc w:val="both"/>
              <w:rPr>
                <w:b w:val="0"/>
                <w:noProof/>
                <w:lang w:val="lt-LT"/>
              </w:rPr>
            </w:pPr>
            <w:r w:rsidRPr="002D6225">
              <w:rPr>
                <w:b w:val="0"/>
                <w:noProof/>
                <w:lang w:val="lt-LT"/>
              </w:rPr>
              <w:t>Mokinių skaičius pamokoje:</w:t>
            </w:r>
            <w:r w:rsidR="00501809">
              <w:rPr>
                <w:b w:val="0"/>
                <w:noProof/>
                <w:lang w:val="lt-LT"/>
              </w:rPr>
              <w:t xml:space="preserve"> 12</w:t>
            </w:r>
            <w:r w:rsidRPr="002D6225">
              <w:rPr>
                <w:b w:val="0"/>
                <w:noProof/>
                <w:lang w:val="lt-LT"/>
              </w:rPr>
              <w:t xml:space="preserve">    </w:t>
            </w:r>
          </w:p>
        </w:tc>
      </w:tr>
      <w:tr w:rsidR="00C31696" w:rsidRPr="002D6225" w14:paraId="22376FFB" w14:textId="77777777" w:rsidTr="00C31696">
        <w:trPr>
          <w:trHeight w:val="294"/>
        </w:trPr>
        <w:tc>
          <w:tcPr>
            <w:tcW w:w="6258" w:type="dxa"/>
            <w:gridSpan w:val="3"/>
            <w:tcBorders>
              <w:top w:val="single" w:sz="4" w:space="0" w:color="auto"/>
              <w:left w:val="single" w:sz="4" w:space="0" w:color="auto"/>
              <w:bottom w:val="single" w:sz="4" w:space="0" w:color="auto"/>
              <w:right w:val="single" w:sz="4" w:space="0" w:color="auto"/>
            </w:tcBorders>
            <w:hideMark/>
          </w:tcPr>
          <w:p w14:paraId="1E5F37E4" w14:textId="4A6F2DB9" w:rsidR="00C31696" w:rsidRPr="00501809" w:rsidRDefault="00C31696">
            <w:pPr>
              <w:pStyle w:val="BodyText"/>
              <w:jc w:val="both"/>
              <w:rPr>
                <w:b w:val="0"/>
                <w:noProof/>
                <w:lang w:val="en-US"/>
              </w:rPr>
            </w:pPr>
            <w:r w:rsidRPr="002D6225">
              <w:rPr>
                <w:b w:val="0"/>
                <w:lang w:val="lt-LT"/>
              </w:rPr>
              <w:t>Specialiųjų ugdymosi poreikių turinčių mokinių skaičius:</w:t>
            </w:r>
            <w:r w:rsidR="00501809">
              <w:rPr>
                <w:b w:val="0"/>
                <w:lang w:val="lt-LT"/>
              </w:rPr>
              <w:t xml:space="preserve"> </w:t>
            </w:r>
            <w:r w:rsidR="00501809">
              <w:rPr>
                <w:b w:val="0"/>
                <w:lang w:val="en-US"/>
              </w:rPr>
              <w:t>2</w:t>
            </w:r>
          </w:p>
        </w:tc>
        <w:tc>
          <w:tcPr>
            <w:tcW w:w="4542" w:type="dxa"/>
            <w:vMerge/>
            <w:tcBorders>
              <w:left w:val="single" w:sz="4" w:space="0" w:color="auto"/>
              <w:bottom w:val="single" w:sz="4" w:space="0" w:color="auto"/>
              <w:right w:val="single" w:sz="4" w:space="0" w:color="auto"/>
            </w:tcBorders>
            <w:hideMark/>
          </w:tcPr>
          <w:p w14:paraId="45EFF930" w14:textId="462E0BD4" w:rsidR="00C31696" w:rsidRPr="002D6225" w:rsidRDefault="00C31696">
            <w:pPr>
              <w:pStyle w:val="BodyText"/>
              <w:jc w:val="both"/>
              <w:rPr>
                <w:b w:val="0"/>
                <w:noProof/>
                <w:lang w:val="lt-LT"/>
              </w:rPr>
            </w:pPr>
          </w:p>
        </w:tc>
      </w:tr>
      <w:tr w:rsidR="00EC281D" w:rsidRPr="002D6225" w14:paraId="14414878" w14:textId="77777777" w:rsidTr="00C31696">
        <w:trPr>
          <w:trHeight w:val="294"/>
        </w:trPr>
        <w:tc>
          <w:tcPr>
            <w:tcW w:w="10800" w:type="dxa"/>
            <w:gridSpan w:val="4"/>
            <w:tcBorders>
              <w:top w:val="single" w:sz="4" w:space="0" w:color="auto"/>
              <w:left w:val="single" w:sz="4" w:space="0" w:color="auto"/>
              <w:bottom w:val="single" w:sz="4" w:space="0" w:color="auto"/>
              <w:right w:val="single" w:sz="4" w:space="0" w:color="auto"/>
            </w:tcBorders>
            <w:hideMark/>
          </w:tcPr>
          <w:p w14:paraId="26A69864" w14:textId="0DDA3FDD" w:rsidR="00EC281D" w:rsidRPr="002D6225" w:rsidRDefault="00EC281D">
            <w:pPr>
              <w:pStyle w:val="BodyText"/>
              <w:jc w:val="both"/>
              <w:rPr>
                <w:b w:val="0"/>
                <w:lang w:val="lt-LT"/>
              </w:rPr>
            </w:pPr>
            <w:r w:rsidRPr="002D6225">
              <w:rPr>
                <w:b w:val="0"/>
                <w:lang w:val="lt-LT"/>
              </w:rPr>
              <w:t xml:space="preserve">Pamokos tema: </w:t>
            </w:r>
            <w:r w:rsidR="00501809" w:rsidRPr="00501809">
              <w:rPr>
                <w:b w:val="0"/>
                <w:lang w:val="lt-LT"/>
              </w:rPr>
              <w:t>Iškasenos Lietuvoje</w:t>
            </w:r>
          </w:p>
          <w:p w14:paraId="43CFC18E" w14:textId="5A5915CF" w:rsidR="00C31696" w:rsidRPr="002D6225" w:rsidRDefault="00C31696">
            <w:pPr>
              <w:pStyle w:val="BodyText"/>
              <w:jc w:val="both"/>
              <w:rPr>
                <w:b w:val="0"/>
                <w:noProof/>
                <w:lang w:val="lt-LT"/>
              </w:rPr>
            </w:pPr>
          </w:p>
        </w:tc>
      </w:tr>
    </w:tbl>
    <w:p w14:paraId="2785DBF1" w14:textId="77777777" w:rsidR="00EC281D" w:rsidRPr="002D6225" w:rsidRDefault="00EC281D" w:rsidP="00EC281D">
      <w:pPr>
        <w:pStyle w:val="BodyText"/>
        <w:jc w:val="both"/>
        <w:rPr>
          <w:caps/>
          <w:lang w:val="lt-LT"/>
        </w:rPr>
      </w:pPr>
    </w:p>
    <w:p w14:paraId="555376CE" w14:textId="77777777" w:rsidR="00EC281D" w:rsidRPr="002D6225" w:rsidRDefault="00EC281D" w:rsidP="00EC281D">
      <w:pPr>
        <w:pStyle w:val="BodyText"/>
        <w:jc w:val="both"/>
        <w:rPr>
          <w:i/>
          <w:color w:val="000000" w:themeColor="text1"/>
          <w:lang w:val="lt-LT"/>
        </w:rPr>
      </w:pPr>
      <w:r w:rsidRPr="002D6225">
        <w:rPr>
          <w:caps/>
          <w:lang w:val="lt-LT"/>
        </w:rPr>
        <w:t xml:space="preserve">Ugdymo(si) </w:t>
      </w:r>
      <w:r w:rsidRPr="002D6225">
        <w:rPr>
          <w:caps/>
          <w:color w:val="000000" w:themeColor="text1"/>
          <w:lang w:val="lt-LT"/>
        </w:rPr>
        <w:t xml:space="preserve">tikslas </w:t>
      </w:r>
      <w:r w:rsidRPr="002D6225">
        <w:rPr>
          <w:b w:val="0"/>
          <w:color w:val="000000" w:themeColor="text1"/>
          <w:lang w:val="lt-LT"/>
        </w:rPr>
        <w:t>(kokius bendrųjų ir dalykinių kompetencijų elementus numatoma ugdyti?)</w:t>
      </w:r>
    </w:p>
    <w:tbl>
      <w:tblPr>
        <w:tblStyle w:val="TableGrid"/>
        <w:tblW w:w="10768" w:type="dxa"/>
        <w:tblLayout w:type="fixed"/>
        <w:tblLook w:val="04A0" w:firstRow="1" w:lastRow="0" w:firstColumn="1" w:lastColumn="0" w:noHBand="0" w:noVBand="1"/>
      </w:tblPr>
      <w:tblGrid>
        <w:gridCol w:w="10768"/>
      </w:tblGrid>
      <w:tr w:rsidR="00EC281D" w:rsidRPr="002D6225" w14:paraId="0837D175" w14:textId="77777777" w:rsidTr="00EC281D">
        <w:tc>
          <w:tcPr>
            <w:tcW w:w="10768" w:type="dxa"/>
            <w:tcBorders>
              <w:top w:val="single" w:sz="4" w:space="0" w:color="auto"/>
              <w:left w:val="single" w:sz="4" w:space="0" w:color="auto"/>
              <w:bottom w:val="single" w:sz="4" w:space="0" w:color="auto"/>
              <w:right w:val="single" w:sz="4" w:space="0" w:color="auto"/>
            </w:tcBorders>
          </w:tcPr>
          <w:p w14:paraId="7E0196E5" w14:textId="77777777" w:rsidR="00EC281D" w:rsidRPr="002D6225" w:rsidRDefault="00EC281D">
            <w:pPr>
              <w:rPr>
                <w:color w:val="000000" w:themeColor="text1"/>
                <w:lang w:val="lt-LT"/>
              </w:rPr>
            </w:pPr>
          </w:p>
          <w:p w14:paraId="78B60454" w14:textId="7E1243EE" w:rsidR="00EC281D" w:rsidRPr="002D6225" w:rsidRDefault="00283747">
            <w:pPr>
              <w:rPr>
                <w:color w:val="000000" w:themeColor="text1"/>
                <w:lang w:val="lt-LT"/>
              </w:rPr>
            </w:pPr>
            <w:r w:rsidRPr="00283747">
              <w:rPr>
                <w:color w:val="000000" w:themeColor="text1"/>
                <w:lang w:val="lt-LT"/>
              </w:rPr>
              <w:t>Ugdyti mokinių gebėjimą suprasti iškasenų svarbą, jų radavietes ir naudojimą, susiejant šias žinias su kitais mo</w:t>
            </w:r>
            <w:r w:rsidR="009A355C">
              <w:rPr>
                <w:color w:val="000000" w:themeColor="text1"/>
                <w:lang w:val="lt-LT"/>
              </w:rPr>
              <w:t>komaisiais dalykais</w:t>
            </w:r>
            <w:r w:rsidRPr="00283747">
              <w:rPr>
                <w:color w:val="000000" w:themeColor="text1"/>
                <w:lang w:val="lt-LT"/>
              </w:rPr>
              <w:t xml:space="preserve"> ir kasdieniu gyvenimu.</w:t>
            </w:r>
          </w:p>
          <w:p w14:paraId="1E06DC22" w14:textId="41947E17" w:rsidR="00C31696" w:rsidRPr="002D6225" w:rsidRDefault="00C31696">
            <w:pPr>
              <w:rPr>
                <w:color w:val="000000" w:themeColor="text1"/>
                <w:lang w:val="lt-LT"/>
              </w:rPr>
            </w:pPr>
          </w:p>
        </w:tc>
      </w:tr>
    </w:tbl>
    <w:p w14:paraId="606B2575" w14:textId="77777777" w:rsidR="00EC281D" w:rsidRPr="002D6225" w:rsidRDefault="00EC281D" w:rsidP="00EC281D">
      <w:pPr>
        <w:rPr>
          <w:b/>
          <w:caps/>
          <w:color w:val="000000" w:themeColor="text1"/>
          <w:lang w:val="lt-LT"/>
        </w:rPr>
      </w:pPr>
    </w:p>
    <w:p w14:paraId="0988DCF0" w14:textId="77777777" w:rsidR="00EC281D" w:rsidRPr="002D6225" w:rsidRDefault="00EC281D" w:rsidP="00EC281D">
      <w:pPr>
        <w:rPr>
          <w:color w:val="000000" w:themeColor="text1"/>
          <w:lang w:val="lt-LT"/>
        </w:rPr>
      </w:pPr>
      <w:r w:rsidRPr="002D6225">
        <w:rPr>
          <w:b/>
          <w:caps/>
          <w:color w:val="000000" w:themeColor="text1"/>
          <w:lang w:val="lt-LT"/>
        </w:rPr>
        <w:t>MOKYMO(SI) uždavinys</w:t>
      </w:r>
      <w:r w:rsidRPr="002D6225">
        <w:rPr>
          <w:color w:val="000000" w:themeColor="text1"/>
          <w:lang w:val="lt-LT"/>
        </w:rPr>
        <w:t xml:space="preserve"> (ko mokiniai per šią pamoką išmoks?)</w:t>
      </w:r>
    </w:p>
    <w:tbl>
      <w:tblPr>
        <w:tblStyle w:val="TableGrid"/>
        <w:tblW w:w="10768" w:type="dxa"/>
        <w:tblLayout w:type="fixed"/>
        <w:tblLook w:val="04A0" w:firstRow="1" w:lastRow="0" w:firstColumn="1" w:lastColumn="0" w:noHBand="0" w:noVBand="1"/>
      </w:tblPr>
      <w:tblGrid>
        <w:gridCol w:w="10768"/>
      </w:tblGrid>
      <w:tr w:rsidR="00EC281D" w:rsidRPr="002D6225" w14:paraId="1D7CF0C7" w14:textId="77777777" w:rsidTr="00EC281D">
        <w:tc>
          <w:tcPr>
            <w:tcW w:w="10768" w:type="dxa"/>
            <w:tcBorders>
              <w:top w:val="single" w:sz="4" w:space="0" w:color="auto"/>
              <w:left w:val="single" w:sz="4" w:space="0" w:color="auto"/>
              <w:bottom w:val="single" w:sz="4" w:space="0" w:color="auto"/>
              <w:right w:val="single" w:sz="4" w:space="0" w:color="auto"/>
            </w:tcBorders>
          </w:tcPr>
          <w:p w14:paraId="62909816" w14:textId="77777777" w:rsidR="00EC281D" w:rsidRPr="002D6225" w:rsidRDefault="00EC281D">
            <w:pPr>
              <w:rPr>
                <w:i/>
                <w:lang w:val="lt-LT"/>
              </w:rPr>
            </w:pPr>
          </w:p>
          <w:p w14:paraId="7263AD55" w14:textId="77777777" w:rsidR="00283747" w:rsidRPr="00283747" w:rsidRDefault="00283747" w:rsidP="00283747">
            <w:pPr>
              <w:pStyle w:val="ListParagraph"/>
              <w:numPr>
                <w:ilvl w:val="0"/>
                <w:numId w:val="10"/>
              </w:numPr>
              <w:rPr>
                <w:iCs/>
                <w:lang w:val="lt-LT"/>
              </w:rPr>
            </w:pPr>
            <w:r w:rsidRPr="00283747">
              <w:rPr>
                <w:iCs/>
                <w:lang w:val="lt-LT"/>
              </w:rPr>
              <w:t>Mokiniai išmoks apie iškasenas Lietuvoje, jų radavietes, kilmę ir eksploatavimą.</w:t>
            </w:r>
          </w:p>
          <w:p w14:paraId="74FD9D7F" w14:textId="77777777" w:rsidR="00283747" w:rsidRPr="00283747" w:rsidRDefault="00283747" w:rsidP="00283747">
            <w:pPr>
              <w:pStyle w:val="ListParagraph"/>
              <w:numPr>
                <w:ilvl w:val="0"/>
                <w:numId w:val="10"/>
              </w:numPr>
              <w:rPr>
                <w:iCs/>
                <w:lang w:val="lt-LT"/>
              </w:rPr>
            </w:pPr>
            <w:r w:rsidRPr="00283747">
              <w:rPr>
                <w:iCs/>
                <w:lang w:val="lt-LT"/>
              </w:rPr>
              <w:t>Mokiniai gebės sieti iškasenų temą su kitais dalykais, tokiais kaip biologija ir chemija.</w:t>
            </w:r>
          </w:p>
          <w:p w14:paraId="409008A6" w14:textId="77777777" w:rsidR="00283747" w:rsidRPr="00283747" w:rsidRDefault="00283747" w:rsidP="00283747">
            <w:pPr>
              <w:pStyle w:val="ListParagraph"/>
              <w:numPr>
                <w:ilvl w:val="0"/>
                <w:numId w:val="10"/>
              </w:numPr>
              <w:rPr>
                <w:iCs/>
                <w:lang w:val="lt-LT"/>
              </w:rPr>
            </w:pPr>
            <w:r w:rsidRPr="00283747">
              <w:rPr>
                <w:iCs/>
                <w:lang w:val="lt-LT"/>
              </w:rPr>
              <w:t>Mokiniai supras, kaip iškasenų naudojimas susijęs su kasdieniu gyvenimu ir darnaus vystymosi principais.</w:t>
            </w:r>
          </w:p>
          <w:p w14:paraId="602766F9" w14:textId="70A8975A" w:rsidR="00EC281D" w:rsidRPr="00283747" w:rsidRDefault="00283747" w:rsidP="00283747">
            <w:pPr>
              <w:pStyle w:val="ListParagraph"/>
              <w:numPr>
                <w:ilvl w:val="0"/>
                <w:numId w:val="10"/>
              </w:numPr>
              <w:rPr>
                <w:iCs/>
                <w:lang w:val="lt-LT"/>
              </w:rPr>
            </w:pPr>
            <w:r w:rsidRPr="00283747">
              <w:rPr>
                <w:iCs/>
                <w:lang w:val="lt-LT"/>
              </w:rPr>
              <w:t>Mokiniai lavins gebėjimą analizuoti ir dalytis informaciją grupėse bei užduotyse.</w:t>
            </w:r>
          </w:p>
          <w:p w14:paraId="62A63645" w14:textId="77777777" w:rsidR="00EC281D" w:rsidRPr="002D6225" w:rsidRDefault="00EC281D">
            <w:pPr>
              <w:rPr>
                <w:i/>
                <w:lang w:val="lt-LT"/>
              </w:rPr>
            </w:pPr>
          </w:p>
        </w:tc>
      </w:tr>
    </w:tbl>
    <w:p w14:paraId="5A576D1B" w14:textId="63FE1432" w:rsidR="00322E64" w:rsidRPr="002D6225" w:rsidRDefault="00322E64" w:rsidP="00EC281D">
      <w:pPr>
        <w:rPr>
          <w:lang w:val="lt-LT"/>
        </w:rPr>
      </w:pPr>
    </w:p>
    <w:p w14:paraId="7E310809" w14:textId="4D3462FE" w:rsidR="00EC281D" w:rsidRPr="002D6225" w:rsidRDefault="002D6225" w:rsidP="00EC281D">
      <w:pPr>
        <w:jc w:val="center"/>
        <w:rPr>
          <w:b/>
          <w:caps/>
          <w:lang w:val="lt-LT"/>
        </w:rPr>
      </w:pPr>
      <w:r w:rsidRPr="002D6225">
        <w:rPr>
          <w:b/>
          <w:caps/>
          <w:lang w:val="lt-LT"/>
        </w:rPr>
        <w:t xml:space="preserve">STEBĖJIMO </w:t>
      </w:r>
      <w:r w:rsidR="00EC281D" w:rsidRPr="002D6225">
        <w:rPr>
          <w:b/>
          <w:caps/>
          <w:lang w:val="lt-LT"/>
        </w:rPr>
        <w:t>aspektai</w:t>
      </w:r>
    </w:p>
    <w:tbl>
      <w:tblPr>
        <w:tblStyle w:val="TableGrid"/>
        <w:tblW w:w="10768" w:type="dxa"/>
        <w:tblLayout w:type="fixed"/>
        <w:tblLook w:val="04A0" w:firstRow="1" w:lastRow="0" w:firstColumn="1" w:lastColumn="0" w:noHBand="0" w:noVBand="1"/>
      </w:tblPr>
      <w:tblGrid>
        <w:gridCol w:w="10768"/>
      </w:tblGrid>
      <w:tr w:rsidR="00923216" w:rsidRPr="002D6225" w14:paraId="7EEE239B" w14:textId="77777777" w:rsidTr="00923216">
        <w:trPr>
          <w:cantSplit/>
          <w:trHeight w:val="198"/>
        </w:trPr>
        <w:tc>
          <w:tcPr>
            <w:tcW w:w="10768" w:type="dxa"/>
            <w:tcBorders>
              <w:top w:val="single" w:sz="4" w:space="0" w:color="auto"/>
              <w:left w:val="single" w:sz="4" w:space="0" w:color="auto"/>
              <w:bottom w:val="single" w:sz="4" w:space="0" w:color="auto"/>
              <w:right w:val="single" w:sz="4" w:space="0" w:color="auto"/>
            </w:tcBorders>
            <w:vAlign w:val="center"/>
          </w:tcPr>
          <w:p w14:paraId="0E94D64E" w14:textId="21007388" w:rsidR="00923216" w:rsidRPr="002D6225" w:rsidRDefault="00923216" w:rsidP="00A242A0">
            <w:pPr>
              <w:jc w:val="center"/>
              <w:rPr>
                <w:lang w:val="lt-LT"/>
              </w:rPr>
            </w:pPr>
            <w:r w:rsidRPr="002D6225">
              <w:rPr>
                <w:caps/>
                <w:lang w:val="lt-LT"/>
              </w:rPr>
              <w:t>ugdymo(si) planavimas</w:t>
            </w:r>
          </w:p>
        </w:tc>
      </w:tr>
      <w:tr w:rsidR="00C31696" w:rsidRPr="002D6225" w14:paraId="6BA9E698"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hideMark/>
          </w:tcPr>
          <w:p w14:paraId="475D0AE6" w14:textId="161B2AA1" w:rsidR="002D6225" w:rsidRPr="00283747" w:rsidRDefault="002D6225" w:rsidP="002D6225">
            <w:pPr>
              <w:jc w:val="both"/>
              <w:rPr>
                <w:i/>
                <w:shd w:val="clear" w:color="auto" w:fill="FFFFFF"/>
                <w:lang w:val="lt-LT"/>
              </w:rPr>
            </w:pPr>
            <w:r w:rsidRPr="00283747">
              <w:rPr>
                <w:i/>
                <w:shd w:val="clear" w:color="auto" w:fill="FFFFFF"/>
                <w:lang w:val="lt-LT"/>
              </w:rPr>
              <w:t>Į ką atsižvelgė mokytojas formuluodamas pamokos tikslus, uždavinius, numatydamas mokymo(</w:t>
            </w:r>
            <w:proofErr w:type="spellStart"/>
            <w:r w:rsidRPr="00283747">
              <w:rPr>
                <w:i/>
                <w:shd w:val="clear" w:color="auto" w:fill="FFFFFF"/>
                <w:lang w:val="lt-LT"/>
              </w:rPr>
              <w:t>si</w:t>
            </w:r>
            <w:proofErr w:type="spellEnd"/>
            <w:r w:rsidRPr="00283747">
              <w:rPr>
                <w:i/>
                <w:shd w:val="clear" w:color="auto" w:fill="FFFFFF"/>
                <w:lang w:val="lt-LT"/>
              </w:rPr>
              <w:t>) metodus, priemonės</w:t>
            </w:r>
            <w:r w:rsidR="00AC69FB" w:rsidRPr="00283747">
              <w:rPr>
                <w:i/>
                <w:shd w:val="clear" w:color="auto" w:fill="FFFFFF"/>
                <w:lang w:val="lt-LT"/>
              </w:rPr>
              <w:t xml:space="preserve">? </w:t>
            </w:r>
          </w:p>
          <w:p w14:paraId="60E02450" w14:textId="77777777" w:rsidR="002D6225" w:rsidRPr="00283747" w:rsidRDefault="002D6225" w:rsidP="002D6225">
            <w:pPr>
              <w:spacing w:after="160" w:line="256" w:lineRule="auto"/>
              <w:rPr>
                <w:u w:val="single"/>
                <w:shd w:val="clear" w:color="auto" w:fill="FFFFFF"/>
                <w:lang w:val="lt-LT"/>
              </w:rPr>
            </w:pPr>
            <w:r w:rsidRPr="00283747">
              <w:rPr>
                <w:u w:val="single"/>
                <w:shd w:val="clear" w:color="auto" w:fill="FFFFFF"/>
                <w:lang w:val="lt-LT"/>
              </w:rPr>
              <w:t xml:space="preserve">Veiklų aprašymas, pastebėjimai:  </w:t>
            </w:r>
          </w:p>
          <w:p w14:paraId="57292FF2" w14:textId="617E2089" w:rsidR="002D6225" w:rsidRPr="00283747" w:rsidRDefault="00283747" w:rsidP="00283747">
            <w:pPr>
              <w:pStyle w:val="ListParagraph"/>
              <w:numPr>
                <w:ilvl w:val="0"/>
                <w:numId w:val="11"/>
              </w:numPr>
              <w:rPr>
                <w:lang w:val="lt-LT"/>
              </w:rPr>
            </w:pPr>
            <w:r w:rsidRPr="00283747">
              <w:rPr>
                <w:lang w:val="lt-LT"/>
              </w:rPr>
              <w:t>Priminė praeitos pamokos medžiagą, kad mokiniai galėtų susieti su nauja tema.</w:t>
            </w:r>
          </w:p>
          <w:p w14:paraId="5F6380D2" w14:textId="4500041D" w:rsidR="00283747" w:rsidRPr="00283747" w:rsidRDefault="00283747" w:rsidP="00283747">
            <w:pPr>
              <w:pStyle w:val="ListParagraph"/>
              <w:numPr>
                <w:ilvl w:val="0"/>
                <w:numId w:val="11"/>
              </w:numPr>
              <w:rPr>
                <w:lang w:val="lt-LT"/>
              </w:rPr>
            </w:pPr>
            <w:r>
              <w:rPr>
                <w:lang w:val="lt-LT"/>
              </w:rPr>
              <w:t>S</w:t>
            </w:r>
            <w:r w:rsidRPr="00283747">
              <w:rPr>
                <w:lang w:val="lt-LT"/>
              </w:rPr>
              <w:t>katino diskusijas, dalinimąsi atsakymais, kad mokiniai aktyviai dalyvautų pamokoje.</w:t>
            </w:r>
          </w:p>
          <w:p w14:paraId="47E4AC21" w14:textId="291F69A9" w:rsidR="00283747" w:rsidRPr="00283747" w:rsidRDefault="00283747" w:rsidP="00283747">
            <w:pPr>
              <w:pStyle w:val="ListParagraph"/>
              <w:numPr>
                <w:ilvl w:val="0"/>
                <w:numId w:val="11"/>
              </w:numPr>
              <w:rPr>
                <w:lang w:val="lt-LT"/>
              </w:rPr>
            </w:pPr>
            <w:r w:rsidRPr="00283747">
              <w:rPr>
                <w:lang w:val="lt-LT"/>
              </w:rPr>
              <w:t>Siejo pamokos temą su biologija ir chemija, kad mokiniai suprastų žinių taikymą realiame gyvenime.</w:t>
            </w:r>
          </w:p>
          <w:p w14:paraId="19F219FB" w14:textId="4B0DB3E0" w:rsidR="00283747" w:rsidRPr="00283747" w:rsidRDefault="00283747" w:rsidP="00283747">
            <w:pPr>
              <w:pStyle w:val="ListParagraph"/>
              <w:numPr>
                <w:ilvl w:val="0"/>
                <w:numId w:val="11"/>
              </w:numPr>
              <w:rPr>
                <w:lang w:val="lt-LT"/>
              </w:rPr>
            </w:pPr>
            <w:r w:rsidRPr="00283747">
              <w:rPr>
                <w:lang w:val="lt-LT"/>
              </w:rPr>
              <w:t>Naudojosi gyvenimiškais pavyzdžiais, kad teorinės žinios būtų lengviau suprantamos.</w:t>
            </w:r>
          </w:p>
          <w:p w14:paraId="17DC6CCE" w14:textId="1DBA5EF5" w:rsidR="00283747" w:rsidRPr="00283747" w:rsidRDefault="00283747" w:rsidP="00283747">
            <w:pPr>
              <w:pStyle w:val="ListParagraph"/>
              <w:numPr>
                <w:ilvl w:val="0"/>
                <w:numId w:val="11"/>
              </w:numPr>
              <w:rPr>
                <w:lang w:val="lt-LT"/>
              </w:rPr>
            </w:pPr>
            <w:r w:rsidRPr="00283747">
              <w:rPr>
                <w:lang w:val="lt-LT"/>
              </w:rPr>
              <w:t>Skatino klausti draugų ir pasikonsultuoti, kad padėtų mokiniams rasti atsakymus.</w:t>
            </w:r>
          </w:p>
          <w:p w14:paraId="6B05E5DF" w14:textId="530CDCE6" w:rsidR="002D6225" w:rsidRDefault="00283747" w:rsidP="00723675">
            <w:pPr>
              <w:pStyle w:val="ListParagraph"/>
              <w:numPr>
                <w:ilvl w:val="0"/>
                <w:numId w:val="11"/>
              </w:numPr>
              <w:rPr>
                <w:lang w:val="lt-LT"/>
              </w:rPr>
            </w:pPr>
            <w:r w:rsidRPr="00283747">
              <w:rPr>
                <w:lang w:val="lt-LT"/>
              </w:rPr>
              <w:t>Pateikė informaciją, svarbią būsimam kontroliniam darbui.</w:t>
            </w:r>
          </w:p>
          <w:p w14:paraId="74DB7713" w14:textId="77777777" w:rsidR="00723675" w:rsidRPr="00723675" w:rsidRDefault="00723675" w:rsidP="00723675">
            <w:pPr>
              <w:pStyle w:val="ListParagraph"/>
              <w:overflowPunct w:val="0"/>
              <w:autoSpaceDE w:val="0"/>
              <w:adjustRightInd w:val="0"/>
              <w:rPr>
                <w:lang w:val="lt-LT"/>
              </w:rPr>
            </w:pPr>
          </w:p>
          <w:p w14:paraId="5AFB098A" w14:textId="77777777" w:rsidR="00C31696" w:rsidRPr="002D6225" w:rsidRDefault="00C31696" w:rsidP="00A242A0">
            <w:pPr>
              <w:rPr>
                <w:i/>
                <w:lang w:val="lt-LT"/>
              </w:rPr>
            </w:pPr>
          </w:p>
        </w:tc>
      </w:tr>
      <w:tr w:rsidR="002D6225" w:rsidRPr="002D6225" w14:paraId="3B8EE792"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4918511F" w14:textId="70D9162C" w:rsidR="002D6225" w:rsidRPr="002D6225" w:rsidRDefault="002D6225" w:rsidP="002D6225">
            <w:pPr>
              <w:rPr>
                <w:i/>
                <w:strike/>
                <w:lang w:val="lt-LT"/>
              </w:rPr>
            </w:pPr>
            <w:r>
              <w:rPr>
                <w:i/>
                <w:shd w:val="clear" w:color="auto" w:fill="FFFFFF"/>
                <w:lang w:val="lt-LT"/>
              </w:rPr>
              <w:t>Kaip m</w:t>
            </w:r>
            <w:r w:rsidRPr="002D6225">
              <w:rPr>
                <w:i/>
                <w:shd w:val="clear" w:color="auto" w:fill="FFFFFF"/>
                <w:lang w:val="lt-LT"/>
              </w:rPr>
              <w:t>okiniai įtraukiami į pamokos planavimą (kartu su mokytoju kelia uždavinius / aptaria, iš kokių požymių matys, kad uždavinys įgyvendintas / numato priemones informacijai gauti / planuoja mokomųjų veiklų seka ir kt.)</w:t>
            </w:r>
            <w:r w:rsidR="00280FA4">
              <w:rPr>
                <w:i/>
                <w:shd w:val="clear" w:color="auto" w:fill="FFFFFF"/>
                <w:lang w:val="lt-LT"/>
              </w:rPr>
              <w:t>?</w:t>
            </w:r>
          </w:p>
          <w:p w14:paraId="5C99C0C4" w14:textId="77777777" w:rsidR="002D6225" w:rsidRDefault="002D6225" w:rsidP="002D6225">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621B37FE" w14:textId="77777777" w:rsidR="00723675" w:rsidRDefault="00723675" w:rsidP="00723675">
            <w:pPr>
              <w:pStyle w:val="NormalWeb"/>
              <w:numPr>
                <w:ilvl w:val="0"/>
                <w:numId w:val="12"/>
              </w:numPr>
            </w:pPr>
            <w:r>
              <w:rPr>
                <w:rFonts w:hAnsi="Symbol"/>
                <w:lang w:val="lt-LT"/>
              </w:rPr>
              <w:t>M</w:t>
            </w:r>
            <w:r>
              <w:t>okytoja apklausinėja mokinius, kurie pateikia informaciją ir aktyviai dalyvauja diskusijose. Užduotis namuose, pavyzdžiui, apie iškasenas, skatina mokinius pasiruošti ir dalintis savo atsakymais pamokos metu.</w:t>
            </w:r>
          </w:p>
          <w:p w14:paraId="75AA8FAE" w14:textId="77777777" w:rsidR="00723675" w:rsidRDefault="00723675" w:rsidP="00723675">
            <w:pPr>
              <w:pStyle w:val="NormalWeb"/>
              <w:numPr>
                <w:ilvl w:val="0"/>
                <w:numId w:val="12"/>
              </w:numPr>
            </w:pPr>
            <w:r>
              <w:rPr>
                <w:lang w:val="lt-LT"/>
              </w:rPr>
              <w:t>M</w:t>
            </w:r>
            <w:r>
              <w:t>okiniai klauso mokytojos, užduoda klausimus ir dalyvauja diskusijose, o tai leidžia matyti, ar jie supranta temą. Tai yra požymiai, kad uždavinys įgyvendinamas – mokiniai gali parodyti, ką išmoko.</w:t>
            </w:r>
          </w:p>
          <w:p w14:paraId="2D221CF1" w14:textId="77777777" w:rsidR="00723675" w:rsidRDefault="00723675" w:rsidP="00723675">
            <w:pPr>
              <w:pStyle w:val="NormalWeb"/>
              <w:numPr>
                <w:ilvl w:val="0"/>
                <w:numId w:val="12"/>
              </w:numPr>
            </w:pPr>
            <w:r>
              <w:rPr>
                <w:lang w:val="lt-LT"/>
              </w:rPr>
              <w:t>M</w:t>
            </w:r>
            <w:r>
              <w:t>okytoja skatindama mokinius klausti draugų arba ieškoti papildomos informacijos, padeda jiems rasti atsakymus ir tinkamas priemones.</w:t>
            </w:r>
          </w:p>
          <w:p w14:paraId="2F85D025" w14:textId="6CF7809B" w:rsidR="002D6225" w:rsidRPr="00723675" w:rsidRDefault="00723675" w:rsidP="00723675">
            <w:pPr>
              <w:pStyle w:val="NormalWeb"/>
              <w:numPr>
                <w:ilvl w:val="0"/>
                <w:numId w:val="12"/>
              </w:numPr>
            </w:pPr>
            <w:r>
              <w:rPr>
                <w:lang w:val="lt-LT"/>
              </w:rPr>
              <w:t>M</w:t>
            </w:r>
            <w:r>
              <w:t>okytoja akcentuoja informaciją, kuri bus svarbi kontroliniui darbui, ir išreiškia pastabas, jei mokiniai neklauso, kas taip pat skatina juos įsitraukti į mokymosi procesą.</w:t>
            </w:r>
          </w:p>
        </w:tc>
      </w:tr>
      <w:tr w:rsidR="002D6225" w:rsidRPr="002D6225" w14:paraId="3F04EDF3"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63C00745" w14:textId="25F2745B" w:rsidR="002D6225" w:rsidRPr="002D6225" w:rsidRDefault="002D6225" w:rsidP="002D6225">
            <w:pPr>
              <w:pStyle w:val="Default"/>
              <w:rPr>
                <w:rFonts w:ascii="Times New Roman" w:hAnsi="Times New Roman"/>
                <w:i/>
                <w:color w:val="auto"/>
              </w:rPr>
            </w:pPr>
            <w:r w:rsidRPr="002D6225">
              <w:rPr>
                <w:rFonts w:ascii="Times New Roman" w:hAnsi="Times New Roman"/>
                <w:i/>
                <w:color w:val="auto"/>
              </w:rPr>
              <w:lastRenderedPageBreak/>
              <w:t>Kaip mokytojas paaiškina ir su mokiniais aptaria, kokie numatomi vertinimo, įsivertinimo kriterijai</w:t>
            </w:r>
            <w:r>
              <w:rPr>
                <w:rFonts w:ascii="Times New Roman" w:hAnsi="Times New Roman"/>
                <w:i/>
                <w:color w:val="auto"/>
              </w:rPr>
              <w:t>?</w:t>
            </w:r>
          </w:p>
          <w:p w14:paraId="2A7C901A" w14:textId="77777777" w:rsidR="002D6225" w:rsidRPr="002D6225" w:rsidRDefault="002D6225" w:rsidP="002D6225">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15E50005" w14:textId="7074DE66" w:rsidR="002D6225" w:rsidRDefault="000F6EA4" w:rsidP="000F6EA4">
            <w:pPr>
              <w:pStyle w:val="ListParagraph"/>
              <w:numPr>
                <w:ilvl w:val="0"/>
                <w:numId w:val="13"/>
              </w:numPr>
            </w:pPr>
            <w:r w:rsidRPr="000F6EA4">
              <w:rPr>
                <w:lang w:val="lt-LT"/>
              </w:rPr>
              <w:t>M</w:t>
            </w:r>
            <w:r>
              <w:t>okytoja akcentuoja, kad pateikta informacija apie iškasenas, radavietes, kilmę ir eksploatavimą bus svarbi kontroliniam darbui. Tai suteikia mokiniams aiškumo, ką jie turėtų išmokti ir į ką atkreipti dėmesį.</w:t>
            </w:r>
          </w:p>
          <w:p w14:paraId="35FC04F4" w14:textId="41B06D32" w:rsidR="000F6EA4" w:rsidRDefault="000F6EA4" w:rsidP="000F6EA4">
            <w:pPr>
              <w:pStyle w:val="ListParagraph"/>
              <w:numPr>
                <w:ilvl w:val="0"/>
                <w:numId w:val="13"/>
              </w:numPr>
            </w:pPr>
            <w:r w:rsidRPr="000F6EA4">
              <w:rPr>
                <w:lang w:val="lt-LT"/>
              </w:rPr>
              <w:t>P</w:t>
            </w:r>
            <w:r>
              <w:t>amokoje mokiniai skatinami dalyvauti diskusijose ir dalintis atsakymais, kas rodo jų gebėjimą įsisavinti temą. Mokytoja stebi, kaip mokiniai atsako į klausimus, kokius pavyzdžius pateikia, ir, pagal tai, vertina jų žinias.</w:t>
            </w:r>
          </w:p>
          <w:p w14:paraId="07DFABDD" w14:textId="1829C660" w:rsidR="000F6EA4" w:rsidRDefault="000F6EA4" w:rsidP="000F6EA4">
            <w:pPr>
              <w:pStyle w:val="ListParagraph"/>
              <w:numPr>
                <w:ilvl w:val="0"/>
                <w:numId w:val="13"/>
              </w:numPr>
            </w:pPr>
            <w:r w:rsidRPr="000F6EA4">
              <w:rPr>
                <w:lang w:val="lt-LT"/>
              </w:rPr>
              <w:t>M</w:t>
            </w:r>
            <w:r>
              <w:t>okytoja užduoda klausimus, kad mokiniai galėtų įvertinti savo žinias ir pasidalinti įžvalgomis. Kiekvienas mokinys turi galimybę klausti ir atsakyti į klausimus, kas leidžia įvertinti, kiek jie suprato ir kaip prisideda prie diskusijų.</w:t>
            </w:r>
          </w:p>
          <w:p w14:paraId="79779E02" w14:textId="77777777" w:rsidR="000F6EA4" w:rsidRPr="000F6EA4" w:rsidRDefault="000F6EA4" w:rsidP="000F6EA4">
            <w:pPr>
              <w:pStyle w:val="ListParagraph"/>
              <w:numPr>
                <w:ilvl w:val="0"/>
                <w:numId w:val="13"/>
              </w:numPr>
              <w:rPr>
                <w:i/>
                <w:shd w:val="clear" w:color="auto" w:fill="FFFFFF"/>
                <w:lang w:val="lt-LT"/>
              </w:rPr>
            </w:pPr>
            <w:r w:rsidRPr="000F6EA4">
              <w:rPr>
                <w:lang w:val="lt-LT"/>
              </w:rPr>
              <w:t>M</w:t>
            </w:r>
            <w:r>
              <w:t>okytoja nuolat akcentuoja darnaus vystymosi temą, ir tai taip pat tampa kriterijumi, pagal kurį mokiniai vertina savo žinias ir įgūdžius, susijusius su tvariu vystymusi ir aplinkosaugos klausimais.</w:t>
            </w:r>
          </w:p>
          <w:p w14:paraId="551FC63D" w14:textId="60FA8D46" w:rsidR="000F6EA4" w:rsidRPr="000F6EA4" w:rsidRDefault="000F6EA4" w:rsidP="000F6EA4">
            <w:pPr>
              <w:ind w:left="360"/>
              <w:rPr>
                <w:i/>
                <w:shd w:val="clear" w:color="auto" w:fill="FFFFFF"/>
                <w:lang w:val="lt-LT"/>
              </w:rPr>
            </w:pPr>
          </w:p>
        </w:tc>
      </w:tr>
      <w:tr w:rsidR="00923216" w:rsidRPr="002D6225" w14:paraId="7B82CEFB" w14:textId="77777777" w:rsidTr="00923216">
        <w:trPr>
          <w:trHeight w:val="359"/>
        </w:trPr>
        <w:tc>
          <w:tcPr>
            <w:tcW w:w="10768" w:type="dxa"/>
            <w:tcBorders>
              <w:top w:val="single" w:sz="4" w:space="0" w:color="auto"/>
              <w:left w:val="single" w:sz="4" w:space="0" w:color="auto"/>
              <w:bottom w:val="single" w:sz="4" w:space="0" w:color="auto"/>
              <w:right w:val="single" w:sz="4" w:space="0" w:color="auto"/>
            </w:tcBorders>
            <w:vAlign w:val="center"/>
          </w:tcPr>
          <w:p w14:paraId="5D4A03DB" w14:textId="678517DF" w:rsidR="00923216" w:rsidRPr="002D6225" w:rsidRDefault="00923216" w:rsidP="00A242A0">
            <w:pPr>
              <w:jc w:val="center"/>
              <w:rPr>
                <w:lang w:val="lt-LT"/>
              </w:rPr>
            </w:pPr>
            <w:r w:rsidRPr="002D6225">
              <w:rPr>
                <w:lang w:val="lt-LT"/>
              </w:rPr>
              <w:br w:type="page"/>
            </w:r>
            <w:r w:rsidRPr="002D6225">
              <w:rPr>
                <w:caps/>
                <w:lang w:val="lt-LT"/>
              </w:rPr>
              <w:t xml:space="preserve">ugdymo(si) ORGANIZAVIMAS IR MOKINIŲ MOKYMOSI PATIRTYS  </w:t>
            </w:r>
          </w:p>
        </w:tc>
      </w:tr>
      <w:tr w:rsidR="00280FA4" w:rsidRPr="002D6225" w14:paraId="785A081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hideMark/>
          </w:tcPr>
          <w:p w14:paraId="5BD66FA4" w14:textId="7AC28200" w:rsidR="00280FA4" w:rsidRPr="00280FA4" w:rsidRDefault="00280FA4" w:rsidP="00280FA4">
            <w:pPr>
              <w:pStyle w:val="CommentText"/>
              <w:rPr>
                <w:i/>
                <w:lang w:val="lt-LT"/>
              </w:rPr>
            </w:pPr>
            <w:r w:rsidRPr="00280FA4">
              <w:rPr>
                <w:i/>
                <w:lang w:val="lt-LT"/>
              </w:rPr>
              <w:t xml:space="preserve">Kaip mokymasis </w:t>
            </w:r>
            <w:r w:rsidRPr="00280FA4">
              <w:rPr>
                <w:b/>
                <w:i/>
                <w:lang w:val="lt-LT"/>
              </w:rPr>
              <w:t>vadovaujant</w:t>
            </w:r>
            <w:r w:rsidRPr="00280FA4">
              <w:rPr>
                <w:i/>
                <w:lang w:val="lt-LT"/>
              </w:rPr>
              <w:t xml:space="preserve"> mokytojui derinamas su </w:t>
            </w:r>
            <w:r w:rsidRPr="00280FA4">
              <w:rPr>
                <w:b/>
                <w:i/>
                <w:lang w:val="lt-LT"/>
              </w:rPr>
              <w:t>savivaldžiu</w:t>
            </w:r>
            <w:r w:rsidRPr="00280FA4">
              <w:rPr>
                <w:i/>
                <w:lang w:val="lt-LT"/>
              </w:rPr>
              <w:t xml:space="preserve"> mokymusi? </w:t>
            </w:r>
          </w:p>
          <w:p w14:paraId="3118C095"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9F40EEE" w14:textId="2BFF75F0" w:rsidR="00280FA4" w:rsidRPr="008F7F0B" w:rsidRDefault="008F7F0B" w:rsidP="008F7F0B">
            <w:pPr>
              <w:pStyle w:val="ListParagraph"/>
              <w:numPr>
                <w:ilvl w:val="0"/>
                <w:numId w:val="14"/>
              </w:numPr>
              <w:rPr>
                <w:i/>
                <w:lang w:val="lt-LT"/>
              </w:rPr>
            </w:pPr>
            <w:r w:rsidRPr="008F7F0B">
              <w:rPr>
                <w:lang w:val="lt-LT"/>
              </w:rPr>
              <w:t>M</w:t>
            </w:r>
            <w:r>
              <w:t>okiniai turi pasiruošti informacijos apie iškasenas, radavietes, kilmę ir eksploatavimą, kas skatina savarankišką tyrinėjimą ir pasirengimą pamokai. Mokiniai gali pasiklausti draugų ar naudoti kitas informacijos paieškos priemones, taip ugdydami savarankišką mokymąsi.</w:t>
            </w:r>
          </w:p>
          <w:p w14:paraId="600EAE61" w14:textId="4A40E945" w:rsidR="008F7F0B" w:rsidRPr="008F7F0B" w:rsidRDefault="008F7F0B" w:rsidP="008F7F0B">
            <w:pPr>
              <w:pStyle w:val="ListParagraph"/>
              <w:numPr>
                <w:ilvl w:val="0"/>
                <w:numId w:val="14"/>
              </w:numPr>
              <w:rPr>
                <w:i/>
                <w:lang w:val="lt-LT"/>
              </w:rPr>
            </w:pPr>
            <w:r>
              <w:rPr>
                <w:lang w:val="lt-LT"/>
              </w:rPr>
              <w:t>M</w:t>
            </w:r>
            <w:r>
              <w:t>okytoja skatina mokinius aktyviai kalbėti, dalintis savo atsakymais ir diskutuoti. Tai suteikia galimybę mokiniams savarankiškai ieškoti atsakymų, dalintis žiniomis su kitais ir gilinti savo supratimą.</w:t>
            </w:r>
          </w:p>
          <w:p w14:paraId="298FEE1F" w14:textId="77777777" w:rsidR="00280FA4" w:rsidRDefault="00280FA4" w:rsidP="00280FA4">
            <w:pPr>
              <w:rPr>
                <w:i/>
                <w:lang w:val="lt-LT"/>
              </w:rPr>
            </w:pPr>
          </w:p>
          <w:p w14:paraId="146B6DA5" w14:textId="7DEDDEF9" w:rsidR="00280FA4" w:rsidRPr="00280FA4" w:rsidRDefault="00280FA4" w:rsidP="00280FA4">
            <w:pPr>
              <w:rPr>
                <w:i/>
                <w:lang w:val="lt-LT"/>
              </w:rPr>
            </w:pPr>
          </w:p>
        </w:tc>
      </w:tr>
      <w:tr w:rsidR="00280FA4" w:rsidRPr="002D6225" w14:paraId="7D007CFE"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6405C26" w14:textId="4E04A838" w:rsidR="00280FA4" w:rsidRPr="00280FA4" w:rsidRDefault="00280FA4" w:rsidP="00280FA4">
            <w:pPr>
              <w:pStyle w:val="CommentText"/>
              <w:rPr>
                <w:i/>
                <w:shd w:val="clear" w:color="auto" w:fill="FFFFFF"/>
                <w:lang w:val="lt-LT"/>
              </w:rPr>
            </w:pPr>
            <w:r w:rsidRPr="00280FA4">
              <w:rPr>
                <w:i/>
                <w:shd w:val="clear" w:color="auto" w:fill="FFFFFF"/>
                <w:lang w:val="lt-LT"/>
              </w:rPr>
              <w:t>Kai užduotys sudaro galimybes bendradarbiauti / tirti / atrasti / eksperimentuoti / išbandyti / atlikti praktinę veiklą</w:t>
            </w:r>
            <w:r>
              <w:rPr>
                <w:i/>
                <w:shd w:val="clear" w:color="auto" w:fill="FFFFFF"/>
                <w:lang w:val="lt-LT"/>
              </w:rPr>
              <w:t xml:space="preserve">? </w:t>
            </w:r>
          </w:p>
          <w:p w14:paraId="01A6ECDF" w14:textId="47D44FEA" w:rsidR="00280FA4"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5E5C8BDE" w14:textId="5CE7BAF2" w:rsidR="00280FA4" w:rsidRDefault="009008FF" w:rsidP="009008FF">
            <w:pPr>
              <w:pStyle w:val="ListParagraph"/>
              <w:numPr>
                <w:ilvl w:val="0"/>
                <w:numId w:val="15"/>
              </w:numPr>
              <w:spacing w:after="160" w:line="256" w:lineRule="auto"/>
            </w:pPr>
            <w:r w:rsidRPr="009008FF">
              <w:rPr>
                <w:lang w:val="lt-LT"/>
              </w:rPr>
              <w:t>M</w:t>
            </w:r>
            <w:r>
              <w:t>okiniai, turėdami namų užduotis, susiranda informaciją apie iškasenas, radavietes ir eksploatavimą, o pamokos metu jie skatinami dalintis savo atsakymais ir kalbėti, diskutuoti su kitais. Tai sukuria bendradarbiavimo galimybes, nes mokiniai dalijasi žiniomis ir patirtimi.</w:t>
            </w:r>
          </w:p>
          <w:p w14:paraId="5F80A4B1" w14:textId="466BD4BC" w:rsidR="009008FF" w:rsidRDefault="009008FF" w:rsidP="009008FF">
            <w:pPr>
              <w:pStyle w:val="ListParagraph"/>
              <w:numPr>
                <w:ilvl w:val="0"/>
                <w:numId w:val="15"/>
              </w:numPr>
              <w:spacing w:after="160" w:line="256" w:lineRule="auto"/>
            </w:pPr>
            <w:r w:rsidRPr="009008FF">
              <w:rPr>
                <w:lang w:val="lt-LT"/>
              </w:rPr>
              <w:t>M</w:t>
            </w:r>
            <w:r>
              <w:t>okytoja įtraukia gyvenimo pavyzdžius, kurie padeda mokiniams suprasti, kaip tai, ką jie mokosi, susiję su realiu pasauliu. Tai yra praktinė veikla, kuri įtraukia mokinius ir leidžia jiems geriau įsisavinti mokomąją medžiagą.</w:t>
            </w:r>
          </w:p>
          <w:p w14:paraId="17965325" w14:textId="4283ECFE" w:rsidR="00280FA4" w:rsidRPr="009008FF" w:rsidRDefault="009008FF" w:rsidP="00280FA4">
            <w:pPr>
              <w:pStyle w:val="ListParagraph"/>
              <w:numPr>
                <w:ilvl w:val="0"/>
                <w:numId w:val="15"/>
              </w:numPr>
              <w:spacing w:after="160" w:line="256" w:lineRule="auto"/>
              <w:rPr>
                <w:u w:val="single"/>
                <w:shd w:val="clear" w:color="auto" w:fill="FFFFFF"/>
                <w:lang w:val="lt-LT"/>
              </w:rPr>
            </w:pPr>
            <w:r w:rsidRPr="009008FF">
              <w:rPr>
                <w:lang w:val="lt-LT"/>
              </w:rPr>
              <w:t>M</w:t>
            </w:r>
            <w:r>
              <w:t>okytoja skatina mokinius, jei nežino atsakymo, pasiklausti draugų arba paieškoti informacijos kitur, tokiu būdu skatindama mokinius tyrinėti ir atrasti naujas žinias.</w:t>
            </w:r>
          </w:p>
        </w:tc>
      </w:tr>
      <w:tr w:rsidR="00280FA4" w:rsidRPr="002D6225" w14:paraId="3C87B889"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22B7B8A9" w14:textId="448B053D" w:rsidR="00280FA4" w:rsidRPr="00280FA4" w:rsidRDefault="00280FA4" w:rsidP="00280FA4">
            <w:pPr>
              <w:rPr>
                <w:i/>
                <w:lang w:val="lt-LT"/>
              </w:rPr>
            </w:pPr>
            <w:r w:rsidRPr="00280FA4">
              <w:rPr>
                <w:i/>
                <w:lang w:val="lt-LT"/>
              </w:rPr>
              <w:t>Kaip skiriamos užduotys, atitinka mokinių mokymosi galimybes?</w:t>
            </w:r>
          </w:p>
          <w:p w14:paraId="687B04A8"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784237CD" w14:textId="77777777" w:rsidR="00896BAB" w:rsidRDefault="00896BAB" w:rsidP="00280FA4">
            <w:pPr>
              <w:pStyle w:val="CommentText"/>
              <w:numPr>
                <w:ilvl w:val="0"/>
                <w:numId w:val="16"/>
              </w:numPr>
              <w:rPr>
                <w:iCs/>
                <w:shd w:val="clear" w:color="auto" w:fill="FFFFFF"/>
                <w:lang w:val="lt-LT"/>
              </w:rPr>
            </w:pPr>
            <w:r>
              <w:rPr>
                <w:iCs/>
                <w:shd w:val="clear" w:color="auto" w:fill="FFFFFF"/>
                <w:lang w:val="lt-LT"/>
              </w:rPr>
              <w:t>M</w:t>
            </w:r>
            <w:r w:rsidRPr="00896BAB">
              <w:rPr>
                <w:iCs/>
                <w:shd w:val="clear" w:color="auto" w:fill="FFFFFF"/>
                <w:lang w:val="lt-LT"/>
              </w:rPr>
              <w:t>okytoja skatina mokinius, įskaitant specialiųjų poreikių vaikus, pasiklausti draugų arba ieškoti atsakymų kitur, kas leidžia jiems įsitraukti į procesą pagal jų galimybes ir stipriąsias puses. Tokiu būdu mokiniai, kurie gali turėti skirtingas mokymosi galimybes, gauna pagalbą ir gali aktyviai dalyvauti pamokoje.</w:t>
            </w:r>
          </w:p>
          <w:p w14:paraId="647C290A" w14:textId="173F7397" w:rsidR="00896BAB" w:rsidRPr="00896BAB" w:rsidRDefault="00896BAB" w:rsidP="00280FA4">
            <w:pPr>
              <w:pStyle w:val="CommentText"/>
              <w:numPr>
                <w:ilvl w:val="0"/>
                <w:numId w:val="16"/>
              </w:numPr>
              <w:rPr>
                <w:iCs/>
                <w:shd w:val="clear" w:color="auto" w:fill="FFFFFF"/>
                <w:lang w:val="lt-LT"/>
              </w:rPr>
            </w:pPr>
            <w:r w:rsidRPr="00896BAB">
              <w:rPr>
                <w:lang w:val="lt-LT"/>
              </w:rPr>
              <w:t>M</w:t>
            </w:r>
            <w:r w:rsidRPr="00896BAB">
              <w:t>okytoja pateikia informaciją, kuri bus svarbi kontroliniui darbui, ir taip paruošia mokinius tiksliai žinoti, kokie uždaviniai bus vertinami. Tai leidžia mokiniams geriau pasiruošti ir pasiekti sėkmingų rezultatų atsižvelgiant į jų gebėjimus.</w:t>
            </w:r>
          </w:p>
          <w:p w14:paraId="20FD9D49" w14:textId="76BE471C" w:rsidR="00280FA4" w:rsidRPr="00280FA4" w:rsidRDefault="00280FA4" w:rsidP="00280FA4">
            <w:pPr>
              <w:pStyle w:val="CommentText"/>
              <w:rPr>
                <w:i/>
                <w:shd w:val="clear" w:color="auto" w:fill="FFFFFF"/>
                <w:lang w:val="lt-LT"/>
              </w:rPr>
            </w:pPr>
          </w:p>
        </w:tc>
      </w:tr>
      <w:tr w:rsidR="00280FA4" w:rsidRPr="002D6225" w14:paraId="0E7FA56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0FA01D4A" w14:textId="77777777" w:rsidR="00280FA4" w:rsidRDefault="00280FA4" w:rsidP="00280FA4">
            <w:pPr>
              <w:rPr>
                <w:i/>
                <w:lang w:val="lt-LT"/>
              </w:rPr>
            </w:pPr>
            <w:r w:rsidRPr="00280FA4">
              <w:rPr>
                <w:i/>
                <w:lang w:val="lt-LT"/>
              </w:rPr>
              <w:lastRenderedPageBreak/>
              <w:t>Kaip mokomoji medžiaga siejama su anksčiau nagrinėtų turiniu, įgytomis dalyko žiniomis, su kitais mokomaisiais dalykais,  gyvenimiška patirtimi</w:t>
            </w:r>
            <w:r>
              <w:rPr>
                <w:i/>
                <w:lang w:val="lt-LT"/>
              </w:rPr>
              <w:t>?</w:t>
            </w:r>
          </w:p>
          <w:p w14:paraId="3260706F"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B2782D7" w14:textId="77777777" w:rsidR="007D4653" w:rsidRDefault="007D4653" w:rsidP="007D4653">
            <w:pPr>
              <w:pStyle w:val="ListParagraph"/>
              <w:numPr>
                <w:ilvl w:val="0"/>
                <w:numId w:val="18"/>
              </w:numPr>
            </w:pPr>
            <w:r w:rsidRPr="007D4653">
              <w:rPr>
                <w:lang w:val="lt-LT"/>
              </w:rPr>
              <w:t>P</w:t>
            </w:r>
            <w:r>
              <w:t>amokos pradžioje mokytoja primena tai, kas buvo nagrinėta ankstesnėje pamokoje, kad mokiniai galėtų susieti naują informaciją su jau turimomis žiniomis. Tai padeda mokiniams geriau suprasti ir įsitraukti į naują temą, nes jie jau turi pagrindą, ant kurio statomas naujas mokymasis.</w:t>
            </w:r>
          </w:p>
          <w:p w14:paraId="7F4784C1" w14:textId="77777777" w:rsidR="007D4653" w:rsidRDefault="007D4653" w:rsidP="007D4653">
            <w:pPr>
              <w:pStyle w:val="ListParagraph"/>
              <w:numPr>
                <w:ilvl w:val="0"/>
                <w:numId w:val="18"/>
              </w:numPr>
            </w:pPr>
            <w:r w:rsidRPr="007D4653">
              <w:rPr>
                <w:lang w:val="lt-LT"/>
              </w:rPr>
              <w:t>M</w:t>
            </w:r>
            <w:r>
              <w:t>okytoja į pamoką įtraukia gyvenamosios vietos pavyzdį, kuris mokiniams padeda geriau susieti teorines žinias su kasdieniu gyvenimu. Tai skatina mokinius suprasti, kaip geologija ir iškasenos yra svarbios jų aplinkai ir gyvenimui.</w:t>
            </w:r>
          </w:p>
          <w:p w14:paraId="709E3068" w14:textId="117671FF" w:rsidR="00280FA4" w:rsidRPr="003603B9" w:rsidRDefault="007D4653" w:rsidP="00280FA4">
            <w:pPr>
              <w:pStyle w:val="ListParagraph"/>
              <w:numPr>
                <w:ilvl w:val="0"/>
                <w:numId w:val="18"/>
              </w:numPr>
            </w:pPr>
            <w:r w:rsidRPr="007D4653">
              <w:rPr>
                <w:lang w:val="lt-LT"/>
              </w:rPr>
              <w:t>M</w:t>
            </w:r>
            <w:r>
              <w:t>okytoja akcentuoja, kad pateikta informacija bus svarbi kontroliniui darbui, kas skatina mokinius įsitraukti ir aktyviai mokytis. Be to, mokytoja nuolat pabrėžia Darnaus vystymosi lentelę, kad mokiniai suprastų, kaip šios žinios yra susijusios su aplinkosaugos ir tvarumo principais, kurie dažnai gali būti integruojami į įvairius dalykus</w:t>
            </w:r>
            <w:r w:rsidRPr="007D4653">
              <w:rPr>
                <w:lang w:val="lt-LT"/>
              </w:rPr>
              <w:t>.</w:t>
            </w:r>
          </w:p>
          <w:p w14:paraId="4D7B4E82" w14:textId="3E918B6A" w:rsidR="00280FA4" w:rsidRPr="00280FA4" w:rsidRDefault="00280FA4" w:rsidP="00280FA4">
            <w:pPr>
              <w:rPr>
                <w:i/>
                <w:lang w:val="lt-LT"/>
              </w:rPr>
            </w:pPr>
          </w:p>
        </w:tc>
      </w:tr>
      <w:tr w:rsidR="00AC69FB" w:rsidRPr="002D6225" w14:paraId="36173098"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72173DEA" w14:textId="77777777" w:rsidR="00AC69FB" w:rsidRDefault="00AC69FB" w:rsidP="00280FA4">
            <w:pPr>
              <w:rPr>
                <w:i/>
                <w:lang w:val="lt-LT"/>
              </w:rPr>
            </w:pPr>
            <w:r w:rsidRPr="00AC69FB">
              <w:rPr>
                <w:i/>
                <w:lang w:val="lt-LT"/>
              </w:rPr>
              <w:t xml:space="preserve">Kaip teikiama pagalba sudaro galimybes kiekvienam mokiniui mokytis spręsti iškilusias problemas, siekti pasiekimų ir pažangos? </w:t>
            </w:r>
          </w:p>
          <w:p w14:paraId="33EB592C" w14:textId="77777777" w:rsidR="00AC69FB" w:rsidRPr="002D6225" w:rsidRDefault="00AC69FB" w:rsidP="00AC69FB">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4380033F" w14:textId="25EF3A2B" w:rsidR="00AC69FB" w:rsidRPr="007D4653" w:rsidRDefault="007D4653" w:rsidP="007D4653">
            <w:pPr>
              <w:pStyle w:val="ListParagraph"/>
              <w:numPr>
                <w:ilvl w:val="0"/>
                <w:numId w:val="20"/>
              </w:numPr>
              <w:jc w:val="both"/>
              <w:rPr>
                <w:iCs/>
                <w:lang w:val="lt-LT"/>
              </w:rPr>
            </w:pPr>
            <w:r>
              <w:t>Mokytoja moko mokinius, kaip surasti ir panaudoti reikiamą informaciją, skatina kritinį mąstymą ir problemas spręsti per diskusijas ir klausimus. Mokiniai, turintys sunkumų, gali ieškoti atsakymų įvairiais būdais: pasiklausti draugų, pasitelkti internetinius šaltinius ar kreiptis į mokytoją, kas ugdo jų gebėjimą savarankiškai ir efektyviai spręsti problemas. Be to, mokytoja atsižvelgia į mokinių skirtingus poreikius ir gebėjimus, todėl mokiniai su specialiaisiais poreikiais gauna papildomą pagalbą, pavyzdžiui, suteikiant daugiau laiko, paprastinant užduočių formuluotes arba padedant pasirinkti tinkamus šaltinius informacijai surasti. Tai užtikrina, kad visi mokiniai galėtų progresuoti pagal savo gebėjimus ir pasiekti mokymosi tikslus.</w:t>
            </w:r>
          </w:p>
          <w:p w14:paraId="4E7139E4" w14:textId="77777777" w:rsidR="00AC69FB" w:rsidRDefault="00AC69FB" w:rsidP="00280FA4">
            <w:pPr>
              <w:rPr>
                <w:i/>
                <w:lang w:val="lt-LT"/>
              </w:rPr>
            </w:pPr>
          </w:p>
          <w:p w14:paraId="54D97981" w14:textId="187EAAF5" w:rsidR="00AC69FB" w:rsidRPr="00AC69FB" w:rsidRDefault="00AC69FB" w:rsidP="00280FA4">
            <w:pPr>
              <w:rPr>
                <w:i/>
                <w:lang w:val="lt-LT"/>
              </w:rPr>
            </w:pPr>
          </w:p>
        </w:tc>
      </w:tr>
      <w:tr w:rsidR="00AC69FB" w:rsidRPr="002D6225" w14:paraId="0B84A04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167377A" w14:textId="77777777" w:rsidR="00AC69FB" w:rsidRDefault="00AC69FB" w:rsidP="00AC69FB">
            <w:pPr>
              <w:rPr>
                <w:i/>
                <w:shd w:val="clear" w:color="auto" w:fill="FFFFFF"/>
                <w:lang w:val="lt-LT"/>
              </w:rPr>
            </w:pPr>
            <w:r w:rsidRPr="00AC69FB">
              <w:rPr>
                <w:i/>
                <w:shd w:val="clear" w:color="auto" w:fill="FFFFFF"/>
                <w:lang w:val="lt-LT"/>
              </w:rPr>
              <w:t xml:space="preserve">Kaip mokinių dėmesys sutelkiamas į jiems prasmingą veiklą, mokymąsi, konstruktyviai sprendžiamos iškilusios mokymosi, drausmės problemos ir trukdžiai? </w:t>
            </w:r>
          </w:p>
          <w:p w14:paraId="3B71C8C5" w14:textId="1BB4CC77" w:rsidR="00AC69FB" w:rsidRPr="00052C7D" w:rsidRDefault="00AC69FB" w:rsidP="00052C7D">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31F2691D" w14:textId="77777777" w:rsidR="00052C7D" w:rsidRDefault="00052C7D" w:rsidP="00052C7D">
            <w:pPr>
              <w:pStyle w:val="NormalWeb"/>
              <w:numPr>
                <w:ilvl w:val="0"/>
                <w:numId w:val="20"/>
              </w:numPr>
            </w:pPr>
            <w:r>
              <w:t>Mokytoja stengiasi sutelkti mokinių dėmesį į prasmingą veiklą, kuri yra susijusi su jų gyvenimo patirtimi ir kasdieniais pavyzdžiais. Pamokos tema „Iškasenos Lietuvoje“ yra siejama su mokinių turimomis žiniomis apie gamtos procesus, kas padeda išlaikyti jų dėmesį ir motyvaciją. Mokytoja užduoda klausimus, kurie yra susiję su mokinių kasdienine patirtimi, pavyzdžiui, „Kur naudojamos uolienos?“, taip sukuriant ryšį su gyvenimiškais pavyzdžiais ir skatinant mokinius aktyviai dalyvauti diskusijose. Tai leidžia mokiniams ne tik geriau suprasti pamokos turinį, bet ir stiprinti jų bendrą išprusimą.</w:t>
            </w:r>
          </w:p>
          <w:p w14:paraId="3BB75C18" w14:textId="77777777" w:rsidR="00052C7D" w:rsidRDefault="00052C7D" w:rsidP="00052C7D">
            <w:pPr>
              <w:pStyle w:val="NormalWeb"/>
              <w:numPr>
                <w:ilvl w:val="0"/>
                <w:numId w:val="20"/>
              </w:numPr>
            </w:pPr>
            <w:r>
              <w:t>Jei pamokoje kyla trukdžių, kaip šurmulys ar mokinių dėmesio nukreipimas, mokytoja juos konstruktyviai sprendžia, pajuokaudama sustabdo nesusikaupusius mokinius ir grąžina juos prie veiklos. Tokiu būdu mokytoja išlaiko pozityvią atmosferą, kuri skatina mokinius pasitikėti savo jėgomis ir bendradarbiauti.</w:t>
            </w:r>
          </w:p>
          <w:p w14:paraId="7EE0A771" w14:textId="4F407338" w:rsidR="00AC69FB" w:rsidRPr="00052C7D" w:rsidRDefault="00052C7D" w:rsidP="00AC69FB">
            <w:pPr>
              <w:pStyle w:val="NormalWeb"/>
              <w:numPr>
                <w:ilvl w:val="0"/>
                <w:numId w:val="20"/>
              </w:numPr>
            </w:pPr>
            <w:r>
              <w:t>Be to, jei mokiniai nesiklauso, mokytoja skiria pastabas dienyne, kas padeda sureguliuoti mokinių elgesį ir atkreipti jų dėmesį į mokymosi svarbą. Mokiniai taip pat žino, kad pamokos turinys yra svarbus kontroliniam darbui, kas papildomai motyvuoja juos sutelkti dėmesį.</w:t>
            </w:r>
          </w:p>
        </w:tc>
      </w:tr>
      <w:tr w:rsidR="00AC69FB" w:rsidRPr="002D6225" w14:paraId="0A819715" w14:textId="77777777" w:rsidTr="00923216">
        <w:trPr>
          <w:trHeight w:val="282"/>
        </w:trPr>
        <w:tc>
          <w:tcPr>
            <w:tcW w:w="10768" w:type="dxa"/>
            <w:tcBorders>
              <w:top w:val="single" w:sz="4" w:space="0" w:color="auto"/>
              <w:left w:val="single" w:sz="4" w:space="0" w:color="auto"/>
              <w:bottom w:val="single" w:sz="4" w:space="0" w:color="auto"/>
              <w:right w:val="single" w:sz="4" w:space="0" w:color="auto"/>
            </w:tcBorders>
            <w:vAlign w:val="center"/>
          </w:tcPr>
          <w:p w14:paraId="50954B96" w14:textId="01DEBC2F" w:rsidR="00AC69FB" w:rsidRPr="002D6225" w:rsidRDefault="00AC69FB" w:rsidP="00AC69FB">
            <w:pPr>
              <w:jc w:val="center"/>
              <w:rPr>
                <w:lang w:val="lt-LT"/>
              </w:rPr>
            </w:pPr>
            <w:r w:rsidRPr="002D6225">
              <w:rPr>
                <w:caps/>
                <w:lang w:val="lt-LT"/>
              </w:rPr>
              <w:t>mokinių vertinimas ir įsivertinimas</w:t>
            </w:r>
          </w:p>
        </w:tc>
      </w:tr>
      <w:tr w:rsidR="00AC69FB" w:rsidRPr="002D6225" w14:paraId="176DDDF7"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5DA14B67" w14:textId="1A70486F" w:rsidR="00AC69FB" w:rsidRPr="00AC69FB" w:rsidRDefault="00AC69FB" w:rsidP="00AC69FB">
            <w:pPr>
              <w:rPr>
                <w:i/>
                <w:shd w:val="clear" w:color="auto" w:fill="FFFFFF"/>
                <w:lang w:val="lt-LT"/>
              </w:rPr>
            </w:pPr>
            <w:r w:rsidRPr="00AC69FB">
              <w:rPr>
                <w:i/>
                <w:shd w:val="clear" w:color="auto" w:fill="FFFFFF"/>
                <w:lang w:val="lt-LT"/>
              </w:rPr>
              <w:lastRenderedPageBreak/>
              <w:t>Kaip medžiaga, skiriamos užduotys sudaro galimybę matyti ir įvertinti individualius mokinių pasiekimus</w:t>
            </w:r>
            <w:r>
              <w:rPr>
                <w:i/>
                <w:shd w:val="clear" w:color="auto" w:fill="FFFFFF"/>
                <w:lang w:val="lt-LT"/>
              </w:rPr>
              <w:t xml:space="preserve">? </w:t>
            </w:r>
          </w:p>
          <w:p w14:paraId="57F908AB"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4D389E0F" w14:textId="4137B6BB" w:rsidR="00AC69FB" w:rsidRDefault="00246D4E" w:rsidP="00246D4E">
            <w:pPr>
              <w:pStyle w:val="ListParagraph"/>
              <w:numPr>
                <w:ilvl w:val="0"/>
                <w:numId w:val="21"/>
              </w:numPr>
            </w:pPr>
            <w:r>
              <w:t>Pamokos metu skiriamos užduotys ir medžiaga suteikia galimybę matyti ir įvertinti individualius mokinių pasiekimus, nes jos yra pritaikytos pagal mokinių žinias ir gebėjimus. Pirmiausia, mokytoja užtikrina, kad užduotys būtų įvairios ir lanksčios, kad atitiktų mokinių skirtingus mokymosi poreikius. Mokiniai, pasiruošę informaciją apie iškasenas, radavietes ir jų kilmę, gali demonstruoti savo žinias tiek žodžiu, tiek raštu, kas leidžia mokytojai įvertinti, kaip gerai mokiniai supranta ir pritaiko mokomąją medžiagą.</w:t>
            </w:r>
          </w:p>
          <w:p w14:paraId="0FC9B3BF" w14:textId="7547231A" w:rsidR="00AC69FB" w:rsidRPr="00246D4E" w:rsidRDefault="00246D4E" w:rsidP="00AC69FB">
            <w:pPr>
              <w:pStyle w:val="ListParagraph"/>
              <w:numPr>
                <w:ilvl w:val="0"/>
                <w:numId w:val="21"/>
              </w:numPr>
              <w:rPr>
                <w:i/>
                <w:lang w:val="lt-LT"/>
              </w:rPr>
            </w:pPr>
            <w:r>
              <w:t>Mokytoja naudoja įvairius vertinimo metodus, pavyzdžiui, klausimus iš bendro išprusimo ir gyvenimiškosios patirties, kurie leidžia įvertinti ne tik mokinių žinias, bet ir jų kritinį mąstymą. Mokiniai, kurie nesugeba atsakyti į klausimus, skatinami pasiklausti draugų arba ieškoti atsakymų patys, kas skatina savarankiškumą ir aktyvų įsitraukimą į mokymosi procesą. Tai suteikia galimybę įvertinti, kaip kiekvienas mokinys geba naudotis informacijos paieškos metodais ir prisitaikyti prie mokymosi situacijų.</w:t>
            </w:r>
          </w:p>
          <w:p w14:paraId="785CB3E2" w14:textId="77777777" w:rsidR="00AC69FB" w:rsidRPr="002D6225" w:rsidRDefault="00AC69FB" w:rsidP="00AC69FB">
            <w:pPr>
              <w:rPr>
                <w:i/>
                <w:lang w:val="lt-LT"/>
              </w:rPr>
            </w:pPr>
          </w:p>
        </w:tc>
      </w:tr>
      <w:tr w:rsidR="00AC69FB" w:rsidRPr="002D6225" w14:paraId="0D34A41C"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43B5EDE9" w14:textId="5FCF854B" w:rsidR="00AC69FB" w:rsidRPr="00391E2E" w:rsidRDefault="00AC69FB" w:rsidP="00AC69FB">
            <w:pPr>
              <w:rPr>
                <w:i/>
                <w:shd w:val="clear" w:color="auto" w:fill="FFFFFF"/>
                <w:lang w:val="lt-LT"/>
              </w:rPr>
            </w:pPr>
            <w:r w:rsidRPr="00391E2E">
              <w:rPr>
                <w:i/>
                <w:shd w:val="clear" w:color="auto" w:fill="FFFFFF"/>
                <w:lang w:val="lt-LT"/>
              </w:rPr>
              <w:t>Kaip mokiniai skatinami reflektuoti, mokytis suvokti, kas jiems padeda, trukdo siekti pažangos, nusimatyti veiklos siekius, gaires</w:t>
            </w:r>
            <w:r w:rsidR="00391E2E" w:rsidRPr="00391E2E">
              <w:rPr>
                <w:i/>
                <w:shd w:val="clear" w:color="auto" w:fill="FFFFFF"/>
                <w:lang w:val="lt-LT"/>
              </w:rPr>
              <w:t xml:space="preserve">? </w:t>
            </w:r>
          </w:p>
          <w:p w14:paraId="54324A63"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235D7AE3" w14:textId="5DCFEA93" w:rsidR="00391E2E" w:rsidRPr="008D43DB" w:rsidRDefault="008D43DB" w:rsidP="008D43DB">
            <w:pPr>
              <w:pStyle w:val="ListParagraph"/>
              <w:numPr>
                <w:ilvl w:val="0"/>
                <w:numId w:val="22"/>
              </w:numPr>
              <w:rPr>
                <w:shd w:val="clear" w:color="auto" w:fill="FFFFFF"/>
                <w:lang w:val="lt-LT"/>
              </w:rPr>
            </w:pPr>
            <w:r w:rsidRPr="008D43DB">
              <w:rPr>
                <w:shd w:val="clear" w:color="auto" w:fill="FFFFFF"/>
                <w:lang w:val="lt-LT"/>
              </w:rPr>
              <w:t>Pamokos metu mokiniai skatinami reflektuoti ir suvokti, kas jiems padeda arba trukdo siekti pažangos, nusimatyti veiklos tikslus ir gaires, naudojant įvairias mokymo strategijas. Pirmiausia, mokytoja aktyviai įtraukia mokinius į diskusijas, kuriose jie dalinasi savo atsakymais ir patirtimi. Tai leidžia mokiniams apmąstyti savo žinias ir suprasti, kaip jie gali geriau pritaikyti mokymosi metodus. Mokiniai yra skatinami analizuoti, ką jie žino, ir apmąstyti, kaip šias žinias galima naudoti realiose situacijose, pvz., klausiant „Kur naudojamos uolienos?“ ir aptariant sąsajas su kitais dalykais, tokiais kaip biologija ar chemija.</w:t>
            </w:r>
          </w:p>
          <w:p w14:paraId="77BF9E9B" w14:textId="77777777" w:rsidR="00AC69FB" w:rsidRDefault="00AC69FB" w:rsidP="00AC69FB">
            <w:pPr>
              <w:rPr>
                <w:shd w:val="clear" w:color="auto" w:fill="FFFFFF"/>
                <w:lang w:val="lt-LT"/>
              </w:rPr>
            </w:pPr>
          </w:p>
        </w:tc>
      </w:tr>
      <w:tr w:rsidR="00AC69FB" w:rsidRPr="002D6225" w14:paraId="7AB0CC71"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3C6187D3" w14:textId="77777777" w:rsidR="00AC69FB" w:rsidRDefault="00AC69FB" w:rsidP="00391E2E">
            <w:pPr>
              <w:rPr>
                <w:i/>
                <w:shd w:val="clear" w:color="auto" w:fill="FFFFFF"/>
                <w:lang w:val="lt-LT"/>
              </w:rPr>
            </w:pPr>
            <w:r w:rsidRPr="00391E2E">
              <w:rPr>
                <w:i/>
                <w:shd w:val="clear" w:color="auto" w:fill="FFFFFF"/>
                <w:lang w:val="lt-LT"/>
              </w:rPr>
              <w:t xml:space="preserve">Kaip </w:t>
            </w:r>
            <w:r w:rsidR="00391E2E" w:rsidRPr="00391E2E">
              <w:rPr>
                <w:i/>
                <w:shd w:val="clear" w:color="auto" w:fill="FFFFFF"/>
                <w:lang w:val="lt-LT"/>
              </w:rPr>
              <w:t xml:space="preserve">teikiama </w:t>
            </w:r>
            <w:r w:rsidRPr="00391E2E">
              <w:rPr>
                <w:i/>
                <w:shd w:val="clear" w:color="auto" w:fill="FFFFFF"/>
                <w:lang w:val="lt-LT"/>
              </w:rPr>
              <w:t>m</w:t>
            </w:r>
            <w:r w:rsidR="00391E2E" w:rsidRPr="00391E2E">
              <w:rPr>
                <w:i/>
                <w:shd w:val="clear" w:color="auto" w:fill="FFFFFF"/>
                <w:lang w:val="lt-LT"/>
              </w:rPr>
              <w:t xml:space="preserve">okiniams grįžtamoji informacija apie savo pasiekimus? </w:t>
            </w:r>
          </w:p>
          <w:p w14:paraId="7805EFE8"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1067324E" w14:textId="77777777" w:rsidR="008D43DB" w:rsidRDefault="008D43DB" w:rsidP="008D43DB">
            <w:pPr>
              <w:pStyle w:val="NormalWeb"/>
              <w:numPr>
                <w:ilvl w:val="0"/>
                <w:numId w:val="22"/>
              </w:numPr>
            </w:pPr>
            <w:r>
              <w:t>Pamokos metu mokytoja aktyviai stebi mokinių dalyvavimą diskusijose, klausimuose ir atsakymuose. Jei mokiniai atsako teisingai arba pateikia naudingą informaciją, mokytoja juos pagiria, taip stiprindama jų pasitikėjimą ir motyvaciją. Mokiniai, kurie turi sunkumų, skatinami pasiklausti draugų ar kreiptis į mokytoją, o tai taip pat suteikia galimybę gauti papildomą grįžtamąją informaciją ir pagalbą.</w:t>
            </w:r>
          </w:p>
          <w:p w14:paraId="3A98B80E" w14:textId="0FD9D558" w:rsidR="008D43DB" w:rsidRDefault="008D43DB" w:rsidP="008D43DB">
            <w:pPr>
              <w:pStyle w:val="NormalWeb"/>
              <w:numPr>
                <w:ilvl w:val="0"/>
                <w:numId w:val="22"/>
              </w:numPr>
            </w:pPr>
            <w:r>
              <w:t>Mokytoja teikia grįžtamąją informaciją apie atliktus darbus, kad mokiniai galėtų patobulinti savo žinias ir įgūdžius. Ši informacija yra svarbi ir kontroliniam darbui, todėl mokiniai gauna aiškias užuominas ir paaiškinimus apie tai, ką jie turi geriau įvertinti ar įsisavinti.</w:t>
            </w:r>
          </w:p>
          <w:p w14:paraId="68680C67" w14:textId="467EA108" w:rsidR="00705C39" w:rsidRPr="002C753D" w:rsidRDefault="008D43DB" w:rsidP="00705C39">
            <w:pPr>
              <w:pStyle w:val="NormalWeb"/>
              <w:numPr>
                <w:ilvl w:val="0"/>
                <w:numId w:val="22"/>
              </w:numPr>
            </w:pPr>
            <w:r>
              <w:t>Mokytoja nuolat teikia pastabas ir paaiškinimus, atsižvelgdama į mokinių atsakymus, elgesį ir bendrą pažangą pamokoje. Jei mokiniai neklauso arba nesilaiko pamokos taisyklių, tai užfiksuojama dienyne ir teikiama grįžtamoji informacija apie tai, kas turėtų būti tobulinama. Tokiu būdu mokiniai gauna aiškias gaires, kaip toliau elgtis ir ką keisti, kad pagerintų savo pažangą.</w:t>
            </w:r>
          </w:p>
        </w:tc>
      </w:tr>
      <w:tr w:rsidR="00AC69FB" w:rsidRPr="002D6225" w14:paraId="6E2EB9C2" w14:textId="77777777" w:rsidTr="00923216">
        <w:trPr>
          <w:trHeight w:val="290"/>
        </w:trPr>
        <w:tc>
          <w:tcPr>
            <w:tcW w:w="10768" w:type="dxa"/>
            <w:tcBorders>
              <w:top w:val="single" w:sz="4" w:space="0" w:color="auto"/>
              <w:left w:val="single" w:sz="4" w:space="0" w:color="auto"/>
              <w:bottom w:val="single" w:sz="4" w:space="0" w:color="auto"/>
              <w:right w:val="single" w:sz="4" w:space="0" w:color="auto"/>
            </w:tcBorders>
            <w:vAlign w:val="center"/>
          </w:tcPr>
          <w:p w14:paraId="123AA092" w14:textId="661A2106" w:rsidR="00AC69FB" w:rsidRPr="002D6225" w:rsidRDefault="00AC69FB" w:rsidP="00AC69FB">
            <w:pPr>
              <w:jc w:val="center"/>
              <w:rPr>
                <w:lang w:val="lt-LT"/>
              </w:rPr>
            </w:pPr>
            <w:r w:rsidRPr="002D6225">
              <w:rPr>
                <w:caps/>
                <w:lang w:val="lt-LT"/>
              </w:rPr>
              <w:t>orientavimasis į rezultatą</w:t>
            </w:r>
          </w:p>
        </w:tc>
      </w:tr>
      <w:tr w:rsidR="00AC69FB" w:rsidRPr="002D6225" w14:paraId="1D3DA33F" w14:textId="77777777" w:rsidTr="00E84863">
        <w:trPr>
          <w:trHeight w:val="882"/>
        </w:trPr>
        <w:tc>
          <w:tcPr>
            <w:tcW w:w="10768" w:type="dxa"/>
            <w:tcBorders>
              <w:top w:val="single" w:sz="4" w:space="0" w:color="auto"/>
              <w:left w:val="single" w:sz="4" w:space="0" w:color="auto"/>
              <w:bottom w:val="single" w:sz="4" w:space="0" w:color="auto"/>
              <w:right w:val="single" w:sz="4" w:space="0" w:color="auto"/>
            </w:tcBorders>
          </w:tcPr>
          <w:p w14:paraId="39A85236" w14:textId="7278393D" w:rsidR="00AC69FB" w:rsidRPr="00391E2E" w:rsidRDefault="00AC69FB" w:rsidP="00AC69FB">
            <w:pPr>
              <w:rPr>
                <w:i/>
                <w:lang w:val="lt-LT"/>
              </w:rPr>
            </w:pPr>
            <w:r w:rsidRPr="00391E2E">
              <w:rPr>
                <w:i/>
                <w:lang w:val="lt-LT"/>
              </w:rPr>
              <w:t xml:space="preserve">Ar </w:t>
            </w:r>
            <w:r w:rsidR="00391E2E">
              <w:rPr>
                <w:i/>
                <w:lang w:val="lt-LT"/>
              </w:rPr>
              <w:t>s</w:t>
            </w:r>
            <w:r w:rsidRPr="00391E2E">
              <w:rPr>
                <w:i/>
                <w:lang w:val="lt-LT"/>
              </w:rPr>
              <w:t>ugrįžtama prie mokymosi uždavinio, prisimenami įsivertinimo kriterijai, aptariamas pasiektas rezultatas</w:t>
            </w:r>
            <w:r w:rsidR="00391E2E" w:rsidRPr="00391E2E">
              <w:rPr>
                <w:i/>
                <w:lang w:val="lt-LT"/>
              </w:rPr>
              <w:t>?</w:t>
            </w:r>
          </w:p>
          <w:p w14:paraId="424783D4" w14:textId="687C9DF3" w:rsidR="00AC69FB" w:rsidRPr="008C31A3" w:rsidRDefault="00391E2E" w:rsidP="008C31A3">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DB96AAA" w14:textId="3A1B0989" w:rsidR="008C31A3" w:rsidRPr="008C31A3" w:rsidRDefault="008C31A3" w:rsidP="008C31A3">
            <w:pPr>
              <w:pStyle w:val="NormalWeb"/>
              <w:numPr>
                <w:ilvl w:val="0"/>
                <w:numId w:val="23"/>
              </w:numPr>
            </w:pPr>
            <w:r>
              <w:lastRenderedPageBreak/>
              <w:t>Pamokos metu mokytoja primena mokiniams mokymosi tikslus ir uždavinius, taip pat įsivertinimo kriterijus, kurie yra aiškiai susiję su kontroliniu darbu. Pamokos pabaigoje aptariami pasiekti rezultatai, ir mokytoja suteikia grįžtamąją informaciją apie mokinių pasiekimus, padeda suprasti klaidas ir tobulėjimo galimybes. Specialiųjų poreikių mokiniai gauna pritaikytą pagalbą ir paaiškinimus, kad galėtų pasiekti užsibrėžtus tikslus.</w:t>
            </w:r>
          </w:p>
        </w:tc>
      </w:tr>
      <w:tr w:rsidR="00AC69FB" w:rsidRPr="002D6225" w14:paraId="7C7CB8E7" w14:textId="77777777" w:rsidTr="00A361BC">
        <w:trPr>
          <w:trHeight w:val="289"/>
        </w:trPr>
        <w:tc>
          <w:tcPr>
            <w:tcW w:w="10768" w:type="dxa"/>
            <w:tcBorders>
              <w:top w:val="single" w:sz="4" w:space="0" w:color="auto"/>
              <w:left w:val="single" w:sz="4" w:space="0" w:color="auto"/>
              <w:bottom w:val="single" w:sz="4" w:space="0" w:color="auto"/>
              <w:right w:val="single" w:sz="4" w:space="0" w:color="auto"/>
            </w:tcBorders>
          </w:tcPr>
          <w:p w14:paraId="44056768" w14:textId="6D480844" w:rsidR="00AC69FB" w:rsidRPr="00391E2E" w:rsidRDefault="00AC69FB" w:rsidP="00AC69FB">
            <w:pPr>
              <w:rPr>
                <w:i/>
                <w:lang w:val="lt-LT"/>
              </w:rPr>
            </w:pPr>
            <w:r w:rsidRPr="00391E2E">
              <w:rPr>
                <w:i/>
                <w:lang w:val="lt-LT"/>
              </w:rPr>
              <w:lastRenderedPageBreak/>
              <w:t>Kaip individualūs mokinio pasiekimai ir pastangos matomi, pripažįstami, skatinami</w:t>
            </w:r>
            <w:r w:rsidR="00391E2E" w:rsidRPr="00391E2E">
              <w:rPr>
                <w:i/>
                <w:lang w:val="lt-LT"/>
              </w:rPr>
              <w:t xml:space="preserve">? </w:t>
            </w:r>
          </w:p>
          <w:p w14:paraId="49A855E7" w14:textId="348E6603" w:rsidR="00AC69FB" w:rsidRPr="008C31A3" w:rsidRDefault="00391E2E" w:rsidP="008C31A3">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59F45C21" w14:textId="3DE27AD0" w:rsidR="00AC69FB" w:rsidRPr="008C31A3" w:rsidRDefault="008C31A3" w:rsidP="008C31A3">
            <w:pPr>
              <w:pStyle w:val="ListParagraph"/>
              <w:numPr>
                <w:ilvl w:val="0"/>
                <w:numId w:val="23"/>
              </w:numPr>
              <w:rPr>
                <w:i/>
                <w:lang w:val="lt-LT"/>
              </w:rPr>
            </w:pPr>
            <w:r>
              <w:t>Individualūs mokinio pasiekimai ir pastangos matomi per aktyvų dalyvavimą pamokose, diskusijose ir užduočių atlikimą. Mokytoja skatina mokinius išreikšti savo atsakymus, dalintis žiniomis ir taikyti naujas žinias gyvenimiškose situacijose. Mokiniai, kurie rodo pastangas, yra giriaami už jų įsitraukimą ir gebėjimą pasiekti pažangą, net jei atsakymai nėra visiškai teisingi</w:t>
            </w:r>
            <w:r w:rsidRPr="008C31A3">
              <w:rPr>
                <w:lang w:val="lt-LT"/>
              </w:rPr>
              <w:t>,</w:t>
            </w:r>
          </w:p>
          <w:p w14:paraId="537CF981" w14:textId="77777777" w:rsidR="00AC69FB" w:rsidRPr="002D6225" w:rsidRDefault="00AC69FB" w:rsidP="00AC69FB">
            <w:pPr>
              <w:rPr>
                <w:i/>
                <w:lang w:val="lt-LT"/>
              </w:rPr>
            </w:pPr>
          </w:p>
        </w:tc>
      </w:tr>
      <w:tr w:rsidR="00AC69FB" w:rsidRPr="002D6225" w14:paraId="4AF3DB1B" w14:textId="77777777" w:rsidTr="00244BB7">
        <w:trPr>
          <w:trHeight w:val="833"/>
        </w:trPr>
        <w:tc>
          <w:tcPr>
            <w:tcW w:w="10768" w:type="dxa"/>
            <w:tcBorders>
              <w:top w:val="single" w:sz="4" w:space="0" w:color="auto"/>
              <w:left w:val="single" w:sz="4" w:space="0" w:color="auto"/>
              <w:bottom w:val="single" w:sz="4" w:space="0" w:color="auto"/>
              <w:right w:val="single" w:sz="4" w:space="0" w:color="auto"/>
            </w:tcBorders>
            <w:hideMark/>
          </w:tcPr>
          <w:p w14:paraId="619A87AB" w14:textId="3D44D746" w:rsidR="00AC69FB" w:rsidRPr="00391E2E" w:rsidRDefault="00AC69FB" w:rsidP="00AC69FB">
            <w:pPr>
              <w:rPr>
                <w:i/>
                <w:lang w:val="lt-LT"/>
              </w:rPr>
            </w:pPr>
            <w:r w:rsidRPr="00391E2E">
              <w:rPr>
                <w:i/>
                <w:lang w:val="lt-LT"/>
              </w:rPr>
              <w:t>Kaip mokinių pažanga ir pasiekimai dera su nusimatytais pamokos uždaviniais</w:t>
            </w:r>
            <w:r w:rsidR="00391E2E" w:rsidRPr="00391E2E">
              <w:rPr>
                <w:i/>
                <w:lang w:val="lt-LT"/>
              </w:rPr>
              <w:t xml:space="preserve">? </w:t>
            </w:r>
          </w:p>
          <w:p w14:paraId="09C102B0"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72D6383D" w14:textId="10843403" w:rsidR="00391E2E" w:rsidRPr="00F4616C" w:rsidRDefault="00F4616C" w:rsidP="00AC69FB">
            <w:pPr>
              <w:pStyle w:val="ListParagraph"/>
              <w:numPr>
                <w:ilvl w:val="0"/>
                <w:numId w:val="23"/>
              </w:numPr>
              <w:rPr>
                <w:shd w:val="clear" w:color="auto" w:fill="FFFFFF"/>
                <w:lang w:val="lt-LT"/>
              </w:rPr>
            </w:pPr>
            <w:r>
              <w:t>Mokinių pažanga ir pasiekimai dera su nusimatytais pamokos uždaviniais per aktyvų dalyvavimą veiklose, kurios skatina mokinius pasiekti iškeltus tikslus. Mokytoja struktūruoja pamokas taip, kad užduotys, kaip, pavyzdžiui, informacijos paieška apie iškasenas ar uolienas, atitiktų pamokos temą ir būtų susijusios su gyvenimiškomis situacijomis bei kitais mokomaisiais dalykais, tokiu būdu padedant mokiniams suvokti jų mokymosi reikšmę.</w:t>
            </w:r>
          </w:p>
          <w:p w14:paraId="7255E83C" w14:textId="77777777" w:rsidR="00391E2E" w:rsidRPr="002D6225" w:rsidRDefault="00391E2E" w:rsidP="00AC69FB">
            <w:pPr>
              <w:rPr>
                <w:shd w:val="clear" w:color="auto" w:fill="FFFFFF"/>
                <w:lang w:val="lt-LT"/>
              </w:rPr>
            </w:pPr>
          </w:p>
          <w:p w14:paraId="01E86192" w14:textId="77777777" w:rsidR="00AC69FB" w:rsidRPr="002D6225" w:rsidRDefault="00AC69FB" w:rsidP="00AC69FB">
            <w:pPr>
              <w:rPr>
                <w:i/>
                <w:lang w:val="lt-LT"/>
              </w:rPr>
            </w:pPr>
          </w:p>
        </w:tc>
      </w:tr>
    </w:tbl>
    <w:p w14:paraId="08297614" w14:textId="77777777" w:rsidR="00EC281D" w:rsidRPr="002D6225" w:rsidRDefault="00EC281D" w:rsidP="00EC281D">
      <w:pPr>
        <w:jc w:val="center"/>
        <w:rPr>
          <w:b/>
          <w:caps/>
          <w:lang w:val="lt-LT"/>
        </w:rPr>
      </w:pPr>
    </w:p>
    <w:tbl>
      <w:tblPr>
        <w:tblStyle w:val="TableGrid"/>
        <w:tblW w:w="10768" w:type="dxa"/>
        <w:tblLayout w:type="fixed"/>
        <w:tblLook w:val="04A0" w:firstRow="1" w:lastRow="0" w:firstColumn="1" w:lastColumn="0" w:noHBand="0" w:noVBand="1"/>
      </w:tblPr>
      <w:tblGrid>
        <w:gridCol w:w="10768"/>
      </w:tblGrid>
      <w:tr w:rsidR="00EC281D" w:rsidRPr="002D6225" w14:paraId="4D44FE86" w14:textId="77777777" w:rsidTr="00EC281D">
        <w:trPr>
          <w:trHeight w:val="1670"/>
        </w:trPr>
        <w:tc>
          <w:tcPr>
            <w:tcW w:w="10768" w:type="dxa"/>
            <w:tcBorders>
              <w:top w:val="single" w:sz="4" w:space="0" w:color="auto"/>
              <w:left w:val="single" w:sz="4" w:space="0" w:color="auto"/>
              <w:bottom w:val="single" w:sz="4" w:space="0" w:color="auto"/>
              <w:right w:val="single" w:sz="4" w:space="0" w:color="auto"/>
            </w:tcBorders>
          </w:tcPr>
          <w:p w14:paraId="16053643" w14:textId="77777777" w:rsidR="00EC281D" w:rsidRPr="002D6225" w:rsidRDefault="00EC281D" w:rsidP="00A242A0">
            <w:pPr>
              <w:jc w:val="center"/>
              <w:rPr>
                <w:caps/>
                <w:lang w:val="lt-LT"/>
              </w:rPr>
            </w:pPr>
            <w:r w:rsidRPr="002D6225">
              <w:rPr>
                <w:caps/>
                <w:lang w:val="lt-LT"/>
              </w:rPr>
              <w:t>STEBĖTOS Pamokos ANALIZĖ</w:t>
            </w:r>
            <w:r w:rsidRPr="002D6225">
              <w:rPr>
                <w:rStyle w:val="FootnoteReference"/>
                <w:caps/>
                <w:lang w:val="lt-LT"/>
              </w:rPr>
              <w:footnoteReference w:id="1"/>
            </w:r>
          </w:p>
          <w:p w14:paraId="60FF6A80" w14:textId="77777777" w:rsidR="00EC281D" w:rsidRPr="002D6225" w:rsidRDefault="00EC281D" w:rsidP="00A242A0">
            <w:pPr>
              <w:rPr>
                <w:b/>
                <w:i/>
                <w:lang w:val="lt-LT"/>
              </w:rPr>
            </w:pPr>
          </w:p>
          <w:p w14:paraId="41A59940" w14:textId="77777777" w:rsidR="00EC281D" w:rsidRPr="002D6225" w:rsidRDefault="00EC281D" w:rsidP="00A242A0">
            <w:pPr>
              <w:rPr>
                <w:lang w:val="lt-LT"/>
              </w:rPr>
            </w:pPr>
            <w:r w:rsidRPr="002D6225">
              <w:rPr>
                <w:lang w:val="lt-LT"/>
              </w:rPr>
              <w:t>1. Kas stebėtoje pamokoje patiko ir kodėl? Kas mokytojui sekėsi geriausiai? Ką būdamas mokytoju stengčiausi daryti taip pat?</w:t>
            </w:r>
          </w:p>
          <w:p w14:paraId="08F5038C" w14:textId="77777777" w:rsidR="00EC281D" w:rsidRPr="002D6225" w:rsidRDefault="00EC281D" w:rsidP="00A242A0">
            <w:pPr>
              <w:rPr>
                <w:lang w:val="lt-LT"/>
              </w:rPr>
            </w:pPr>
            <w:r w:rsidRPr="002D6225">
              <w:rPr>
                <w:lang w:val="lt-LT"/>
              </w:rPr>
              <w:t xml:space="preserve">2. Ką būdamas mokytoju daryčiau kitaip? Kodėl? </w:t>
            </w:r>
          </w:p>
          <w:p w14:paraId="3A95B66D" w14:textId="77777777" w:rsidR="00EC281D" w:rsidRPr="002D6225" w:rsidRDefault="00EC281D" w:rsidP="00A242A0">
            <w:pPr>
              <w:rPr>
                <w:lang w:val="lt-LT"/>
              </w:rPr>
            </w:pPr>
            <w:r w:rsidRPr="002D6225">
              <w:rPr>
                <w:lang w:val="lt-LT"/>
              </w:rPr>
              <w:t>3. Į ką atsižvelgčiau savarankiškai kuriant šios temos savo pamokos planą?</w:t>
            </w:r>
          </w:p>
          <w:p w14:paraId="1C843FA7" w14:textId="77777777" w:rsidR="00EC281D" w:rsidRPr="002D6225" w:rsidRDefault="00EC281D" w:rsidP="00A242A0">
            <w:pPr>
              <w:keepNext/>
              <w:rPr>
                <w:lang w:val="lt-LT"/>
              </w:rPr>
            </w:pPr>
            <w:r w:rsidRPr="002D6225">
              <w:rPr>
                <w:lang w:val="lt-LT"/>
              </w:rPr>
              <w:t xml:space="preserve">4. Kuo šios pamokos stebėjimas man buvo naudingas? Ką būtų galima panaudoti savo pamokose? </w:t>
            </w:r>
          </w:p>
          <w:p w14:paraId="56E184EA" w14:textId="77777777" w:rsidR="00F4616C" w:rsidRDefault="00F4616C" w:rsidP="00F4616C">
            <w:pPr>
              <w:pStyle w:val="NormalWeb"/>
              <w:numPr>
                <w:ilvl w:val="0"/>
                <w:numId w:val="25"/>
              </w:numPr>
            </w:pPr>
            <w:r w:rsidRPr="00F4616C">
              <w:t>Patiko, kad mokytoja sugebėjo sukurti įtraukiančią atmosferą, kurioje mokiniai buvo skatinami kalbėti, diskutuoti ir dalintis savo atsakymais. Tai ne tik skatino jų mąstymą, bet ir padėjo prisijungti prie temos. Mokytoja puikiai derino medžiagą su gyvenimiškais pavyzdžiais, pavyzdžiui, klausimai apie uolienų naudojimą buvo susiję su biologija ir chemija. Tai leido mokiniams geriau suprasti, kaip šios žinios susijusios su jų kasdieniu gyvenimu. Geriausiai sekėsi skatinti mokinius aktyviai dalyvauti, tiek klausimais, tiek atsakymais, ir užtikrinti, kad visi turėtų galimybę pasisakyti.</w:t>
            </w:r>
            <w:r w:rsidRPr="00F4616C">
              <w:rPr>
                <w:lang w:val="lt-LT"/>
              </w:rPr>
              <w:t xml:space="preserve"> </w:t>
            </w:r>
            <w:r w:rsidRPr="00F4616C">
              <w:rPr>
                <w:rStyle w:val="Strong"/>
                <w:b w:val="0"/>
                <w:bCs w:val="0"/>
                <w:lang w:val="lt-LT"/>
              </w:rPr>
              <w:t>B</w:t>
            </w:r>
            <w:r w:rsidRPr="00F4616C">
              <w:rPr>
                <w:rStyle w:val="Strong"/>
                <w:b w:val="0"/>
                <w:bCs w:val="0"/>
              </w:rPr>
              <w:t>ūdamas mokytoju stengčiausi</w:t>
            </w:r>
            <w:r w:rsidRPr="00F4616C">
              <w:rPr>
                <w:rStyle w:val="Strong"/>
              </w:rPr>
              <w:t xml:space="preserve"> </w:t>
            </w:r>
            <w:r w:rsidRPr="00F4616C">
              <w:rPr>
                <w:lang w:val="lt-LT"/>
              </w:rPr>
              <w:t>s</w:t>
            </w:r>
            <w:r w:rsidRPr="00F4616C">
              <w:t>katinti diskusijas ir aktyvų mokinių įsitraukimą, naudoti gyvenimiškus pavyzdžius, sieti mokomąją medžiagą su kitais dalykais ir realiu gyvenimu.</w:t>
            </w:r>
          </w:p>
          <w:p w14:paraId="45992841" w14:textId="77777777" w:rsidR="00F4616C" w:rsidRDefault="00F4616C" w:rsidP="00F4616C">
            <w:pPr>
              <w:pStyle w:val="NormalWeb"/>
              <w:ind w:left="720"/>
            </w:pPr>
          </w:p>
          <w:p w14:paraId="11E86384" w14:textId="3C3B64AA" w:rsidR="00F4616C" w:rsidRDefault="00F4616C" w:rsidP="00F4616C">
            <w:pPr>
              <w:pStyle w:val="NormalWeb"/>
              <w:numPr>
                <w:ilvl w:val="0"/>
                <w:numId w:val="25"/>
              </w:numPr>
            </w:pPr>
            <w:r>
              <w:t xml:space="preserve">Galbūt būtų naudinga įtraukti daugiau vizualinių priemonių, kaip žemėlapiai ar diagramos, kad mokiniai, ypač tie, kurie turi specialiųjų poreikių, galėtų geriau suvokti temą ir įsivaizduoti </w:t>
            </w:r>
            <w:r>
              <w:lastRenderedPageBreak/>
              <w:t>geografinius aspektus. Be to, galbūt reikėtų daugiau dėmesio skirti pamokos užbaigimui, kai mokiniai galėtų trumpai apibendrinti, ką išmoko, ir išsakyti savo nuomonę apie temą.</w:t>
            </w:r>
          </w:p>
          <w:p w14:paraId="66089F13" w14:textId="77777777" w:rsidR="00F4616C" w:rsidRDefault="00F4616C" w:rsidP="00F4616C">
            <w:pPr>
              <w:pStyle w:val="NormalWeb"/>
            </w:pPr>
          </w:p>
          <w:p w14:paraId="68BE2CE3" w14:textId="77777777" w:rsidR="00F4616C" w:rsidRDefault="00F4616C" w:rsidP="00F4616C">
            <w:pPr>
              <w:pStyle w:val="NormalWeb"/>
              <w:numPr>
                <w:ilvl w:val="0"/>
                <w:numId w:val="25"/>
              </w:numPr>
            </w:pPr>
            <w:r>
              <w:t>Kuriant pamokos planą, atsižvelgčiau į mokinių įvairius gebėjimus ir poreikius, todėl numatyčiau individualizuotas užduotis bei papildomą pagalbą tiems, kuriems sunkiau. Taip pat įtraukčiau įvairias mokymosi strategijas (diskusijas, grupinius darbus, vizualinius įrankius) ir skatintų mokinius pačius ieškoti atsakymų, kad jie taptų aktyviais mokymosi dalyviais. Pamokoje taip pat numatyčiau grįžtamąją informaciją, kad mokiniai žinotų, kuriose srityse pasiekė pažangos, o kur dar reikėtų tobulėti.</w:t>
            </w:r>
          </w:p>
          <w:p w14:paraId="62CCF893" w14:textId="77777777" w:rsidR="00F4616C" w:rsidRDefault="00F4616C" w:rsidP="00F4616C">
            <w:pPr>
              <w:pStyle w:val="ListParagraph"/>
            </w:pPr>
          </w:p>
          <w:p w14:paraId="1AD4EDEF" w14:textId="1FDA55BC" w:rsidR="00EC281D" w:rsidRPr="00F4616C" w:rsidRDefault="00F4616C" w:rsidP="00F4616C">
            <w:pPr>
              <w:pStyle w:val="NormalWeb"/>
              <w:numPr>
                <w:ilvl w:val="0"/>
                <w:numId w:val="25"/>
              </w:numPr>
            </w:pPr>
            <w:r>
              <w:t>Stebėjimas buvo naudingas, nes ma</w:t>
            </w:r>
            <w:proofErr w:type="spellStart"/>
            <w:r w:rsidR="00FA1D48">
              <w:rPr>
                <w:lang w:val="lt-LT"/>
              </w:rPr>
              <w:t>čiau</w:t>
            </w:r>
            <w:proofErr w:type="spellEnd"/>
            <w:r>
              <w:t>, kaip aktyvus įsitraukimas į diskusijas ir klausimus gali skatinti mokinių supratimą ir gebėjimą analizuoti temas. Mokytojos metodai, kaip gyvenimiškų pavyzdžių naudojimas ir nuolatinis mokinių įtraukimas, buvo puikus įkvėpimas. Šiuos metodus, kaip diskusijas, gyvenimo pavyzdžių naudojimą ir žinių sujungimą su kitais dalykais, tikrai panaudočiau savo pamokose, kad paskatinčiau mokinius aktyviau dalyvauti ir geriau suvokti, kaip mokslai susiję su realiu gyvenimu.</w:t>
            </w:r>
          </w:p>
          <w:p w14:paraId="75B8997A" w14:textId="77777777" w:rsidR="00EC281D" w:rsidRPr="002D6225" w:rsidRDefault="00EC281D" w:rsidP="00A242A0">
            <w:pPr>
              <w:rPr>
                <w:b/>
                <w:i/>
                <w:lang w:val="lt-LT"/>
              </w:rPr>
            </w:pPr>
          </w:p>
          <w:p w14:paraId="45E4CB3D" w14:textId="77777777" w:rsidR="00EC281D" w:rsidRPr="002D6225" w:rsidRDefault="00EC281D" w:rsidP="00A242A0">
            <w:pPr>
              <w:rPr>
                <w:b/>
                <w:i/>
                <w:lang w:val="lt-LT"/>
              </w:rPr>
            </w:pPr>
          </w:p>
          <w:p w14:paraId="7555CEFB" w14:textId="77777777" w:rsidR="00EC281D" w:rsidRPr="002D6225" w:rsidRDefault="00EC281D" w:rsidP="00A242A0">
            <w:pPr>
              <w:rPr>
                <w:b/>
                <w:i/>
                <w:lang w:val="lt-LT"/>
              </w:rPr>
            </w:pPr>
          </w:p>
          <w:p w14:paraId="77F25BA1" w14:textId="77777777" w:rsidR="00EC281D" w:rsidRPr="002D6225" w:rsidRDefault="00EC281D" w:rsidP="00A242A0">
            <w:pPr>
              <w:rPr>
                <w:b/>
                <w:i/>
                <w:lang w:val="lt-LT"/>
              </w:rPr>
            </w:pPr>
          </w:p>
          <w:p w14:paraId="27B237C9" w14:textId="77777777" w:rsidR="00EC281D" w:rsidRPr="002D6225" w:rsidRDefault="00EC281D" w:rsidP="00A242A0">
            <w:pPr>
              <w:rPr>
                <w:b/>
                <w:i/>
                <w:lang w:val="lt-LT"/>
              </w:rPr>
            </w:pPr>
          </w:p>
          <w:p w14:paraId="7B12DD14" w14:textId="77777777" w:rsidR="00EC281D" w:rsidRPr="002D6225" w:rsidRDefault="00EC281D" w:rsidP="00A242A0">
            <w:pPr>
              <w:rPr>
                <w:b/>
                <w:i/>
                <w:lang w:val="lt-LT"/>
              </w:rPr>
            </w:pPr>
          </w:p>
          <w:p w14:paraId="1DB837E9" w14:textId="77777777" w:rsidR="00EC281D" w:rsidRPr="002D6225" w:rsidRDefault="00EC281D" w:rsidP="00A242A0">
            <w:pPr>
              <w:rPr>
                <w:b/>
                <w:i/>
                <w:lang w:val="lt-LT"/>
              </w:rPr>
            </w:pPr>
          </w:p>
          <w:p w14:paraId="3F45B1FF" w14:textId="77777777" w:rsidR="00EC281D" w:rsidRPr="002D6225" w:rsidRDefault="00EC281D" w:rsidP="00A242A0">
            <w:pPr>
              <w:rPr>
                <w:b/>
                <w:i/>
                <w:lang w:val="lt-LT"/>
              </w:rPr>
            </w:pPr>
          </w:p>
          <w:p w14:paraId="6FCA60FF" w14:textId="77777777" w:rsidR="00EC281D" w:rsidRPr="002D6225" w:rsidRDefault="00EC281D" w:rsidP="00A242A0">
            <w:pPr>
              <w:rPr>
                <w:b/>
                <w:i/>
                <w:lang w:val="lt-LT"/>
              </w:rPr>
            </w:pPr>
          </w:p>
          <w:p w14:paraId="41F7FCEA" w14:textId="77777777" w:rsidR="00EC281D" w:rsidRPr="002D6225" w:rsidRDefault="00EC281D" w:rsidP="00A242A0">
            <w:pPr>
              <w:rPr>
                <w:b/>
                <w:i/>
                <w:lang w:val="lt-LT"/>
              </w:rPr>
            </w:pPr>
          </w:p>
          <w:p w14:paraId="61AE7499" w14:textId="77777777" w:rsidR="00EC281D" w:rsidRPr="002D6225" w:rsidRDefault="00EC281D" w:rsidP="00A242A0">
            <w:pPr>
              <w:rPr>
                <w:b/>
                <w:i/>
                <w:lang w:val="lt-LT"/>
              </w:rPr>
            </w:pPr>
          </w:p>
          <w:p w14:paraId="7CBBF861" w14:textId="77777777" w:rsidR="00EC281D" w:rsidRPr="002D6225" w:rsidRDefault="00EC281D" w:rsidP="00A242A0">
            <w:pPr>
              <w:rPr>
                <w:b/>
                <w:i/>
                <w:lang w:val="lt-LT"/>
              </w:rPr>
            </w:pPr>
          </w:p>
          <w:p w14:paraId="5234A988" w14:textId="77777777" w:rsidR="00EC281D" w:rsidRPr="002D6225" w:rsidRDefault="00EC281D" w:rsidP="00A242A0">
            <w:pPr>
              <w:rPr>
                <w:b/>
                <w:i/>
                <w:lang w:val="lt-LT"/>
              </w:rPr>
            </w:pPr>
          </w:p>
          <w:p w14:paraId="4958AFD5" w14:textId="77777777" w:rsidR="00EC281D" w:rsidRPr="002D6225" w:rsidRDefault="00EC281D" w:rsidP="00A242A0">
            <w:pPr>
              <w:rPr>
                <w:b/>
                <w:i/>
                <w:lang w:val="lt-LT"/>
              </w:rPr>
            </w:pPr>
          </w:p>
          <w:p w14:paraId="6A5E47A8" w14:textId="77777777" w:rsidR="00EC281D" w:rsidRPr="002D6225" w:rsidRDefault="00EC281D" w:rsidP="00A242A0">
            <w:pPr>
              <w:rPr>
                <w:b/>
                <w:i/>
                <w:lang w:val="lt-LT"/>
              </w:rPr>
            </w:pPr>
          </w:p>
          <w:p w14:paraId="3DEFEA99" w14:textId="77777777" w:rsidR="00EC281D" w:rsidRPr="002D6225" w:rsidRDefault="00EC281D" w:rsidP="00A242A0">
            <w:pPr>
              <w:rPr>
                <w:b/>
                <w:i/>
                <w:lang w:val="lt-LT"/>
              </w:rPr>
            </w:pPr>
          </w:p>
          <w:p w14:paraId="3807BF02" w14:textId="77777777" w:rsidR="00EC281D" w:rsidRPr="002D6225" w:rsidRDefault="00EC281D" w:rsidP="00A242A0">
            <w:pPr>
              <w:rPr>
                <w:b/>
                <w:i/>
                <w:lang w:val="lt-LT"/>
              </w:rPr>
            </w:pPr>
          </w:p>
          <w:p w14:paraId="1C3777E3" w14:textId="77777777" w:rsidR="00EC281D" w:rsidRPr="002D6225" w:rsidRDefault="00EC281D" w:rsidP="00A242A0">
            <w:pPr>
              <w:rPr>
                <w:b/>
                <w:i/>
                <w:lang w:val="lt-LT"/>
              </w:rPr>
            </w:pPr>
          </w:p>
          <w:p w14:paraId="16FEEFDF" w14:textId="77777777" w:rsidR="00EC281D" w:rsidRPr="002D6225" w:rsidRDefault="00EC281D" w:rsidP="00A242A0">
            <w:pPr>
              <w:rPr>
                <w:b/>
                <w:caps/>
                <w:lang w:val="lt-LT"/>
              </w:rPr>
            </w:pPr>
            <w:r w:rsidRPr="002D6225">
              <w:rPr>
                <w:b/>
                <w:i/>
                <w:lang w:val="lt-LT"/>
              </w:rPr>
              <w:t xml:space="preserve"> </w:t>
            </w:r>
          </w:p>
        </w:tc>
      </w:tr>
    </w:tbl>
    <w:p w14:paraId="13F02017" w14:textId="77777777" w:rsidR="00EC281D" w:rsidRDefault="00EC281D" w:rsidP="00EC281D">
      <w:pPr>
        <w:rPr>
          <w:lang w:val="lt-LT"/>
        </w:rPr>
      </w:pPr>
    </w:p>
    <w:p w14:paraId="30F94685" w14:textId="77777777" w:rsidR="00731BC8" w:rsidRDefault="00731BC8" w:rsidP="00731BC8">
      <w:pPr>
        <w:rPr>
          <w:lang w:val="lt-LT"/>
        </w:rPr>
      </w:pPr>
    </w:p>
    <w:p w14:paraId="0C6CD57F" w14:textId="77777777" w:rsidR="00731BC8" w:rsidRPr="00A67DC1" w:rsidRDefault="00731BC8" w:rsidP="00EC281D">
      <w:pPr>
        <w:rPr>
          <w:lang w:val="lt-LT"/>
        </w:rPr>
      </w:pPr>
    </w:p>
    <w:sectPr w:rsidR="00731BC8" w:rsidRPr="00A67DC1" w:rsidSect="000C55B0">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0AA54" w14:textId="77777777" w:rsidR="005B7797" w:rsidRDefault="005B7797" w:rsidP="00587D2B">
      <w:r>
        <w:separator/>
      </w:r>
    </w:p>
  </w:endnote>
  <w:endnote w:type="continuationSeparator" w:id="0">
    <w:p w14:paraId="1633370C" w14:textId="77777777" w:rsidR="005B7797" w:rsidRDefault="005B7797" w:rsidP="0058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HelveticaLT">
    <w:altName w:val="Arial"/>
    <w:panose1 w:val="020B0604020202020204"/>
    <w:charset w:val="BA"/>
    <w:family w:val="swiss"/>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F5D7" w14:textId="77777777" w:rsidR="005B7797" w:rsidRDefault="005B7797" w:rsidP="00587D2B">
      <w:r>
        <w:separator/>
      </w:r>
    </w:p>
  </w:footnote>
  <w:footnote w:type="continuationSeparator" w:id="0">
    <w:p w14:paraId="68439F95" w14:textId="77777777" w:rsidR="005B7797" w:rsidRDefault="005B7797" w:rsidP="00587D2B">
      <w:r>
        <w:continuationSeparator/>
      </w:r>
    </w:p>
  </w:footnote>
  <w:footnote w:id="1">
    <w:p w14:paraId="6AE54394" w14:textId="77777777" w:rsidR="00EC281D" w:rsidRDefault="00EC281D" w:rsidP="00EC281D">
      <w:pPr>
        <w:pStyle w:val="FootnoteText"/>
        <w:rPr>
          <w:lang w:val="lt-LT"/>
        </w:rPr>
      </w:pPr>
      <w:r>
        <w:rPr>
          <w:rStyle w:val="FootnoteReference"/>
        </w:rPr>
        <w:footnoteRef/>
      </w:r>
      <w:r>
        <w:t xml:space="preserve"> </w:t>
      </w:r>
      <w:r>
        <w:rPr>
          <w:lang w:val="lt-LT"/>
        </w:rPr>
        <w:t>Pagal pateiktus klausimus parenkite stebėtos pamokos analizę. Argumentuokite savo teiginius pavyzdžiais, remkitės įgytomis teorinėmis ir praktinėmis žiniomis.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46212"/>
      <w:docPartObj>
        <w:docPartGallery w:val="Page Numbers (Top of Page)"/>
        <w:docPartUnique/>
      </w:docPartObj>
    </w:sdtPr>
    <w:sdtEndPr>
      <w:rPr>
        <w:sz w:val="22"/>
        <w:szCs w:val="22"/>
      </w:rPr>
    </w:sdtEndPr>
    <w:sdtContent>
      <w:p w14:paraId="68434A02" w14:textId="2A787AF0" w:rsidR="00F3193B" w:rsidRPr="00F3193B" w:rsidRDefault="00F3193B">
        <w:pPr>
          <w:pStyle w:val="Header"/>
          <w:jc w:val="center"/>
          <w:rPr>
            <w:sz w:val="22"/>
            <w:szCs w:val="22"/>
          </w:rPr>
        </w:pPr>
        <w:r w:rsidRPr="00F3193B">
          <w:rPr>
            <w:sz w:val="22"/>
            <w:szCs w:val="22"/>
          </w:rPr>
          <w:fldChar w:fldCharType="begin"/>
        </w:r>
        <w:r w:rsidRPr="00F3193B">
          <w:rPr>
            <w:sz w:val="22"/>
            <w:szCs w:val="22"/>
          </w:rPr>
          <w:instrText>PAGE   \* MERGEFORMAT</w:instrText>
        </w:r>
        <w:r w:rsidRPr="00F3193B">
          <w:rPr>
            <w:sz w:val="22"/>
            <w:szCs w:val="22"/>
          </w:rPr>
          <w:fldChar w:fldCharType="separate"/>
        </w:r>
        <w:r w:rsidR="00391E2E" w:rsidRPr="00391E2E">
          <w:rPr>
            <w:noProof/>
            <w:sz w:val="22"/>
            <w:szCs w:val="22"/>
            <w:lang w:val="lt-LT"/>
          </w:rPr>
          <w:t>2</w:t>
        </w:r>
        <w:r w:rsidRPr="00F3193B">
          <w:rPr>
            <w:sz w:val="22"/>
            <w:szCs w:val="22"/>
          </w:rPr>
          <w:fldChar w:fldCharType="end"/>
        </w:r>
      </w:p>
    </w:sdtContent>
  </w:sdt>
  <w:p w14:paraId="1650A46F" w14:textId="77777777" w:rsidR="00F3193B" w:rsidRDefault="00F31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1F6"/>
    <w:multiLevelType w:val="hybridMultilevel"/>
    <w:tmpl w:val="99803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86A93"/>
    <w:multiLevelType w:val="hybridMultilevel"/>
    <w:tmpl w:val="D4AA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854061"/>
    <w:multiLevelType w:val="hybridMultilevel"/>
    <w:tmpl w:val="0AC0D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32B03"/>
    <w:multiLevelType w:val="hybridMultilevel"/>
    <w:tmpl w:val="4AD0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C5603D"/>
    <w:multiLevelType w:val="hybridMultilevel"/>
    <w:tmpl w:val="969C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E05CD"/>
    <w:multiLevelType w:val="hybridMultilevel"/>
    <w:tmpl w:val="00E0C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30476"/>
    <w:multiLevelType w:val="hybridMultilevel"/>
    <w:tmpl w:val="7BF2938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2EF10CA9"/>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8" w15:restartNumberingAfterBreak="0">
    <w:nsid w:val="2FDA6DB2"/>
    <w:multiLevelType w:val="hybridMultilevel"/>
    <w:tmpl w:val="7474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A1D40"/>
    <w:multiLevelType w:val="multilevel"/>
    <w:tmpl w:val="CDF4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04278"/>
    <w:multiLevelType w:val="hybridMultilevel"/>
    <w:tmpl w:val="EB5A7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867EF"/>
    <w:multiLevelType w:val="multilevel"/>
    <w:tmpl w:val="10168FD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abstractNum w:abstractNumId="12" w15:restartNumberingAfterBreak="0">
    <w:nsid w:val="38BF48DE"/>
    <w:multiLevelType w:val="multilevel"/>
    <w:tmpl w:val="427E472C"/>
    <w:lvl w:ilvl="0">
      <w:start w:val="2"/>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3" w15:restartNumberingAfterBreak="0">
    <w:nsid w:val="395F4051"/>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4" w15:restartNumberingAfterBreak="0">
    <w:nsid w:val="3D2E51C4"/>
    <w:multiLevelType w:val="hybridMultilevel"/>
    <w:tmpl w:val="059C8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C233B8"/>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6" w15:restartNumberingAfterBreak="0">
    <w:nsid w:val="55513E26"/>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7" w15:restartNumberingAfterBreak="0">
    <w:nsid w:val="591244E8"/>
    <w:multiLevelType w:val="multilevel"/>
    <w:tmpl w:val="54D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14641"/>
    <w:multiLevelType w:val="hybridMultilevel"/>
    <w:tmpl w:val="D5B29B04"/>
    <w:lvl w:ilvl="0" w:tplc="7EDE7314">
      <w:start w:val="1"/>
      <w:numFmt w:val="decimal"/>
      <w:lvlText w:val="%1."/>
      <w:lvlJc w:val="left"/>
      <w:pPr>
        <w:ind w:left="114" w:hanging="244"/>
      </w:pPr>
      <w:rPr>
        <w:rFonts w:ascii="Times New Roman" w:eastAsia="Times New Roman" w:hAnsi="Times New Roman" w:cs="Times New Roman" w:hint="default"/>
        <w:w w:val="100"/>
        <w:sz w:val="24"/>
        <w:szCs w:val="24"/>
      </w:rPr>
    </w:lvl>
    <w:lvl w:ilvl="1" w:tplc="6890DAAE">
      <w:numFmt w:val="bullet"/>
      <w:lvlText w:val="•"/>
      <w:lvlJc w:val="left"/>
      <w:pPr>
        <w:ind w:left="1150" w:hanging="244"/>
      </w:pPr>
      <w:rPr>
        <w:rFonts w:hint="default"/>
      </w:rPr>
    </w:lvl>
    <w:lvl w:ilvl="2" w:tplc="E8DCC7DC">
      <w:numFmt w:val="bullet"/>
      <w:lvlText w:val="•"/>
      <w:lvlJc w:val="left"/>
      <w:pPr>
        <w:ind w:left="2180" w:hanging="244"/>
      </w:pPr>
      <w:rPr>
        <w:rFonts w:hint="default"/>
      </w:rPr>
    </w:lvl>
    <w:lvl w:ilvl="3" w:tplc="E1CCF4D8">
      <w:numFmt w:val="bullet"/>
      <w:lvlText w:val="•"/>
      <w:lvlJc w:val="left"/>
      <w:pPr>
        <w:ind w:left="3210" w:hanging="244"/>
      </w:pPr>
      <w:rPr>
        <w:rFonts w:hint="default"/>
      </w:rPr>
    </w:lvl>
    <w:lvl w:ilvl="4" w:tplc="9AA4F7E8">
      <w:numFmt w:val="bullet"/>
      <w:lvlText w:val="•"/>
      <w:lvlJc w:val="left"/>
      <w:pPr>
        <w:ind w:left="4240" w:hanging="244"/>
      </w:pPr>
      <w:rPr>
        <w:rFonts w:hint="default"/>
      </w:rPr>
    </w:lvl>
    <w:lvl w:ilvl="5" w:tplc="42763E32">
      <w:numFmt w:val="bullet"/>
      <w:lvlText w:val="•"/>
      <w:lvlJc w:val="left"/>
      <w:pPr>
        <w:ind w:left="5270" w:hanging="244"/>
      </w:pPr>
      <w:rPr>
        <w:rFonts w:hint="default"/>
      </w:rPr>
    </w:lvl>
    <w:lvl w:ilvl="6" w:tplc="66367F92">
      <w:numFmt w:val="bullet"/>
      <w:lvlText w:val="•"/>
      <w:lvlJc w:val="left"/>
      <w:pPr>
        <w:ind w:left="6300" w:hanging="244"/>
      </w:pPr>
      <w:rPr>
        <w:rFonts w:hint="default"/>
      </w:rPr>
    </w:lvl>
    <w:lvl w:ilvl="7" w:tplc="706E8C2E">
      <w:numFmt w:val="bullet"/>
      <w:lvlText w:val="•"/>
      <w:lvlJc w:val="left"/>
      <w:pPr>
        <w:ind w:left="7330" w:hanging="244"/>
      </w:pPr>
      <w:rPr>
        <w:rFonts w:hint="default"/>
      </w:rPr>
    </w:lvl>
    <w:lvl w:ilvl="8" w:tplc="4B1E10D0">
      <w:numFmt w:val="bullet"/>
      <w:lvlText w:val="•"/>
      <w:lvlJc w:val="left"/>
      <w:pPr>
        <w:ind w:left="8360" w:hanging="244"/>
      </w:pPr>
      <w:rPr>
        <w:rFonts w:hint="default"/>
      </w:rPr>
    </w:lvl>
  </w:abstractNum>
  <w:abstractNum w:abstractNumId="19" w15:restartNumberingAfterBreak="0">
    <w:nsid w:val="6DDB403A"/>
    <w:multiLevelType w:val="hybridMultilevel"/>
    <w:tmpl w:val="4F5AB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EA697B"/>
    <w:multiLevelType w:val="hybridMultilevel"/>
    <w:tmpl w:val="93EC324A"/>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7470394B"/>
    <w:multiLevelType w:val="hybridMultilevel"/>
    <w:tmpl w:val="7024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3C3572"/>
    <w:multiLevelType w:val="hybridMultilevel"/>
    <w:tmpl w:val="4AC86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845BD8"/>
    <w:multiLevelType w:val="hybridMultilevel"/>
    <w:tmpl w:val="6D84C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D455BE"/>
    <w:multiLevelType w:val="hybridMultilevel"/>
    <w:tmpl w:val="B8B6A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081822">
    <w:abstractNumId w:val="13"/>
  </w:num>
  <w:num w:numId="2" w16cid:durableId="941764170">
    <w:abstractNumId w:val="7"/>
  </w:num>
  <w:num w:numId="3" w16cid:durableId="1001926609">
    <w:abstractNumId w:val="16"/>
  </w:num>
  <w:num w:numId="4" w16cid:durableId="425617485">
    <w:abstractNumId w:val="15"/>
  </w:num>
  <w:num w:numId="5" w16cid:durableId="560136841">
    <w:abstractNumId w:val="18"/>
  </w:num>
  <w:num w:numId="6" w16cid:durableId="1516383239">
    <w:abstractNumId w:val="11"/>
  </w:num>
  <w:num w:numId="7" w16cid:durableId="503281446">
    <w:abstractNumId w:val="12"/>
  </w:num>
  <w:num w:numId="8" w16cid:durableId="1765567755">
    <w:abstractNumId w:val="20"/>
  </w:num>
  <w:num w:numId="9" w16cid:durableId="81612444">
    <w:abstractNumId w:val="6"/>
  </w:num>
  <w:num w:numId="10" w16cid:durableId="1272275191">
    <w:abstractNumId w:val="5"/>
  </w:num>
  <w:num w:numId="11" w16cid:durableId="1263605921">
    <w:abstractNumId w:val="3"/>
  </w:num>
  <w:num w:numId="12" w16cid:durableId="679814539">
    <w:abstractNumId w:val="21"/>
  </w:num>
  <w:num w:numId="13" w16cid:durableId="1233999992">
    <w:abstractNumId w:val="10"/>
  </w:num>
  <w:num w:numId="14" w16cid:durableId="1496263510">
    <w:abstractNumId w:val="14"/>
  </w:num>
  <w:num w:numId="15" w16cid:durableId="1229919967">
    <w:abstractNumId w:val="8"/>
  </w:num>
  <w:num w:numId="16" w16cid:durableId="2082870603">
    <w:abstractNumId w:val="0"/>
  </w:num>
  <w:num w:numId="17" w16cid:durableId="420226857">
    <w:abstractNumId w:val="17"/>
  </w:num>
  <w:num w:numId="18" w16cid:durableId="1781801979">
    <w:abstractNumId w:val="22"/>
  </w:num>
  <w:num w:numId="19" w16cid:durableId="825824550">
    <w:abstractNumId w:val="23"/>
  </w:num>
  <w:num w:numId="20" w16cid:durableId="1634558662">
    <w:abstractNumId w:val="4"/>
  </w:num>
  <w:num w:numId="21" w16cid:durableId="1227692163">
    <w:abstractNumId w:val="1"/>
  </w:num>
  <w:num w:numId="22" w16cid:durableId="1941058986">
    <w:abstractNumId w:val="24"/>
  </w:num>
  <w:num w:numId="23" w16cid:durableId="533664294">
    <w:abstractNumId w:val="19"/>
  </w:num>
  <w:num w:numId="24" w16cid:durableId="1132405027">
    <w:abstractNumId w:val="9"/>
  </w:num>
  <w:num w:numId="25" w16cid:durableId="1679194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30"/>
    <w:rsid w:val="00012987"/>
    <w:rsid w:val="000205E3"/>
    <w:rsid w:val="00046653"/>
    <w:rsid w:val="00052C7D"/>
    <w:rsid w:val="00062F76"/>
    <w:rsid w:val="00073C8D"/>
    <w:rsid w:val="000B02F6"/>
    <w:rsid w:val="000B4DB6"/>
    <w:rsid w:val="000C55B0"/>
    <w:rsid w:val="000F6EA4"/>
    <w:rsid w:val="000F715B"/>
    <w:rsid w:val="00101919"/>
    <w:rsid w:val="001127E4"/>
    <w:rsid w:val="0012488A"/>
    <w:rsid w:val="00124F79"/>
    <w:rsid w:val="001448FD"/>
    <w:rsid w:val="00153DDA"/>
    <w:rsid w:val="001911A5"/>
    <w:rsid w:val="0019464A"/>
    <w:rsid w:val="001B1206"/>
    <w:rsid w:val="001C0FCC"/>
    <w:rsid w:val="001C1110"/>
    <w:rsid w:val="001C6E63"/>
    <w:rsid w:val="001D36B1"/>
    <w:rsid w:val="001D3B2B"/>
    <w:rsid w:val="001F0901"/>
    <w:rsid w:val="001F1AAE"/>
    <w:rsid w:val="00201A8B"/>
    <w:rsid w:val="00203945"/>
    <w:rsid w:val="00207A23"/>
    <w:rsid w:val="002125F3"/>
    <w:rsid w:val="0021388B"/>
    <w:rsid w:val="00216BE2"/>
    <w:rsid w:val="00220ECA"/>
    <w:rsid w:val="00221960"/>
    <w:rsid w:val="00230203"/>
    <w:rsid w:val="00246D4E"/>
    <w:rsid w:val="002559AF"/>
    <w:rsid w:val="00280FA4"/>
    <w:rsid w:val="00283747"/>
    <w:rsid w:val="00295954"/>
    <w:rsid w:val="002A184E"/>
    <w:rsid w:val="002B6193"/>
    <w:rsid w:val="002C753D"/>
    <w:rsid w:val="002D6225"/>
    <w:rsid w:val="002D67FC"/>
    <w:rsid w:val="002F08DA"/>
    <w:rsid w:val="00322E64"/>
    <w:rsid w:val="0033377A"/>
    <w:rsid w:val="00342AA3"/>
    <w:rsid w:val="00343BD3"/>
    <w:rsid w:val="0035488A"/>
    <w:rsid w:val="003603B9"/>
    <w:rsid w:val="00391E2E"/>
    <w:rsid w:val="003C580D"/>
    <w:rsid w:val="003D0371"/>
    <w:rsid w:val="003D48A5"/>
    <w:rsid w:val="003E1F3B"/>
    <w:rsid w:val="003E48ED"/>
    <w:rsid w:val="003F0078"/>
    <w:rsid w:val="00407B63"/>
    <w:rsid w:val="004151DC"/>
    <w:rsid w:val="004156F2"/>
    <w:rsid w:val="00463FF9"/>
    <w:rsid w:val="00486916"/>
    <w:rsid w:val="0048727B"/>
    <w:rsid w:val="004A160D"/>
    <w:rsid w:val="004C430B"/>
    <w:rsid w:val="004E3A22"/>
    <w:rsid w:val="00501809"/>
    <w:rsid w:val="00524097"/>
    <w:rsid w:val="00543558"/>
    <w:rsid w:val="005666C1"/>
    <w:rsid w:val="00572739"/>
    <w:rsid w:val="00574A90"/>
    <w:rsid w:val="00576829"/>
    <w:rsid w:val="00587D2B"/>
    <w:rsid w:val="005B7797"/>
    <w:rsid w:val="005C3CC9"/>
    <w:rsid w:val="005D5C24"/>
    <w:rsid w:val="006040A8"/>
    <w:rsid w:val="00625365"/>
    <w:rsid w:val="0063617C"/>
    <w:rsid w:val="006521D6"/>
    <w:rsid w:val="00657762"/>
    <w:rsid w:val="0067647A"/>
    <w:rsid w:val="006D72C9"/>
    <w:rsid w:val="006D7A68"/>
    <w:rsid w:val="006F6926"/>
    <w:rsid w:val="00703A97"/>
    <w:rsid w:val="00703B73"/>
    <w:rsid w:val="00705C39"/>
    <w:rsid w:val="007066D3"/>
    <w:rsid w:val="00714413"/>
    <w:rsid w:val="00720AAA"/>
    <w:rsid w:val="007226F0"/>
    <w:rsid w:val="00723675"/>
    <w:rsid w:val="00725230"/>
    <w:rsid w:val="00726C72"/>
    <w:rsid w:val="00731BC8"/>
    <w:rsid w:val="00752EDA"/>
    <w:rsid w:val="00753B3D"/>
    <w:rsid w:val="00760EB4"/>
    <w:rsid w:val="00771125"/>
    <w:rsid w:val="007712AC"/>
    <w:rsid w:val="00774DF2"/>
    <w:rsid w:val="00787FD3"/>
    <w:rsid w:val="00795C54"/>
    <w:rsid w:val="00796296"/>
    <w:rsid w:val="007A1593"/>
    <w:rsid w:val="007A601D"/>
    <w:rsid w:val="007A6AAA"/>
    <w:rsid w:val="007B3A50"/>
    <w:rsid w:val="007C5C43"/>
    <w:rsid w:val="007D2C5D"/>
    <w:rsid w:val="007D4653"/>
    <w:rsid w:val="007F34B1"/>
    <w:rsid w:val="008221CB"/>
    <w:rsid w:val="00822C15"/>
    <w:rsid w:val="00825385"/>
    <w:rsid w:val="00837BCB"/>
    <w:rsid w:val="008517BA"/>
    <w:rsid w:val="00855830"/>
    <w:rsid w:val="0087082D"/>
    <w:rsid w:val="008722C3"/>
    <w:rsid w:val="00877E69"/>
    <w:rsid w:val="00896BAB"/>
    <w:rsid w:val="008B2A54"/>
    <w:rsid w:val="008C31A3"/>
    <w:rsid w:val="008C3FE8"/>
    <w:rsid w:val="008D43DB"/>
    <w:rsid w:val="008E5950"/>
    <w:rsid w:val="008F2947"/>
    <w:rsid w:val="008F7F0B"/>
    <w:rsid w:val="009008FF"/>
    <w:rsid w:val="00911B59"/>
    <w:rsid w:val="00912C9B"/>
    <w:rsid w:val="00923216"/>
    <w:rsid w:val="00925C1E"/>
    <w:rsid w:val="009443B5"/>
    <w:rsid w:val="00946FEE"/>
    <w:rsid w:val="009A355C"/>
    <w:rsid w:val="009A3FAD"/>
    <w:rsid w:val="009B0D1E"/>
    <w:rsid w:val="009B5D09"/>
    <w:rsid w:val="009C331D"/>
    <w:rsid w:val="009F43B2"/>
    <w:rsid w:val="00A67DC1"/>
    <w:rsid w:val="00A730B5"/>
    <w:rsid w:val="00A815AA"/>
    <w:rsid w:val="00AA34EB"/>
    <w:rsid w:val="00AB3286"/>
    <w:rsid w:val="00AC69FB"/>
    <w:rsid w:val="00B14349"/>
    <w:rsid w:val="00B25B3B"/>
    <w:rsid w:val="00B77845"/>
    <w:rsid w:val="00B81540"/>
    <w:rsid w:val="00B843DB"/>
    <w:rsid w:val="00BE35EE"/>
    <w:rsid w:val="00C016FD"/>
    <w:rsid w:val="00C01C81"/>
    <w:rsid w:val="00C31439"/>
    <w:rsid w:val="00C31696"/>
    <w:rsid w:val="00C42430"/>
    <w:rsid w:val="00C50953"/>
    <w:rsid w:val="00C51709"/>
    <w:rsid w:val="00C6290A"/>
    <w:rsid w:val="00C62ACD"/>
    <w:rsid w:val="00C81B4C"/>
    <w:rsid w:val="00C83270"/>
    <w:rsid w:val="00C85B14"/>
    <w:rsid w:val="00C87492"/>
    <w:rsid w:val="00C97CF2"/>
    <w:rsid w:val="00CA4D89"/>
    <w:rsid w:val="00CD0740"/>
    <w:rsid w:val="00CD387F"/>
    <w:rsid w:val="00D1023E"/>
    <w:rsid w:val="00D13F59"/>
    <w:rsid w:val="00D25E59"/>
    <w:rsid w:val="00D429F3"/>
    <w:rsid w:val="00D61F07"/>
    <w:rsid w:val="00D6592F"/>
    <w:rsid w:val="00D740E7"/>
    <w:rsid w:val="00DA31D3"/>
    <w:rsid w:val="00DF1CAD"/>
    <w:rsid w:val="00DF3B40"/>
    <w:rsid w:val="00E0067F"/>
    <w:rsid w:val="00E064B0"/>
    <w:rsid w:val="00E129EA"/>
    <w:rsid w:val="00E26B4F"/>
    <w:rsid w:val="00E36FE7"/>
    <w:rsid w:val="00E40758"/>
    <w:rsid w:val="00E444C7"/>
    <w:rsid w:val="00E50009"/>
    <w:rsid w:val="00E653B1"/>
    <w:rsid w:val="00E6599B"/>
    <w:rsid w:val="00E72B46"/>
    <w:rsid w:val="00E879DB"/>
    <w:rsid w:val="00EA76A7"/>
    <w:rsid w:val="00EB73B5"/>
    <w:rsid w:val="00EC281D"/>
    <w:rsid w:val="00EC7B02"/>
    <w:rsid w:val="00ED61C2"/>
    <w:rsid w:val="00EE3DD2"/>
    <w:rsid w:val="00EF24BF"/>
    <w:rsid w:val="00F10C58"/>
    <w:rsid w:val="00F14351"/>
    <w:rsid w:val="00F3193B"/>
    <w:rsid w:val="00F34B11"/>
    <w:rsid w:val="00F372BB"/>
    <w:rsid w:val="00F4616C"/>
    <w:rsid w:val="00F506DD"/>
    <w:rsid w:val="00F532F1"/>
    <w:rsid w:val="00F82C8B"/>
    <w:rsid w:val="00FA1D48"/>
    <w:rsid w:val="00FA5B28"/>
    <w:rsid w:val="00FD6623"/>
    <w:rsid w:val="00FD74D9"/>
    <w:rsid w:val="00FE4EA7"/>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F321"/>
  <w15:chartTrackingRefBased/>
  <w15:docId w15:val="{9C249C7B-E6BA-475C-8919-F03913B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653"/>
    <w:pPr>
      <w:spacing w:after="0" w:line="240" w:lineRule="auto"/>
    </w:pPr>
    <w:rPr>
      <w:rFonts w:ascii="Times New Roman" w:eastAsia="Times New Roman" w:hAnsi="Times New Roman" w:cs="Times New Roman"/>
      <w:sz w:val="24"/>
      <w:szCs w:val="24"/>
      <w:lang w:val="en-LT" w:eastAsia="en-GB"/>
    </w:rPr>
  </w:style>
  <w:style w:type="paragraph" w:styleId="Heading1">
    <w:name w:val="heading 1"/>
    <w:basedOn w:val="Normal"/>
    <w:next w:val="Normal"/>
    <w:link w:val="Heading1Char"/>
    <w:uiPriority w:val="9"/>
    <w:qFormat/>
    <w:rsid w:val="008C3F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71125"/>
    <w:pPr>
      <w:keepNext/>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71125"/>
    <w:rPr>
      <w:rFonts w:ascii="Times New Roman" w:eastAsia="Times New Roman" w:hAnsi="Times New Roman" w:cs="Times New Roman"/>
      <w:sz w:val="24"/>
      <w:szCs w:val="20"/>
      <w:lang w:val="en-GB"/>
    </w:rPr>
  </w:style>
  <w:style w:type="paragraph" w:styleId="Footer">
    <w:name w:val="footer"/>
    <w:basedOn w:val="Normal"/>
    <w:link w:val="FooterChar"/>
    <w:rsid w:val="00771125"/>
    <w:pPr>
      <w:tabs>
        <w:tab w:val="center" w:pos="4153"/>
        <w:tab w:val="right" w:pos="8306"/>
      </w:tabs>
    </w:pPr>
  </w:style>
  <w:style w:type="character" w:customStyle="1" w:styleId="FooterChar">
    <w:name w:val="Footer Char"/>
    <w:basedOn w:val="DefaultParagraphFont"/>
    <w:link w:val="Footer"/>
    <w:rsid w:val="00771125"/>
    <w:rPr>
      <w:rFonts w:ascii="HelveticaLT" w:eastAsia="Times New Roman" w:hAnsi="HelveticaLT" w:cs="Times New Roman"/>
      <w:sz w:val="20"/>
      <w:szCs w:val="20"/>
      <w:lang w:val="en-GB"/>
    </w:rPr>
  </w:style>
  <w:style w:type="character" w:styleId="Hyperlink">
    <w:name w:val="Hyperlink"/>
    <w:rsid w:val="00771125"/>
    <w:rPr>
      <w:color w:val="0000FF"/>
      <w:u w:val="single"/>
    </w:rPr>
  </w:style>
  <w:style w:type="paragraph" w:styleId="Title">
    <w:name w:val="Title"/>
    <w:basedOn w:val="Normal"/>
    <w:link w:val="TitleChar"/>
    <w:qFormat/>
    <w:rsid w:val="00771125"/>
    <w:pPr>
      <w:jc w:val="center"/>
    </w:pPr>
    <w:rPr>
      <w:b/>
      <w:bCs/>
      <w:lang w:val="lt-LT"/>
    </w:rPr>
  </w:style>
  <w:style w:type="character" w:customStyle="1" w:styleId="TitleChar">
    <w:name w:val="Title Char"/>
    <w:basedOn w:val="DefaultParagraphFont"/>
    <w:link w:val="Title"/>
    <w:rsid w:val="00771125"/>
    <w:rPr>
      <w:rFonts w:ascii="Times New Roman" w:eastAsia="Times New Roman" w:hAnsi="Times New Roman" w:cs="Times New Roman"/>
      <w:b/>
      <w:bCs/>
      <w:sz w:val="24"/>
      <w:szCs w:val="24"/>
      <w:lang w:val="lt-LT"/>
    </w:rPr>
  </w:style>
  <w:style w:type="paragraph" w:customStyle="1" w:styleId="a">
    <w:basedOn w:val="Normal"/>
    <w:next w:val="Subtitle"/>
    <w:qFormat/>
    <w:rsid w:val="00771125"/>
    <w:pPr>
      <w:jc w:val="center"/>
    </w:pPr>
    <w:rPr>
      <w:b/>
      <w:bCs/>
    </w:rPr>
  </w:style>
  <w:style w:type="paragraph" w:styleId="HTMLPreformatted">
    <w:name w:val="HTML Preformatted"/>
    <w:basedOn w:val="Normal"/>
    <w:link w:val="HTMLPreformattedChar"/>
    <w:rsid w:val="0077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lt-LT" w:eastAsia="lt-LT"/>
    </w:rPr>
  </w:style>
  <w:style w:type="character" w:customStyle="1" w:styleId="HTMLPreformattedChar">
    <w:name w:val="HTML Preformatted Char"/>
    <w:basedOn w:val="DefaultParagraphFont"/>
    <w:link w:val="HTMLPreformatted"/>
    <w:rsid w:val="00771125"/>
    <w:rPr>
      <w:rFonts w:ascii="Courier New" w:eastAsia="Times New Roman" w:hAnsi="Courier New" w:cs="Courier New"/>
      <w:sz w:val="20"/>
      <w:szCs w:val="20"/>
      <w:lang w:val="lt-LT" w:eastAsia="lt-LT"/>
    </w:rPr>
  </w:style>
  <w:style w:type="paragraph" w:styleId="Subtitle">
    <w:name w:val="Subtitle"/>
    <w:basedOn w:val="Normal"/>
    <w:next w:val="Normal"/>
    <w:link w:val="SubtitleChar"/>
    <w:uiPriority w:val="11"/>
    <w:qFormat/>
    <w:rsid w:val="007711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71125"/>
    <w:rPr>
      <w:rFonts w:eastAsiaTheme="minorEastAsia"/>
      <w:color w:val="5A5A5A" w:themeColor="text1" w:themeTint="A5"/>
      <w:spacing w:val="15"/>
      <w:lang w:val="en-GB"/>
    </w:rPr>
  </w:style>
  <w:style w:type="paragraph" w:styleId="ListParagraph">
    <w:name w:val="List Paragraph"/>
    <w:basedOn w:val="Normal"/>
    <w:uiPriority w:val="34"/>
    <w:qFormat/>
    <w:rsid w:val="00101919"/>
    <w:pPr>
      <w:ind w:left="720"/>
      <w:contextualSpacing/>
    </w:pPr>
  </w:style>
  <w:style w:type="table" w:styleId="TableGrid">
    <w:name w:val="Table Grid"/>
    <w:basedOn w:val="TableNormal"/>
    <w:uiPriority w:val="39"/>
    <w:rsid w:val="0082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87D2B"/>
    <w:rPr>
      <w:b/>
      <w:bCs/>
    </w:rPr>
  </w:style>
  <w:style w:type="character" w:customStyle="1" w:styleId="BodyTextChar">
    <w:name w:val="Body Text Char"/>
    <w:basedOn w:val="DefaultParagraphFont"/>
    <w:link w:val="BodyText"/>
    <w:rsid w:val="00587D2B"/>
    <w:rPr>
      <w:rFonts w:ascii="Times New Roman" w:eastAsia="Times New Roman" w:hAnsi="Times New Roman" w:cs="Times New Roman"/>
      <w:b/>
      <w:bCs/>
      <w:sz w:val="24"/>
      <w:szCs w:val="24"/>
      <w:lang w:val="en-GB"/>
    </w:rPr>
  </w:style>
  <w:style w:type="table" w:customStyle="1" w:styleId="Lentelstinklelisviesus1">
    <w:name w:val="Lentelės tinklelis – šviesus1"/>
    <w:basedOn w:val="TableNormal"/>
    <w:uiPriority w:val="40"/>
    <w:rsid w:val="00587D2B"/>
    <w:pPr>
      <w:spacing w:after="0" w:line="240" w:lineRule="auto"/>
    </w:pPr>
    <w:rPr>
      <w:lang w:val="lt-L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uiPriority w:val="99"/>
    <w:semiHidden/>
    <w:unhideWhenUsed/>
    <w:rsid w:val="00587D2B"/>
    <w:rPr>
      <w:vertAlign w:val="superscript"/>
    </w:rPr>
  </w:style>
  <w:style w:type="paragraph" w:customStyle="1" w:styleId="Default">
    <w:name w:val="Default"/>
    <w:rsid w:val="00587D2B"/>
    <w:pPr>
      <w:autoSpaceDE w:val="0"/>
      <w:autoSpaceDN w:val="0"/>
      <w:adjustRightInd w:val="0"/>
      <w:spacing w:after="0" w:line="240" w:lineRule="auto"/>
    </w:pPr>
    <w:rPr>
      <w:rFonts w:ascii="Calibri" w:hAnsi="Calibri" w:cs="Calibri"/>
      <w:color w:val="000000"/>
      <w:sz w:val="24"/>
      <w:szCs w:val="24"/>
      <w:lang w:val="lt-LT"/>
    </w:rPr>
  </w:style>
  <w:style w:type="character" w:customStyle="1" w:styleId="Heading1Char">
    <w:name w:val="Heading 1 Char"/>
    <w:basedOn w:val="DefaultParagraphFont"/>
    <w:link w:val="Heading1"/>
    <w:uiPriority w:val="9"/>
    <w:rsid w:val="008C3FE8"/>
    <w:rPr>
      <w:rFonts w:asciiTheme="majorHAnsi" w:eastAsiaTheme="majorEastAsia" w:hAnsiTheme="majorHAnsi" w:cstheme="majorBidi"/>
      <w:color w:val="2E74B5" w:themeColor="accent1" w:themeShade="BF"/>
      <w:sz w:val="32"/>
      <w:szCs w:val="32"/>
      <w:lang w:val="en-GB"/>
    </w:rPr>
  </w:style>
  <w:style w:type="paragraph" w:styleId="BalloonText">
    <w:name w:val="Balloon Text"/>
    <w:basedOn w:val="Normal"/>
    <w:link w:val="BalloonTextChar"/>
    <w:uiPriority w:val="99"/>
    <w:semiHidden/>
    <w:unhideWhenUsed/>
    <w:rsid w:val="00463F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FF9"/>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787FD3"/>
    <w:rPr>
      <w:sz w:val="16"/>
      <w:szCs w:val="16"/>
    </w:rPr>
  </w:style>
  <w:style w:type="paragraph" w:styleId="CommentText">
    <w:name w:val="annotation text"/>
    <w:basedOn w:val="Normal"/>
    <w:link w:val="CommentTextChar"/>
    <w:uiPriority w:val="99"/>
    <w:unhideWhenUsed/>
    <w:rsid w:val="00787FD3"/>
  </w:style>
  <w:style w:type="character" w:customStyle="1" w:styleId="CommentTextChar">
    <w:name w:val="Comment Text Char"/>
    <w:basedOn w:val="DefaultParagraphFont"/>
    <w:link w:val="CommentText"/>
    <w:uiPriority w:val="99"/>
    <w:rsid w:val="00787FD3"/>
    <w:rPr>
      <w:rFonts w:ascii="HelveticaLT" w:eastAsia="Times New Roman" w:hAnsi="HelveticaLT"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87FD3"/>
    <w:rPr>
      <w:b/>
      <w:bCs/>
    </w:rPr>
  </w:style>
  <w:style w:type="character" w:customStyle="1" w:styleId="CommentSubjectChar">
    <w:name w:val="Comment Subject Char"/>
    <w:basedOn w:val="CommentTextChar"/>
    <w:link w:val="CommentSubject"/>
    <w:uiPriority w:val="99"/>
    <w:semiHidden/>
    <w:rsid w:val="00787FD3"/>
    <w:rPr>
      <w:rFonts w:ascii="HelveticaLT" w:eastAsia="Times New Roman" w:hAnsi="HelveticaLT" w:cs="Times New Roman"/>
      <w:b/>
      <w:bCs/>
      <w:sz w:val="20"/>
      <w:szCs w:val="20"/>
      <w:lang w:val="en-GB"/>
    </w:rPr>
  </w:style>
  <w:style w:type="paragraph" w:styleId="Header">
    <w:name w:val="header"/>
    <w:basedOn w:val="Normal"/>
    <w:link w:val="HeaderChar"/>
    <w:uiPriority w:val="99"/>
    <w:unhideWhenUsed/>
    <w:rsid w:val="00F3193B"/>
    <w:pPr>
      <w:tabs>
        <w:tab w:val="center" w:pos="4513"/>
        <w:tab w:val="right" w:pos="9026"/>
      </w:tabs>
    </w:pPr>
  </w:style>
  <w:style w:type="character" w:customStyle="1" w:styleId="HeaderChar">
    <w:name w:val="Header Char"/>
    <w:basedOn w:val="DefaultParagraphFont"/>
    <w:link w:val="Header"/>
    <w:uiPriority w:val="99"/>
    <w:rsid w:val="00F3193B"/>
    <w:rPr>
      <w:rFonts w:ascii="HelveticaLT" w:eastAsia="Times New Roman" w:hAnsi="HelveticaLT" w:cs="Times New Roman"/>
      <w:sz w:val="20"/>
      <w:szCs w:val="20"/>
      <w:lang w:val="en-GB"/>
    </w:rPr>
  </w:style>
  <w:style w:type="paragraph" w:styleId="FootnoteText">
    <w:name w:val="footnote text"/>
    <w:basedOn w:val="Normal"/>
    <w:link w:val="FootnoteTextChar"/>
    <w:uiPriority w:val="99"/>
    <w:semiHidden/>
    <w:unhideWhenUsed/>
    <w:rsid w:val="009C331D"/>
  </w:style>
  <w:style w:type="character" w:customStyle="1" w:styleId="FootnoteTextChar">
    <w:name w:val="Footnote Text Char"/>
    <w:basedOn w:val="DefaultParagraphFont"/>
    <w:link w:val="FootnoteText"/>
    <w:uiPriority w:val="99"/>
    <w:semiHidden/>
    <w:rsid w:val="009C331D"/>
    <w:rPr>
      <w:rFonts w:ascii="HelveticaLT" w:eastAsia="Times New Roman" w:hAnsi="HelveticaLT" w:cs="Times New Roman"/>
      <w:sz w:val="20"/>
      <w:szCs w:val="20"/>
      <w:lang w:val="en-GB"/>
    </w:rPr>
  </w:style>
  <w:style w:type="paragraph" w:styleId="BodyTextIndent">
    <w:name w:val="Body Text Indent"/>
    <w:basedOn w:val="Normal"/>
    <w:link w:val="BodyTextIndentChar"/>
    <w:uiPriority w:val="99"/>
    <w:semiHidden/>
    <w:unhideWhenUsed/>
    <w:rsid w:val="003D48A5"/>
    <w:pPr>
      <w:spacing w:after="120"/>
      <w:ind w:left="283"/>
    </w:pPr>
  </w:style>
  <w:style w:type="character" w:customStyle="1" w:styleId="BodyTextIndentChar">
    <w:name w:val="Body Text Indent Char"/>
    <w:basedOn w:val="DefaultParagraphFont"/>
    <w:link w:val="BodyTextIndent"/>
    <w:uiPriority w:val="99"/>
    <w:semiHidden/>
    <w:rsid w:val="003D48A5"/>
    <w:rPr>
      <w:rFonts w:ascii="HelveticaLT" w:eastAsia="Times New Roman" w:hAnsi="HelveticaLT" w:cs="Times New Roman"/>
      <w:sz w:val="20"/>
      <w:szCs w:val="20"/>
      <w:lang w:val="en-GB"/>
    </w:rPr>
  </w:style>
  <w:style w:type="paragraph" w:styleId="NormalWeb">
    <w:name w:val="Normal (Web)"/>
    <w:basedOn w:val="Normal"/>
    <w:uiPriority w:val="99"/>
    <w:unhideWhenUsed/>
    <w:rsid w:val="00723675"/>
    <w:pPr>
      <w:spacing w:before="100" w:beforeAutospacing="1" w:after="100" w:afterAutospacing="1"/>
    </w:pPr>
  </w:style>
  <w:style w:type="character" w:styleId="Strong">
    <w:name w:val="Strong"/>
    <w:basedOn w:val="DefaultParagraphFont"/>
    <w:uiPriority w:val="22"/>
    <w:qFormat/>
    <w:rsid w:val="008D43DB"/>
    <w:rPr>
      <w:b/>
      <w:bCs/>
    </w:rPr>
  </w:style>
  <w:style w:type="character" w:customStyle="1" w:styleId="overflow-hidden">
    <w:name w:val="overflow-hidden"/>
    <w:basedOn w:val="DefaultParagraphFont"/>
    <w:rsid w:val="00F4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4236">
      <w:bodyDiv w:val="1"/>
      <w:marLeft w:val="0"/>
      <w:marRight w:val="0"/>
      <w:marTop w:val="0"/>
      <w:marBottom w:val="0"/>
      <w:divBdr>
        <w:top w:val="none" w:sz="0" w:space="0" w:color="auto"/>
        <w:left w:val="none" w:sz="0" w:space="0" w:color="auto"/>
        <w:bottom w:val="none" w:sz="0" w:space="0" w:color="auto"/>
        <w:right w:val="none" w:sz="0" w:space="0" w:color="auto"/>
      </w:divBdr>
      <w:divsChild>
        <w:div w:id="1218860060">
          <w:marLeft w:val="0"/>
          <w:marRight w:val="0"/>
          <w:marTop w:val="0"/>
          <w:marBottom w:val="0"/>
          <w:divBdr>
            <w:top w:val="none" w:sz="0" w:space="0" w:color="auto"/>
            <w:left w:val="none" w:sz="0" w:space="0" w:color="auto"/>
            <w:bottom w:val="none" w:sz="0" w:space="0" w:color="auto"/>
            <w:right w:val="none" w:sz="0" w:space="0" w:color="auto"/>
          </w:divBdr>
          <w:divsChild>
            <w:div w:id="1760371656">
              <w:marLeft w:val="0"/>
              <w:marRight w:val="0"/>
              <w:marTop w:val="0"/>
              <w:marBottom w:val="0"/>
              <w:divBdr>
                <w:top w:val="none" w:sz="0" w:space="0" w:color="auto"/>
                <w:left w:val="none" w:sz="0" w:space="0" w:color="auto"/>
                <w:bottom w:val="none" w:sz="0" w:space="0" w:color="auto"/>
                <w:right w:val="none" w:sz="0" w:space="0" w:color="auto"/>
              </w:divBdr>
              <w:divsChild>
                <w:div w:id="812253840">
                  <w:marLeft w:val="0"/>
                  <w:marRight w:val="0"/>
                  <w:marTop w:val="0"/>
                  <w:marBottom w:val="0"/>
                  <w:divBdr>
                    <w:top w:val="none" w:sz="0" w:space="0" w:color="auto"/>
                    <w:left w:val="none" w:sz="0" w:space="0" w:color="auto"/>
                    <w:bottom w:val="none" w:sz="0" w:space="0" w:color="auto"/>
                    <w:right w:val="none" w:sz="0" w:space="0" w:color="auto"/>
                  </w:divBdr>
                  <w:divsChild>
                    <w:div w:id="20986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8154">
          <w:marLeft w:val="0"/>
          <w:marRight w:val="0"/>
          <w:marTop w:val="0"/>
          <w:marBottom w:val="0"/>
          <w:divBdr>
            <w:top w:val="none" w:sz="0" w:space="0" w:color="auto"/>
            <w:left w:val="none" w:sz="0" w:space="0" w:color="auto"/>
            <w:bottom w:val="none" w:sz="0" w:space="0" w:color="auto"/>
            <w:right w:val="none" w:sz="0" w:space="0" w:color="auto"/>
          </w:divBdr>
          <w:divsChild>
            <w:div w:id="206112453">
              <w:marLeft w:val="0"/>
              <w:marRight w:val="0"/>
              <w:marTop w:val="0"/>
              <w:marBottom w:val="0"/>
              <w:divBdr>
                <w:top w:val="none" w:sz="0" w:space="0" w:color="auto"/>
                <w:left w:val="none" w:sz="0" w:space="0" w:color="auto"/>
                <w:bottom w:val="none" w:sz="0" w:space="0" w:color="auto"/>
                <w:right w:val="none" w:sz="0" w:space="0" w:color="auto"/>
              </w:divBdr>
              <w:divsChild>
                <w:div w:id="1983462304">
                  <w:marLeft w:val="0"/>
                  <w:marRight w:val="0"/>
                  <w:marTop w:val="0"/>
                  <w:marBottom w:val="0"/>
                  <w:divBdr>
                    <w:top w:val="none" w:sz="0" w:space="0" w:color="auto"/>
                    <w:left w:val="none" w:sz="0" w:space="0" w:color="auto"/>
                    <w:bottom w:val="none" w:sz="0" w:space="0" w:color="auto"/>
                    <w:right w:val="none" w:sz="0" w:space="0" w:color="auto"/>
                  </w:divBdr>
                  <w:divsChild>
                    <w:div w:id="14552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0463">
      <w:bodyDiv w:val="1"/>
      <w:marLeft w:val="0"/>
      <w:marRight w:val="0"/>
      <w:marTop w:val="0"/>
      <w:marBottom w:val="0"/>
      <w:divBdr>
        <w:top w:val="none" w:sz="0" w:space="0" w:color="auto"/>
        <w:left w:val="none" w:sz="0" w:space="0" w:color="auto"/>
        <w:bottom w:val="none" w:sz="0" w:space="0" w:color="auto"/>
        <w:right w:val="none" w:sz="0" w:space="0" w:color="auto"/>
      </w:divBdr>
    </w:div>
    <w:div w:id="606154422">
      <w:bodyDiv w:val="1"/>
      <w:marLeft w:val="0"/>
      <w:marRight w:val="0"/>
      <w:marTop w:val="0"/>
      <w:marBottom w:val="0"/>
      <w:divBdr>
        <w:top w:val="none" w:sz="0" w:space="0" w:color="auto"/>
        <w:left w:val="none" w:sz="0" w:space="0" w:color="auto"/>
        <w:bottom w:val="none" w:sz="0" w:space="0" w:color="auto"/>
        <w:right w:val="none" w:sz="0" w:space="0" w:color="auto"/>
      </w:divBdr>
    </w:div>
    <w:div w:id="637147156">
      <w:bodyDiv w:val="1"/>
      <w:marLeft w:val="0"/>
      <w:marRight w:val="0"/>
      <w:marTop w:val="0"/>
      <w:marBottom w:val="0"/>
      <w:divBdr>
        <w:top w:val="none" w:sz="0" w:space="0" w:color="auto"/>
        <w:left w:val="none" w:sz="0" w:space="0" w:color="auto"/>
        <w:bottom w:val="none" w:sz="0" w:space="0" w:color="auto"/>
        <w:right w:val="none" w:sz="0" w:space="0" w:color="auto"/>
      </w:divBdr>
    </w:div>
    <w:div w:id="1079181817">
      <w:bodyDiv w:val="1"/>
      <w:marLeft w:val="0"/>
      <w:marRight w:val="0"/>
      <w:marTop w:val="0"/>
      <w:marBottom w:val="0"/>
      <w:divBdr>
        <w:top w:val="none" w:sz="0" w:space="0" w:color="auto"/>
        <w:left w:val="none" w:sz="0" w:space="0" w:color="auto"/>
        <w:bottom w:val="none" w:sz="0" w:space="0" w:color="auto"/>
        <w:right w:val="none" w:sz="0" w:space="0" w:color="auto"/>
      </w:divBdr>
    </w:div>
    <w:div w:id="1091505827">
      <w:bodyDiv w:val="1"/>
      <w:marLeft w:val="0"/>
      <w:marRight w:val="0"/>
      <w:marTop w:val="0"/>
      <w:marBottom w:val="0"/>
      <w:divBdr>
        <w:top w:val="none" w:sz="0" w:space="0" w:color="auto"/>
        <w:left w:val="none" w:sz="0" w:space="0" w:color="auto"/>
        <w:bottom w:val="none" w:sz="0" w:space="0" w:color="auto"/>
        <w:right w:val="none" w:sz="0" w:space="0" w:color="auto"/>
      </w:divBdr>
    </w:div>
    <w:div w:id="1323196061">
      <w:bodyDiv w:val="1"/>
      <w:marLeft w:val="0"/>
      <w:marRight w:val="0"/>
      <w:marTop w:val="0"/>
      <w:marBottom w:val="0"/>
      <w:divBdr>
        <w:top w:val="none" w:sz="0" w:space="0" w:color="auto"/>
        <w:left w:val="none" w:sz="0" w:space="0" w:color="auto"/>
        <w:bottom w:val="none" w:sz="0" w:space="0" w:color="auto"/>
        <w:right w:val="none" w:sz="0" w:space="0" w:color="auto"/>
      </w:divBdr>
      <w:divsChild>
        <w:div w:id="1585798039">
          <w:marLeft w:val="0"/>
          <w:marRight w:val="0"/>
          <w:marTop w:val="0"/>
          <w:marBottom w:val="0"/>
          <w:divBdr>
            <w:top w:val="none" w:sz="0" w:space="0" w:color="auto"/>
            <w:left w:val="none" w:sz="0" w:space="0" w:color="auto"/>
            <w:bottom w:val="none" w:sz="0" w:space="0" w:color="auto"/>
            <w:right w:val="none" w:sz="0" w:space="0" w:color="auto"/>
          </w:divBdr>
          <w:divsChild>
            <w:div w:id="475412193">
              <w:marLeft w:val="0"/>
              <w:marRight w:val="0"/>
              <w:marTop w:val="0"/>
              <w:marBottom w:val="0"/>
              <w:divBdr>
                <w:top w:val="none" w:sz="0" w:space="0" w:color="auto"/>
                <w:left w:val="none" w:sz="0" w:space="0" w:color="auto"/>
                <w:bottom w:val="none" w:sz="0" w:space="0" w:color="auto"/>
                <w:right w:val="none" w:sz="0" w:space="0" w:color="auto"/>
              </w:divBdr>
              <w:divsChild>
                <w:div w:id="1636718335">
                  <w:marLeft w:val="0"/>
                  <w:marRight w:val="0"/>
                  <w:marTop w:val="0"/>
                  <w:marBottom w:val="0"/>
                  <w:divBdr>
                    <w:top w:val="none" w:sz="0" w:space="0" w:color="auto"/>
                    <w:left w:val="none" w:sz="0" w:space="0" w:color="auto"/>
                    <w:bottom w:val="none" w:sz="0" w:space="0" w:color="auto"/>
                    <w:right w:val="none" w:sz="0" w:space="0" w:color="auto"/>
                  </w:divBdr>
                  <w:divsChild>
                    <w:div w:id="1745879543">
                      <w:marLeft w:val="0"/>
                      <w:marRight w:val="0"/>
                      <w:marTop w:val="0"/>
                      <w:marBottom w:val="0"/>
                      <w:divBdr>
                        <w:top w:val="none" w:sz="0" w:space="0" w:color="auto"/>
                        <w:left w:val="none" w:sz="0" w:space="0" w:color="auto"/>
                        <w:bottom w:val="none" w:sz="0" w:space="0" w:color="auto"/>
                        <w:right w:val="none" w:sz="0" w:space="0" w:color="auto"/>
                      </w:divBdr>
                      <w:divsChild>
                        <w:div w:id="1576743415">
                          <w:marLeft w:val="0"/>
                          <w:marRight w:val="0"/>
                          <w:marTop w:val="0"/>
                          <w:marBottom w:val="0"/>
                          <w:divBdr>
                            <w:top w:val="none" w:sz="0" w:space="0" w:color="auto"/>
                            <w:left w:val="none" w:sz="0" w:space="0" w:color="auto"/>
                            <w:bottom w:val="none" w:sz="0" w:space="0" w:color="auto"/>
                            <w:right w:val="none" w:sz="0" w:space="0" w:color="auto"/>
                          </w:divBdr>
                          <w:divsChild>
                            <w:div w:id="8348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1377">
      <w:bodyDiv w:val="1"/>
      <w:marLeft w:val="0"/>
      <w:marRight w:val="0"/>
      <w:marTop w:val="0"/>
      <w:marBottom w:val="0"/>
      <w:divBdr>
        <w:top w:val="none" w:sz="0" w:space="0" w:color="auto"/>
        <w:left w:val="none" w:sz="0" w:space="0" w:color="auto"/>
        <w:bottom w:val="none" w:sz="0" w:space="0" w:color="auto"/>
        <w:right w:val="none" w:sz="0" w:space="0" w:color="auto"/>
      </w:divBdr>
    </w:div>
    <w:div w:id="1802767469">
      <w:bodyDiv w:val="1"/>
      <w:marLeft w:val="0"/>
      <w:marRight w:val="0"/>
      <w:marTop w:val="0"/>
      <w:marBottom w:val="0"/>
      <w:divBdr>
        <w:top w:val="none" w:sz="0" w:space="0" w:color="auto"/>
        <w:left w:val="none" w:sz="0" w:space="0" w:color="auto"/>
        <w:bottom w:val="none" w:sz="0" w:space="0" w:color="auto"/>
        <w:right w:val="none" w:sz="0" w:space="0" w:color="auto"/>
      </w:divBdr>
    </w:div>
    <w:div w:id="1840660481">
      <w:bodyDiv w:val="1"/>
      <w:marLeft w:val="0"/>
      <w:marRight w:val="0"/>
      <w:marTop w:val="0"/>
      <w:marBottom w:val="0"/>
      <w:divBdr>
        <w:top w:val="none" w:sz="0" w:space="0" w:color="auto"/>
        <w:left w:val="none" w:sz="0" w:space="0" w:color="auto"/>
        <w:bottom w:val="none" w:sz="0" w:space="0" w:color="auto"/>
        <w:right w:val="none" w:sz="0" w:space="0" w:color="auto"/>
      </w:divBdr>
    </w:div>
    <w:div w:id="20238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DB86-BD74-4951-BEF9-09EFBC1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2459</Words>
  <Characters>14017</Characters>
  <Application>Microsoft Office Word</Application>
  <DocSecurity>0</DocSecurity>
  <Lines>116</Lines>
  <Paragraphs>32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Snieguolė Vaičekauskienė</dc:creator>
  <cp:keywords/>
  <dc:description/>
  <cp:lastModifiedBy>Kajus Pėža</cp:lastModifiedBy>
  <cp:revision>5</cp:revision>
  <cp:lastPrinted>2020-09-28T13:50:00Z</cp:lastPrinted>
  <dcterms:created xsi:type="dcterms:W3CDTF">2025-01-09T10:08:00Z</dcterms:created>
  <dcterms:modified xsi:type="dcterms:W3CDTF">2025-01-10T10:19:00Z</dcterms:modified>
</cp:coreProperties>
</file>