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FE33" w14:textId="621D9828" w:rsidR="00BE6939" w:rsidRPr="00BE6939" w:rsidRDefault="00000000" w:rsidP="008B1C60">
      <w:pPr>
        <w:pStyle w:val="Heading1"/>
        <w:spacing w:line="360" w:lineRule="auto"/>
      </w:pPr>
      <w:r>
        <w:t>Content-Provenance</w:t>
      </w:r>
      <w:r>
        <w:rPr>
          <w:spacing w:val="-25"/>
        </w:rPr>
        <w:t xml:space="preserve"> </w:t>
      </w:r>
      <w:r>
        <w:t>Watermarking</w:t>
      </w:r>
      <w:r>
        <w:rPr>
          <w:spacing w:val="-25"/>
        </w:rPr>
        <w:t xml:space="preserve"> </w:t>
      </w:r>
      <w:r>
        <w:t>for AI-Generated Media</w:t>
      </w:r>
    </w:p>
    <w:p w14:paraId="26E5B92B" w14:textId="6ECE9713" w:rsidR="008500F4" w:rsidRPr="00BE6939" w:rsidRDefault="00000000" w:rsidP="008B1C60">
      <w:pPr>
        <w:spacing w:line="333" w:lineRule="auto"/>
        <w:ind w:left="1830" w:right="1827"/>
        <w:jc w:val="center"/>
        <w:rPr>
          <w:i/>
          <w:iCs/>
          <w:sz w:val="28"/>
        </w:rPr>
      </w:pPr>
      <w:r w:rsidRPr="00BE6939">
        <w:rPr>
          <w:i/>
          <w:iCs/>
          <w:sz w:val="28"/>
        </w:rPr>
        <w:t>Submitted</w:t>
      </w:r>
      <w:r w:rsidRPr="00BE6939">
        <w:rPr>
          <w:i/>
          <w:iCs/>
          <w:spacing w:val="-7"/>
          <w:sz w:val="28"/>
        </w:rPr>
        <w:t xml:space="preserve"> </w:t>
      </w:r>
      <w:r w:rsidRPr="00BE6939">
        <w:rPr>
          <w:i/>
          <w:iCs/>
          <w:sz w:val="28"/>
        </w:rPr>
        <w:t>in</w:t>
      </w:r>
      <w:r w:rsidRPr="00BE6939">
        <w:rPr>
          <w:i/>
          <w:iCs/>
          <w:spacing w:val="-7"/>
          <w:sz w:val="28"/>
        </w:rPr>
        <w:t xml:space="preserve"> </w:t>
      </w:r>
      <w:r w:rsidRPr="00BE6939">
        <w:rPr>
          <w:i/>
          <w:iCs/>
          <w:sz w:val="28"/>
        </w:rPr>
        <w:t>fulfillment</w:t>
      </w:r>
      <w:r w:rsidRPr="00BE6939">
        <w:rPr>
          <w:i/>
          <w:iCs/>
          <w:spacing w:val="-7"/>
          <w:sz w:val="28"/>
        </w:rPr>
        <w:t xml:space="preserve"> </w:t>
      </w:r>
      <w:r w:rsidRPr="00BE6939">
        <w:rPr>
          <w:i/>
          <w:iCs/>
          <w:sz w:val="28"/>
        </w:rPr>
        <w:t>for</w:t>
      </w:r>
      <w:r w:rsidRPr="00BE6939">
        <w:rPr>
          <w:i/>
          <w:iCs/>
          <w:spacing w:val="-7"/>
          <w:sz w:val="28"/>
        </w:rPr>
        <w:t xml:space="preserve"> </w:t>
      </w:r>
      <w:r w:rsidRPr="00BE6939">
        <w:rPr>
          <w:i/>
          <w:iCs/>
          <w:sz w:val="28"/>
        </w:rPr>
        <w:t>the</w:t>
      </w:r>
      <w:r w:rsidRPr="00BE6939">
        <w:rPr>
          <w:i/>
          <w:iCs/>
          <w:spacing w:val="-7"/>
          <w:sz w:val="28"/>
        </w:rPr>
        <w:t xml:space="preserve"> </w:t>
      </w:r>
      <w:r w:rsidRPr="00BE6939">
        <w:rPr>
          <w:i/>
          <w:iCs/>
          <w:sz w:val="28"/>
        </w:rPr>
        <w:t>Internal Assessment of</w:t>
      </w:r>
    </w:p>
    <w:p w14:paraId="767B7FF6" w14:textId="473BE0F8" w:rsidR="008500F4" w:rsidRPr="00BE6939" w:rsidRDefault="00000000" w:rsidP="008B1C60">
      <w:pPr>
        <w:spacing w:before="1"/>
        <w:jc w:val="center"/>
        <w:rPr>
          <w:i/>
          <w:iCs/>
          <w:sz w:val="28"/>
        </w:rPr>
      </w:pPr>
      <w:r w:rsidRPr="00BE6939">
        <w:rPr>
          <w:i/>
          <w:iCs/>
          <w:sz w:val="28"/>
        </w:rPr>
        <w:t>Multimedia</w:t>
      </w:r>
      <w:r w:rsidRPr="00BE6939">
        <w:rPr>
          <w:i/>
          <w:iCs/>
          <w:spacing w:val="-4"/>
          <w:sz w:val="28"/>
        </w:rPr>
        <w:t xml:space="preserve"> </w:t>
      </w:r>
      <w:r w:rsidRPr="00BE6939">
        <w:rPr>
          <w:i/>
          <w:iCs/>
          <w:sz w:val="28"/>
        </w:rPr>
        <w:t>Systems</w:t>
      </w:r>
      <w:r w:rsidRPr="00BE6939">
        <w:rPr>
          <w:i/>
          <w:iCs/>
          <w:spacing w:val="-3"/>
          <w:sz w:val="28"/>
        </w:rPr>
        <w:t xml:space="preserve"> </w:t>
      </w:r>
      <w:r w:rsidRPr="00BE6939">
        <w:rPr>
          <w:i/>
          <w:iCs/>
          <w:spacing w:val="-2"/>
          <w:sz w:val="28"/>
        </w:rPr>
        <w:t>(BITE314L)</w:t>
      </w:r>
    </w:p>
    <w:p w14:paraId="075E6F85" w14:textId="77777777" w:rsidR="00BE6939" w:rsidRDefault="00BE6939" w:rsidP="008B1C60">
      <w:pPr>
        <w:jc w:val="center"/>
        <w:rPr>
          <w:spacing w:val="-5"/>
          <w:sz w:val="28"/>
        </w:rPr>
      </w:pPr>
    </w:p>
    <w:p w14:paraId="7AE90416" w14:textId="351BD245" w:rsidR="008500F4" w:rsidRPr="00BE6939" w:rsidRDefault="00000000" w:rsidP="008B1C60">
      <w:pPr>
        <w:spacing w:line="360" w:lineRule="auto"/>
        <w:jc w:val="center"/>
        <w:rPr>
          <w:b/>
          <w:bCs/>
          <w:sz w:val="28"/>
        </w:rPr>
      </w:pPr>
      <w:r w:rsidRPr="00BE6939">
        <w:rPr>
          <w:b/>
          <w:bCs/>
          <w:spacing w:val="-5"/>
          <w:sz w:val="28"/>
        </w:rPr>
        <w:t>in</w:t>
      </w:r>
    </w:p>
    <w:p w14:paraId="79FA19B8" w14:textId="317D6538" w:rsidR="00BE6939" w:rsidRDefault="00000000" w:rsidP="008B1C60">
      <w:pPr>
        <w:spacing w:before="126" w:line="360" w:lineRule="auto"/>
        <w:ind w:left="2661" w:right="2659"/>
        <w:jc w:val="center"/>
        <w:rPr>
          <w:b/>
          <w:bCs/>
          <w:sz w:val="28"/>
        </w:rPr>
      </w:pPr>
      <w:r w:rsidRPr="00BE6939">
        <w:rPr>
          <w:b/>
          <w:bCs/>
          <w:sz w:val="28"/>
        </w:rPr>
        <w:t>B.Tech.</w:t>
      </w:r>
      <w:r w:rsidRPr="00BE6939">
        <w:rPr>
          <w:b/>
          <w:bCs/>
          <w:spacing w:val="-18"/>
          <w:sz w:val="28"/>
        </w:rPr>
        <w:t xml:space="preserve"> </w:t>
      </w:r>
      <w:r w:rsidRPr="00BE6939">
        <w:rPr>
          <w:b/>
          <w:bCs/>
          <w:sz w:val="28"/>
        </w:rPr>
        <w:t>-</w:t>
      </w:r>
      <w:r w:rsidRPr="00BE6939">
        <w:rPr>
          <w:b/>
          <w:bCs/>
          <w:spacing w:val="-17"/>
          <w:sz w:val="28"/>
        </w:rPr>
        <w:t xml:space="preserve"> </w:t>
      </w:r>
      <w:r w:rsidRPr="00BE6939">
        <w:rPr>
          <w:b/>
          <w:bCs/>
          <w:sz w:val="28"/>
        </w:rPr>
        <w:t>Information</w:t>
      </w:r>
      <w:r w:rsidRPr="00BE6939">
        <w:rPr>
          <w:b/>
          <w:bCs/>
          <w:spacing w:val="-18"/>
          <w:sz w:val="28"/>
        </w:rPr>
        <w:t xml:space="preserve"> </w:t>
      </w:r>
      <w:r w:rsidRPr="00BE6939">
        <w:rPr>
          <w:b/>
          <w:bCs/>
          <w:sz w:val="28"/>
        </w:rPr>
        <w:t>Technology</w:t>
      </w:r>
    </w:p>
    <w:p w14:paraId="0E769149" w14:textId="08F34DE0" w:rsidR="00BE6939" w:rsidRPr="00BE6939" w:rsidRDefault="00BE6939" w:rsidP="008B1C60">
      <w:pPr>
        <w:spacing w:before="126" w:line="360" w:lineRule="auto"/>
        <w:ind w:left="2661" w:right="2659"/>
        <w:jc w:val="center"/>
        <w:rPr>
          <w:i/>
          <w:iCs/>
          <w:spacing w:val="-6"/>
          <w:sz w:val="28"/>
        </w:rPr>
      </w:pPr>
      <w:r>
        <w:rPr>
          <w:i/>
          <w:iCs/>
          <w:spacing w:val="-6"/>
          <w:sz w:val="28"/>
        </w:rPr>
        <w:t>b</w:t>
      </w:r>
      <w:r w:rsidR="00000000" w:rsidRPr="00BE6939">
        <w:rPr>
          <w:i/>
          <w:iCs/>
          <w:spacing w:val="-6"/>
          <w:sz w:val="28"/>
        </w:rPr>
        <w:t>y</w:t>
      </w:r>
    </w:p>
    <w:p w14:paraId="6212FA2F" w14:textId="77777777" w:rsidR="008500F4" w:rsidRDefault="00000000" w:rsidP="008B1C60">
      <w:pPr>
        <w:spacing w:line="282" w:lineRule="exact"/>
        <w:jc w:val="center"/>
        <w:rPr>
          <w:b/>
          <w:sz w:val="26"/>
        </w:rPr>
      </w:pPr>
      <w:r>
        <w:rPr>
          <w:b/>
          <w:sz w:val="26"/>
        </w:rPr>
        <w:t>Ashvin</w:t>
      </w:r>
      <w:r>
        <w:rPr>
          <w:b/>
          <w:spacing w:val="-7"/>
          <w:sz w:val="26"/>
        </w:rPr>
        <w:t xml:space="preserve"> </w:t>
      </w:r>
      <w:r>
        <w:rPr>
          <w:b/>
          <w:sz w:val="26"/>
        </w:rPr>
        <w:t>Mavila</w:t>
      </w:r>
      <w:r>
        <w:rPr>
          <w:b/>
          <w:spacing w:val="-4"/>
          <w:sz w:val="26"/>
        </w:rPr>
        <w:t xml:space="preserve"> </w:t>
      </w:r>
      <w:r>
        <w:rPr>
          <w:b/>
          <w:sz w:val="26"/>
        </w:rPr>
        <w:t>Kannoth</w:t>
      </w:r>
      <w:r>
        <w:rPr>
          <w:b/>
          <w:spacing w:val="-4"/>
          <w:sz w:val="26"/>
        </w:rPr>
        <w:t xml:space="preserve"> </w:t>
      </w:r>
      <w:r>
        <w:rPr>
          <w:b/>
          <w:spacing w:val="-2"/>
          <w:sz w:val="26"/>
        </w:rPr>
        <w:t>(23BIT0152)</w:t>
      </w:r>
    </w:p>
    <w:p w14:paraId="0D14BBA3" w14:textId="77777777" w:rsidR="008500F4" w:rsidRDefault="00000000" w:rsidP="008B1C60">
      <w:pPr>
        <w:spacing w:before="91"/>
        <w:jc w:val="center"/>
        <w:rPr>
          <w:b/>
          <w:sz w:val="26"/>
        </w:rPr>
      </w:pPr>
      <w:proofErr w:type="spellStart"/>
      <w:r>
        <w:rPr>
          <w:b/>
          <w:sz w:val="26"/>
        </w:rPr>
        <w:t>Sermin</w:t>
      </w:r>
      <w:proofErr w:type="spellEnd"/>
      <w:r>
        <w:rPr>
          <w:b/>
          <w:spacing w:val="-6"/>
          <w:sz w:val="26"/>
        </w:rPr>
        <w:t xml:space="preserve"> </w:t>
      </w:r>
      <w:r>
        <w:rPr>
          <w:b/>
          <w:sz w:val="26"/>
        </w:rPr>
        <w:t>Singh</w:t>
      </w:r>
      <w:r>
        <w:rPr>
          <w:b/>
          <w:spacing w:val="-5"/>
          <w:sz w:val="26"/>
        </w:rPr>
        <w:t xml:space="preserve"> </w:t>
      </w:r>
      <w:r>
        <w:rPr>
          <w:b/>
          <w:spacing w:val="-2"/>
          <w:sz w:val="26"/>
        </w:rPr>
        <w:t>(23BIT0344)</w:t>
      </w:r>
    </w:p>
    <w:p w14:paraId="3E139ABE" w14:textId="768C76F2" w:rsidR="008500F4" w:rsidRDefault="00000000" w:rsidP="008B1C60">
      <w:pPr>
        <w:spacing w:before="91"/>
        <w:jc w:val="center"/>
        <w:rPr>
          <w:b/>
          <w:sz w:val="26"/>
        </w:rPr>
      </w:pPr>
      <w:r>
        <w:rPr>
          <w:b/>
          <w:sz w:val="26"/>
        </w:rPr>
        <w:t xml:space="preserve">Kshitiz Khandelwal </w:t>
      </w:r>
      <w:r>
        <w:rPr>
          <w:b/>
          <w:spacing w:val="-2"/>
          <w:sz w:val="26"/>
        </w:rPr>
        <w:t>(23BIT0121)</w:t>
      </w:r>
    </w:p>
    <w:p w14:paraId="11244ED5" w14:textId="77777777" w:rsidR="008500F4" w:rsidRDefault="008500F4" w:rsidP="008B1C60">
      <w:pPr>
        <w:pStyle w:val="BodyText"/>
        <w:spacing w:before="31"/>
        <w:jc w:val="center"/>
        <w:rPr>
          <w:b/>
          <w:sz w:val="26"/>
        </w:rPr>
      </w:pPr>
    </w:p>
    <w:p w14:paraId="0E9DCADB" w14:textId="05BC1130" w:rsidR="008500F4" w:rsidRDefault="00000000" w:rsidP="008B1C60">
      <w:pPr>
        <w:jc w:val="center"/>
        <w:rPr>
          <w:i/>
          <w:iCs/>
          <w:spacing w:val="-5"/>
          <w:sz w:val="28"/>
        </w:rPr>
      </w:pPr>
      <w:r w:rsidRPr="00BE6939">
        <w:rPr>
          <w:i/>
          <w:iCs/>
          <w:sz w:val="28"/>
        </w:rPr>
        <w:t xml:space="preserve">Under the guidance </w:t>
      </w:r>
      <w:r w:rsidRPr="00BE6939">
        <w:rPr>
          <w:i/>
          <w:iCs/>
          <w:spacing w:val="-5"/>
          <w:sz w:val="28"/>
        </w:rPr>
        <w:t>of</w:t>
      </w:r>
    </w:p>
    <w:p w14:paraId="1C5BFD63" w14:textId="77777777" w:rsidR="00BE6939" w:rsidRPr="00BE6939" w:rsidRDefault="00BE6939" w:rsidP="008B1C60">
      <w:pPr>
        <w:jc w:val="center"/>
        <w:rPr>
          <w:i/>
          <w:iCs/>
          <w:sz w:val="28"/>
        </w:rPr>
      </w:pPr>
    </w:p>
    <w:p w14:paraId="3FEEDB61" w14:textId="3E57C9B4" w:rsidR="00BE6939" w:rsidRDefault="00000000" w:rsidP="008B1C60">
      <w:pPr>
        <w:spacing w:line="480" w:lineRule="auto"/>
        <w:jc w:val="center"/>
        <w:rPr>
          <w:b/>
          <w:sz w:val="28"/>
        </w:rPr>
      </w:pPr>
      <w:r>
        <w:rPr>
          <w:b/>
          <w:sz w:val="28"/>
        </w:rPr>
        <w:t>Dr.</w:t>
      </w:r>
      <w:r>
        <w:rPr>
          <w:b/>
          <w:spacing w:val="-13"/>
          <w:sz w:val="28"/>
        </w:rPr>
        <w:t xml:space="preserve"> </w:t>
      </w:r>
      <w:r>
        <w:rPr>
          <w:b/>
          <w:sz w:val="28"/>
        </w:rPr>
        <w:t>Balasubramani</w:t>
      </w:r>
      <w:r>
        <w:rPr>
          <w:b/>
          <w:spacing w:val="-13"/>
          <w:sz w:val="28"/>
        </w:rPr>
        <w:t xml:space="preserve"> </w:t>
      </w:r>
      <w:r>
        <w:rPr>
          <w:b/>
          <w:spacing w:val="-10"/>
          <w:sz w:val="28"/>
        </w:rPr>
        <w:t>M</w:t>
      </w:r>
    </w:p>
    <w:p w14:paraId="2D02BE4A" w14:textId="720485C8" w:rsidR="00D9262F" w:rsidRDefault="00BE6939" w:rsidP="008B1C60">
      <w:pPr>
        <w:jc w:val="center"/>
        <w:rPr>
          <w:b/>
          <w:sz w:val="28"/>
        </w:rPr>
      </w:pPr>
      <w:r>
        <w:rPr>
          <w:b/>
          <w:sz w:val="28"/>
        </w:rPr>
        <w:t>SCORE</w:t>
      </w:r>
    </w:p>
    <w:p w14:paraId="1EE53485" w14:textId="77777777" w:rsidR="00D9262F" w:rsidRDefault="00D9262F" w:rsidP="008B1C60">
      <w:pPr>
        <w:jc w:val="center"/>
        <w:rPr>
          <w:b/>
          <w:sz w:val="28"/>
        </w:rPr>
      </w:pPr>
    </w:p>
    <w:p w14:paraId="258155BA" w14:textId="25DB8831" w:rsidR="00D9262F" w:rsidRDefault="00D9262F" w:rsidP="008B1C60">
      <w:pPr>
        <w:jc w:val="center"/>
        <w:rPr>
          <w:b/>
          <w:sz w:val="28"/>
        </w:rPr>
      </w:pPr>
      <w:r>
        <w:rPr>
          <w:noProof/>
        </w:rPr>
        <w:drawing>
          <wp:inline distT="0" distB="0" distL="0" distR="0" wp14:anchorId="20672A73" wp14:editId="328D3C86">
            <wp:extent cx="3299460" cy="991248"/>
            <wp:effectExtent l="0" t="0" r="0" b="0"/>
            <wp:docPr id="1328701925" name="Picture 1" descr="the vellore institute of technology logo is shown in blue and white, with an 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vellore institute of technology logo is shown in blue and white, with an ov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29105" cy="1000154"/>
                    </a:xfrm>
                    <a:prstGeom prst="rect">
                      <a:avLst/>
                    </a:prstGeom>
                    <a:noFill/>
                    <a:ln>
                      <a:noFill/>
                    </a:ln>
                  </pic:spPr>
                </pic:pic>
              </a:graphicData>
            </a:graphic>
          </wp:inline>
        </w:drawing>
      </w:r>
    </w:p>
    <w:p w14:paraId="5B23BCEA" w14:textId="77777777" w:rsidR="00D9262F" w:rsidRDefault="00D9262F" w:rsidP="008B1C60">
      <w:pPr>
        <w:jc w:val="center"/>
        <w:rPr>
          <w:b/>
          <w:sz w:val="28"/>
        </w:rPr>
      </w:pPr>
    </w:p>
    <w:p w14:paraId="05133CFF" w14:textId="5398D226" w:rsidR="00D9262F" w:rsidRDefault="00D9262F" w:rsidP="008B1C60">
      <w:pPr>
        <w:spacing w:before="98" w:line="312" w:lineRule="auto"/>
        <w:ind w:left="737" w:right="735"/>
        <w:jc w:val="center"/>
        <w:rPr>
          <w:b/>
          <w:sz w:val="28"/>
        </w:rPr>
      </w:pPr>
      <w:r>
        <w:rPr>
          <w:b/>
          <w:sz w:val="28"/>
        </w:rPr>
        <w:t>School of Computer Science Engineering &amp;</w:t>
      </w:r>
    </w:p>
    <w:p w14:paraId="0E4F711E" w14:textId="32A0D51C" w:rsidR="000532B4" w:rsidRDefault="00D9262F" w:rsidP="008B1C60">
      <w:pPr>
        <w:spacing w:before="3" w:line="480" w:lineRule="auto"/>
        <w:ind w:left="3366" w:right="3363" w:hanging="2"/>
        <w:jc w:val="center"/>
        <w:rPr>
          <w:b/>
          <w:sz w:val="28"/>
        </w:rPr>
      </w:pPr>
      <w:r>
        <w:rPr>
          <w:b/>
          <w:sz w:val="28"/>
        </w:rPr>
        <w:t>Information Systems</w:t>
      </w:r>
    </w:p>
    <w:p w14:paraId="4E17A9E6" w14:textId="18B35734" w:rsidR="00D9262F" w:rsidRPr="000532B4" w:rsidRDefault="00D9262F" w:rsidP="008B1C60">
      <w:pPr>
        <w:spacing w:before="3" w:line="312" w:lineRule="auto"/>
        <w:ind w:left="3366" w:right="3363" w:hanging="2"/>
        <w:jc w:val="center"/>
        <w:rPr>
          <w:bCs/>
          <w:sz w:val="28"/>
        </w:rPr>
      </w:pPr>
      <w:r w:rsidRPr="000532B4">
        <w:rPr>
          <w:bCs/>
          <w:sz w:val="28"/>
        </w:rPr>
        <w:t>Fall Semester</w:t>
      </w:r>
      <w:r w:rsidRPr="000532B4">
        <w:rPr>
          <w:bCs/>
          <w:spacing w:val="-5"/>
          <w:sz w:val="28"/>
        </w:rPr>
        <w:t xml:space="preserve"> </w:t>
      </w:r>
      <w:r w:rsidRPr="000532B4">
        <w:rPr>
          <w:bCs/>
          <w:sz w:val="28"/>
        </w:rPr>
        <w:t>2026-</w:t>
      </w:r>
      <w:r w:rsidRPr="000532B4">
        <w:rPr>
          <w:bCs/>
          <w:spacing w:val="-5"/>
          <w:sz w:val="28"/>
        </w:rPr>
        <w:t>27</w:t>
      </w:r>
    </w:p>
    <w:p w14:paraId="6A555633" w14:textId="1A599B59" w:rsidR="00D9262F" w:rsidRDefault="00D9262F" w:rsidP="00D9262F">
      <w:pPr>
        <w:rPr>
          <w:b/>
          <w:sz w:val="28"/>
        </w:rPr>
        <w:sectPr w:rsidR="00D9262F">
          <w:type w:val="continuous"/>
          <w:pgSz w:w="11910" w:h="16840"/>
          <w:pgMar w:top="1920" w:right="1275" w:bottom="280" w:left="1275" w:header="720" w:footer="720" w:gutter="0"/>
          <w:cols w:space="720"/>
        </w:sectPr>
      </w:pPr>
    </w:p>
    <w:p w14:paraId="072767D2" w14:textId="77777777" w:rsidR="008500F4" w:rsidRDefault="00000000">
      <w:pPr>
        <w:pStyle w:val="Heading2"/>
        <w:spacing w:before="64"/>
        <w:ind w:left="0" w:firstLine="0"/>
        <w:jc w:val="center"/>
      </w:pPr>
      <w:bookmarkStart w:id="0" w:name="TABLE_OF_CONTENTS"/>
      <w:bookmarkEnd w:id="0"/>
      <w:r>
        <w:lastRenderedPageBreak/>
        <w:t>TABLE</w:t>
      </w:r>
      <w:r>
        <w:rPr>
          <w:spacing w:val="-16"/>
        </w:rPr>
        <w:t xml:space="preserve"> </w:t>
      </w:r>
      <w:r>
        <w:t>OF</w:t>
      </w:r>
      <w:r>
        <w:rPr>
          <w:spacing w:val="-20"/>
        </w:rPr>
        <w:t xml:space="preserve"> </w:t>
      </w:r>
      <w:r>
        <w:rPr>
          <w:spacing w:val="-2"/>
        </w:rPr>
        <w:t>CONTENTS</w:t>
      </w:r>
    </w:p>
    <w:p w14:paraId="0DC68E4D" w14:textId="77777777" w:rsidR="008500F4" w:rsidRDefault="008500F4">
      <w:pPr>
        <w:pStyle w:val="BodyText"/>
        <w:rPr>
          <w:b/>
          <w:sz w:val="20"/>
        </w:rPr>
      </w:pPr>
    </w:p>
    <w:p w14:paraId="154DDD7E" w14:textId="77777777" w:rsidR="008500F4" w:rsidRDefault="008500F4" w:rsidP="00417471">
      <w:pPr>
        <w:pStyle w:val="BodyText"/>
        <w:spacing w:before="58"/>
        <w:rPr>
          <w:b/>
          <w:sz w:val="20"/>
        </w:rPr>
      </w:pPr>
    </w:p>
    <w:tbl>
      <w:tblPr>
        <w:tblW w:w="8446" w:type="dxa"/>
        <w:jc w:val="center"/>
        <w:tblLayout w:type="fixed"/>
        <w:tblCellMar>
          <w:left w:w="0" w:type="dxa"/>
          <w:right w:w="0" w:type="dxa"/>
        </w:tblCellMar>
        <w:tblLook w:val="01E0" w:firstRow="1" w:lastRow="1" w:firstColumn="1" w:lastColumn="1" w:noHBand="0" w:noVBand="0"/>
      </w:tblPr>
      <w:tblGrid>
        <w:gridCol w:w="1354"/>
        <w:gridCol w:w="4590"/>
        <w:gridCol w:w="2502"/>
      </w:tblGrid>
      <w:tr w:rsidR="00417471" w14:paraId="739F3004" w14:textId="6C298E89" w:rsidTr="004F229C">
        <w:trPr>
          <w:trHeight w:val="404"/>
          <w:jc w:val="center"/>
        </w:trPr>
        <w:tc>
          <w:tcPr>
            <w:tcW w:w="1354" w:type="dxa"/>
            <w:vAlign w:val="center"/>
          </w:tcPr>
          <w:p w14:paraId="6736E31E" w14:textId="77777777" w:rsidR="00417471" w:rsidRDefault="00417471" w:rsidP="004F229C">
            <w:pPr>
              <w:pStyle w:val="TableParagraph"/>
              <w:spacing w:before="0" w:line="266" w:lineRule="exact"/>
              <w:jc w:val="center"/>
              <w:rPr>
                <w:b/>
                <w:sz w:val="24"/>
              </w:rPr>
            </w:pPr>
            <w:r>
              <w:rPr>
                <w:b/>
                <w:sz w:val="24"/>
              </w:rPr>
              <w:t xml:space="preserve">S. </w:t>
            </w:r>
            <w:r>
              <w:rPr>
                <w:b/>
                <w:spacing w:val="-5"/>
                <w:sz w:val="24"/>
              </w:rPr>
              <w:t>No.</w:t>
            </w:r>
          </w:p>
        </w:tc>
        <w:tc>
          <w:tcPr>
            <w:tcW w:w="4590" w:type="dxa"/>
            <w:vAlign w:val="center"/>
          </w:tcPr>
          <w:p w14:paraId="3FB3E684" w14:textId="77777777" w:rsidR="00417471" w:rsidRDefault="00417471" w:rsidP="004F229C">
            <w:pPr>
              <w:pStyle w:val="TableParagraph"/>
              <w:spacing w:before="0" w:line="266" w:lineRule="exact"/>
              <w:rPr>
                <w:b/>
                <w:sz w:val="24"/>
              </w:rPr>
            </w:pPr>
            <w:r>
              <w:rPr>
                <w:b/>
                <w:sz w:val="24"/>
              </w:rPr>
              <w:t>Section</w:t>
            </w:r>
            <w:r>
              <w:rPr>
                <w:b/>
                <w:spacing w:val="-11"/>
                <w:sz w:val="24"/>
              </w:rPr>
              <w:t xml:space="preserve"> </w:t>
            </w:r>
            <w:r>
              <w:rPr>
                <w:b/>
                <w:spacing w:val="-2"/>
                <w:sz w:val="24"/>
              </w:rPr>
              <w:t>Title</w:t>
            </w:r>
          </w:p>
        </w:tc>
        <w:tc>
          <w:tcPr>
            <w:tcW w:w="2502" w:type="dxa"/>
            <w:vAlign w:val="center"/>
          </w:tcPr>
          <w:p w14:paraId="114E01F4" w14:textId="4FBC5286" w:rsidR="00417471" w:rsidRDefault="00417471" w:rsidP="004F229C">
            <w:pPr>
              <w:pStyle w:val="TableParagraph"/>
              <w:spacing w:before="0" w:line="266" w:lineRule="exact"/>
              <w:ind w:left="413"/>
              <w:jc w:val="center"/>
              <w:rPr>
                <w:b/>
                <w:sz w:val="24"/>
              </w:rPr>
            </w:pPr>
            <w:r>
              <w:rPr>
                <w:b/>
                <w:sz w:val="24"/>
              </w:rPr>
              <w:t>Page No.</w:t>
            </w:r>
          </w:p>
        </w:tc>
      </w:tr>
      <w:tr w:rsidR="00417471" w14:paraId="67D8930B" w14:textId="78AD9B92" w:rsidTr="004F229C">
        <w:trPr>
          <w:trHeight w:val="543"/>
          <w:jc w:val="center"/>
        </w:trPr>
        <w:tc>
          <w:tcPr>
            <w:tcW w:w="1354" w:type="dxa"/>
            <w:vAlign w:val="center"/>
          </w:tcPr>
          <w:p w14:paraId="3D01F008" w14:textId="77777777" w:rsidR="00417471" w:rsidRDefault="00417471" w:rsidP="004F229C">
            <w:pPr>
              <w:pStyle w:val="TableParagraph"/>
              <w:jc w:val="center"/>
              <w:rPr>
                <w:sz w:val="24"/>
              </w:rPr>
            </w:pPr>
            <w:r>
              <w:rPr>
                <w:spacing w:val="-10"/>
                <w:sz w:val="24"/>
              </w:rPr>
              <w:t>1</w:t>
            </w:r>
          </w:p>
        </w:tc>
        <w:tc>
          <w:tcPr>
            <w:tcW w:w="4590" w:type="dxa"/>
            <w:vAlign w:val="center"/>
          </w:tcPr>
          <w:p w14:paraId="0E623003" w14:textId="67C31412" w:rsidR="00417471" w:rsidRDefault="00417471" w:rsidP="004F229C">
            <w:pPr>
              <w:pStyle w:val="TableParagraph"/>
              <w:rPr>
                <w:sz w:val="24"/>
              </w:rPr>
            </w:pPr>
            <w:r>
              <w:rPr>
                <w:spacing w:val="-2"/>
                <w:sz w:val="24"/>
              </w:rPr>
              <w:t>Abstract</w:t>
            </w:r>
          </w:p>
        </w:tc>
        <w:tc>
          <w:tcPr>
            <w:tcW w:w="2502" w:type="dxa"/>
            <w:vAlign w:val="center"/>
          </w:tcPr>
          <w:p w14:paraId="37361724" w14:textId="37600A2F" w:rsidR="00417471" w:rsidRDefault="00417471" w:rsidP="004F229C">
            <w:pPr>
              <w:pStyle w:val="TableParagraph"/>
              <w:jc w:val="center"/>
              <w:rPr>
                <w:spacing w:val="-2"/>
                <w:sz w:val="24"/>
              </w:rPr>
            </w:pPr>
            <w:r>
              <w:rPr>
                <w:spacing w:val="-2"/>
                <w:sz w:val="24"/>
              </w:rPr>
              <w:t>1</w:t>
            </w:r>
          </w:p>
        </w:tc>
      </w:tr>
      <w:tr w:rsidR="00417471" w14:paraId="5D89BB0D" w14:textId="31229785" w:rsidTr="004F229C">
        <w:trPr>
          <w:trHeight w:val="543"/>
          <w:jc w:val="center"/>
        </w:trPr>
        <w:tc>
          <w:tcPr>
            <w:tcW w:w="1354" w:type="dxa"/>
            <w:vAlign w:val="center"/>
          </w:tcPr>
          <w:p w14:paraId="7A8DF06C" w14:textId="77777777" w:rsidR="00417471" w:rsidRDefault="00417471" w:rsidP="004F229C">
            <w:pPr>
              <w:pStyle w:val="TableParagraph"/>
              <w:jc w:val="center"/>
              <w:rPr>
                <w:sz w:val="24"/>
              </w:rPr>
            </w:pPr>
            <w:r>
              <w:rPr>
                <w:spacing w:val="-10"/>
                <w:sz w:val="24"/>
              </w:rPr>
              <w:t>2</w:t>
            </w:r>
          </w:p>
        </w:tc>
        <w:tc>
          <w:tcPr>
            <w:tcW w:w="4590" w:type="dxa"/>
            <w:vAlign w:val="center"/>
          </w:tcPr>
          <w:p w14:paraId="324D60DD" w14:textId="41E5F638" w:rsidR="00417471" w:rsidRDefault="00417471" w:rsidP="004F229C">
            <w:pPr>
              <w:pStyle w:val="TableParagraph"/>
              <w:rPr>
                <w:sz w:val="24"/>
              </w:rPr>
            </w:pPr>
            <w:r>
              <w:rPr>
                <w:spacing w:val="-2"/>
                <w:sz w:val="24"/>
              </w:rPr>
              <w:t>Introduction</w:t>
            </w:r>
          </w:p>
        </w:tc>
        <w:tc>
          <w:tcPr>
            <w:tcW w:w="2502" w:type="dxa"/>
            <w:vAlign w:val="center"/>
          </w:tcPr>
          <w:p w14:paraId="171BA22F" w14:textId="7A737D2B" w:rsidR="00417471" w:rsidRDefault="00417471" w:rsidP="004F229C">
            <w:pPr>
              <w:pStyle w:val="TableParagraph"/>
              <w:jc w:val="center"/>
              <w:rPr>
                <w:spacing w:val="-2"/>
                <w:sz w:val="24"/>
              </w:rPr>
            </w:pPr>
            <w:r>
              <w:rPr>
                <w:spacing w:val="-2"/>
                <w:sz w:val="24"/>
              </w:rPr>
              <w:t>1</w:t>
            </w:r>
          </w:p>
        </w:tc>
      </w:tr>
      <w:tr w:rsidR="00417471" w14:paraId="7D6DE58C" w14:textId="1A29A8E3" w:rsidTr="004F229C">
        <w:trPr>
          <w:trHeight w:val="544"/>
          <w:jc w:val="center"/>
        </w:trPr>
        <w:tc>
          <w:tcPr>
            <w:tcW w:w="1354" w:type="dxa"/>
            <w:vAlign w:val="center"/>
          </w:tcPr>
          <w:p w14:paraId="07D9C77B" w14:textId="77777777" w:rsidR="00417471" w:rsidRDefault="00417471" w:rsidP="004F229C">
            <w:pPr>
              <w:pStyle w:val="TableParagraph"/>
              <w:jc w:val="center"/>
              <w:rPr>
                <w:sz w:val="24"/>
              </w:rPr>
            </w:pPr>
            <w:r>
              <w:rPr>
                <w:spacing w:val="-5"/>
                <w:sz w:val="24"/>
              </w:rPr>
              <w:t>2.1</w:t>
            </w:r>
          </w:p>
        </w:tc>
        <w:tc>
          <w:tcPr>
            <w:tcW w:w="4590" w:type="dxa"/>
            <w:vAlign w:val="center"/>
          </w:tcPr>
          <w:p w14:paraId="48C6606C" w14:textId="77777777" w:rsidR="00417471" w:rsidRDefault="00417471" w:rsidP="004F229C">
            <w:pPr>
              <w:pStyle w:val="TableParagraph"/>
              <w:rPr>
                <w:sz w:val="24"/>
              </w:rPr>
            </w:pPr>
            <w:r>
              <w:rPr>
                <w:spacing w:val="-2"/>
                <w:sz w:val="24"/>
              </w:rPr>
              <w:t>Background</w:t>
            </w:r>
          </w:p>
        </w:tc>
        <w:tc>
          <w:tcPr>
            <w:tcW w:w="2502" w:type="dxa"/>
            <w:vAlign w:val="center"/>
          </w:tcPr>
          <w:p w14:paraId="4B40CEB3" w14:textId="3B95E17E" w:rsidR="00417471" w:rsidRDefault="00417471" w:rsidP="004F229C">
            <w:pPr>
              <w:pStyle w:val="TableParagraph"/>
              <w:ind w:left="0"/>
              <w:jc w:val="center"/>
              <w:rPr>
                <w:spacing w:val="-2"/>
                <w:sz w:val="24"/>
              </w:rPr>
            </w:pPr>
            <w:r>
              <w:rPr>
                <w:spacing w:val="-2"/>
                <w:sz w:val="24"/>
              </w:rPr>
              <w:t>2</w:t>
            </w:r>
          </w:p>
        </w:tc>
      </w:tr>
      <w:tr w:rsidR="00417471" w14:paraId="0B12C764" w14:textId="104698C0" w:rsidTr="004F229C">
        <w:trPr>
          <w:trHeight w:val="543"/>
          <w:jc w:val="center"/>
        </w:trPr>
        <w:tc>
          <w:tcPr>
            <w:tcW w:w="1354" w:type="dxa"/>
            <w:vAlign w:val="center"/>
          </w:tcPr>
          <w:p w14:paraId="7C0C35A6" w14:textId="77777777" w:rsidR="00417471" w:rsidRDefault="00417471" w:rsidP="004F229C">
            <w:pPr>
              <w:pStyle w:val="TableParagraph"/>
              <w:jc w:val="center"/>
              <w:rPr>
                <w:sz w:val="24"/>
              </w:rPr>
            </w:pPr>
            <w:r>
              <w:rPr>
                <w:spacing w:val="-5"/>
                <w:sz w:val="24"/>
              </w:rPr>
              <w:t>2.2</w:t>
            </w:r>
          </w:p>
        </w:tc>
        <w:tc>
          <w:tcPr>
            <w:tcW w:w="4590" w:type="dxa"/>
            <w:vAlign w:val="center"/>
          </w:tcPr>
          <w:p w14:paraId="7B732301" w14:textId="2E23899A" w:rsidR="00417471" w:rsidRDefault="00417471" w:rsidP="004F229C">
            <w:pPr>
              <w:pStyle w:val="TableParagraph"/>
              <w:rPr>
                <w:sz w:val="24"/>
              </w:rPr>
            </w:pPr>
            <w:r>
              <w:rPr>
                <w:spacing w:val="-2"/>
                <w:sz w:val="24"/>
              </w:rPr>
              <w:t>Motivation</w:t>
            </w:r>
          </w:p>
        </w:tc>
        <w:tc>
          <w:tcPr>
            <w:tcW w:w="2502" w:type="dxa"/>
            <w:vAlign w:val="center"/>
          </w:tcPr>
          <w:p w14:paraId="7F5EAA8E" w14:textId="7FF876D0" w:rsidR="00417471" w:rsidRDefault="00417471" w:rsidP="004F229C">
            <w:pPr>
              <w:pStyle w:val="TableParagraph"/>
              <w:jc w:val="center"/>
              <w:rPr>
                <w:spacing w:val="-2"/>
                <w:sz w:val="24"/>
              </w:rPr>
            </w:pPr>
            <w:r>
              <w:rPr>
                <w:spacing w:val="-2"/>
                <w:sz w:val="24"/>
              </w:rPr>
              <w:t>2</w:t>
            </w:r>
          </w:p>
        </w:tc>
      </w:tr>
      <w:tr w:rsidR="00417471" w14:paraId="5331854E" w14:textId="6DC1FB40" w:rsidTr="004F229C">
        <w:trPr>
          <w:trHeight w:val="543"/>
          <w:jc w:val="center"/>
        </w:trPr>
        <w:tc>
          <w:tcPr>
            <w:tcW w:w="1354" w:type="dxa"/>
            <w:vAlign w:val="center"/>
          </w:tcPr>
          <w:p w14:paraId="6A77FBB3" w14:textId="77777777" w:rsidR="00417471" w:rsidRDefault="00417471" w:rsidP="004F229C">
            <w:pPr>
              <w:pStyle w:val="TableParagraph"/>
              <w:jc w:val="center"/>
              <w:rPr>
                <w:sz w:val="24"/>
              </w:rPr>
            </w:pPr>
            <w:r>
              <w:rPr>
                <w:spacing w:val="-10"/>
                <w:sz w:val="24"/>
              </w:rPr>
              <w:t>3</w:t>
            </w:r>
          </w:p>
        </w:tc>
        <w:tc>
          <w:tcPr>
            <w:tcW w:w="4590" w:type="dxa"/>
            <w:vAlign w:val="center"/>
          </w:tcPr>
          <w:p w14:paraId="180000F5" w14:textId="38CD168F" w:rsidR="00417471" w:rsidRDefault="00417471" w:rsidP="004F229C">
            <w:pPr>
              <w:pStyle w:val="TableParagraph"/>
              <w:rPr>
                <w:sz w:val="24"/>
              </w:rPr>
            </w:pPr>
            <w:r>
              <w:rPr>
                <w:sz w:val="24"/>
              </w:rPr>
              <w:t xml:space="preserve">Literature </w:t>
            </w:r>
            <w:r>
              <w:rPr>
                <w:spacing w:val="-2"/>
                <w:sz w:val="24"/>
              </w:rPr>
              <w:t>Survey</w:t>
            </w:r>
          </w:p>
        </w:tc>
        <w:tc>
          <w:tcPr>
            <w:tcW w:w="2502" w:type="dxa"/>
            <w:vAlign w:val="center"/>
          </w:tcPr>
          <w:p w14:paraId="45D0B538" w14:textId="79F2F3CF" w:rsidR="00417471" w:rsidRDefault="00417471" w:rsidP="004F229C">
            <w:pPr>
              <w:pStyle w:val="TableParagraph"/>
              <w:jc w:val="center"/>
              <w:rPr>
                <w:sz w:val="24"/>
              </w:rPr>
            </w:pPr>
            <w:r>
              <w:rPr>
                <w:sz w:val="24"/>
              </w:rPr>
              <w:t>3</w:t>
            </w:r>
          </w:p>
        </w:tc>
      </w:tr>
      <w:tr w:rsidR="00417471" w14:paraId="356D9098" w14:textId="72C4FFA1" w:rsidTr="004F229C">
        <w:trPr>
          <w:trHeight w:val="544"/>
          <w:jc w:val="center"/>
        </w:trPr>
        <w:tc>
          <w:tcPr>
            <w:tcW w:w="1354" w:type="dxa"/>
            <w:vAlign w:val="center"/>
          </w:tcPr>
          <w:p w14:paraId="2DD3D40F" w14:textId="77777777" w:rsidR="00417471" w:rsidRDefault="00417471" w:rsidP="004F229C">
            <w:pPr>
              <w:pStyle w:val="TableParagraph"/>
              <w:jc w:val="center"/>
              <w:rPr>
                <w:sz w:val="24"/>
              </w:rPr>
            </w:pPr>
            <w:r>
              <w:rPr>
                <w:spacing w:val="-5"/>
                <w:sz w:val="24"/>
              </w:rPr>
              <w:t>3.1</w:t>
            </w:r>
          </w:p>
        </w:tc>
        <w:tc>
          <w:tcPr>
            <w:tcW w:w="4590" w:type="dxa"/>
            <w:vAlign w:val="center"/>
          </w:tcPr>
          <w:p w14:paraId="327B0B4E" w14:textId="2462A8D2" w:rsidR="00417471" w:rsidRDefault="00417471" w:rsidP="004F229C">
            <w:pPr>
              <w:pStyle w:val="TableParagraph"/>
              <w:rPr>
                <w:sz w:val="24"/>
              </w:rPr>
            </w:pPr>
            <w:r>
              <w:rPr>
                <w:sz w:val="24"/>
              </w:rPr>
              <w:t>Summary</w:t>
            </w:r>
            <w:r>
              <w:rPr>
                <w:spacing w:val="-11"/>
                <w:sz w:val="24"/>
              </w:rPr>
              <w:t xml:space="preserve"> </w:t>
            </w:r>
            <w:r>
              <w:rPr>
                <w:sz w:val="24"/>
              </w:rPr>
              <w:t>of</w:t>
            </w:r>
            <w:r>
              <w:rPr>
                <w:spacing w:val="-13"/>
                <w:sz w:val="24"/>
              </w:rPr>
              <w:t xml:space="preserve"> </w:t>
            </w:r>
            <w:r>
              <w:rPr>
                <w:sz w:val="24"/>
              </w:rPr>
              <w:t>Techniques</w:t>
            </w:r>
            <w:r>
              <w:rPr>
                <w:spacing w:val="-9"/>
                <w:sz w:val="24"/>
              </w:rPr>
              <w:t xml:space="preserve"> </w:t>
            </w:r>
            <w:r>
              <w:rPr>
                <w:spacing w:val="-4"/>
                <w:sz w:val="24"/>
              </w:rPr>
              <w:t>Used</w:t>
            </w:r>
          </w:p>
        </w:tc>
        <w:tc>
          <w:tcPr>
            <w:tcW w:w="2502" w:type="dxa"/>
            <w:vAlign w:val="center"/>
          </w:tcPr>
          <w:p w14:paraId="0A8FBEF9" w14:textId="78803BEA" w:rsidR="00417471" w:rsidRDefault="004F229C" w:rsidP="004F229C">
            <w:pPr>
              <w:pStyle w:val="TableParagraph"/>
              <w:jc w:val="center"/>
              <w:rPr>
                <w:sz w:val="24"/>
              </w:rPr>
            </w:pPr>
            <w:r>
              <w:rPr>
                <w:sz w:val="24"/>
              </w:rPr>
              <w:t>4</w:t>
            </w:r>
          </w:p>
        </w:tc>
      </w:tr>
      <w:tr w:rsidR="00417471" w14:paraId="6716158D" w14:textId="479E171F" w:rsidTr="004F229C">
        <w:trPr>
          <w:trHeight w:val="543"/>
          <w:jc w:val="center"/>
        </w:trPr>
        <w:tc>
          <w:tcPr>
            <w:tcW w:w="1354" w:type="dxa"/>
            <w:vAlign w:val="center"/>
          </w:tcPr>
          <w:p w14:paraId="4750E837" w14:textId="77777777" w:rsidR="00417471" w:rsidRDefault="00417471" w:rsidP="004F229C">
            <w:pPr>
              <w:pStyle w:val="TableParagraph"/>
              <w:jc w:val="center"/>
              <w:rPr>
                <w:sz w:val="24"/>
              </w:rPr>
            </w:pPr>
            <w:r>
              <w:rPr>
                <w:spacing w:val="-5"/>
                <w:sz w:val="24"/>
              </w:rPr>
              <w:t>3.2</w:t>
            </w:r>
          </w:p>
        </w:tc>
        <w:tc>
          <w:tcPr>
            <w:tcW w:w="4590" w:type="dxa"/>
            <w:vAlign w:val="center"/>
          </w:tcPr>
          <w:p w14:paraId="05E96D63" w14:textId="2EE73FB8" w:rsidR="00417471" w:rsidRDefault="004F229C" w:rsidP="004F229C">
            <w:pPr>
              <w:pStyle w:val="TableParagraph"/>
              <w:ind w:left="0"/>
              <w:rPr>
                <w:sz w:val="24"/>
              </w:rPr>
            </w:pPr>
            <w:r>
              <w:rPr>
                <w:sz w:val="24"/>
              </w:rPr>
              <w:t xml:space="preserve"> </w:t>
            </w:r>
            <w:r w:rsidR="00417471">
              <w:rPr>
                <w:sz w:val="24"/>
              </w:rPr>
              <w:t xml:space="preserve">Research </w:t>
            </w:r>
            <w:r w:rsidR="00417471">
              <w:rPr>
                <w:spacing w:val="-5"/>
                <w:sz w:val="24"/>
              </w:rPr>
              <w:t>Gap</w:t>
            </w:r>
          </w:p>
        </w:tc>
        <w:tc>
          <w:tcPr>
            <w:tcW w:w="2502" w:type="dxa"/>
            <w:vAlign w:val="center"/>
          </w:tcPr>
          <w:p w14:paraId="16E9D0BD" w14:textId="6A87799D" w:rsidR="00417471" w:rsidRDefault="004F229C" w:rsidP="004F229C">
            <w:pPr>
              <w:pStyle w:val="TableParagraph"/>
              <w:ind w:left="0"/>
              <w:jc w:val="center"/>
              <w:rPr>
                <w:sz w:val="24"/>
              </w:rPr>
            </w:pPr>
            <w:r>
              <w:rPr>
                <w:sz w:val="24"/>
              </w:rPr>
              <w:t>5</w:t>
            </w:r>
          </w:p>
        </w:tc>
      </w:tr>
      <w:tr w:rsidR="00417471" w14:paraId="1C614CEF" w14:textId="22F99949" w:rsidTr="004F229C">
        <w:trPr>
          <w:trHeight w:val="543"/>
          <w:jc w:val="center"/>
        </w:trPr>
        <w:tc>
          <w:tcPr>
            <w:tcW w:w="1354" w:type="dxa"/>
            <w:vAlign w:val="center"/>
          </w:tcPr>
          <w:p w14:paraId="5545B0F7" w14:textId="77777777" w:rsidR="00417471" w:rsidRDefault="00417471" w:rsidP="004F229C">
            <w:pPr>
              <w:pStyle w:val="TableParagraph"/>
              <w:jc w:val="center"/>
              <w:rPr>
                <w:sz w:val="24"/>
              </w:rPr>
            </w:pPr>
            <w:r>
              <w:rPr>
                <w:spacing w:val="-10"/>
                <w:sz w:val="24"/>
              </w:rPr>
              <w:t>4</w:t>
            </w:r>
          </w:p>
        </w:tc>
        <w:tc>
          <w:tcPr>
            <w:tcW w:w="4590" w:type="dxa"/>
            <w:vAlign w:val="center"/>
          </w:tcPr>
          <w:p w14:paraId="6DA2DF66" w14:textId="77777777" w:rsidR="00417471" w:rsidRDefault="00417471" w:rsidP="004F229C">
            <w:pPr>
              <w:pStyle w:val="TableParagraph"/>
              <w:rPr>
                <w:sz w:val="24"/>
              </w:rPr>
            </w:pPr>
            <w:r>
              <w:rPr>
                <w:sz w:val="24"/>
              </w:rPr>
              <w:t xml:space="preserve">Problem </w:t>
            </w:r>
            <w:r>
              <w:rPr>
                <w:spacing w:val="-2"/>
                <w:sz w:val="24"/>
              </w:rPr>
              <w:t>Statement</w:t>
            </w:r>
          </w:p>
        </w:tc>
        <w:tc>
          <w:tcPr>
            <w:tcW w:w="2502" w:type="dxa"/>
            <w:vAlign w:val="center"/>
          </w:tcPr>
          <w:p w14:paraId="5C7A48F4" w14:textId="6A5174BE" w:rsidR="00417471" w:rsidRDefault="004F229C" w:rsidP="004F229C">
            <w:pPr>
              <w:pStyle w:val="TableParagraph"/>
              <w:jc w:val="center"/>
              <w:rPr>
                <w:sz w:val="24"/>
              </w:rPr>
            </w:pPr>
            <w:r>
              <w:rPr>
                <w:sz w:val="24"/>
              </w:rPr>
              <w:t>5</w:t>
            </w:r>
          </w:p>
        </w:tc>
      </w:tr>
      <w:tr w:rsidR="00417471" w14:paraId="77BC1AB6" w14:textId="5A4DA4C3" w:rsidTr="004F229C">
        <w:trPr>
          <w:trHeight w:val="544"/>
          <w:jc w:val="center"/>
        </w:trPr>
        <w:tc>
          <w:tcPr>
            <w:tcW w:w="1354" w:type="dxa"/>
            <w:vAlign w:val="center"/>
          </w:tcPr>
          <w:p w14:paraId="5BD1307C" w14:textId="77777777" w:rsidR="00417471" w:rsidRDefault="00417471" w:rsidP="004F229C">
            <w:pPr>
              <w:pStyle w:val="TableParagraph"/>
              <w:jc w:val="center"/>
              <w:rPr>
                <w:sz w:val="24"/>
              </w:rPr>
            </w:pPr>
            <w:r>
              <w:rPr>
                <w:spacing w:val="-10"/>
                <w:sz w:val="24"/>
              </w:rPr>
              <w:t>5</w:t>
            </w:r>
          </w:p>
        </w:tc>
        <w:tc>
          <w:tcPr>
            <w:tcW w:w="4590" w:type="dxa"/>
            <w:vAlign w:val="center"/>
          </w:tcPr>
          <w:p w14:paraId="033DDFB7" w14:textId="77777777" w:rsidR="00417471" w:rsidRDefault="00417471" w:rsidP="004F229C">
            <w:pPr>
              <w:pStyle w:val="TableParagraph"/>
              <w:rPr>
                <w:sz w:val="24"/>
              </w:rPr>
            </w:pPr>
            <w:r>
              <w:rPr>
                <w:spacing w:val="-2"/>
                <w:sz w:val="24"/>
              </w:rPr>
              <w:t>Objectives</w:t>
            </w:r>
          </w:p>
        </w:tc>
        <w:tc>
          <w:tcPr>
            <w:tcW w:w="2502" w:type="dxa"/>
            <w:vAlign w:val="center"/>
          </w:tcPr>
          <w:p w14:paraId="6FB6AACC" w14:textId="51F88EC4" w:rsidR="00417471" w:rsidRDefault="004F229C" w:rsidP="004F229C">
            <w:pPr>
              <w:pStyle w:val="TableParagraph"/>
              <w:jc w:val="center"/>
              <w:rPr>
                <w:spacing w:val="-2"/>
                <w:sz w:val="24"/>
              </w:rPr>
            </w:pPr>
            <w:r>
              <w:rPr>
                <w:spacing w:val="-2"/>
                <w:sz w:val="24"/>
              </w:rPr>
              <w:t>5</w:t>
            </w:r>
          </w:p>
        </w:tc>
      </w:tr>
      <w:tr w:rsidR="00417471" w14:paraId="0CC33441" w14:textId="4DC34BC5" w:rsidTr="004F229C">
        <w:trPr>
          <w:trHeight w:val="543"/>
          <w:jc w:val="center"/>
        </w:trPr>
        <w:tc>
          <w:tcPr>
            <w:tcW w:w="1354" w:type="dxa"/>
            <w:vAlign w:val="center"/>
          </w:tcPr>
          <w:p w14:paraId="0659B0E8" w14:textId="77777777" w:rsidR="00417471" w:rsidRDefault="00417471" w:rsidP="004F229C">
            <w:pPr>
              <w:pStyle w:val="TableParagraph"/>
              <w:jc w:val="center"/>
              <w:rPr>
                <w:sz w:val="24"/>
              </w:rPr>
            </w:pPr>
            <w:r>
              <w:rPr>
                <w:spacing w:val="-10"/>
                <w:sz w:val="24"/>
              </w:rPr>
              <w:t>6</w:t>
            </w:r>
          </w:p>
        </w:tc>
        <w:tc>
          <w:tcPr>
            <w:tcW w:w="4590" w:type="dxa"/>
            <w:vAlign w:val="center"/>
          </w:tcPr>
          <w:p w14:paraId="39E47758" w14:textId="77777777" w:rsidR="00417471" w:rsidRDefault="00417471" w:rsidP="004F229C">
            <w:pPr>
              <w:pStyle w:val="TableParagraph"/>
              <w:rPr>
                <w:sz w:val="24"/>
              </w:rPr>
            </w:pPr>
            <w:r>
              <w:rPr>
                <w:sz w:val="24"/>
              </w:rPr>
              <w:t xml:space="preserve">Methodology &amp; </w:t>
            </w:r>
            <w:r>
              <w:rPr>
                <w:spacing w:val="-2"/>
                <w:sz w:val="24"/>
              </w:rPr>
              <w:t>Design</w:t>
            </w:r>
          </w:p>
        </w:tc>
        <w:tc>
          <w:tcPr>
            <w:tcW w:w="2502" w:type="dxa"/>
            <w:vAlign w:val="center"/>
          </w:tcPr>
          <w:p w14:paraId="583EA18D" w14:textId="4789C4B4" w:rsidR="00417471" w:rsidRDefault="004F229C" w:rsidP="004F229C">
            <w:pPr>
              <w:pStyle w:val="TableParagraph"/>
              <w:jc w:val="center"/>
              <w:rPr>
                <w:sz w:val="24"/>
              </w:rPr>
            </w:pPr>
            <w:r>
              <w:rPr>
                <w:sz w:val="24"/>
              </w:rPr>
              <w:t>6</w:t>
            </w:r>
          </w:p>
        </w:tc>
      </w:tr>
      <w:tr w:rsidR="00417471" w14:paraId="357B0ED5" w14:textId="75C88805" w:rsidTr="004F229C">
        <w:trPr>
          <w:trHeight w:val="543"/>
          <w:jc w:val="center"/>
        </w:trPr>
        <w:tc>
          <w:tcPr>
            <w:tcW w:w="1354" w:type="dxa"/>
            <w:vAlign w:val="center"/>
          </w:tcPr>
          <w:p w14:paraId="37B84774" w14:textId="77777777" w:rsidR="00417471" w:rsidRDefault="00417471" w:rsidP="004F229C">
            <w:pPr>
              <w:pStyle w:val="TableParagraph"/>
              <w:jc w:val="center"/>
              <w:rPr>
                <w:sz w:val="24"/>
              </w:rPr>
            </w:pPr>
            <w:r>
              <w:rPr>
                <w:spacing w:val="-10"/>
                <w:sz w:val="24"/>
              </w:rPr>
              <w:t>7</w:t>
            </w:r>
          </w:p>
        </w:tc>
        <w:tc>
          <w:tcPr>
            <w:tcW w:w="4590" w:type="dxa"/>
            <w:vAlign w:val="center"/>
          </w:tcPr>
          <w:p w14:paraId="3399FC91" w14:textId="6DB4DFAC" w:rsidR="00417471" w:rsidRDefault="00417471" w:rsidP="004F229C">
            <w:pPr>
              <w:pStyle w:val="TableParagraph"/>
              <w:rPr>
                <w:sz w:val="24"/>
              </w:rPr>
            </w:pPr>
            <w:r>
              <w:rPr>
                <w:sz w:val="24"/>
              </w:rPr>
              <w:t>Expected</w:t>
            </w:r>
            <w:r>
              <w:rPr>
                <w:spacing w:val="-2"/>
                <w:sz w:val="24"/>
              </w:rPr>
              <w:t xml:space="preserve"> </w:t>
            </w:r>
            <w:r>
              <w:rPr>
                <w:sz w:val="24"/>
              </w:rPr>
              <w:t>Outcomes</w:t>
            </w:r>
            <w:r>
              <w:rPr>
                <w:spacing w:val="-3"/>
                <w:sz w:val="24"/>
              </w:rPr>
              <w:t xml:space="preserve"> </w:t>
            </w:r>
            <w:r>
              <w:rPr>
                <w:sz w:val="24"/>
              </w:rPr>
              <w:t>&amp;</w:t>
            </w:r>
            <w:r>
              <w:rPr>
                <w:spacing w:val="-2"/>
                <w:sz w:val="24"/>
              </w:rPr>
              <w:t xml:space="preserve"> </w:t>
            </w:r>
            <w:r>
              <w:rPr>
                <w:sz w:val="24"/>
              </w:rPr>
              <w:t>Futu</w:t>
            </w:r>
            <w:r w:rsidR="008B1C60">
              <w:rPr>
                <w:sz w:val="24"/>
              </w:rPr>
              <w:t>re Work</w:t>
            </w:r>
          </w:p>
        </w:tc>
        <w:tc>
          <w:tcPr>
            <w:tcW w:w="2502" w:type="dxa"/>
            <w:vAlign w:val="center"/>
          </w:tcPr>
          <w:p w14:paraId="291713F1" w14:textId="0B4BFC85" w:rsidR="00417471" w:rsidRDefault="004F229C" w:rsidP="004F229C">
            <w:pPr>
              <w:pStyle w:val="TableParagraph"/>
              <w:jc w:val="center"/>
              <w:rPr>
                <w:sz w:val="24"/>
              </w:rPr>
            </w:pPr>
            <w:r>
              <w:rPr>
                <w:sz w:val="24"/>
              </w:rPr>
              <w:t>7</w:t>
            </w:r>
          </w:p>
        </w:tc>
      </w:tr>
      <w:tr w:rsidR="00417471" w14:paraId="056E0E54" w14:textId="7564BC38" w:rsidTr="004F229C">
        <w:trPr>
          <w:trHeight w:val="404"/>
          <w:jc w:val="center"/>
        </w:trPr>
        <w:tc>
          <w:tcPr>
            <w:tcW w:w="1354" w:type="dxa"/>
            <w:vAlign w:val="center"/>
          </w:tcPr>
          <w:p w14:paraId="4CF4D825" w14:textId="77777777" w:rsidR="00417471" w:rsidRDefault="00417471" w:rsidP="004F229C">
            <w:pPr>
              <w:pStyle w:val="TableParagraph"/>
              <w:spacing w:line="256" w:lineRule="exact"/>
              <w:jc w:val="center"/>
              <w:rPr>
                <w:sz w:val="24"/>
              </w:rPr>
            </w:pPr>
            <w:r>
              <w:rPr>
                <w:spacing w:val="-10"/>
                <w:sz w:val="24"/>
              </w:rPr>
              <w:t>8</w:t>
            </w:r>
          </w:p>
        </w:tc>
        <w:tc>
          <w:tcPr>
            <w:tcW w:w="4590" w:type="dxa"/>
            <w:vAlign w:val="center"/>
          </w:tcPr>
          <w:p w14:paraId="6814EA51" w14:textId="77777777" w:rsidR="00417471" w:rsidRDefault="00417471" w:rsidP="004F229C">
            <w:pPr>
              <w:pStyle w:val="TableParagraph"/>
              <w:spacing w:line="256" w:lineRule="exact"/>
              <w:rPr>
                <w:sz w:val="24"/>
              </w:rPr>
            </w:pPr>
            <w:r>
              <w:rPr>
                <w:spacing w:val="-2"/>
                <w:sz w:val="24"/>
              </w:rPr>
              <w:t>References</w:t>
            </w:r>
          </w:p>
        </w:tc>
        <w:tc>
          <w:tcPr>
            <w:tcW w:w="2502" w:type="dxa"/>
            <w:vAlign w:val="center"/>
          </w:tcPr>
          <w:p w14:paraId="3495AEF9" w14:textId="7D232698" w:rsidR="00417471" w:rsidRDefault="004F229C" w:rsidP="004F229C">
            <w:pPr>
              <w:pStyle w:val="TableParagraph"/>
              <w:spacing w:line="256" w:lineRule="exact"/>
              <w:jc w:val="center"/>
              <w:rPr>
                <w:spacing w:val="-2"/>
                <w:sz w:val="24"/>
              </w:rPr>
            </w:pPr>
            <w:r>
              <w:rPr>
                <w:spacing w:val="-2"/>
                <w:sz w:val="24"/>
              </w:rPr>
              <w:t>7</w:t>
            </w:r>
          </w:p>
        </w:tc>
      </w:tr>
    </w:tbl>
    <w:p w14:paraId="6A286B61" w14:textId="77777777" w:rsidR="008500F4" w:rsidRDefault="008500F4">
      <w:pPr>
        <w:pStyle w:val="TableParagraph"/>
        <w:spacing w:line="256" w:lineRule="exact"/>
        <w:rPr>
          <w:sz w:val="24"/>
        </w:rPr>
        <w:sectPr w:rsidR="008500F4">
          <w:pgSz w:w="11910" w:h="16840"/>
          <w:pgMar w:top="1400" w:right="1275" w:bottom="280" w:left="1275" w:header="720" w:footer="720" w:gutter="0"/>
          <w:cols w:space="720"/>
        </w:sectPr>
      </w:pPr>
    </w:p>
    <w:p w14:paraId="2BAC514A" w14:textId="77777777" w:rsidR="008500F4" w:rsidRDefault="00000000">
      <w:pPr>
        <w:pStyle w:val="Heading2"/>
        <w:numPr>
          <w:ilvl w:val="0"/>
          <w:numId w:val="4"/>
        </w:numPr>
        <w:tabs>
          <w:tab w:val="left" w:pos="444"/>
        </w:tabs>
        <w:spacing w:before="64"/>
        <w:ind w:hanging="302"/>
      </w:pPr>
      <w:bookmarkStart w:id="1" w:name="1._ABSTRACT"/>
      <w:bookmarkEnd w:id="1"/>
      <w:r>
        <w:rPr>
          <w:spacing w:val="-2"/>
        </w:rPr>
        <w:lastRenderedPageBreak/>
        <w:t>ABSTRACT</w:t>
      </w:r>
    </w:p>
    <w:p w14:paraId="0CB750B0" w14:textId="77777777" w:rsidR="008500F4" w:rsidRDefault="008500F4">
      <w:pPr>
        <w:pStyle w:val="BodyText"/>
        <w:spacing w:before="60"/>
        <w:rPr>
          <w:b/>
          <w:sz w:val="32"/>
        </w:rPr>
      </w:pPr>
    </w:p>
    <w:p w14:paraId="54AD6E86" w14:textId="1D8D66D6" w:rsidR="00174298" w:rsidRPr="00174298" w:rsidRDefault="00174298" w:rsidP="00174298">
      <w:pPr>
        <w:pStyle w:val="BodyText"/>
        <w:spacing w:line="333" w:lineRule="auto"/>
        <w:ind w:left="142" w:right="110"/>
        <w:jc w:val="both"/>
      </w:pPr>
      <w:r>
        <w:t xml:space="preserve">The </w:t>
      </w:r>
      <w:r w:rsidRPr="00174298">
        <w:t>rapid growth of Generative Artificial Intelligence has transformed the way digital content is created, making it possible to generate highly realistic images, videos, and other multimedia within seconds. While these advancements have opened new opportunities for creativity and automation, they have also introduced serious concerns regarding content authenticity. AI-generated media can be modified, redistributed, or manipulated with ease, making it increasingly difficult to determine its original source. This has contributed to the growing spread of misinformation, deepfakes, copyright violations, and digital impersonation.</w:t>
      </w:r>
    </w:p>
    <w:p w14:paraId="1C75ED71" w14:textId="77777777" w:rsidR="00174298" w:rsidRPr="00174298" w:rsidRDefault="00174298" w:rsidP="00174298">
      <w:pPr>
        <w:pStyle w:val="BodyText"/>
        <w:spacing w:line="333" w:lineRule="auto"/>
        <w:ind w:left="142" w:right="110"/>
        <w:jc w:val="both"/>
      </w:pPr>
      <w:r w:rsidRPr="00174298">
        <w:t xml:space="preserve">This project, </w:t>
      </w:r>
      <w:r w:rsidRPr="00174298">
        <w:rPr>
          <w:b/>
          <w:bCs/>
        </w:rPr>
        <w:t>"Content-Provenance Watermarking for AI-Generated Media,"</w:t>
      </w:r>
      <w:r w:rsidRPr="00174298">
        <w:t xml:space="preserve"> proposes an integrated multimedia framework that enables reliable verification of AI-generated images by embedding invisible provenance information directly into the media. Instead of relying solely on editable metadata, the system combines robust DWT-DCT watermarking, cryptographic hashing, and provenance registration to establish a secure chain of ownership.</w:t>
      </w:r>
    </w:p>
    <w:p w14:paraId="7322BB99" w14:textId="77777777" w:rsidR="00174298" w:rsidRPr="00174298" w:rsidRDefault="00174298" w:rsidP="00174298">
      <w:pPr>
        <w:pStyle w:val="BodyText"/>
        <w:spacing w:line="333" w:lineRule="auto"/>
        <w:ind w:left="142" w:right="110"/>
        <w:jc w:val="both"/>
      </w:pPr>
      <w:r w:rsidRPr="00174298">
        <w:t xml:space="preserve">The proposed framework utilizes React and Tailwind CSS for the user interface, </w:t>
      </w:r>
      <w:proofErr w:type="spellStart"/>
      <w:r w:rsidRPr="00174298">
        <w:t>FastAPI</w:t>
      </w:r>
      <w:proofErr w:type="spellEnd"/>
      <w:r w:rsidRPr="00174298">
        <w:t xml:space="preserve"> for backend services, PostgreSQL for secure provenance storage, OpenCV and Pillow for multimedia processing, and Stable Diffusion with GPT APIs for AI content generation. The embedded watermark is designed to remain imperceptible while surviving common image transformations such as compression, resizing, and minor edits.</w:t>
      </w:r>
    </w:p>
    <w:p w14:paraId="4829BF27" w14:textId="64A60953" w:rsidR="008500F4" w:rsidRDefault="00174298" w:rsidP="007A31E5">
      <w:pPr>
        <w:pStyle w:val="BodyText"/>
        <w:spacing w:line="333" w:lineRule="auto"/>
        <w:ind w:left="142" w:right="110"/>
        <w:jc w:val="both"/>
      </w:pPr>
      <w:r w:rsidRPr="00174298">
        <w:t>By integrating multimedia processing, security mechanisms, and AI technologies into a single platform, the proposed system aims to improve trust, transparency, and accountability within AI-generated media ecosystems.</w:t>
      </w:r>
    </w:p>
    <w:p w14:paraId="04971503" w14:textId="77777777" w:rsidR="008500F4" w:rsidRDefault="008500F4" w:rsidP="007A31E5">
      <w:pPr>
        <w:pStyle w:val="BodyText"/>
        <w:spacing w:before="69"/>
      </w:pPr>
    </w:p>
    <w:p w14:paraId="330DBF66" w14:textId="77777777" w:rsidR="008500F4" w:rsidRDefault="00000000">
      <w:pPr>
        <w:pStyle w:val="Heading2"/>
        <w:numPr>
          <w:ilvl w:val="0"/>
          <w:numId w:val="4"/>
        </w:numPr>
        <w:tabs>
          <w:tab w:val="left" w:pos="462"/>
        </w:tabs>
        <w:ind w:left="462" w:hanging="320"/>
      </w:pPr>
      <w:bookmarkStart w:id="2" w:name="2._INTRODUCTION"/>
      <w:bookmarkEnd w:id="2"/>
      <w:r>
        <w:rPr>
          <w:spacing w:val="-2"/>
        </w:rPr>
        <w:t>INTRODUCTION</w:t>
      </w:r>
    </w:p>
    <w:p w14:paraId="31748572" w14:textId="77777777" w:rsidR="008500F4" w:rsidRDefault="008500F4">
      <w:pPr>
        <w:pStyle w:val="BodyText"/>
        <w:spacing w:before="60"/>
        <w:rPr>
          <w:b/>
          <w:sz w:val="32"/>
        </w:rPr>
      </w:pPr>
    </w:p>
    <w:p w14:paraId="1431557D" w14:textId="10BCE953" w:rsidR="00174298" w:rsidRPr="00174298" w:rsidRDefault="00174298" w:rsidP="00174298">
      <w:pPr>
        <w:pStyle w:val="BodyText"/>
        <w:spacing w:line="333" w:lineRule="auto"/>
        <w:ind w:left="142" w:right="124"/>
        <w:jc w:val="both"/>
      </w:pPr>
      <w:r w:rsidRPr="00174298">
        <w:t>Artificial Intelligence has fundamentally changed digital content creation. Modern generative models such as Stable Diffusion can produce highly realistic images from simple text prompts, making AI-generated media widely accessible to individuals, businesses, researchers, and content creators.</w:t>
      </w:r>
    </w:p>
    <w:p w14:paraId="43A9532F" w14:textId="77777777" w:rsidR="00174298" w:rsidRPr="00174298" w:rsidRDefault="00174298" w:rsidP="00174298">
      <w:pPr>
        <w:pStyle w:val="BodyText"/>
        <w:spacing w:line="333" w:lineRule="auto"/>
        <w:ind w:left="142" w:right="124"/>
        <w:jc w:val="both"/>
      </w:pPr>
      <w:r w:rsidRPr="00174298">
        <w:t>Although these technologies offer remarkable creative possibilities, they have also made it increasingly difficult to distinguish authentic media from manipulated or AI-generated content. Images can be edited, redistributed across multiple platforms, or intentionally altered while losing important ownership information stored in conventional metadata. As a result, verifying the authenticity of digital media has become a major challenge.</w:t>
      </w:r>
    </w:p>
    <w:p w14:paraId="51E90372" w14:textId="77777777" w:rsidR="00174298" w:rsidRPr="00174298" w:rsidRDefault="00174298" w:rsidP="00174298">
      <w:pPr>
        <w:pStyle w:val="BodyText"/>
        <w:spacing w:line="333" w:lineRule="auto"/>
        <w:ind w:left="142" w:right="124"/>
        <w:jc w:val="both"/>
      </w:pPr>
      <w:r w:rsidRPr="00174298">
        <w:t xml:space="preserve">Content provenance refers to the ability to identify where digital content originated, who created it, and whether it has been modified since its creation. A reliable provenance </w:t>
      </w:r>
      <w:r w:rsidRPr="00174298">
        <w:lastRenderedPageBreak/>
        <w:t>framework not only protects creators but also helps organizations verify authenticity before trusting or sharing digital content.</w:t>
      </w:r>
    </w:p>
    <w:p w14:paraId="7336104A" w14:textId="77777777" w:rsidR="00174298" w:rsidRPr="00174298" w:rsidRDefault="00174298" w:rsidP="00174298">
      <w:pPr>
        <w:pStyle w:val="BodyText"/>
        <w:spacing w:line="333" w:lineRule="auto"/>
        <w:ind w:left="142" w:right="124"/>
        <w:jc w:val="both"/>
      </w:pPr>
      <w:r w:rsidRPr="00174298">
        <w:t>This project addresses these challenges by developing a unified multimedia system that embeds invisible provenance information into AI-generated images. Unlike traditional approaches that depend solely on metadata or visible watermarks, the proposed framework integrates watermarking, cryptographic verification, and secure provenance storage to maintain authenticity throughout the media lifecycle.</w:t>
      </w:r>
    </w:p>
    <w:p w14:paraId="7A604354" w14:textId="77777777" w:rsidR="008500F4" w:rsidRDefault="008500F4" w:rsidP="007A31E5">
      <w:pPr>
        <w:pStyle w:val="BodyText"/>
        <w:spacing w:before="135"/>
      </w:pPr>
    </w:p>
    <w:p w14:paraId="5A03DFDB" w14:textId="77777777" w:rsidR="008500F4" w:rsidRDefault="00000000">
      <w:pPr>
        <w:pStyle w:val="Heading3"/>
        <w:numPr>
          <w:ilvl w:val="1"/>
          <w:numId w:val="4"/>
        </w:numPr>
        <w:tabs>
          <w:tab w:val="left" w:pos="562"/>
        </w:tabs>
      </w:pPr>
      <w:bookmarkStart w:id="3" w:name="2.1_BACKGROUND"/>
      <w:bookmarkEnd w:id="3"/>
      <w:r>
        <w:rPr>
          <w:spacing w:val="-2"/>
        </w:rPr>
        <w:t>BACKGROUND</w:t>
      </w:r>
    </w:p>
    <w:p w14:paraId="61AFB597" w14:textId="77777777" w:rsidR="008500F4" w:rsidRDefault="008500F4">
      <w:pPr>
        <w:pStyle w:val="BodyText"/>
        <w:spacing w:before="36"/>
        <w:rPr>
          <w:b/>
          <w:sz w:val="28"/>
        </w:rPr>
      </w:pPr>
    </w:p>
    <w:p w14:paraId="2700A84B" w14:textId="7C65B659" w:rsidR="00174298" w:rsidRPr="00174298" w:rsidRDefault="00174298" w:rsidP="00174298">
      <w:pPr>
        <w:pStyle w:val="BodyText"/>
        <w:spacing w:line="333" w:lineRule="auto"/>
        <w:ind w:left="142" w:right="139"/>
        <w:jc w:val="both"/>
      </w:pPr>
      <w:r w:rsidRPr="00174298">
        <w:t>The rapid increase in AI-generated content has transformed digital communication. Every day, millions of AI-generated images are shared across websites, social media platforms, news portals, and enterprise applications. While this democratizes creativity, it also creates new challenges in identifying genuine content.</w:t>
      </w:r>
    </w:p>
    <w:p w14:paraId="5F4507B5" w14:textId="77777777" w:rsidR="00174298" w:rsidRPr="00174298" w:rsidRDefault="00174298" w:rsidP="00174298">
      <w:pPr>
        <w:pStyle w:val="BodyText"/>
        <w:spacing w:line="333" w:lineRule="auto"/>
        <w:ind w:left="142" w:right="139"/>
        <w:jc w:val="both"/>
      </w:pPr>
      <w:r w:rsidRPr="00174298">
        <w:t>Traditional approaches for proving ownership generally rely on metadata or visible watermarks. Unfortunately, metadata can be removed during image sharing, while visible watermarks can often be cropped or edited without much difficulty. Consequently, these approaches fail to provide reliable authentication under real-world conditions.</w:t>
      </w:r>
    </w:p>
    <w:p w14:paraId="76458903" w14:textId="77777777" w:rsidR="00174298" w:rsidRPr="00174298" w:rsidRDefault="00174298" w:rsidP="00174298">
      <w:pPr>
        <w:pStyle w:val="BodyText"/>
        <w:spacing w:line="333" w:lineRule="auto"/>
        <w:ind w:left="142" w:right="139"/>
        <w:jc w:val="both"/>
      </w:pPr>
      <w:r w:rsidRPr="00174298">
        <w:t>Recent developments in multimedia security have introduced invisible watermarking techniques, where ownership information is embedded directly into image pixels without affecting visual quality. Signal-processing methods such as Discrete Wavelet Transform (DWT) and Discrete Cosine Transform (DCT) have shown promising results because they allow hidden information to survive compression and moderate editing operations.</w:t>
      </w:r>
    </w:p>
    <w:p w14:paraId="64A62542" w14:textId="77777777" w:rsidR="00174298" w:rsidRDefault="00174298" w:rsidP="00174298">
      <w:pPr>
        <w:pStyle w:val="BodyText"/>
        <w:spacing w:line="333" w:lineRule="auto"/>
        <w:ind w:left="142" w:right="139"/>
        <w:jc w:val="both"/>
      </w:pPr>
      <w:r w:rsidRPr="00174298">
        <w:t>At the same time, cryptographic hashing techniques such as SHA-256 provide an additional layer of integrity verification by generating unique digital fingerprints for media files. Combining these techniques with secure database management enables the creation of an end-to-end provenance framework capable of preserving authenticity throughout the media lifecycle.</w:t>
      </w:r>
    </w:p>
    <w:p w14:paraId="1A9EEFDA" w14:textId="77777777" w:rsidR="007A31E5" w:rsidRDefault="007A31E5" w:rsidP="007A31E5">
      <w:pPr>
        <w:pStyle w:val="BodyText"/>
        <w:ind w:left="142" w:right="139"/>
        <w:jc w:val="both"/>
      </w:pPr>
    </w:p>
    <w:p w14:paraId="418B670F" w14:textId="77777777" w:rsidR="008500F4" w:rsidRDefault="00000000">
      <w:pPr>
        <w:pStyle w:val="Heading3"/>
        <w:numPr>
          <w:ilvl w:val="1"/>
          <w:numId w:val="4"/>
        </w:numPr>
        <w:tabs>
          <w:tab w:val="left" w:pos="562"/>
        </w:tabs>
        <w:spacing w:before="76"/>
      </w:pPr>
      <w:bookmarkStart w:id="4" w:name="2.2_MOTIVATION"/>
      <w:bookmarkEnd w:id="4"/>
      <w:r>
        <w:rPr>
          <w:spacing w:val="-2"/>
        </w:rPr>
        <w:t>MOTIVATION</w:t>
      </w:r>
    </w:p>
    <w:p w14:paraId="1BFD7D66" w14:textId="77777777" w:rsidR="008500F4" w:rsidRDefault="008500F4">
      <w:pPr>
        <w:pStyle w:val="BodyText"/>
        <w:spacing w:before="36"/>
        <w:rPr>
          <w:b/>
          <w:sz w:val="28"/>
        </w:rPr>
      </w:pPr>
    </w:p>
    <w:p w14:paraId="2B5D0B94" w14:textId="1E6ADB4C" w:rsidR="00174298" w:rsidRPr="00174298" w:rsidRDefault="00174298" w:rsidP="00174298">
      <w:pPr>
        <w:pStyle w:val="BodyText"/>
        <w:spacing w:line="333" w:lineRule="auto"/>
        <w:ind w:left="142" w:right="126"/>
        <w:jc w:val="both"/>
      </w:pPr>
      <w:r w:rsidRPr="00174298">
        <w:t>The motivation behind this project comes from the growing misuse of AI-generated media. As generative models become more powerful, distinguishing authentic images from manipulated content becomes increasingly difficult. Fake news, deepfakes, unauthorized content redistribution, and copyright disputes are now common challenges across digital platforms.</w:t>
      </w:r>
    </w:p>
    <w:p w14:paraId="2B920495" w14:textId="77777777" w:rsidR="00174298" w:rsidRPr="00174298" w:rsidRDefault="00174298" w:rsidP="00174298">
      <w:pPr>
        <w:pStyle w:val="BodyText"/>
        <w:spacing w:line="333" w:lineRule="auto"/>
        <w:ind w:left="142" w:right="126"/>
        <w:jc w:val="both"/>
      </w:pPr>
      <w:r w:rsidRPr="00174298">
        <w:t xml:space="preserve">Existing verification methods often depend on metadata that can be removed or modified during sharing. Similarly, visible watermarks negatively affect image aesthetics while </w:t>
      </w:r>
      <w:r w:rsidRPr="00174298">
        <w:lastRenderedPageBreak/>
        <w:t>remaining vulnerable to editing and cropping.</w:t>
      </w:r>
    </w:p>
    <w:p w14:paraId="1BC69D7A" w14:textId="77777777" w:rsidR="00174298" w:rsidRPr="00174298" w:rsidRDefault="00174298" w:rsidP="00174298">
      <w:pPr>
        <w:pStyle w:val="BodyText"/>
        <w:spacing w:line="333" w:lineRule="auto"/>
        <w:ind w:left="142" w:right="126"/>
        <w:jc w:val="both"/>
      </w:pPr>
      <w:r w:rsidRPr="00174298">
        <w:t>The proposed system aims to overcome these limitations by embedding provenance information directly into the multimedia content itself. This approach enables ownership verification even after common image transformations, thereby improving trust and accountability in AI-generated media.</w:t>
      </w:r>
    </w:p>
    <w:p w14:paraId="2D940087" w14:textId="77777777" w:rsidR="00174298" w:rsidRPr="00174298" w:rsidRDefault="00174298" w:rsidP="00174298">
      <w:pPr>
        <w:pStyle w:val="BodyText"/>
        <w:spacing w:line="333" w:lineRule="auto"/>
        <w:ind w:left="142" w:right="126"/>
        <w:jc w:val="both"/>
      </w:pPr>
      <w:r w:rsidRPr="00174298">
        <w:t>Beyond security, the project also demonstrates how multimedia processing, artificial intelligence, image watermarking, and cryptographic techniques can be integrated into a practical real-world application that supports creators, organizations, and digital platforms.</w:t>
      </w:r>
    </w:p>
    <w:p w14:paraId="430BCE64" w14:textId="77777777" w:rsidR="008500F4" w:rsidRDefault="008500F4">
      <w:pPr>
        <w:pStyle w:val="BodyText"/>
        <w:spacing w:before="67"/>
      </w:pPr>
    </w:p>
    <w:p w14:paraId="36F9AF2A" w14:textId="77777777" w:rsidR="008500F4" w:rsidRDefault="00000000">
      <w:pPr>
        <w:pStyle w:val="Heading2"/>
        <w:numPr>
          <w:ilvl w:val="0"/>
          <w:numId w:val="4"/>
        </w:numPr>
        <w:tabs>
          <w:tab w:val="left" w:pos="462"/>
        </w:tabs>
        <w:ind w:left="462" w:hanging="320"/>
      </w:pPr>
      <w:bookmarkStart w:id="5" w:name="3._LITERATURE_SURVEY"/>
      <w:bookmarkEnd w:id="5"/>
      <w:r>
        <w:rPr>
          <w:spacing w:val="-2"/>
        </w:rPr>
        <w:t>LITERATURE</w:t>
      </w:r>
      <w:r>
        <w:rPr>
          <w:spacing w:val="-9"/>
        </w:rPr>
        <w:t xml:space="preserve"> </w:t>
      </w:r>
      <w:r>
        <w:rPr>
          <w:spacing w:val="-2"/>
        </w:rPr>
        <w:t>SURVEY</w:t>
      </w:r>
    </w:p>
    <w:p w14:paraId="23C1BA1F" w14:textId="77777777" w:rsidR="008500F4" w:rsidRDefault="008500F4">
      <w:pPr>
        <w:pStyle w:val="BodyText"/>
        <w:spacing w:before="60"/>
        <w:rPr>
          <w:b/>
          <w:sz w:val="32"/>
        </w:rPr>
      </w:pPr>
    </w:p>
    <w:p w14:paraId="35A60392" w14:textId="45BA7CFD" w:rsidR="00174298" w:rsidRPr="00174298" w:rsidRDefault="00174298" w:rsidP="00174298">
      <w:pPr>
        <w:pStyle w:val="BodyText"/>
        <w:spacing w:line="333" w:lineRule="auto"/>
        <w:ind w:left="142" w:right="127"/>
        <w:jc w:val="both"/>
      </w:pPr>
      <w:r w:rsidRPr="00174298">
        <w:t>Researchers have proposed several techniques to improve the authenticity and ownership verification of digital media. Each method contributes to solving part of the problem; however, none provides a complete end-to-end provenance framework.</w:t>
      </w:r>
    </w:p>
    <w:p w14:paraId="3CE3B807" w14:textId="77777777" w:rsidR="00174298" w:rsidRPr="00174298" w:rsidRDefault="00174298" w:rsidP="00174298">
      <w:pPr>
        <w:pStyle w:val="BodyText"/>
        <w:spacing w:line="333" w:lineRule="auto"/>
        <w:ind w:left="142" w:right="127"/>
        <w:jc w:val="both"/>
      </w:pPr>
      <w:r w:rsidRPr="00174298">
        <w:t>Traditional visible watermarking methods display ownership information directly on the image. Although effective for discouraging unauthorized usage, these watermarks are often removed through cropping or image editing.</w:t>
      </w:r>
    </w:p>
    <w:p w14:paraId="0717C308" w14:textId="77777777" w:rsidR="00174298" w:rsidRPr="00174298" w:rsidRDefault="00174298" w:rsidP="00174298">
      <w:pPr>
        <w:pStyle w:val="BodyText"/>
        <w:spacing w:line="333" w:lineRule="auto"/>
        <w:ind w:left="142" w:right="127"/>
        <w:jc w:val="both"/>
      </w:pPr>
      <w:r w:rsidRPr="00174298">
        <w:t>Invisible watermarking techniques embed hidden information within image pixels. These methods preserve visual quality but frequently struggle to maintain robustness after JPEG compression, resizing, or filtering operations.</w:t>
      </w:r>
    </w:p>
    <w:p w14:paraId="35A1BF42" w14:textId="77777777" w:rsidR="00174298" w:rsidRPr="00174298" w:rsidRDefault="00174298" w:rsidP="00174298">
      <w:pPr>
        <w:pStyle w:val="BodyText"/>
        <w:spacing w:line="333" w:lineRule="auto"/>
        <w:ind w:left="142" w:right="127"/>
        <w:jc w:val="both"/>
      </w:pPr>
      <w:r w:rsidRPr="00174298">
        <w:t>Metadata-based approaches store ownership information externally using formats such as EXIF or emerging standards like C2PA. While structured and easy to manage, metadata can be stripped during file conversion or sharing across platforms.</w:t>
      </w:r>
    </w:p>
    <w:p w14:paraId="1933070B" w14:textId="77777777" w:rsidR="00174298" w:rsidRPr="00174298" w:rsidRDefault="00174298" w:rsidP="00174298">
      <w:pPr>
        <w:pStyle w:val="BodyText"/>
        <w:spacing w:line="333" w:lineRule="auto"/>
        <w:ind w:left="142" w:right="127"/>
        <w:jc w:val="both"/>
      </w:pPr>
      <w:r w:rsidRPr="00174298">
        <w:t>Blockchain-based provenance systems provide tamper-resistant ownership records through distributed ledgers. However, these systems generally introduce additional computational costs, increased latency, and deployment complexity.</w:t>
      </w:r>
    </w:p>
    <w:p w14:paraId="55A1F016" w14:textId="77777777" w:rsidR="00174298" w:rsidRPr="00174298" w:rsidRDefault="00174298" w:rsidP="00174298">
      <w:pPr>
        <w:pStyle w:val="BodyText"/>
        <w:spacing w:line="333" w:lineRule="auto"/>
        <w:ind w:left="142" w:right="127"/>
        <w:jc w:val="both"/>
      </w:pPr>
      <w:r w:rsidRPr="00174298">
        <w:t>Consequently, existing solutions solve individual problems but rarely combine watermarking, secure verification, multimedia processing, and provenance management into a unified framework.</w:t>
      </w:r>
    </w:p>
    <w:p w14:paraId="66ECB88C" w14:textId="40845395" w:rsidR="008500F4" w:rsidRDefault="008500F4" w:rsidP="00174298">
      <w:pPr>
        <w:pStyle w:val="BodyText"/>
        <w:spacing w:line="333" w:lineRule="auto"/>
        <w:ind w:left="142" w:right="127"/>
        <w:jc w:val="both"/>
      </w:pPr>
    </w:p>
    <w:p w14:paraId="112C652A" w14:textId="77777777" w:rsidR="007A31E5" w:rsidRDefault="007A31E5" w:rsidP="00174298">
      <w:pPr>
        <w:pStyle w:val="BodyText"/>
        <w:spacing w:line="333" w:lineRule="auto"/>
        <w:ind w:left="142" w:right="127"/>
        <w:jc w:val="both"/>
      </w:pPr>
    </w:p>
    <w:p w14:paraId="61DEBD91" w14:textId="77777777" w:rsidR="007A31E5" w:rsidRDefault="007A31E5" w:rsidP="00174298">
      <w:pPr>
        <w:pStyle w:val="BodyText"/>
        <w:spacing w:line="333" w:lineRule="auto"/>
        <w:ind w:left="142" w:right="127"/>
        <w:jc w:val="both"/>
      </w:pPr>
    </w:p>
    <w:p w14:paraId="6A1B88AF" w14:textId="77777777" w:rsidR="007A31E5" w:rsidRDefault="007A31E5" w:rsidP="00174298">
      <w:pPr>
        <w:pStyle w:val="BodyText"/>
        <w:spacing w:line="333" w:lineRule="auto"/>
        <w:ind w:left="142" w:right="127"/>
        <w:jc w:val="both"/>
      </w:pPr>
    </w:p>
    <w:p w14:paraId="651CEA04" w14:textId="77777777" w:rsidR="007A31E5" w:rsidRDefault="007A31E5" w:rsidP="00174298">
      <w:pPr>
        <w:pStyle w:val="BodyText"/>
        <w:spacing w:line="333" w:lineRule="auto"/>
        <w:ind w:left="142" w:right="127"/>
        <w:jc w:val="both"/>
      </w:pPr>
    </w:p>
    <w:p w14:paraId="436DEE4B" w14:textId="77777777" w:rsidR="007A31E5" w:rsidRDefault="007A31E5" w:rsidP="00174298">
      <w:pPr>
        <w:pStyle w:val="BodyText"/>
        <w:spacing w:line="333" w:lineRule="auto"/>
        <w:ind w:left="142" w:right="127"/>
        <w:jc w:val="both"/>
      </w:pPr>
    </w:p>
    <w:p w14:paraId="329692C9" w14:textId="77777777" w:rsidR="007A31E5" w:rsidRDefault="007A31E5" w:rsidP="00174298">
      <w:pPr>
        <w:pStyle w:val="BodyText"/>
        <w:spacing w:line="333" w:lineRule="auto"/>
        <w:ind w:left="142" w:right="127"/>
        <w:jc w:val="both"/>
      </w:pPr>
    </w:p>
    <w:p w14:paraId="2270D191" w14:textId="77777777" w:rsidR="008500F4" w:rsidRDefault="00000000">
      <w:pPr>
        <w:pStyle w:val="Heading3"/>
        <w:numPr>
          <w:ilvl w:val="1"/>
          <w:numId w:val="4"/>
        </w:numPr>
        <w:tabs>
          <w:tab w:val="left" w:pos="562"/>
        </w:tabs>
      </w:pPr>
      <w:bookmarkStart w:id="6" w:name="3.1_SUMMARY_OF_TECHNIQUES_USED"/>
      <w:bookmarkEnd w:id="6"/>
      <w:r>
        <w:lastRenderedPageBreak/>
        <w:t>SUMMARY</w:t>
      </w:r>
      <w:r>
        <w:rPr>
          <w:spacing w:val="-20"/>
        </w:rPr>
        <w:t xml:space="preserve"> </w:t>
      </w:r>
      <w:r>
        <w:t>OF</w:t>
      </w:r>
      <w:r>
        <w:rPr>
          <w:spacing w:val="-17"/>
        </w:rPr>
        <w:t xml:space="preserve"> </w:t>
      </w:r>
      <w:r>
        <w:t>TECHNIQUES</w:t>
      </w:r>
      <w:r>
        <w:rPr>
          <w:spacing w:val="-17"/>
        </w:rPr>
        <w:t xml:space="preserve"> </w:t>
      </w:r>
      <w:r>
        <w:rPr>
          <w:spacing w:val="-4"/>
        </w:rPr>
        <w:t>USED</w:t>
      </w:r>
    </w:p>
    <w:p w14:paraId="5D246112" w14:textId="77777777" w:rsidR="008500F4" w:rsidRDefault="008500F4">
      <w:pPr>
        <w:pStyle w:val="BodyText"/>
        <w:spacing w:before="139"/>
        <w:rPr>
          <w:b/>
          <w:sz w:val="20"/>
        </w:rPr>
      </w:pPr>
    </w:p>
    <w:tbl>
      <w:tblPr>
        <w:tblW w:w="0" w:type="auto"/>
        <w:tblInd w:w="1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22"/>
        <w:gridCol w:w="1622"/>
        <w:gridCol w:w="2393"/>
        <w:gridCol w:w="4220"/>
      </w:tblGrid>
      <w:tr w:rsidR="008500F4" w14:paraId="7E05A1B7" w14:textId="77777777" w:rsidTr="000532B4">
        <w:tc>
          <w:tcPr>
            <w:tcW w:w="822" w:type="dxa"/>
            <w:shd w:val="clear" w:color="auto" w:fill="F2F2F2"/>
          </w:tcPr>
          <w:p w14:paraId="57ACCE9F" w14:textId="77777777" w:rsidR="008500F4" w:rsidRDefault="00000000">
            <w:pPr>
              <w:pStyle w:val="TableParagraph"/>
              <w:spacing w:before="209"/>
              <w:ind w:left="14"/>
              <w:jc w:val="center"/>
              <w:rPr>
                <w:b/>
                <w:sz w:val="24"/>
              </w:rPr>
            </w:pPr>
            <w:proofErr w:type="spellStart"/>
            <w:proofErr w:type="gramStart"/>
            <w:r>
              <w:rPr>
                <w:b/>
                <w:spacing w:val="-4"/>
                <w:sz w:val="24"/>
              </w:rPr>
              <w:t>S.No</w:t>
            </w:r>
            <w:proofErr w:type="spellEnd"/>
            <w:proofErr w:type="gramEnd"/>
          </w:p>
        </w:tc>
        <w:tc>
          <w:tcPr>
            <w:tcW w:w="1622" w:type="dxa"/>
            <w:shd w:val="clear" w:color="auto" w:fill="F2F2F2"/>
          </w:tcPr>
          <w:p w14:paraId="1B7F96DC" w14:textId="77777777" w:rsidR="008500F4" w:rsidRDefault="00000000">
            <w:pPr>
              <w:pStyle w:val="TableParagraph"/>
              <w:spacing w:before="209"/>
              <w:ind w:left="337"/>
              <w:rPr>
                <w:b/>
                <w:sz w:val="24"/>
              </w:rPr>
            </w:pPr>
            <w:r>
              <w:rPr>
                <w:b/>
                <w:spacing w:val="-2"/>
                <w:sz w:val="24"/>
              </w:rPr>
              <w:t>Category</w:t>
            </w:r>
          </w:p>
        </w:tc>
        <w:tc>
          <w:tcPr>
            <w:tcW w:w="2393" w:type="dxa"/>
            <w:shd w:val="clear" w:color="auto" w:fill="F2F2F2"/>
          </w:tcPr>
          <w:p w14:paraId="08CB3B62" w14:textId="77777777" w:rsidR="008500F4" w:rsidRDefault="00000000">
            <w:pPr>
              <w:pStyle w:val="TableParagraph"/>
              <w:spacing w:before="209" w:line="333" w:lineRule="auto"/>
              <w:ind w:left="666" w:right="530" w:hanging="117"/>
              <w:rPr>
                <w:b/>
                <w:sz w:val="24"/>
              </w:rPr>
            </w:pPr>
            <w:r>
              <w:rPr>
                <w:b/>
                <w:spacing w:val="-2"/>
                <w:sz w:val="24"/>
              </w:rPr>
              <w:t>Technology</w:t>
            </w:r>
            <w:r>
              <w:rPr>
                <w:b/>
                <w:spacing w:val="-13"/>
                <w:sz w:val="24"/>
              </w:rPr>
              <w:t xml:space="preserve"> </w:t>
            </w:r>
            <w:r>
              <w:rPr>
                <w:b/>
                <w:spacing w:val="-2"/>
                <w:sz w:val="24"/>
              </w:rPr>
              <w:t>/ Technique</w:t>
            </w:r>
          </w:p>
        </w:tc>
        <w:tc>
          <w:tcPr>
            <w:tcW w:w="4220" w:type="dxa"/>
            <w:shd w:val="clear" w:color="auto" w:fill="F2F2F2"/>
          </w:tcPr>
          <w:p w14:paraId="77B1E0AF" w14:textId="77777777" w:rsidR="008500F4" w:rsidRDefault="00000000">
            <w:pPr>
              <w:pStyle w:val="TableParagraph"/>
              <w:spacing w:before="209"/>
              <w:ind w:left="1158"/>
              <w:rPr>
                <w:b/>
                <w:sz w:val="24"/>
              </w:rPr>
            </w:pPr>
            <w:r>
              <w:rPr>
                <w:b/>
                <w:sz w:val="24"/>
              </w:rPr>
              <w:t>Purpose</w:t>
            </w:r>
            <w:r>
              <w:rPr>
                <w:b/>
                <w:spacing w:val="-1"/>
                <w:sz w:val="24"/>
              </w:rPr>
              <w:t xml:space="preserve"> </w:t>
            </w:r>
            <w:r>
              <w:rPr>
                <w:b/>
                <w:sz w:val="24"/>
              </w:rPr>
              <w:t>in</w:t>
            </w:r>
            <w:r>
              <w:rPr>
                <w:b/>
                <w:spacing w:val="-1"/>
                <w:sz w:val="24"/>
              </w:rPr>
              <w:t xml:space="preserve"> </w:t>
            </w:r>
            <w:r>
              <w:rPr>
                <w:b/>
                <w:spacing w:val="-2"/>
                <w:sz w:val="24"/>
              </w:rPr>
              <w:t>Project</w:t>
            </w:r>
          </w:p>
        </w:tc>
      </w:tr>
      <w:tr w:rsidR="008500F4" w14:paraId="360051E4" w14:textId="77777777">
        <w:trPr>
          <w:trHeight w:val="1471"/>
        </w:trPr>
        <w:tc>
          <w:tcPr>
            <w:tcW w:w="822" w:type="dxa"/>
          </w:tcPr>
          <w:p w14:paraId="3919EB55" w14:textId="77777777" w:rsidR="008500F4" w:rsidRDefault="00000000">
            <w:pPr>
              <w:pStyle w:val="TableParagraph"/>
              <w:spacing w:before="209"/>
              <w:ind w:left="14"/>
              <w:jc w:val="center"/>
              <w:rPr>
                <w:sz w:val="24"/>
              </w:rPr>
            </w:pPr>
            <w:r>
              <w:rPr>
                <w:spacing w:val="-10"/>
                <w:sz w:val="24"/>
              </w:rPr>
              <w:t>1</w:t>
            </w:r>
          </w:p>
        </w:tc>
        <w:tc>
          <w:tcPr>
            <w:tcW w:w="1622" w:type="dxa"/>
          </w:tcPr>
          <w:p w14:paraId="3265ED7A" w14:textId="77777777" w:rsidR="008500F4" w:rsidRDefault="00000000">
            <w:pPr>
              <w:pStyle w:val="TableParagraph"/>
              <w:spacing w:before="209"/>
              <w:ind w:left="167"/>
              <w:rPr>
                <w:sz w:val="24"/>
              </w:rPr>
            </w:pPr>
            <w:r>
              <w:rPr>
                <w:spacing w:val="-2"/>
                <w:sz w:val="24"/>
              </w:rPr>
              <w:t>Frontend</w:t>
            </w:r>
          </w:p>
        </w:tc>
        <w:tc>
          <w:tcPr>
            <w:tcW w:w="2393" w:type="dxa"/>
          </w:tcPr>
          <w:p w14:paraId="0B5433BF" w14:textId="77777777" w:rsidR="008500F4" w:rsidRDefault="00000000">
            <w:pPr>
              <w:pStyle w:val="TableParagraph"/>
              <w:spacing w:before="209"/>
              <w:ind w:left="166"/>
              <w:rPr>
                <w:sz w:val="24"/>
              </w:rPr>
            </w:pPr>
            <w:r>
              <w:rPr>
                <w:sz w:val="24"/>
              </w:rPr>
              <w:t>React,</w:t>
            </w:r>
            <w:r>
              <w:rPr>
                <w:spacing w:val="-14"/>
                <w:sz w:val="24"/>
              </w:rPr>
              <w:t xml:space="preserve"> </w:t>
            </w:r>
            <w:r>
              <w:rPr>
                <w:sz w:val="24"/>
              </w:rPr>
              <w:t>Tailwind</w:t>
            </w:r>
            <w:r>
              <w:rPr>
                <w:spacing w:val="-8"/>
                <w:sz w:val="24"/>
              </w:rPr>
              <w:t xml:space="preserve"> </w:t>
            </w:r>
            <w:r>
              <w:rPr>
                <w:spacing w:val="-5"/>
                <w:sz w:val="24"/>
              </w:rPr>
              <w:t>CSS</w:t>
            </w:r>
          </w:p>
        </w:tc>
        <w:tc>
          <w:tcPr>
            <w:tcW w:w="4220" w:type="dxa"/>
          </w:tcPr>
          <w:p w14:paraId="3851D25F" w14:textId="77777777" w:rsidR="008500F4" w:rsidRDefault="00000000">
            <w:pPr>
              <w:pStyle w:val="TableParagraph"/>
              <w:spacing w:before="209" w:line="333" w:lineRule="auto"/>
              <w:ind w:left="166" w:right="404"/>
              <w:jc w:val="both"/>
              <w:rPr>
                <w:sz w:val="24"/>
              </w:rPr>
            </w:pPr>
            <w:r>
              <w:rPr>
                <w:sz w:val="24"/>
              </w:rPr>
              <w:t>User</w:t>
            </w:r>
            <w:r>
              <w:rPr>
                <w:spacing w:val="-5"/>
                <w:sz w:val="24"/>
              </w:rPr>
              <w:t xml:space="preserve"> </w:t>
            </w:r>
            <w:r>
              <w:rPr>
                <w:sz w:val="24"/>
              </w:rPr>
              <w:t>interface</w:t>
            </w:r>
            <w:r>
              <w:rPr>
                <w:spacing w:val="-5"/>
                <w:sz w:val="24"/>
              </w:rPr>
              <w:t xml:space="preserve"> </w:t>
            </w:r>
            <w:r>
              <w:rPr>
                <w:sz w:val="24"/>
              </w:rPr>
              <w:t>for</w:t>
            </w:r>
            <w:r>
              <w:rPr>
                <w:spacing w:val="-5"/>
                <w:sz w:val="24"/>
              </w:rPr>
              <w:t xml:space="preserve"> </w:t>
            </w:r>
            <w:r>
              <w:rPr>
                <w:sz w:val="24"/>
              </w:rPr>
              <w:t>interacting</w:t>
            </w:r>
            <w:r>
              <w:rPr>
                <w:spacing w:val="-5"/>
                <w:sz w:val="24"/>
              </w:rPr>
              <w:t xml:space="preserve"> </w:t>
            </w:r>
            <w:r>
              <w:rPr>
                <w:sz w:val="24"/>
              </w:rPr>
              <w:t>with</w:t>
            </w:r>
            <w:r>
              <w:rPr>
                <w:spacing w:val="-5"/>
                <w:sz w:val="24"/>
              </w:rPr>
              <w:t xml:space="preserve"> </w:t>
            </w:r>
            <w:r>
              <w:rPr>
                <w:sz w:val="24"/>
              </w:rPr>
              <w:t>the provenance</w:t>
            </w:r>
            <w:r>
              <w:rPr>
                <w:spacing w:val="-13"/>
                <w:sz w:val="24"/>
              </w:rPr>
              <w:t xml:space="preserve"> </w:t>
            </w:r>
            <w:r>
              <w:rPr>
                <w:sz w:val="24"/>
              </w:rPr>
              <w:t>dashboard</w:t>
            </w:r>
            <w:r>
              <w:rPr>
                <w:spacing w:val="-13"/>
                <w:sz w:val="24"/>
              </w:rPr>
              <w:t xml:space="preserve"> </w:t>
            </w:r>
            <w:r>
              <w:rPr>
                <w:sz w:val="24"/>
              </w:rPr>
              <w:t>and</w:t>
            </w:r>
            <w:r>
              <w:rPr>
                <w:spacing w:val="-13"/>
                <w:sz w:val="24"/>
              </w:rPr>
              <w:t xml:space="preserve"> </w:t>
            </w:r>
            <w:r>
              <w:rPr>
                <w:sz w:val="24"/>
              </w:rPr>
              <w:t xml:space="preserve">generation </w:t>
            </w:r>
            <w:r>
              <w:rPr>
                <w:spacing w:val="-2"/>
                <w:sz w:val="24"/>
              </w:rPr>
              <w:t>tools.</w:t>
            </w:r>
          </w:p>
        </w:tc>
      </w:tr>
      <w:tr w:rsidR="008500F4" w14:paraId="648ACF61" w14:textId="77777777">
        <w:trPr>
          <w:trHeight w:val="1471"/>
        </w:trPr>
        <w:tc>
          <w:tcPr>
            <w:tcW w:w="822" w:type="dxa"/>
          </w:tcPr>
          <w:p w14:paraId="45526754" w14:textId="77777777" w:rsidR="008500F4" w:rsidRDefault="00000000">
            <w:pPr>
              <w:pStyle w:val="TableParagraph"/>
              <w:spacing w:before="209"/>
              <w:ind w:left="14"/>
              <w:jc w:val="center"/>
              <w:rPr>
                <w:sz w:val="24"/>
              </w:rPr>
            </w:pPr>
            <w:r>
              <w:rPr>
                <w:spacing w:val="-10"/>
                <w:sz w:val="24"/>
              </w:rPr>
              <w:t>2</w:t>
            </w:r>
          </w:p>
        </w:tc>
        <w:tc>
          <w:tcPr>
            <w:tcW w:w="1622" w:type="dxa"/>
          </w:tcPr>
          <w:p w14:paraId="0552D0A5" w14:textId="77777777" w:rsidR="008500F4" w:rsidRDefault="00000000">
            <w:pPr>
              <w:pStyle w:val="TableParagraph"/>
              <w:spacing w:before="209"/>
              <w:ind w:left="167"/>
              <w:rPr>
                <w:sz w:val="24"/>
              </w:rPr>
            </w:pPr>
            <w:r>
              <w:rPr>
                <w:spacing w:val="-2"/>
                <w:sz w:val="24"/>
              </w:rPr>
              <w:t>Backend</w:t>
            </w:r>
          </w:p>
        </w:tc>
        <w:tc>
          <w:tcPr>
            <w:tcW w:w="2393" w:type="dxa"/>
          </w:tcPr>
          <w:p w14:paraId="551AF639" w14:textId="77777777" w:rsidR="008500F4" w:rsidRDefault="00000000">
            <w:pPr>
              <w:pStyle w:val="TableParagraph"/>
              <w:spacing w:before="209"/>
              <w:ind w:left="166"/>
              <w:rPr>
                <w:sz w:val="24"/>
              </w:rPr>
            </w:pPr>
            <w:proofErr w:type="spellStart"/>
            <w:r>
              <w:rPr>
                <w:sz w:val="24"/>
              </w:rPr>
              <w:t>FastAPI</w:t>
            </w:r>
            <w:proofErr w:type="spellEnd"/>
            <w:r>
              <w:rPr>
                <w:sz w:val="24"/>
              </w:rPr>
              <w:t xml:space="preserve">, </w:t>
            </w:r>
            <w:r>
              <w:rPr>
                <w:spacing w:val="-2"/>
                <w:sz w:val="24"/>
              </w:rPr>
              <w:t>Python</w:t>
            </w:r>
          </w:p>
        </w:tc>
        <w:tc>
          <w:tcPr>
            <w:tcW w:w="4220" w:type="dxa"/>
          </w:tcPr>
          <w:p w14:paraId="0664CFF6" w14:textId="77777777" w:rsidR="008500F4" w:rsidRDefault="00000000">
            <w:pPr>
              <w:pStyle w:val="TableParagraph"/>
              <w:spacing w:before="209" w:line="333" w:lineRule="auto"/>
              <w:ind w:left="166" w:right="123"/>
              <w:rPr>
                <w:sz w:val="24"/>
              </w:rPr>
            </w:pPr>
            <w:r>
              <w:rPr>
                <w:sz w:val="24"/>
              </w:rPr>
              <w:t>Handling high-performance API requests,</w:t>
            </w:r>
            <w:r>
              <w:rPr>
                <w:spacing w:val="-13"/>
                <w:sz w:val="24"/>
              </w:rPr>
              <w:t xml:space="preserve"> </w:t>
            </w:r>
            <w:r>
              <w:rPr>
                <w:sz w:val="24"/>
              </w:rPr>
              <w:t>authentication,</w:t>
            </w:r>
            <w:r>
              <w:rPr>
                <w:spacing w:val="-13"/>
                <w:sz w:val="24"/>
              </w:rPr>
              <w:t xml:space="preserve"> </w:t>
            </w:r>
            <w:r>
              <w:rPr>
                <w:sz w:val="24"/>
              </w:rPr>
              <w:t>and</w:t>
            </w:r>
            <w:r>
              <w:rPr>
                <w:spacing w:val="-13"/>
                <w:sz w:val="24"/>
              </w:rPr>
              <w:t xml:space="preserve"> </w:t>
            </w:r>
            <w:r>
              <w:rPr>
                <w:sz w:val="24"/>
              </w:rPr>
              <w:t xml:space="preserve">logic </w:t>
            </w:r>
            <w:r>
              <w:rPr>
                <w:spacing w:val="-2"/>
                <w:sz w:val="24"/>
              </w:rPr>
              <w:t>processing.</w:t>
            </w:r>
          </w:p>
        </w:tc>
      </w:tr>
      <w:tr w:rsidR="000532B4" w14:paraId="36F4CA87" w14:textId="77777777">
        <w:trPr>
          <w:trHeight w:val="1471"/>
        </w:trPr>
        <w:tc>
          <w:tcPr>
            <w:tcW w:w="822" w:type="dxa"/>
          </w:tcPr>
          <w:p w14:paraId="2C1F1044" w14:textId="4EA1A788" w:rsidR="000532B4" w:rsidRDefault="000532B4" w:rsidP="000532B4">
            <w:pPr>
              <w:pStyle w:val="TableParagraph"/>
              <w:spacing w:before="209"/>
              <w:ind w:left="14"/>
              <w:jc w:val="center"/>
              <w:rPr>
                <w:spacing w:val="-10"/>
                <w:sz w:val="24"/>
              </w:rPr>
            </w:pPr>
            <w:r>
              <w:rPr>
                <w:spacing w:val="-10"/>
                <w:sz w:val="24"/>
              </w:rPr>
              <w:t>3</w:t>
            </w:r>
          </w:p>
        </w:tc>
        <w:tc>
          <w:tcPr>
            <w:tcW w:w="1622" w:type="dxa"/>
          </w:tcPr>
          <w:p w14:paraId="3EBFD573" w14:textId="2AA4E81F" w:rsidR="000532B4" w:rsidRDefault="000532B4" w:rsidP="000532B4">
            <w:pPr>
              <w:pStyle w:val="TableParagraph"/>
              <w:spacing w:before="209"/>
              <w:ind w:left="167"/>
              <w:rPr>
                <w:spacing w:val="-2"/>
                <w:sz w:val="24"/>
              </w:rPr>
            </w:pPr>
            <w:r>
              <w:rPr>
                <w:sz w:val="24"/>
              </w:rPr>
              <w:t xml:space="preserve">AI &amp; </w:t>
            </w:r>
            <w:r>
              <w:rPr>
                <w:spacing w:val="-2"/>
                <w:sz w:val="24"/>
              </w:rPr>
              <w:t>Generation</w:t>
            </w:r>
          </w:p>
        </w:tc>
        <w:tc>
          <w:tcPr>
            <w:tcW w:w="2393" w:type="dxa"/>
          </w:tcPr>
          <w:p w14:paraId="606C60F6" w14:textId="1369AD54" w:rsidR="000532B4" w:rsidRDefault="000532B4" w:rsidP="000532B4">
            <w:pPr>
              <w:pStyle w:val="TableParagraph"/>
              <w:spacing w:before="209"/>
              <w:ind w:left="166"/>
              <w:rPr>
                <w:sz w:val="24"/>
              </w:rPr>
            </w:pPr>
            <w:r>
              <w:rPr>
                <w:sz w:val="24"/>
              </w:rPr>
              <w:t>Stable</w:t>
            </w:r>
            <w:r>
              <w:rPr>
                <w:spacing w:val="-15"/>
                <w:sz w:val="24"/>
              </w:rPr>
              <w:t xml:space="preserve"> </w:t>
            </w:r>
            <w:r>
              <w:rPr>
                <w:sz w:val="24"/>
              </w:rPr>
              <w:t>Diffusion, GPT</w:t>
            </w:r>
            <w:r>
              <w:rPr>
                <w:spacing w:val="-17"/>
                <w:sz w:val="24"/>
              </w:rPr>
              <w:t xml:space="preserve"> </w:t>
            </w:r>
            <w:r>
              <w:rPr>
                <w:sz w:val="24"/>
              </w:rPr>
              <w:t>APIs</w:t>
            </w:r>
          </w:p>
        </w:tc>
        <w:tc>
          <w:tcPr>
            <w:tcW w:w="4220" w:type="dxa"/>
          </w:tcPr>
          <w:p w14:paraId="38D0A272" w14:textId="582B2E9B" w:rsidR="000532B4" w:rsidRDefault="000532B4" w:rsidP="000532B4">
            <w:pPr>
              <w:pStyle w:val="TableParagraph"/>
              <w:spacing w:before="209" w:line="333" w:lineRule="auto"/>
              <w:ind w:left="166" w:right="123"/>
              <w:rPr>
                <w:sz w:val="24"/>
              </w:rPr>
            </w:pPr>
            <w:r>
              <w:rPr>
                <w:sz w:val="24"/>
              </w:rPr>
              <w:t>Generating</w:t>
            </w:r>
            <w:r>
              <w:rPr>
                <w:spacing w:val="-15"/>
                <w:sz w:val="24"/>
              </w:rPr>
              <w:t xml:space="preserve"> </w:t>
            </w:r>
            <w:r>
              <w:rPr>
                <w:sz w:val="24"/>
              </w:rPr>
              <w:t>AI</w:t>
            </w:r>
            <w:r>
              <w:rPr>
                <w:spacing w:val="-15"/>
                <w:sz w:val="24"/>
              </w:rPr>
              <w:t xml:space="preserve"> </w:t>
            </w:r>
            <w:r>
              <w:rPr>
                <w:sz w:val="24"/>
              </w:rPr>
              <w:t>media</w:t>
            </w:r>
            <w:r>
              <w:rPr>
                <w:spacing w:val="-10"/>
                <w:sz w:val="24"/>
              </w:rPr>
              <w:t xml:space="preserve"> </w:t>
            </w:r>
            <w:r>
              <w:rPr>
                <w:sz w:val="24"/>
              </w:rPr>
              <w:t>content</w:t>
            </w:r>
            <w:r>
              <w:rPr>
                <w:spacing w:val="-10"/>
                <w:sz w:val="24"/>
              </w:rPr>
              <w:t xml:space="preserve"> </w:t>
            </w:r>
            <w:r>
              <w:rPr>
                <w:sz w:val="24"/>
              </w:rPr>
              <w:t>that requires provenance tracking.</w:t>
            </w:r>
          </w:p>
        </w:tc>
      </w:tr>
      <w:tr w:rsidR="000532B4" w14:paraId="14AD087B" w14:textId="77777777">
        <w:trPr>
          <w:trHeight w:val="1471"/>
        </w:trPr>
        <w:tc>
          <w:tcPr>
            <w:tcW w:w="822" w:type="dxa"/>
          </w:tcPr>
          <w:p w14:paraId="1BC15377" w14:textId="073345AA" w:rsidR="000532B4" w:rsidRDefault="000532B4" w:rsidP="000532B4">
            <w:pPr>
              <w:pStyle w:val="TableParagraph"/>
              <w:spacing w:before="209"/>
              <w:ind w:left="14"/>
              <w:jc w:val="center"/>
              <w:rPr>
                <w:spacing w:val="-10"/>
                <w:sz w:val="24"/>
              </w:rPr>
            </w:pPr>
            <w:r>
              <w:rPr>
                <w:spacing w:val="-10"/>
                <w:sz w:val="24"/>
              </w:rPr>
              <w:t>4</w:t>
            </w:r>
          </w:p>
        </w:tc>
        <w:tc>
          <w:tcPr>
            <w:tcW w:w="1622" w:type="dxa"/>
          </w:tcPr>
          <w:p w14:paraId="62ABAC1C" w14:textId="55044DAB" w:rsidR="000532B4" w:rsidRDefault="000532B4" w:rsidP="000532B4">
            <w:pPr>
              <w:pStyle w:val="TableParagraph"/>
              <w:spacing w:before="209"/>
              <w:ind w:left="167"/>
              <w:rPr>
                <w:spacing w:val="-2"/>
                <w:sz w:val="24"/>
              </w:rPr>
            </w:pPr>
            <w:r>
              <w:rPr>
                <w:sz w:val="24"/>
              </w:rPr>
              <w:t>Security</w:t>
            </w:r>
            <w:r>
              <w:rPr>
                <w:spacing w:val="-15"/>
                <w:sz w:val="24"/>
              </w:rPr>
              <w:t xml:space="preserve"> </w:t>
            </w:r>
            <w:r>
              <w:rPr>
                <w:sz w:val="24"/>
              </w:rPr>
              <w:t xml:space="preserve">&amp; </w:t>
            </w:r>
            <w:r>
              <w:rPr>
                <w:spacing w:val="-6"/>
                <w:sz w:val="24"/>
              </w:rPr>
              <w:t>DB</w:t>
            </w:r>
          </w:p>
        </w:tc>
        <w:tc>
          <w:tcPr>
            <w:tcW w:w="2393" w:type="dxa"/>
          </w:tcPr>
          <w:p w14:paraId="21247AD4" w14:textId="77777777" w:rsidR="000532B4" w:rsidRDefault="000532B4" w:rsidP="000532B4">
            <w:pPr>
              <w:pStyle w:val="TableParagraph"/>
              <w:spacing w:before="209"/>
              <w:ind w:left="166"/>
              <w:rPr>
                <w:sz w:val="24"/>
              </w:rPr>
            </w:pPr>
            <w:r>
              <w:rPr>
                <w:sz w:val="24"/>
              </w:rPr>
              <w:t>SHA-</w:t>
            </w:r>
            <w:r>
              <w:rPr>
                <w:spacing w:val="-4"/>
                <w:sz w:val="24"/>
              </w:rPr>
              <w:t>256,</w:t>
            </w:r>
          </w:p>
          <w:p w14:paraId="6EF68AA1" w14:textId="0F88EB77" w:rsidR="000532B4" w:rsidRDefault="000532B4" w:rsidP="000532B4">
            <w:pPr>
              <w:pStyle w:val="TableParagraph"/>
              <w:spacing w:before="209"/>
              <w:ind w:left="166"/>
              <w:rPr>
                <w:sz w:val="24"/>
              </w:rPr>
            </w:pPr>
            <w:r>
              <w:rPr>
                <w:spacing w:val="-2"/>
                <w:sz w:val="24"/>
              </w:rPr>
              <w:t>PostgreSQL</w:t>
            </w:r>
          </w:p>
        </w:tc>
        <w:tc>
          <w:tcPr>
            <w:tcW w:w="4220" w:type="dxa"/>
          </w:tcPr>
          <w:p w14:paraId="12BDDC8C" w14:textId="77777777" w:rsidR="000532B4" w:rsidRDefault="000532B4" w:rsidP="000532B4">
            <w:pPr>
              <w:pStyle w:val="TableParagraph"/>
              <w:spacing w:before="209"/>
              <w:ind w:left="166"/>
              <w:rPr>
                <w:sz w:val="24"/>
              </w:rPr>
            </w:pPr>
            <w:r>
              <w:rPr>
                <w:sz w:val="24"/>
              </w:rPr>
              <w:t>Secure</w:t>
            </w:r>
            <w:r>
              <w:rPr>
                <w:spacing w:val="-3"/>
                <w:sz w:val="24"/>
              </w:rPr>
              <w:t xml:space="preserve"> </w:t>
            </w:r>
            <w:r>
              <w:rPr>
                <w:sz w:val="24"/>
              </w:rPr>
              <w:t>hashing</w:t>
            </w:r>
            <w:r>
              <w:rPr>
                <w:spacing w:val="-2"/>
                <w:sz w:val="24"/>
              </w:rPr>
              <w:t xml:space="preserve"> </w:t>
            </w:r>
            <w:r>
              <w:rPr>
                <w:sz w:val="24"/>
              </w:rPr>
              <w:t>for</w:t>
            </w:r>
            <w:r>
              <w:rPr>
                <w:spacing w:val="-2"/>
                <w:sz w:val="24"/>
              </w:rPr>
              <w:t xml:space="preserve"> </w:t>
            </w:r>
            <w:r>
              <w:rPr>
                <w:sz w:val="24"/>
              </w:rPr>
              <w:t>signatures</w:t>
            </w:r>
            <w:r>
              <w:rPr>
                <w:spacing w:val="-3"/>
                <w:sz w:val="24"/>
              </w:rPr>
              <w:t xml:space="preserve"> </w:t>
            </w:r>
            <w:r>
              <w:rPr>
                <w:spacing w:val="-5"/>
                <w:sz w:val="24"/>
              </w:rPr>
              <w:t>and</w:t>
            </w:r>
          </w:p>
          <w:p w14:paraId="0331483D" w14:textId="18C28FB3" w:rsidR="000532B4" w:rsidRDefault="000532B4" w:rsidP="000532B4">
            <w:pPr>
              <w:pStyle w:val="TableParagraph"/>
              <w:spacing w:before="209" w:line="333" w:lineRule="auto"/>
              <w:ind w:left="166" w:right="123"/>
              <w:rPr>
                <w:sz w:val="24"/>
              </w:rPr>
            </w:pPr>
            <w:r>
              <w:rPr>
                <w:sz w:val="24"/>
              </w:rPr>
              <w:t>relational</w:t>
            </w:r>
            <w:r>
              <w:rPr>
                <w:spacing w:val="-13"/>
                <w:sz w:val="24"/>
              </w:rPr>
              <w:t xml:space="preserve"> </w:t>
            </w:r>
            <w:r>
              <w:rPr>
                <w:sz w:val="24"/>
              </w:rPr>
              <w:t>database</w:t>
            </w:r>
            <w:r>
              <w:rPr>
                <w:spacing w:val="-13"/>
                <w:sz w:val="24"/>
              </w:rPr>
              <w:t xml:space="preserve"> </w:t>
            </w:r>
            <w:r>
              <w:rPr>
                <w:sz w:val="24"/>
              </w:rPr>
              <w:t>management</w:t>
            </w:r>
            <w:r>
              <w:rPr>
                <w:spacing w:val="-13"/>
                <w:sz w:val="24"/>
              </w:rPr>
              <w:t xml:space="preserve"> </w:t>
            </w:r>
            <w:r>
              <w:rPr>
                <w:sz w:val="24"/>
              </w:rPr>
              <w:t>for provenance registration.</w:t>
            </w:r>
          </w:p>
        </w:tc>
      </w:tr>
      <w:tr w:rsidR="000532B4" w14:paraId="0E09DEF7" w14:textId="77777777">
        <w:trPr>
          <w:trHeight w:val="1471"/>
        </w:trPr>
        <w:tc>
          <w:tcPr>
            <w:tcW w:w="822" w:type="dxa"/>
          </w:tcPr>
          <w:p w14:paraId="04B1581F" w14:textId="7F14F065" w:rsidR="000532B4" w:rsidRDefault="000532B4" w:rsidP="000532B4">
            <w:pPr>
              <w:pStyle w:val="TableParagraph"/>
              <w:spacing w:before="209"/>
              <w:ind w:left="14"/>
              <w:jc w:val="center"/>
              <w:rPr>
                <w:spacing w:val="-10"/>
                <w:sz w:val="24"/>
              </w:rPr>
            </w:pPr>
            <w:r>
              <w:rPr>
                <w:spacing w:val="-10"/>
                <w:sz w:val="24"/>
              </w:rPr>
              <w:t>5</w:t>
            </w:r>
          </w:p>
        </w:tc>
        <w:tc>
          <w:tcPr>
            <w:tcW w:w="1622" w:type="dxa"/>
          </w:tcPr>
          <w:p w14:paraId="228E47C0" w14:textId="61573E49" w:rsidR="000532B4" w:rsidRDefault="000532B4" w:rsidP="000532B4">
            <w:pPr>
              <w:pStyle w:val="TableParagraph"/>
              <w:spacing w:before="209"/>
              <w:ind w:left="167"/>
              <w:rPr>
                <w:spacing w:val="-2"/>
                <w:sz w:val="24"/>
              </w:rPr>
            </w:pPr>
            <w:r>
              <w:rPr>
                <w:spacing w:val="-2"/>
                <w:sz w:val="24"/>
              </w:rPr>
              <w:t xml:space="preserve">Multimedia </w:t>
            </w:r>
            <w:r>
              <w:rPr>
                <w:spacing w:val="-4"/>
                <w:sz w:val="24"/>
              </w:rPr>
              <w:t>Tech</w:t>
            </w:r>
          </w:p>
        </w:tc>
        <w:tc>
          <w:tcPr>
            <w:tcW w:w="2393" w:type="dxa"/>
          </w:tcPr>
          <w:p w14:paraId="476343DA" w14:textId="6AFD706D" w:rsidR="000532B4" w:rsidRDefault="000532B4" w:rsidP="000532B4">
            <w:pPr>
              <w:pStyle w:val="TableParagraph"/>
              <w:spacing w:before="209"/>
              <w:ind w:left="166"/>
              <w:rPr>
                <w:sz w:val="24"/>
              </w:rPr>
            </w:pPr>
            <w:r>
              <w:rPr>
                <w:spacing w:val="-2"/>
                <w:sz w:val="24"/>
              </w:rPr>
              <w:t>OpenCV,</w:t>
            </w:r>
            <w:r>
              <w:rPr>
                <w:spacing w:val="-13"/>
                <w:sz w:val="24"/>
              </w:rPr>
              <w:t xml:space="preserve"> </w:t>
            </w:r>
            <w:proofErr w:type="spellStart"/>
            <w:r>
              <w:rPr>
                <w:spacing w:val="-2"/>
                <w:sz w:val="24"/>
              </w:rPr>
              <w:t>FFmpeg</w:t>
            </w:r>
            <w:proofErr w:type="spellEnd"/>
            <w:r>
              <w:rPr>
                <w:spacing w:val="-2"/>
                <w:sz w:val="24"/>
              </w:rPr>
              <w:t xml:space="preserve">, </w:t>
            </w:r>
            <w:r>
              <w:rPr>
                <w:spacing w:val="-4"/>
                <w:sz w:val="24"/>
              </w:rPr>
              <w:t>Pillow,</w:t>
            </w:r>
            <w:r>
              <w:rPr>
                <w:spacing w:val="1"/>
                <w:sz w:val="24"/>
              </w:rPr>
              <w:t xml:space="preserve"> </w:t>
            </w:r>
            <w:r>
              <w:rPr>
                <w:spacing w:val="-4"/>
                <w:sz w:val="24"/>
              </w:rPr>
              <w:t>DWT-</w:t>
            </w:r>
            <w:r>
              <w:rPr>
                <w:spacing w:val="-5"/>
                <w:sz w:val="24"/>
              </w:rPr>
              <w:t>DCT</w:t>
            </w:r>
          </w:p>
        </w:tc>
        <w:tc>
          <w:tcPr>
            <w:tcW w:w="4220" w:type="dxa"/>
          </w:tcPr>
          <w:p w14:paraId="17CEF3BF" w14:textId="77777777" w:rsidR="000532B4" w:rsidRDefault="000532B4" w:rsidP="000532B4">
            <w:pPr>
              <w:pStyle w:val="TableParagraph"/>
              <w:spacing w:before="209"/>
              <w:ind w:left="166"/>
              <w:rPr>
                <w:sz w:val="24"/>
              </w:rPr>
            </w:pPr>
            <w:r>
              <w:rPr>
                <w:sz w:val="24"/>
              </w:rPr>
              <w:t xml:space="preserve">Robust neural watermarking </w:t>
            </w:r>
            <w:r>
              <w:rPr>
                <w:spacing w:val="-5"/>
                <w:sz w:val="24"/>
              </w:rPr>
              <w:t>and</w:t>
            </w:r>
          </w:p>
          <w:p w14:paraId="462ED764" w14:textId="79699A75" w:rsidR="000532B4" w:rsidRDefault="000532B4" w:rsidP="000532B4">
            <w:pPr>
              <w:pStyle w:val="TableParagraph"/>
              <w:spacing w:before="209" w:line="333" w:lineRule="auto"/>
              <w:ind w:left="166" w:right="123"/>
              <w:rPr>
                <w:sz w:val="24"/>
              </w:rPr>
            </w:pPr>
            <w:r>
              <w:rPr>
                <w:sz w:val="24"/>
              </w:rPr>
              <w:t>fundamental</w:t>
            </w:r>
            <w:r>
              <w:rPr>
                <w:spacing w:val="-15"/>
                <w:sz w:val="24"/>
              </w:rPr>
              <w:t xml:space="preserve"> </w:t>
            </w:r>
            <w:r>
              <w:rPr>
                <w:sz w:val="24"/>
              </w:rPr>
              <w:t>image/video</w:t>
            </w:r>
            <w:r>
              <w:rPr>
                <w:spacing w:val="-15"/>
                <w:sz w:val="24"/>
              </w:rPr>
              <w:t xml:space="preserve"> </w:t>
            </w:r>
            <w:r>
              <w:rPr>
                <w:sz w:val="24"/>
              </w:rPr>
              <w:t xml:space="preserve">processing </w:t>
            </w:r>
            <w:r>
              <w:rPr>
                <w:spacing w:val="-2"/>
                <w:sz w:val="24"/>
              </w:rPr>
              <w:t>operations.</w:t>
            </w:r>
          </w:p>
        </w:tc>
      </w:tr>
    </w:tbl>
    <w:p w14:paraId="3C42B33A" w14:textId="77777777" w:rsidR="008500F4" w:rsidRDefault="008500F4" w:rsidP="000532B4">
      <w:pPr>
        <w:pStyle w:val="TableParagraph"/>
        <w:spacing w:line="333" w:lineRule="auto"/>
        <w:ind w:left="0"/>
        <w:rPr>
          <w:sz w:val="24"/>
        </w:rPr>
        <w:sectPr w:rsidR="008500F4">
          <w:pgSz w:w="11910" w:h="16840"/>
          <w:pgMar w:top="1380" w:right="1275" w:bottom="1415" w:left="1275" w:header="720" w:footer="720" w:gutter="0"/>
          <w:cols w:space="720"/>
        </w:sectPr>
      </w:pPr>
    </w:p>
    <w:p w14:paraId="2716FA0F" w14:textId="77777777" w:rsidR="008500F4" w:rsidRDefault="00000000">
      <w:pPr>
        <w:pStyle w:val="Heading3"/>
        <w:numPr>
          <w:ilvl w:val="1"/>
          <w:numId w:val="4"/>
        </w:numPr>
        <w:tabs>
          <w:tab w:val="left" w:pos="562"/>
        </w:tabs>
      </w:pPr>
      <w:bookmarkStart w:id="7" w:name="3.2_RESEARCH_GAP"/>
      <w:bookmarkEnd w:id="7"/>
      <w:r>
        <w:lastRenderedPageBreak/>
        <w:t xml:space="preserve">RESEARCH </w:t>
      </w:r>
      <w:r>
        <w:rPr>
          <w:spacing w:val="-5"/>
        </w:rPr>
        <w:t>GAP</w:t>
      </w:r>
    </w:p>
    <w:p w14:paraId="3783C873" w14:textId="77777777" w:rsidR="008500F4" w:rsidRDefault="008500F4">
      <w:pPr>
        <w:pStyle w:val="BodyText"/>
        <w:spacing w:before="36"/>
        <w:rPr>
          <w:b/>
          <w:sz w:val="28"/>
        </w:rPr>
      </w:pPr>
    </w:p>
    <w:p w14:paraId="2BB3AAAE" w14:textId="31C60E87" w:rsidR="00174298" w:rsidRPr="00174298" w:rsidRDefault="00174298" w:rsidP="00174298">
      <w:pPr>
        <w:pStyle w:val="BodyText"/>
        <w:spacing w:line="333" w:lineRule="auto"/>
        <w:ind w:left="142" w:right="126"/>
        <w:jc w:val="both"/>
      </w:pPr>
      <w:r w:rsidRPr="00174298">
        <w:t>A detailed study of existing techniques reveals several limitations.</w:t>
      </w:r>
      <w:r>
        <w:t xml:space="preserve"> </w:t>
      </w:r>
      <w:r w:rsidRPr="00174298">
        <w:t>Most provenance solutions focus on only one component, such as watermarking, metadata management, or blockchain verification. Since these components operate independently, organizations often require multiple disconnected tools to establish complete authenticity verification.</w:t>
      </w:r>
    </w:p>
    <w:p w14:paraId="26A7AA1B" w14:textId="77777777" w:rsidR="00174298" w:rsidRPr="00174298" w:rsidRDefault="00174298" w:rsidP="00174298">
      <w:pPr>
        <w:pStyle w:val="BodyText"/>
        <w:spacing w:line="333" w:lineRule="auto"/>
        <w:ind w:left="142" w:right="126"/>
        <w:jc w:val="both"/>
      </w:pPr>
      <w:r w:rsidRPr="00174298">
        <w:t>Some invisible watermarking techniques fail to withstand common image modifications such as compression, resizing, or filtering. Likewise, metadata-based approaches remain vulnerable because metadata can easily be removed during content distribution.</w:t>
      </w:r>
    </w:p>
    <w:p w14:paraId="09359FEF" w14:textId="77777777" w:rsidR="00174298" w:rsidRPr="00174298" w:rsidRDefault="00174298" w:rsidP="00174298">
      <w:pPr>
        <w:pStyle w:val="BodyText"/>
        <w:spacing w:line="333" w:lineRule="auto"/>
        <w:ind w:left="142" w:right="126"/>
        <w:jc w:val="both"/>
      </w:pPr>
      <w:r w:rsidRPr="00174298">
        <w:t>The proposed project bridges these limitations by integrating watermark embedding, secure hashing, provenance registration, and automated verification into a single multimedia framework capable of supporting AI-generated content.</w:t>
      </w:r>
    </w:p>
    <w:p w14:paraId="63F2F5C2" w14:textId="77777777" w:rsidR="008500F4" w:rsidRDefault="008500F4">
      <w:pPr>
        <w:pStyle w:val="BodyText"/>
        <w:spacing w:before="68"/>
      </w:pPr>
    </w:p>
    <w:p w14:paraId="7ACAF987" w14:textId="77777777" w:rsidR="008500F4" w:rsidRDefault="00000000">
      <w:pPr>
        <w:pStyle w:val="Heading2"/>
        <w:numPr>
          <w:ilvl w:val="0"/>
          <w:numId w:val="4"/>
        </w:numPr>
        <w:tabs>
          <w:tab w:val="left" w:pos="462"/>
        </w:tabs>
        <w:ind w:left="462" w:hanging="320"/>
      </w:pPr>
      <w:bookmarkStart w:id="8" w:name="4._PROBLEM_STATEMENT"/>
      <w:bookmarkEnd w:id="8"/>
      <w:r>
        <w:t xml:space="preserve">PROBLEM </w:t>
      </w:r>
      <w:r>
        <w:rPr>
          <w:spacing w:val="-2"/>
        </w:rPr>
        <w:t>STATEMENT</w:t>
      </w:r>
    </w:p>
    <w:p w14:paraId="57D3A47B" w14:textId="77777777" w:rsidR="008500F4" w:rsidRDefault="008500F4">
      <w:pPr>
        <w:pStyle w:val="BodyText"/>
        <w:spacing w:before="59"/>
        <w:rPr>
          <w:b/>
          <w:sz w:val="32"/>
        </w:rPr>
      </w:pPr>
    </w:p>
    <w:p w14:paraId="51B42B73" w14:textId="0988223C" w:rsidR="00174298" w:rsidRPr="00174298" w:rsidRDefault="00174298" w:rsidP="00174298">
      <w:pPr>
        <w:pStyle w:val="BodyText"/>
        <w:spacing w:line="333" w:lineRule="auto"/>
        <w:ind w:left="142" w:right="139"/>
        <w:jc w:val="both"/>
      </w:pPr>
      <w:r w:rsidRPr="00174298">
        <w:t>AI-generated media is increasingly being shared across digital platforms without reliable mechanisms for verifying authenticity or ownership. Conventional metadata is often removed during image distribution, while existing watermarking techniques frequently fail after common image editing operations.</w:t>
      </w:r>
    </w:p>
    <w:p w14:paraId="07F3C76E" w14:textId="77777777" w:rsidR="00174298" w:rsidRPr="00174298" w:rsidRDefault="00174298" w:rsidP="00174298">
      <w:pPr>
        <w:pStyle w:val="BodyText"/>
        <w:spacing w:line="333" w:lineRule="auto"/>
        <w:ind w:left="142" w:right="139"/>
        <w:jc w:val="both"/>
      </w:pPr>
      <w:r w:rsidRPr="00174298">
        <w:t>As a result, creators cannot reliably prove ownership, organizations struggle to verify authenticity, and users find it difficult to distinguish genuine content from manipulated media.</w:t>
      </w:r>
    </w:p>
    <w:p w14:paraId="2E366E13" w14:textId="77777777" w:rsidR="00174298" w:rsidRPr="00174298" w:rsidRDefault="00174298" w:rsidP="00174298">
      <w:pPr>
        <w:pStyle w:val="BodyText"/>
        <w:spacing w:line="333" w:lineRule="auto"/>
        <w:ind w:left="142" w:right="139"/>
        <w:jc w:val="both"/>
      </w:pPr>
      <w:r w:rsidRPr="00174298">
        <w:t>Therefore, there is a need for a comprehensive multimedia framework capable of embedding robust provenance information directly into AI-generated images while maintaining image quality and enabling secure verification throughout the content lifecycle.</w:t>
      </w:r>
    </w:p>
    <w:p w14:paraId="7683CA6B" w14:textId="77777777" w:rsidR="008500F4" w:rsidRDefault="008500F4" w:rsidP="00174298">
      <w:pPr>
        <w:pStyle w:val="BodyText"/>
        <w:spacing w:line="333" w:lineRule="auto"/>
        <w:ind w:left="142" w:right="139"/>
        <w:jc w:val="both"/>
      </w:pPr>
    </w:p>
    <w:p w14:paraId="7DAD88ED" w14:textId="77777777" w:rsidR="008500F4" w:rsidRDefault="00000000">
      <w:pPr>
        <w:pStyle w:val="Heading2"/>
        <w:numPr>
          <w:ilvl w:val="0"/>
          <w:numId w:val="4"/>
        </w:numPr>
        <w:tabs>
          <w:tab w:val="left" w:pos="462"/>
        </w:tabs>
        <w:spacing w:before="64"/>
        <w:ind w:left="462" w:hanging="320"/>
      </w:pPr>
      <w:bookmarkStart w:id="9" w:name="5._OBJECTIVES"/>
      <w:bookmarkEnd w:id="9"/>
      <w:r>
        <w:rPr>
          <w:spacing w:val="-2"/>
        </w:rPr>
        <w:t>OBJECTIVES</w:t>
      </w:r>
    </w:p>
    <w:p w14:paraId="056AD65A" w14:textId="77777777" w:rsidR="008500F4" w:rsidRDefault="008500F4">
      <w:pPr>
        <w:pStyle w:val="BodyText"/>
        <w:spacing w:before="60"/>
        <w:rPr>
          <w:b/>
          <w:sz w:val="32"/>
        </w:rPr>
      </w:pPr>
    </w:p>
    <w:p w14:paraId="68EA5A4B" w14:textId="5D12F6E4" w:rsidR="00D9262F" w:rsidRDefault="00174298" w:rsidP="000532B4">
      <w:pPr>
        <w:pStyle w:val="BodyText"/>
        <w:spacing w:line="333" w:lineRule="auto"/>
        <w:ind w:left="142"/>
      </w:pPr>
      <w:r w:rsidRPr="00174298">
        <w:t>The proposed project is designed with the following objectives:</w:t>
      </w:r>
    </w:p>
    <w:p w14:paraId="4DDF9700" w14:textId="6BF67CF8" w:rsidR="00174298" w:rsidRDefault="00174298">
      <w:pPr>
        <w:pStyle w:val="BodyText"/>
        <w:spacing w:line="333" w:lineRule="auto"/>
        <w:ind w:left="142"/>
        <w:rPr>
          <w:b/>
          <w:bCs/>
          <w:sz w:val="28"/>
          <w:szCs w:val="28"/>
        </w:rPr>
      </w:pPr>
      <w:r>
        <w:rPr>
          <w:b/>
          <w:bCs/>
          <w:sz w:val="28"/>
          <w:szCs w:val="28"/>
        </w:rPr>
        <w:t>Primary objective</w:t>
      </w:r>
    </w:p>
    <w:p w14:paraId="2B796A79" w14:textId="2F6A6153" w:rsidR="00174298" w:rsidRDefault="00174298" w:rsidP="00174298">
      <w:pPr>
        <w:pStyle w:val="BodyText"/>
        <w:spacing w:line="333" w:lineRule="auto"/>
        <w:ind w:left="142"/>
      </w:pPr>
      <w:r w:rsidRPr="00174298">
        <w:t>To develop a secure and transparent multimedia framework for embedding and verifying provenance information within AI-generated media.</w:t>
      </w:r>
    </w:p>
    <w:p w14:paraId="560B3F13" w14:textId="4015F1B8" w:rsidR="00174298" w:rsidRPr="00174298" w:rsidRDefault="00174298" w:rsidP="000532B4">
      <w:pPr>
        <w:pStyle w:val="BodyText"/>
        <w:spacing w:line="333" w:lineRule="auto"/>
        <w:ind w:firstLine="142"/>
        <w:rPr>
          <w:b/>
          <w:bCs/>
          <w:sz w:val="28"/>
          <w:szCs w:val="28"/>
        </w:rPr>
      </w:pPr>
      <w:r w:rsidRPr="00174298">
        <w:rPr>
          <w:b/>
          <w:bCs/>
          <w:sz w:val="28"/>
          <w:szCs w:val="28"/>
        </w:rPr>
        <w:t>Specific Objectives</w:t>
      </w:r>
    </w:p>
    <w:p w14:paraId="1F1E7C1C" w14:textId="7D426146" w:rsidR="008500F4" w:rsidRDefault="00174298">
      <w:pPr>
        <w:pStyle w:val="ListParagraph"/>
        <w:numPr>
          <w:ilvl w:val="0"/>
          <w:numId w:val="3"/>
        </w:numPr>
        <w:tabs>
          <w:tab w:val="left" w:pos="542"/>
        </w:tabs>
        <w:spacing w:before="241"/>
        <w:ind w:hanging="144"/>
        <w:rPr>
          <w:sz w:val="24"/>
        </w:rPr>
      </w:pPr>
      <w:r w:rsidRPr="00174298">
        <w:rPr>
          <w:spacing w:val="-4"/>
          <w:sz w:val="24"/>
        </w:rPr>
        <w:t>Embed invisible provenance watermarks into AI-generated images.</w:t>
      </w:r>
    </w:p>
    <w:p w14:paraId="6F8C099F" w14:textId="21F9562E" w:rsidR="008500F4" w:rsidRDefault="00174298">
      <w:pPr>
        <w:pStyle w:val="ListParagraph"/>
        <w:numPr>
          <w:ilvl w:val="0"/>
          <w:numId w:val="3"/>
        </w:numPr>
        <w:tabs>
          <w:tab w:val="left" w:pos="542"/>
        </w:tabs>
        <w:spacing w:before="208"/>
        <w:ind w:hanging="144"/>
        <w:rPr>
          <w:sz w:val="24"/>
        </w:rPr>
      </w:pPr>
      <w:r w:rsidRPr="00174298">
        <w:rPr>
          <w:spacing w:val="-2"/>
          <w:sz w:val="24"/>
        </w:rPr>
        <w:t>Preserve visual quality after watermark embedding.</w:t>
      </w:r>
    </w:p>
    <w:p w14:paraId="13E0E575" w14:textId="412A09D7" w:rsidR="000532B4" w:rsidRPr="000532B4" w:rsidRDefault="00174298" w:rsidP="000532B4">
      <w:pPr>
        <w:pStyle w:val="ListParagraph"/>
        <w:numPr>
          <w:ilvl w:val="0"/>
          <w:numId w:val="3"/>
        </w:numPr>
        <w:tabs>
          <w:tab w:val="left" w:pos="542"/>
        </w:tabs>
        <w:spacing w:before="208"/>
        <w:ind w:hanging="144"/>
        <w:rPr>
          <w:sz w:val="24"/>
        </w:rPr>
      </w:pPr>
      <w:r w:rsidRPr="00174298">
        <w:rPr>
          <w:sz w:val="24"/>
        </w:rPr>
        <w:t>Ensure watermark robustness against compression, resizing, and editing.</w:t>
      </w:r>
    </w:p>
    <w:p w14:paraId="1CFB3360" w14:textId="0A502734" w:rsidR="008500F4" w:rsidRDefault="00174298">
      <w:pPr>
        <w:pStyle w:val="ListParagraph"/>
        <w:numPr>
          <w:ilvl w:val="0"/>
          <w:numId w:val="3"/>
        </w:numPr>
        <w:tabs>
          <w:tab w:val="left" w:pos="542"/>
        </w:tabs>
        <w:spacing w:before="208"/>
        <w:ind w:hanging="144"/>
        <w:rPr>
          <w:sz w:val="24"/>
        </w:rPr>
      </w:pPr>
      <w:r w:rsidRPr="00174298">
        <w:rPr>
          <w:sz w:val="24"/>
        </w:rPr>
        <w:t>Generate secure cryptographic signatures using SHA-256.</w:t>
      </w:r>
    </w:p>
    <w:p w14:paraId="1496F545" w14:textId="77777777" w:rsidR="000532B4" w:rsidRDefault="000532B4" w:rsidP="000532B4">
      <w:pPr>
        <w:pStyle w:val="ListParagraph"/>
        <w:tabs>
          <w:tab w:val="left" w:pos="542"/>
        </w:tabs>
        <w:spacing w:before="208"/>
        <w:ind w:firstLine="0"/>
        <w:rPr>
          <w:sz w:val="24"/>
        </w:rPr>
      </w:pPr>
    </w:p>
    <w:p w14:paraId="6BEEA477" w14:textId="5F15829E" w:rsidR="008500F4" w:rsidRDefault="00174298">
      <w:pPr>
        <w:pStyle w:val="ListParagraph"/>
        <w:numPr>
          <w:ilvl w:val="0"/>
          <w:numId w:val="3"/>
        </w:numPr>
        <w:tabs>
          <w:tab w:val="left" w:pos="542"/>
        </w:tabs>
        <w:spacing w:before="208"/>
        <w:ind w:hanging="144"/>
        <w:rPr>
          <w:sz w:val="24"/>
        </w:rPr>
      </w:pPr>
      <w:r w:rsidRPr="00174298">
        <w:rPr>
          <w:sz w:val="24"/>
        </w:rPr>
        <w:lastRenderedPageBreak/>
        <w:t>Store provenance information within PostgreSQL.</w:t>
      </w:r>
    </w:p>
    <w:p w14:paraId="4F3793D8" w14:textId="5E69AF08" w:rsidR="00174298" w:rsidRDefault="00174298">
      <w:pPr>
        <w:pStyle w:val="ListParagraph"/>
        <w:numPr>
          <w:ilvl w:val="0"/>
          <w:numId w:val="3"/>
        </w:numPr>
        <w:tabs>
          <w:tab w:val="left" w:pos="542"/>
        </w:tabs>
        <w:spacing w:before="208"/>
        <w:ind w:hanging="144"/>
        <w:rPr>
          <w:sz w:val="24"/>
        </w:rPr>
      </w:pPr>
      <w:r w:rsidRPr="00174298">
        <w:rPr>
          <w:sz w:val="24"/>
        </w:rPr>
        <w:t>Verify ownership using automated verification APIs.</w:t>
      </w:r>
    </w:p>
    <w:p w14:paraId="7F1C4592" w14:textId="4E79239E" w:rsidR="00174298" w:rsidRDefault="00174298">
      <w:pPr>
        <w:pStyle w:val="ListParagraph"/>
        <w:numPr>
          <w:ilvl w:val="0"/>
          <w:numId w:val="3"/>
        </w:numPr>
        <w:tabs>
          <w:tab w:val="left" w:pos="542"/>
        </w:tabs>
        <w:spacing w:before="208"/>
        <w:ind w:hanging="144"/>
        <w:rPr>
          <w:sz w:val="24"/>
        </w:rPr>
      </w:pPr>
      <w:r w:rsidRPr="00174298">
        <w:rPr>
          <w:sz w:val="24"/>
        </w:rPr>
        <w:t>Provide a user-friendly web interface for content registration and verification.</w:t>
      </w:r>
    </w:p>
    <w:p w14:paraId="52A0D63A" w14:textId="77777777" w:rsidR="008500F4" w:rsidRDefault="008500F4">
      <w:pPr>
        <w:pStyle w:val="BodyText"/>
        <w:spacing w:before="172"/>
      </w:pPr>
    </w:p>
    <w:p w14:paraId="7F47417D" w14:textId="77777777" w:rsidR="008500F4" w:rsidRDefault="00000000">
      <w:pPr>
        <w:pStyle w:val="Heading2"/>
        <w:numPr>
          <w:ilvl w:val="0"/>
          <w:numId w:val="4"/>
        </w:numPr>
        <w:tabs>
          <w:tab w:val="left" w:pos="462"/>
        </w:tabs>
        <w:ind w:left="462" w:hanging="320"/>
      </w:pPr>
      <w:bookmarkStart w:id="10" w:name="6._METHODOLOGY_&amp;_DESIGN"/>
      <w:bookmarkEnd w:id="10"/>
      <w:r>
        <w:t>METHODOLOGY</w:t>
      </w:r>
      <w:r>
        <w:rPr>
          <w:spacing w:val="-17"/>
        </w:rPr>
        <w:t xml:space="preserve"> </w:t>
      </w:r>
      <w:r>
        <w:t>&amp;</w:t>
      </w:r>
      <w:r>
        <w:rPr>
          <w:spacing w:val="-5"/>
        </w:rPr>
        <w:t xml:space="preserve"> </w:t>
      </w:r>
      <w:r>
        <w:rPr>
          <w:spacing w:val="-2"/>
        </w:rPr>
        <w:t>DESIGN</w:t>
      </w:r>
    </w:p>
    <w:p w14:paraId="6BA8511E" w14:textId="77777777" w:rsidR="008500F4" w:rsidRDefault="008500F4">
      <w:pPr>
        <w:pStyle w:val="BodyText"/>
        <w:spacing w:before="60"/>
        <w:rPr>
          <w:b/>
          <w:sz w:val="32"/>
        </w:rPr>
      </w:pPr>
    </w:p>
    <w:p w14:paraId="333CDDB7" w14:textId="77777777" w:rsidR="008500F4" w:rsidRDefault="00000000">
      <w:pPr>
        <w:pStyle w:val="BodyText"/>
        <w:spacing w:line="333" w:lineRule="auto"/>
        <w:ind w:left="142" w:right="136"/>
        <w:jc w:val="both"/>
      </w:pPr>
      <w:r>
        <w:t>The proposed system architecture implements a stepwise pipeline with strict verification at both publication and retrieval stages. The workflow is designed to seamlessly integrate with standard content distribution pipelines:</w:t>
      </w:r>
    </w:p>
    <w:p w14:paraId="5456A640" w14:textId="77777777" w:rsidR="00174298" w:rsidRDefault="00174298">
      <w:pPr>
        <w:pStyle w:val="BodyText"/>
        <w:spacing w:line="333" w:lineRule="auto"/>
        <w:ind w:left="142" w:right="136"/>
        <w:jc w:val="both"/>
      </w:pPr>
    </w:p>
    <w:p w14:paraId="075EF956" w14:textId="77777777" w:rsidR="004F229C" w:rsidRDefault="004F229C">
      <w:pPr>
        <w:pStyle w:val="BodyText"/>
        <w:spacing w:line="333" w:lineRule="auto"/>
        <w:ind w:left="142" w:right="136"/>
        <w:jc w:val="both"/>
      </w:pPr>
    </w:p>
    <w:p w14:paraId="63C4C734" w14:textId="77777777" w:rsidR="00174298" w:rsidRPr="00174298" w:rsidRDefault="00174298" w:rsidP="00174298">
      <w:pPr>
        <w:pStyle w:val="BodyText"/>
        <w:spacing w:line="333" w:lineRule="auto"/>
        <w:ind w:left="142" w:right="136"/>
        <w:jc w:val="center"/>
        <w:rPr>
          <w:b/>
          <w:bCs/>
        </w:rPr>
      </w:pPr>
      <w:r w:rsidRPr="00174298">
        <w:rPr>
          <w:b/>
          <w:bCs/>
        </w:rPr>
        <w:t>Step 1 – AI Content Generation</w:t>
      </w:r>
    </w:p>
    <w:p w14:paraId="0F1B0F5A" w14:textId="77777777" w:rsidR="00174298" w:rsidRPr="00174298" w:rsidRDefault="00174298" w:rsidP="00174298">
      <w:pPr>
        <w:pStyle w:val="BodyText"/>
        <w:spacing w:line="333" w:lineRule="auto"/>
        <w:ind w:left="142" w:right="136"/>
        <w:jc w:val="center"/>
      </w:pPr>
      <w:r w:rsidRPr="00174298">
        <w:t>Images are generated using AI models such as Stable Diffusion.</w:t>
      </w:r>
    </w:p>
    <w:p w14:paraId="1C28B408" w14:textId="77777777" w:rsidR="00174298" w:rsidRPr="00174298" w:rsidRDefault="00174298" w:rsidP="00174298">
      <w:pPr>
        <w:pStyle w:val="BodyText"/>
        <w:spacing w:line="333" w:lineRule="auto"/>
        <w:ind w:left="142" w:right="136"/>
        <w:jc w:val="center"/>
      </w:pPr>
      <w:r w:rsidRPr="00174298">
        <w:t>↓</w:t>
      </w:r>
    </w:p>
    <w:p w14:paraId="608F638E" w14:textId="77777777" w:rsidR="00174298" w:rsidRPr="00174298" w:rsidRDefault="00174298" w:rsidP="00174298">
      <w:pPr>
        <w:pStyle w:val="BodyText"/>
        <w:spacing w:line="333" w:lineRule="auto"/>
        <w:ind w:left="142" w:right="136"/>
        <w:jc w:val="center"/>
        <w:rPr>
          <w:b/>
          <w:bCs/>
        </w:rPr>
      </w:pPr>
      <w:r w:rsidRPr="00174298">
        <w:rPr>
          <w:b/>
          <w:bCs/>
        </w:rPr>
        <w:t>Step 2 – Feature Analysis</w:t>
      </w:r>
    </w:p>
    <w:p w14:paraId="77EB37D1" w14:textId="77777777" w:rsidR="00174298" w:rsidRPr="00174298" w:rsidRDefault="00174298" w:rsidP="00174298">
      <w:pPr>
        <w:pStyle w:val="BodyText"/>
        <w:spacing w:line="333" w:lineRule="auto"/>
        <w:ind w:left="142" w:right="136"/>
        <w:jc w:val="center"/>
      </w:pPr>
      <w:r w:rsidRPr="00174298">
        <w:t>The system analyzes image characteristics and identifies suitable embedding regions that maximize robustness while maintaining visual quality.</w:t>
      </w:r>
    </w:p>
    <w:p w14:paraId="15C94916" w14:textId="77777777" w:rsidR="00174298" w:rsidRPr="00174298" w:rsidRDefault="00174298" w:rsidP="00174298">
      <w:pPr>
        <w:pStyle w:val="BodyText"/>
        <w:spacing w:line="333" w:lineRule="auto"/>
        <w:ind w:left="142" w:right="136"/>
        <w:jc w:val="center"/>
      </w:pPr>
      <w:r w:rsidRPr="00174298">
        <w:t>↓</w:t>
      </w:r>
    </w:p>
    <w:p w14:paraId="660583B7" w14:textId="77777777" w:rsidR="00174298" w:rsidRPr="00174298" w:rsidRDefault="00174298" w:rsidP="00174298">
      <w:pPr>
        <w:pStyle w:val="BodyText"/>
        <w:spacing w:line="333" w:lineRule="auto"/>
        <w:ind w:left="142" w:right="136"/>
        <w:jc w:val="center"/>
        <w:rPr>
          <w:b/>
          <w:bCs/>
        </w:rPr>
      </w:pPr>
      <w:r w:rsidRPr="00174298">
        <w:rPr>
          <w:b/>
          <w:bCs/>
        </w:rPr>
        <w:t>Step 3 – Watermark Embedding</w:t>
      </w:r>
    </w:p>
    <w:p w14:paraId="7C9B028E" w14:textId="77777777" w:rsidR="00174298" w:rsidRPr="00174298" w:rsidRDefault="00174298" w:rsidP="00174298">
      <w:pPr>
        <w:pStyle w:val="BodyText"/>
        <w:spacing w:line="333" w:lineRule="auto"/>
        <w:ind w:left="142" w:right="136"/>
        <w:jc w:val="center"/>
      </w:pPr>
      <w:r w:rsidRPr="00174298">
        <w:t>A DWT-DCT based watermark is invisibly embedded within the generated image.</w:t>
      </w:r>
    </w:p>
    <w:p w14:paraId="61BE042F" w14:textId="77777777" w:rsidR="00174298" w:rsidRPr="00174298" w:rsidRDefault="00174298" w:rsidP="00174298">
      <w:pPr>
        <w:pStyle w:val="BodyText"/>
        <w:spacing w:line="333" w:lineRule="auto"/>
        <w:ind w:left="142" w:right="136"/>
        <w:jc w:val="center"/>
      </w:pPr>
      <w:r w:rsidRPr="00174298">
        <w:t>↓</w:t>
      </w:r>
    </w:p>
    <w:p w14:paraId="51B36FFE" w14:textId="77777777" w:rsidR="00174298" w:rsidRPr="00174298" w:rsidRDefault="00174298" w:rsidP="00174298">
      <w:pPr>
        <w:pStyle w:val="BodyText"/>
        <w:spacing w:line="333" w:lineRule="auto"/>
        <w:ind w:left="142" w:right="136"/>
        <w:jc w:val="center"/>
        <w:rPr>
          <w:b/>
          <w:bCs/>
        </w:rPr>
      </w:pPr>
      <w:r w:rsidRPr="00174298">
        <w:rPr>
          <w:b/>
          <w:bCs/>
        </w:rPr>
        <w:t>Step 4 – Secure Hash Generation</w:t>
      </w:r>
    </w:p>
    <w:p w14:paraId="6BDC32D8" w14:textId="77777777" w:rsidR="00174298" w:rsidRPr="00174298" w:rsidRDefault="00174298" w:rsidP="00174298">
      <w:pPr>
        <w:pStyle w:val="BodyText"/>
        <w:spacing w:line="333" w:lineRule="auto"/>
        <w:ind w:left="142" w:right="136"/>
        <w:jc w:val="center"/>
      </w:pPr>
      <w:r w:rsidRPr="00174298">
        <w:t>A SHA-256 hash is computed to uniquely identify the watermarked image.</w:t>
      </w:r>
    </w:p>
    <w:p w14:paraId="799784EC" w14:textId="77777777" w:rsidR="00174298" w:rsidRPr="00174298" w:rsidRDefault="00174298" w:rsidP="00174298">
      <w:pPr>
        <w:pStyle w:val="BodyText"/>
        <w:spacing w:line="333" w:lineRule="auto"/>
        <w:ind w:left="142" w:right="136"/>
        <w:jc w:val="center"/>
      </w:pPr>
      <w:r w:rsidRPr="00174298">
        <w:t>↓</w:t>
      </w:r>
    </w:p>
    <w:p w14:paraId="44D346B3" w14:textId="77777777" w:rsidR="00174298" w:rsidRPr="00174298" w:rsidRDefault="00174298" w:rsidP="00174298">
      <w:pPr>
        <w:pStyle w:val="BodyText"/>
        <w:spacing w:line="333" w:lineRule="auto"/>
        <w:ind w:left="142" w:right="136"/>
        <w:jc w:val="center"/>
        <w:rPr>
          <w:b/>
          <w:bCs/>
        </w:rPr>
      </w:pPr>
      <w:r w:rsidRPr="00174298">
        <w:rPr>
          <w:b/>
          <w:bCs/>
        </w:rPr>
        <w:t>Step 5 – Provenance Registration</w:t>
      </w:r>
    </w:p>
    <w:p w14:paraId="784C0954" w14:textId="77777777" w:rsidR="00174298" w:rsidRPr="00174298" w:rsidRDefault="00174298" w:rsidP="00174298">
      <w:pPr>
        <w:pStyle w:val="BodyText"/>
        <w:spacing w:line="333" w:lineRule="auto"/>
        <w:ind w:left="142" w:right="136"/>
        <w:jc w:val="center"/>
      </w:pPr>
      <w:r w:rsidRPr="00174298">
        <w:t>Ownership details, cryptographic hash, and generation metadata are securely stored in PostgreSQL.</w:t>
      </w:r>
    </w:p>
    <w:p w14:paraId="180EE696" w14:textId="77777777" w:rsidR="00174298" w:rsidRPr="00174298" w:rsidRDefault="00174298" w:rsidP="00174298">
      <w:pPr>
        <w:pStyle w:val="BodyText"/>
        <w:spacing w:line="333" w:lineRule="auto"/>
        <w:ind w:left="142" w:right="136"/>
        <w:jc w:val="center"/>
      </w:pPr>
      <w:r w:rsidRPr="00174298">
        <w:t>↓</w:t>
      </w:r>
    </w:p>
    <w:p w14:paraId="0EB0C0C4" w14:textId="2E17F0CC" w:rsidR="00174298" w:rsidRPr="00174298" w:rsidRDefault="00174298" w:rsidP="00174298">
      <w:pPr>
        <w:pStyle w:val="BodyText"/>
        <w:spacing w:line="333" w:lineRule="auto"/>
        <w:ind w:left="142" w:right="136"/>
        <w:jc w:val="center"/>
        <w:rPr>
          <w:b/>
          <w:bCs/>
        </w:rPr>
      </w:pPr>
      <w:r w:rsidRPr="00174298">
        <w:rPr>
          <w:b/>
          <w:bCs/>
        </w:rPr>
        <w:t>Step 6 – Verification</w:t>
      </w:r>
      <w:r>
        <w:rPr>
          <w:b/>
          <w:bCs/>
        </w:rPr>
        <w:t xml:space="preserve"> and Authenticity Check</w:t>
      </w:r>
    </w:p>
    <w:p w14:paraId="2DDFE27D" w14:textId="1423F521" w:rsidR="00174298" w:rsidRPr="00174298" w:rsidRDefault="00174298" w:rsidP="00174298">
      <w:pPr>
        <w:pStyle w:val="BodyText"/>
        <w:spacing w:line="333" w:lineRule="auto"/>
        <w:ind w:left="142" w:right="136"/>
        <w:jc w:val="center"/>
      </w:pPr>
      <w:r w:rsidRPr="00174298">
        <w:t>Whenever the media is shared or retrieved, the embedded watermark is extracted and verified against the stored provenance record. Any mismatch indicates possible tampering.</w:t>
      </w:r>
    </w:p>
    <w:p w14:paraId="446B07AA" w14:textId="77777777" w:rsidR="008500F4" w:rsidRPr="00174298" w:rsidRDefault="008500F4" w:rsidP="00174298">
      <w:pPr>
        <w:spacing w:line="333" w:lineRule="auto"/>
        <w:jc w:val="both"/>
        <w:rPr>
          <w:sz w:val="24"/>
        </w:rPr>
        <w:sectPr w:rsidR="008500F4" w:rsidRPr="00174298">
          <w:pgSz w:w="11910" w:h="16840"/>
          <w:pgMar w:top="1400" w:right="1275" w:bottom="280" w:left="1275" w:header="720" w:footer="720" w:gutter="0"/>
          <w:cols w:space="720"/>
        </w:sectPr>
      </w:pPr>
    </w:p>
    <w:p w14:paraId="5911D441" w14:textId="77777777" w:rsidR="008500F4" w:rsidRDefault="00000000">
      <w:pPr>
        <w:pStyle w:val="Heading2"/>
        <w:numPr>
          <w:ilvl w:val="0"/>
          <w:numId w:val="4"/>
        </w:numPr>
        <w:tabs>
          <w:tab w:val="left" w:pos="462"/>
        </w:tabs>
        <w:spacing w:before="64"/>
        <w:ind w:left="462" w:hanging="320"/>
      </w:pPr>
      <w:bookmarkStart w:id="11" w:name="7._EXPECTED_OUTCOMES_&amp;_FUTURE_WORK"/>
      <w:bookmarkEnd w:id="11"/>
      <w:r>
        <w:lastRenderedPageBreak/>
        <w:t>EXPECTED</w:t>
      </w:r>
      <w:r>
        <w:rPr>
          <w:spacing w:val="-7"/>
        </w:rPr>
        <w:t xml:space="preserve"> </w:t>
      </w:r>
      <w:r>
        <w:t>OUTCOMES</w:t>
      </w:r>
      <w:r>
        <w:rPr>
          <w:spacing w:val="-5"/>
        </w:rPr>
        <w:t xml:space="preserve"> </w:t>
      </w:r>
      <w:r>
        <w:t>&amp;</w:t>
      </w:r>
      <w:r>
        <w:rPr>
          <w:spacing w:val="-3"/>
        </w:rPr>
        <w:t xml:space="preserve"> </w:t>
      </w:r>
      <w:r>
        <w:t>FUTURE</w:t>
      </w:r>
      <w:r>
        <w:rPr>
          <w:spacing w:val="-9"/>
        </w:rPr>
        <w:t xml:space="preserve"> </w:t>
      </w:r>
      <w:r>
        <w:rPr>
          <w:spacing w:val="-4"/>
        </w:rPr>
        <w:t>WORK</w:t>
      </w:r>
    </w:p>
    <w:p w14:paraId="1C08B71A" w14:textId="77777777" w:rsidR="008500F4" w:rsidRDefault="008500F4">
      <w:pPr>
        <w:pStyle w:val="BodyText"/>
        <w:spacing w:before="60"/>
        <w:rPr>
          <w:b/>
          <w:sz w:val="32"/>
        </w:rPr>
      </w:pPr>
    </w:p>
    <w:p w14:paraId="01860EE1" w14:textId="32B907FB" w:rsidR="00BE6939" w:rsidRDefault="00BE6939" w:rsidP="00BE6939">
      <w:pPr>
        <w:pStyle w:val="BodyText"/>
        <w:spacing w:line="333" w:lineRule="auto"/>
        <w:ind w:left="142" w:right="126"/>
        <w:jc w:val="both"/>
      </w:pPr>
      <w:r w:rsidRPr="00BE6939">
        <w:t xml:space="preserve">The successful implementation of the proposed framework is expected to establish a reliable and transparent mechanism for verifying the authenticity of AI-generated media. By embedding invisible provenance watermarks and combining them with cryptographic hashing and secure provenance registration, the system will enable creators and organizations to prove ownership while maintaining the original visual quality of images. The framework is designed to withstand common image transformations such as compression, resizing, and minor editing, ensuring that provenance information remains intact throughout the media lifecycle. In addition, the project aims to reduce the spread of manipulated or misleading AI-generated content by providing an efficient verification mechanism, thereby promoting greater trust, accountability, and copyright protection in digital media ecosystems. </w:t>
      </w:r>
    </w:p>
    <w:p w14:paraId="1ED7E4DD" w14:textId="77777777" w:rsidR="00BE6939" w:rsidRPr="00BE6939" w:rsidRDefault="00BE6939" w:rsidP="00BE6939">
      <w:pPr>
        <w:pStyle w:val="BodyText"/>
        <w:spacing w:line="333" w:lineRule="auto"/>
        <w:ind w:left="142" w:right="126"/>
        <w:jc w:val="both"/>
      </w:pPr>
    </w:p>
    <w:p w14:paraId="0EF58770" w14:textId="77777777" w:rsidR="00BE6939" w:rsidRPr="00BE6939" w:rsidRDefault="00BE6939" w:rsidP="00BE6939">
      <w:pPr>
        <w:pStyle w:val="BodyText"/>
        <w:spacing w:line="333" w:lineRule="auto"/>
        <w:ind w:left="142" w:right="126"/>
        <w:jc w:val="both"/>
      </w:pPr>
      <w:r w:rsidRPr="00BE6939">
        <w:t xml:space="preserve">Looking ahead, the proposed system offers significant opportunities for further enhancement and real-world deployment. Future work can focus on extending the framework to support videos, audio files, and other multimedia content, creating a comprehensive provenance solution across multiple media formats. The system can also be integrated with emerging standards such as C2PA to improve interoperability across digital platforms. Incorporating blockchain-based provenance records could provide an additional layer of tamper-resistant ownership verification, while cloud-based verification services would enable scalable deployment for large organizations. Furthermore, browser extensions and mobile applications could allow users to instantly verify the authenticity of online content. With these enhancements, the framework has the potential to be adopted in social media platforms, journalism, digital art marketplaces, legal evidence management, government communications, educational institutions, and enterprise AI systems where trustworthy AI-generated content is becoming increasingly important. </w:t>
      </w:r>
    </w:p>
    <w:p w14:paraId="103D5390" w14:textId="77777777" w:rsidR="008500F4" w:rsidRDefault="008500F4">
      <w:pPr>
        <w:pStyle w:val="BodyText"/>
        <w:spacing w:before="66"/>
      </w:pPr>
    </w:p>
    <w:p w14:paraId="03256F93" w14:textId="7ACD4FDA" w:rsidR="008500F4" w:rsidRPr="008B1C60" w:rsidRDefault="00000000" w:rsidP="008B1C60">
      <w:pPr>
        <w:pStyle w:val="Heading2"/>
        <w:numPr>
          <w:ilvl w:val="0"/>
          <w:numId w:val="4"/>
        </w:numPr>
        <w:tabs>
          <w:tab w:val="left" w:pos="462"/>
        </w:tabs>
        <w:ind w:left="462" w:hanging="320"/>
      </w:pPr>
      <w:bookmarkStart w:id="12" w:name="8._REFERENCES"/>
      <w:bookmarkEnd w:id="12"/>
      <w:r>
        <w:rPr>
          <w:spacing w:val="-2"/>
        </w:rPr>
        <w:t>REFERENCES</w:t>
      </w:r>
    </w:p>
    <w:p w14:paraId="07D9A3C8" w14:textId="403D4DC1" w:rsidR="008500F4" w:rsidRDefault="008B1C60">
      <w:pPr>
        <w:pStyle w:val="ListParagraph"/>
        <w:numPr>
          <w:ilvl w:val="0"/>
          <w:numId w:val="1"/>
        </w:numPr>
        <w:tabs>
          <w:tab w:val="left" w:pos="544"/>
        </w:tabs>
        <w:spacing w:before="241" w:line="333" w:lineRule="auto"/>
        <w:ind w:right="110" w:firstLine="0"/>
        <w:jc w:val="both"/>
        <w:rPr>
          <w:sz w:val="24"/>
        </w:rPr>
      </w:pPr>
      <w:r w:rsidRPr="008B1C60">
        <w:rPr>
          <w:sz w:val="24"/>
        </w:rPr>
        <w:t>G. Bradski, "The OpenCV library," Dr. Dobb's Journal of Software Tools, vol. 25, no. 11, pp. 120–125, Nov. 2000.</w:t>
      </w:r>
    </w:p>
    <w:p w14:paraId="4DA55C58" w14:textId="03BFBB94" w:rsidR="008B1C60" w:rsidRDefault="008B1C60">
      <w:pPr>
        <w:pStyle w:val="ListParagraph"/>
        <w:numPr>
          <w:ilvl w:val="0"/>
          <w:numId w:val="1"/>
        </w:numPr>
        <w:tabs>
          <w:tab w:val="left" w:pos="544"/>
        </w:tabs>
        <w:spacing w:before="241" w:line="333" w:lineRule="auto"/>
        <w:ind w:right="110" w:firstLine="0"/>
        <w:jc w:val="both"/>
        <w:rPr>
          <w:sz w:val="24"/>
        </w:rPr>
      </w:pPr>
      <w:r w:rsidRPr="008B1C60">
        <w:rPr>
          <w:sz w:val="24"/>
        </w:rPr>
        <w:t>National Institute of Standards and Technology, "Secure Hash Standard (SHS)," NIST, Gaithersburg, MD, USA, FIPS PUB 180-4, Aug. 2015.</w:t>
      </w:r>
    </w:p>
    <w:p w14:paraId="705F5D6B" w14:textId="180B3AAC" w:rsidR="008B1C60" w:rsidRDefault="00000000" w:rsidP="008B1C60">
      <w:pPr>
        <w:pStyle w:val="ListParagraph"/>
        <w:numPr>
          <w:ilvl w:val="0"/>
          <w:numId w:val="1"/>
        </w:numPr>
        <w:tabs>
          <w:tab w:val="left" w:pos="540"/>
        </w:tabs>
        <w:spacing w:before="241" w:line="333" w:lineRule="auto"/>
        <w:ind w:right="128" w:firstLine="0"/>
        <w:jc w:val="both"/>
        <w:rPr>
          <w:sz w:val="24"/>
        </w:rPr>
      </w:pPr>
      <w:r>
        <w:rPr>
          <w:sz w:val="24"/>
        </w:rPr>
        <w:t xml:space="preserve">R. Rombach, A. Blattmann, and B. </w:t>
      </w:r>
      <w:proofErr w:type="spellStart"/>
      <w:r>
        <w:rPr>
          <w:sz w:val="24"/>
        </w:rPr>
        <w:t>Ommer</w:t>
      </w:r>
      <w:proofErr w:type="spellEnd"/>
      <w:r>
        <w:rPr>
          <w:sz w:val="24"/>
        </w:rPr>
        <w:t>, "High-Resolution Image Synthesis with Latent Diffusion Models," in Proceedings of the IEEE/CVF Conference on Computer Vision and Pattern Recognition (CVPR), 2022.</w:t>
      </w:r>
    </w:p>
    <w:p w14:paraId="222846FC" w14:textId="77777777" w:rsidR="008B1C60" w:rsidRPr="008B1C60" w:rsidRDefault="008B1C60" w:rsidP="008B1C60">
      <w:pPr>
        <w:tabs>
          <w:tab w:val="left" w:pos="540"/>
        </w:tabs>
        <w:spacing w:before="241" w:line="333" w:lineRule="auto"/>
        <w:ind w:right="128"/>
        <w:jc w:val="both"/>
        <w:rPr>
          <w:sz w:val="24"/>
        </w:rPr>
      </w:pPr>
    </w:p>
    <w:p w14:paraId="27024AC7" w14:textId="087B05A8" w:rsidR="008B1C60" w:rsidRDefault="008B1C60" w:rsidP="008B1C60">
      <w:pPr>
        <w:pStyle w:val="ListParagraph"/>
        <w:numPr>
          <w:ilvl w:val="0"/>
          <w:numId w:val="1"/>
        </w:numPr>
        <w:tabs>
          <w:tab w:val="left" w:pos="540"/>
        </w:tabs>
        <w:spacing w:before="241" w:line="333" w:lineRule="auto"/>
        <w:ind w:right="128" w:firstLine="0"/>
        <w:jc w:val="both"/>
        <w:rPr>
          <w:sz w:val="24"/>
        </w:rPr>
      </w:pPr>
      <w:r w:rsidRPr="008B1C60">
        <w:rPr>
          <w:sz w:val="24"/>
        </w:rPr>
        <w:lastRenderedPageBreak/>
        <w:t xml:space="preserve">P. Fernandez, G. </w:t>
      </w:r>
      <w:proofErr w:type="spellStart"/>
      <w:r w:rsidRPr="008B1C60">
        <w:rPr>
          <w:sz w:val="24"/>
        </w:rPr>
        <w:t>Couairon</w:t>
      </w:r>
      <w:proofErr w:type="spellEnd"/>
      <w:r w:rsidRPr="008B1C60">
        <w:rPr>
          <w:sz w:val="24"/>
        </w:rPr>
        <w:t xml:space="preserve">, H. Jégou, M. </w:t>
      </w:r>
      <w:proofErr w:type="spellStart"/>
      <w:r w:rsidRPr="008B1C60">
        <w:rPr>
          <w:sz w:val="24"/>
        </w:rPr>
        <w:t>Douze</w:t>
      </w:r>
      <w:proofErr w:type="spellEnd"/>
      <w:r w:rsidRPr="008B1C60">
        <w:rPr>
          <w:sz w:val="24"/>
        </w:rPr>
        <w:t xml:space="preserve">, and T. Furon, "The stable signature: Rooting watermarks in latent diffusion models," in Proc. IEEE/CVF Int. Conf. </w:t>
      </w:r>
      <w:proofErr w:type="spellStart"/>
      <w:r w:rsidRPr="008B1C60">
        <w:rPr>
          <w:sz w:val="24"/>
        </w:rPr>
        <w:t>Comput</w:t>
      </w:r>
      <w:proofErr w:type="spellEnd"/>
      <w:r w:rsidRPr="008B1C60">
        <w:rPr>
          <w:sz w:val="24"/>
        </w:rPr>
        <w:t>. Vis. (ICCV), Paris, France, 2023</w:t>
      </w:r>
      <w:r>
        <w:rPr>
          <w:sz w:val="24"/>
        </w:rPr>
        <w:t>.</w:t>
      </w:r>
    </w:p>
    <w:p w14:paraId="1DFB7230" w14:textId="7294C536" w:rsidR="008B1C60" w:rsidRDefault="008B1C60" w:rsidP="008B1C60">
      <w:pPr>
        <w:pStyle w:val="ListParagraph"/>
        <w:numPr>
          <w:ilvl w:val="0"/>
          <w:numId w:val="1"/>
        </w:numPr>
        <w:tabs>
          <w:tab w:val="left" w:pos="540"/>
        </w:tabs>
        <w:spacing w:before="241" w:line="333" w:lineRule="auto"/>
        <w:ind w:right="128" w:firstLine="0"/>
        <w:jc w:val="both"/>
        <w:rPr>
          <w:sz w:val="24"/>
        </w:rPr>
      </w:pPr>
      <w:r w:rsidRPr="008B1C60">
        <w:rPr>
          <w:sz w:val="24"/>
        </w:rPr>
        <w:t xml:space="preserve">Y. Wen, J. Kirchenbauer, J. </w:t>
      </w:r>
      <w:proofErr w:type="spellStart"/>
      <w:r w:rsidRPr="008B1C60">
        <w:rPr>
          <w:sz w:val="24"/>
        </w:rPr>
        <w:t>Geiping</w:t>
      </w:r>
      <w:proofErr w:type="spellEnd"/>
      <w:r w:rsidRPr="008B1C60">
        <w:rPr>
          <w:sz w:val="24"/>
        </w:rPr>
        <w:t>, and T. Goldstein, "Tree-rings watermarks: Invisible fingerprints for diffusion images," in Advances in Neural Information Processing Systems (</w:t>
      </w:r>
      <w:proofErr w:type="spellStart"/>
      <w:r w:rsidRPr="008B1C60">
        <w:rPr>
          <w:sz w:val="24"/>
        </w:rPr>
        <w:t>NeurIPS</w:t>
      </w:r>
      <w:proofErr w:type="spellEnd"/>
      <w:r w:rsidRPr="008B1C60">
        <w:rPr>
          <w:sz w:val="24"/>
        </w:rPr>
        <w:t>), 2023</w:t>
      </w:r>
      <w:r>
        <w:rPr>
          <w:sz w:val="24"/>
        </w:rPr>
        <w:t>.</w:t>
      </w:r>
    </w:p>
    <w:p w14:paraId="52585043" w14:textId="505E97E3" w:rsidR="008B1C60" w:rsidRDefault="008B1C60" w:rsidP="008B1C60">
      <w:pPr>
        <w:pStyle w:val="ListParagraph"/>
        <w:numPr>
          <w:ilvl w:val="0"/>
          <w:numId w:val="1"/>
        </w:numPr>
        <w:tabs>
          <w:tab w:val="left" w:pos="540"/>
        </w:tabs>
        <w:spacing w:before="241" w:line="333" w:lineRule="auto"/>
        <w:ind w:right="128" w:firstLine="0"/>
        <w:jc w:val="both"/>
        <w:rPr>
          <w:sz w:val="24"/>
        </w:rPr>
      </w:pPr>
      <w:r w:rsidRPr="008B1C60">
        <w:rPr>
          <w:sz w:val="24"/>
        </w:rPr>
        <w:t xml:space="preserve">Z. Yang, K. Zeng, K. Chen, H. Fang, W. Zhang, and N. Yu, "Gaussian shading: Provable performance-lossless image watermarking for diffusion models," in Proc. IEEE/CVF Conf. </w:t>
      </w:r>
      <w:proofErr w:type="spellStart"/>
      <w:r w:rsidRPr="008B1C60">
        <w:rPr>
          <w:sz w:val="24"/>
        </w:rPr>
        <w:t>Comput</w:t>
      </w:r>
      <w:proofErr w:type="spellEnd"/>
      <w:r w:rsidRPr="008B1C60">
        <w:rPr>
          <w:sz w:val="24"/>
        </w:rPr>
        <w:t xml:space="preserve">. Vis. Pattern </w:t>
      </w:r>
      <w:proofErr w:type="spellStart"/>
      <w:r w:rsidRPr="008B1C60">
        <w:rPr>
          <w:sz w:val="24"/>
        </w:rPr>
        <w:t>Recognit</w:t>
      </w:r>
      <w:proofErr w:type="spellEnd"/>
      <w:r w:rsidRPr="008B1C60">
        <w:rPr>
          <w:sz w:val="24"/>
        </w:rPr>
        <w:t>. (CVPR), 2024</w:t>
      </w:r>
      <w:r>
        <w:rPr>
          <w:sz w:val="24"/>
        </w:rPr>
        <w:t>.</w:t>
      </w:r>
    </w:p>
    <w:p w14:paraId="210BF65B" w14:textId="57F5AF43" w:rsidR="008B1C60" w:rsidRDefault="008B1C60" w:rsidP="008B1C60">
      <w:pPr>
        <w:pStyle w:val="ListParagraph"/>
        <w:numPr>
          <w:ilvl w:val="0"/>
          <w:numId w:val="1"/>
        </w:numPr>
        <w:tabs>
          <w:tab w:val="left" w:pos="540"/>
        </w:tabs>
        <w:spacing w:before="241" w:line="333" w:lineRule="auto"/>
        <w:ind w:right="128" w:firstLine="0"/>
        <w:jc w:val="both"/>
        <w:rPr>
          <w:sz w:val="24"/>
        </w:rPr>
      </w:pPr>
      <w:r w:rsidRPr="008B1C60">
        <w:rPr>
          <w:sz w:val="24"/>
        </w:rPr>
        <w:t xml:space="preserve">K. M. Hosny, A. Magdi, O. </w:t>
      </w:r>
      <w:proofErr w:type="spellStart"/>
      <w:r w:rsidRPr="008B1C60">
        <w:rPr>
          <w:sz w:val="24"/>
        </w:rPr>
        <w:t>ElKomy</w:t>
      </w:r>
      <w:proofErr w:type="spellEnd"/>
      <w:r w:rsidRPr="008B1C60">
        <w:rPr>
          <w:sz w:val="24"/>
        </w:rPr>
        <w:t>, and H. M. Hamza, "Digital image watermarking using deep learning: A survey," Computer Science Review,</w:t>
      </w:r>
      <w:r>
        <w:rPr>
          <w:sz w:val="24"/>
        </w:rPr>
        <w:t xml:space="preserve"> </w:t>
      </w:r>
      <w:r w:rsidRPr="008B1C60">
        <w:rPr>
          <w:sz w:val="24"/>
        </w:rPr>
        <w:t>Aug. 2024</w:t>
      </w:r>
      <w:r>
        <w:rPr>
          <w:sz w:val="24"/>
        </w:rPr>
        <w:t>.</w:t>
      </w:r>
    </w:p>
    <w:p w14:paraId="62F6B6A1" w14:textId="07518857" w:rsidR="008B1C60" w:rsidRDefault="008B1C60" w:rsidP="008B1C60">
      <w:pPr>
        <w:pStyle w:val="ListParagraph"/>
        <w:numPr>
          <w:ilvl w:val="0"/>
          <w:numId w:val="1"/>
        </w:numPr>
        <w:tabs>
          <w:tab w:val="left" w:pos="540"/>
        </w:tabs>
        <w:spacing w:before="241" w:line="333" w:lineRule="auto"/>
        <w:ind w:right="128" w:firstLine="0"/>
        <w:jc w:val="both"/>
        <w:rPr>
          <w:sz w:val="24"/>
        </w:rPr>
      </w:pPr>
      <w:r w:rsidRPr="008B1C60">
        <w:rPr>
          <w:sz w:val="24"/>
        </w:rPr>
        <w:t>H. Luo, L. Li, and J. Li, "Digital watermarking technology for AI-generated images: A survey," Mathematics</w:t>
      </w:r>
      <w:r>
        <w:rPr>
          <w:sz w:val="24"/>
        </w:rPr>
        <w:t>, Feb. 2025.</w:t>
      </w:r>
    </w:p>
    <w:p w14:paraId="2DC939D2" w14:textId="5DE833C4" w:rsidR="008B1C60" w:rsidRDefault="008B1C60" w:rsidP="008B1C60">
      <w:pPr>
        <w:pStyle w:val="ListParagraph"/>
        <w:numPr>
          <w:ilvl w:val="0"/>
          <w:numId w:val="1"/>
        </w:numPr>
        <w:tabs>
          <w:tab w:val="left" w:pos="540"/>
        </w:tabs>
        <w:spacing w:before="241" w:line="333" w:lineRule="auto"/>
        <w:ind w:right="128" w:firstLine="0"/>
        <w:jc w:val="both"/>
        <w:rPr>
          <w:sz w:val="24"/>
        </w:rPr>
      </w:pPr>
      <w:r w:rsidRPr="008B1C60">
        <w:rPr>
          <w:sz w:val="24"/>
        </w:rPr>
        <w:t xml:space="preserve">F. </w:t>
      </w:r>
      <w:proofErr w:type="spellStart"/>
      <w:r w:rsidRPr="008B1C60">
        <w:rPr>
          <w:sz w:val="24"/>
        </w:rPr>
        <w:t>Guillaro</w:t>
      </w:r>
      <w:proofErr w:type="spellEnd"/>
      <w:r w:rsidRPr="008B1C60">
        <w:rPr>
          <w:sz w:val="24"/>
        </w:rPr>
        <w:t xml:space="preserve">, D. Cozzolino, A. Sud, N. Dufour, and L. </w:t>
      </w:r>
      <w:proofErr w:type="spellStart"/>
      <w:r w:rsidRPr="008B1C60">
        <w:rPr>
          <w:sz w:val="24"/>
        </w:rPr>
        <w:t>Verdoliva</w:t>
      </w:r>
      <w:proofErr w:type="spellEnd"/>
      <w:r w:rsidRPr="008B1C60">
        <w:rPr>
          <w:sz w:val="24"/>
        </w:rPr>
        <w:t>, "</w:t>
      </w:r>
      <w:proofErr w:type="spellStart"/>
      <w:r w:rsidRPr="008B1C60">
        <w:rPr>
          <w:sz w:val="24"/>
        </w:rPr>
        <w:t>TruFor</w:t>
      </w:r>
      <w:proofErr w:type="spellEnd"/>
      <w:r w:rsidRPr="008B1C60">
        <w:rPr>
          <w:sz w:val="24"/>
        </w:rPr>
        <w:t xml:space="preserve">: Leveraging all-round clues for trustworthy image forgery detection and localization," in Proc. IEEE/CVF Conf. </w:t>
      </w:r>
      <w:proofErr w:type="spellStart"/>
      <w:r w:rsidRPr="008B1C60">
        <w:rPr>
          <w:sz w:val="24"/>
        </w:rPr>
        <w:t>Comput</w:t>
      </w:r>
      <w:proofErr w:type="spellEnd"/>
      <w:r w:rsidRPr="008B1C60">
        <w:rPr>
          <w:sz w:val="24"/>
        </w:rPr>
        <w:t xml:space="preserve">. Vis. Pattern </w:t>
      </w:r>
      <w:proofErr w:type="spellStart"/>
      <w:r w:rsidRPr="008B1C60">
        <w:rPr>
          <w:sz w:val="24"/>
        </w:rPr>
        <w:t>Recognit</w:t>
      </w:r>
      <w:proofErr w:type="spellEnd"/>
      <w:r w:rsidRPr="008B1C60">
        <w:rPr>
          <w:sz w:val="24"/>
        </w:rPr>
        <w:t>. (CVPR), 2023</w:t>
      </w:r>
      <w:r>
        <w:rPr>
          <w:sz w:val="24"/>
        </w:rPr>
        <w:t>.</w:t>
      </w:r>
    </w:p>
    <w:p w14:paraId="1BBC0662" w14:textId="3016CEF4" w:rsidR="008B1C60" w:rsidRDefault="008B1C60" w:rsidP="008B1C60">
      <w:pPr>
        <w:pStyle w:val="ListParagraph"/>
        <w:numPr>
          <w:ilvl w:val="0"/>
          <w:numId w:val="1"/>
        </w:numPr>
        <w:tabs>
          <w:tab w:val="left" w:pos="540"/>
        </w:tabs>
        <w:spacing w:before="241" w:line="333" w:lineRule="auto"/>
        <w:ind w:right="128" w:firstLine="0"/>
        <w:jc w:val="both"/>
        <w:rPr>
          <w:sz w:val="24"/>
        </w:rPr>
      </w:pPr>
      <w:r w:rsidRPr="008B1C60">
        <w:rPr>
          <w:sz w:val="24"/>
        </w:rPr>
        <w:t>V. K. Kadha, S. Bakshi, and S. K. Das, "Unravelling digital forgeries: A systematic survey on image manipulation detection and localization," ACM Computing Surveys,</w:t>
      </w:r>
      <w:r w:rsidRPr="008B1C60">
        <w:t xml:space="preserve"> </w:t>
      </w:r>
      <w:r w:rsidRPr="008B1C60">
        <w:rPr>
          <w:sz w:val="24"/>
        </w:rPr>
        <w:t>Jul. 2025</w:t>
      </w:r>
      <w:r>
        <w:rPr>
          <w:sz w:val="24"/>
        </w:rPr>
        <w:t>.</w:t>
      </w:r>
    </w:p>
    <w:p w14:paraId="3399EC2A" w14:textId="760E3DEE" w:rsidR="008B1C60" w:rsidRDefault="008B1C60" w:rsidP="008B1C60">
      <w:pPr>
        <w:pStyle w:val="ListParagraph"/>
        <w:numPr>
          <w:ilvl w:val="0"/>
          <w:numId w:val="1"/>
        </w:numPr>
        <w:tabs>
          <w:tab w:val="left" w:pos="540"/>
        </w:tabs>
        <w:spacing w:before="241" w:line="333" w:lineRule="auto"/>
        <w:ind w:right="128" w:firstLine="0"/>
        <w:jc w:val="both"/>
        <w:rPr>
          <w:sz w:val="24"/>
        </w:rPr>
      </w:pPr>
      <w:r w:rsidRPr="008B1C60">
        <w:rPr>
          <w:sz w:val="24"/>
        </w:rPr>
        <w:t>T. Wang, X. Liao, K. P. Chow, X. Lin, and Y. Wang, "Deepfake detection: A comprehensive survey from the reliability perspective," ACM Computing Surveys,</w:t>
      </w:r>
      <w:r w:rsidRPr="008B1C60">
        <w:t xml:space="preserve"> </w:t>
      </w:r>
      <w:r w:rsidRPr="008B1C60">
        <w:rPr>
          <w:sz w:val="24"/>
        </w:rPr>
        <w:t>Nov. 2024</w:t>
      </w:r>
      <w:r>
        <w:rPr>
          <w:sz w:val="24"/>
        </w:rPr>
        <w:t>.</w:t>
      </w:r>
    </w:p>
    <w:p w14:paraId="450FECFA" w14:textId="6A0AEC2A" w:rsidR="008500F4" w:rsidRPr="008B1C60" w:rsidRDefault="008B1C60" w:rsidP="008B1C60">
      <w:pPr>
        <w:pStyle w:val="ListParagraph"/>
        <w:numPr>
          <w:ilvl w:val="0"/>
          <w:numId w:val="1"/>
        </w:numPr>
        <w:tabs>
          <w:tab w:val="left" w:pos="481"/>
          <w:tab w:val="left" w:pos="540"/>
        </w:tabs>
        <w:spacing w:before="241" w:line="333" w:lineRule="auto"/>
        <w:ind w:right="128" w:firstLine="0"/>
        <w:jc w:val="both"/>
        <w:rPr>
          <w:sz w:val="24"/>
        </w:rPr>
      </w:pPr>
      <w:r w:rsidRPr="008B1C60">
        <w:rPr>
          <w:sz w:val="24"/>
        </w:rPr>
        <w:t>World Privacy Forum, "Privacy, identity and trust in C2PA: A technical review and analysis of the C2PA digital media provenance framework," 2024.</w:t>
      </w:r>
    </w:p>
    <w:sectPr w:rsidR="008500F4" w:rsidRPr="008B1C60">
      <w:pgSz w:w="11910" w:h="16840"/>
      <w:pgMar w:top="14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E455A"/>
    <w:multiLevelType w:val="hybridMultilevel"/>
    <w:tmpl w:val="812E40D2"/>
    <w:lvl w:ilvl="0" w:tplc="0AC8FACA">
      <w:numFmt w:val="bullet"/>
      <w:lvlText w:val="•"/>
      <w:lvlJc w:val="left"/>
      <w:pPr>
        <w:ind w:left="542"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9C247FD6">
      <w:numFmt w:val="bullet"/>
      <w:lvlText w:val="•"/>
      <w:lvlJc w:val="left"/>
      <w:pPr>
        <w:ind w:left="1421" w:hanging="145"/>
      </w:pPr>
      <w:rPr>
        <w:rFonts w:hint="default"/>
        <w:lang w:val="en-US" w:eastAsia="en-US" w:bidi="ar-SA"/>
      </w:rPr>
    </w:lvl>
    <w:lvl w:ilvl="2" w:tplc="D5A84D9A">
      <w:numFmt w:val="bullet"/>
      <w:lvlText w:val="•"/>
      <w:lvlJc w:val="left"/>
      <w:pPr>
        <w:ind w:left="2303" w:hanging="145"/>
      </w:pPr>
      <w:rPr>
        <w:rFonts w:hint="default"/>
        <w:lang w:val="en-US" w:eastAsia="en-US" w:bidi="ar-SA"/>
      </w:rPr>
    </w:lvl>
    <w:lvl w:ilvl="3" w:tplc="834A21B0">
      <w:numFmt w:val="bullet"/>
      <w:lvlText w:val="•"/>
      <w:lvlJc w:val="left"/>
      <w:pPr>
        <w:ind w:left="3184" w:hanging="145"/>
      </w:pPr>
      <w:rPr>
        <w:rFonts w:hint="default"/>
        <w:lang w:val="en-US" w:eastAsia="en-US" w:bidi="ar-SA"/>
      </w:rPr>
    </w:lvl>
    <w:lvl w:ilvl="4" w:tplc="E8989DB6">
      <w:numFmt w:val="bullet"/>
      <w:lvlText w:val="•"/>
      <w:lvlJc w:val="left"/>
      <w:pPr>
        <w:ind w:left="4066" w:hanging="145"/>
      </w:pPr>
      <w:rPr>
        <w:rFonts w:hint="default"/>
        <w:lang w:val="en-US" w:eastAsia="en-US" w:bidi="ar-SA"/>
      </w:rPr>
    </w:lvl>
    <w:lvl w:ilvl="5" w:tplc="BEBA9154">
      <w:numFmt w:val="bullet"/>
      <w:lvlText w:val="•"/>
      <w:lvlJc w:val="left"/>
      <w:pPr>
        <w:ind w:left="4947" w:hanging="145"/>
      </w:pPr>
      <w:rPr>
        <w:rFonts w:hint="default"/>
        <w:lang w:val="en-US" w:eastAsia="en-US" w:bidi="ar-SA"/>
      </w:rPr>
    </w:lvl>
    <w:lvl w:ilvl="6" w:tplc="BFC69ECC">
      <w:numFmt w:val="bullet"/>
      <w:lvlText w:val="•"/>
      <w:lvlJc w:val="left"/>
      <w:pPr>
        <w:ind w:left="5829" w:hanging="145"/>
      </w:pPr>
      <w:rPr>
        <w:rFonts w:hint="default"/>
        <w:lang w:val="en-US" w:eastAsia="en-US" w:bidi="ar-SA"/>
      </w:rPr>
    </w:lvl>
    <w:lvl w:ilvl="7" w:tplc="73AE4900">
      <w:numFmt w:val="bullet"/>
      <w:lvlText w:val="•"/>
      <w:lvlJc w:val="left"/>
      <w:pPr>
        <w:ind w:left="6710" w:hanging="145"/>
      </w:pPr>
      <w:rPr>
        <w:rFonts w:hint="default"/>
        <w:lang w:val="en-US" w:eastAsia="en-US" w:bidi="ar-SA"/>
      </w:rPr>
    </w:lvl>
    <w:lvl w:ilvl="8" w:tplc="D122A866">
      <w:numFmt w:val="bullet"/>
      <w:lvlText w:val="•"/>
      <w:lvlJc w:val="left"/>
      <w:pPr>
        <w:ind w:left="7592" w:hanging="145"/>
      </w:pPr>
      <w:rPr>
        <w:rFonts w:hint="default"/>
        <w:lang w:val="en-US" w:eastAsia="en-US" w:bidi="ar-SA"/>
      </w:rPr>
    </w:lvl>
  </w:abstractNum>
  <w:abstractNum w:abstractNumId="1" w15:restartNumberingAfterBreak="0">
    <w:nsid w:val="634E6079"/>
    <w:multiLevelType w:val="multilevel"/>
    <w:tmpl w:val="A5AAD694"/>
    <w:lvl w:ilvl="0">
      <w:start w:val="1"/>
      <w:numFmt w:val="decimal"/>
      <w:lvlText w:val="%1."/>
      <w:lvlJc w:val="left"/>
      <w:pPr>
        <w:ind w:left="444" w:hanging="303"/>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37" w:hanging="420"/>
      </w:pPr>
      <w:rPr>
        <w:rFonts w:hint="default"/>
        <w:lang w:val="en-US" w:eastAsia="en-US" w:bidi="ar-SA"/>
      </w:rPr>
    </w:lvl>
    <w:lvl w:ilvl="3">
      <w:numFmt w:val="bullet"/>
      <w:lvlText w:val="•"/>
      <w:lvlJc w:val="left"/>
      <w:pPr>
        <w:ind w:left="2514" w:hanging="420"/>
      </w:pPr>
      <w:rPr>
        <w:rFonts w:hint="default"/>
        <w:lang w:val="en-US" w:eastAsia="en-US" w:bidi="ar-SA"/>
      </w:rPr>
    </w:lvl>
    <w:lvl w:ilvl="4">
      <w:numFmt w:val="bullet"/>
      <w:lvlText w:val="•"/>
      <w:lvlJc w:val="left"/>
      <w:pPr>
        <w:ind w:left="3491" w:hanging="420"/>
      </w:pPr>
      <w:rPr>
        <w:rFonts w:hint="default"/>
        <w:lang w:val="en-US" w:eastAsia="en-US" w:bidi="ar-SA"/>
      </w:rPr>
    </w:lvl>
    <w:lvl w:ilvl="5">
      <w:numFmt w:val="bullet"/>
      <w:lvlText w:val="•"/>
      <w:lvlJc w:val="left"/>
      <w:pPr>
        <w:ind w:left="4469" w:hanging="420"/>
      </w:pPr>
      <w:rPr>
        <w:rFonts w:hint="default"/>
        <w:lang w:val="en-US" w:eastAsia="en-US" w:bidi="ar-SA"/>
      </w:rPr>
    </w:lvl>
    <w:lvl w:ilvl="6">
      <w:numFmt w:val="bullet"/>
      <w:lvlText w:val="•"/>
      <w:lvlJc w:val="left"/>
      <w:pPr>
        <w:ind w:left="5446" w:hanging="420"/>
      </w:pPr>
      <w:rPr>
        <w:rFonts w:hint="default"/>
        <w:lang w:val="en-US" w:eastAsia="en-US" w:bidi="ar-SA"/>
      </w:rPr>
    </w:lvl>
    <w:lvl w:ilvl="7">
      <w:numFmt w:val="bullet"/>
      <w:lvlText w:val="•"/>
      <w:lvlJc w:val="left"/>
      <w:pPr>
        <w:ind w:left="6423" w:hanging="420"/>
      </w:pPr>
      <w:rPr>
        <w:rFonts w:hint="default"/>
        <w:lang w:val="en-US" w:eastAsia="en-US" w:bidi="ar-SA"/>
      </w:rPr>
    </w:lvl>
    <w:lvl w:ilvl="8">
      <w:numFmt w:val="bullet"/>
      <w:lvlText w:val="•"/>
      <w:lvlJc w:val="left"/>
      <w:pPr>
        <w:ind w:left="7400" w:hanging="420"/>
      </w:pPr>
      <w:rPr>
        <w:rFonts w:hint="default"/>
        <w:lang w:val="en-US" w:eastAsia="en-US" w:bidi="ar-SA"/>
      </w:rPr>
    </w:lvl>
  </w:abstractNum>
  <w:abstractNum w:abstractNumId="2" w15:restartNumberingAfterBreak="0">
    <w:nsid w:val="6367441F"/>
    <w:multiLevelType w:val="hybridMultilevel"/>
    <w:tmpl w:val="5FF483C0"/>
    <w:lvl w:ilvl="0" w:tplc="E920F5E0">
      <w:start w:val="1"/>
      <w:numFmt w:val="decimal"/>
      <w:lvlText w:val="[%1]"/>
      <w:lvlJc w:val="left"/>
      <w:pPr>
        <w:ind w:left="142" w:hanging="368"/>
      </w:pPr>
      <w:rPr>
        <w:rFonts w:ascii="Times New Roman" w:eastAsia="Times New Roman" w:hAnsi="Times New Roman" w:cs="Times New Roman" w:hint="default"/>
        <w:b w:val="0"/>
        <w:bCs w:val="0"/>
        <w:i w:val="0"/>
        <w:iCs w:val="0"/>
        <w:spacing w:val="0"/>
        <w:w w:val="100"/>
        <w:sz w:val="24"/>
        <w:szCs w:val="24"/>
        <w:lang w:val="en-US" w:eastAsia="en-US" w:bidi="ar-SA"/>
      </w:rPr>
    </w:lvl>
    <w:lvl w:ilvl="1" w:tplc="484A8C5A">
      <w:numFmt w:val="bullet"/>
      <w:lvlText w:val="•"/>
      <w:lvlJc w:val="left"/>
      <w:pPr>
        <w:ind w:left="1061" w:hanging="368"/>
      </w:pPr>
      <w:rPr>
        <w:rFonts w:hint="default"/>
        <w:lang w:val="en-US" w:eastAsia="en-US" w:bidi="ar-SA"/>
      </w:rPr>
    </w:lvl>
    <w:lvl w:ilvl="2" w:tplc="F2D477AE">
      <w:numFmt w:val="bullet"/>
      <w:lvlText w:val="•"/>
      <w:lvlJc w:val="left"/>
      <w:pPr>
        <w:ind w:left="1983" w:hanging="368"/>
      </w:pPr>
      <w:rPr>
        <w:rFonts w:hint="default"/>
        <w:lang w:val="en-US" w:eastAsia="en-US" w:bidi="ar-SA"/>
      </w:rPr>
    </w:lvl>
    <w:lvl w:ilvl="3" w:tplc="E7CAD5F6">
      <w:numFmt w:val="bullet"/>
      <w:lvlText w:val="•"/>
      <w:lvlJc w:val="left"/>
      <w:pPr>
        <w:ind w:left="2904" w:hanging="368"/>
      </w:pPr>
      <w:rPr>
        <w:rFonts w:hint="default"/>
        <w:lang w:val="en-US" w:eastAsia="en-US" w:bidi="ar-SA"/>
      </w:rPr>
    </w:lvl>
    <w:lvl w:ilvl="4" w:tplc="D4E01F3E">
      <w:numFmt w:val="bullet"/>
      <w:lvlText w:val="•"/>
      <w:lvlJc w:val="left"/>
      <w:pPr>
        <w:ind w:left="3826" w:hanging="368"/>
      </w:pPr>
      <w:rPr>
        <w:rFonts w:hint="default"/>
        <w:lang w:val="en-US" w:eastAsia="en-US" w:bidi="ar-SA"/>
      </w:rPr>
    </w:lvl>
    <w:lvl w:ilvl="5" w:tplc="0C3EF80C">
      <w:numFmt w:val="bullet"/>
      <w:lvlText w:val="•"/>
      <w:lvlJc w:val="left"/>
      <w:pPr>
        <w:ind w:left="4747" w:hanging="368"/>
      </w:pPr>
      <w:rPr>
        <w:rFonts w:hint="default"/>
        <w:lang w:val="en-US" w:eastAsia="en-US" w:bidi="ar-SA"/>
      </w:rPr>
    </w:lvl>
    <w:lvl w:ilvl="6" w:tplc="66C04F22">
      <w:numFmt w:val="bullet"/>
      <w:lvlText w:val="•"/>
      <w:lvlJc w:val="left"/>
      <w:pPr>
        <w:ind w:left="5669" w:hanging="368"/>
      </w:pPr>
      <w:rPr>
        <w:rFonts w:hint="default"/>
        <w:lang w:val="en-US" w:eastAsia="en-US" w:bidi="ar-SA"/>
      </w:rPr>
    </w:lvl>
    <w:lvl w:ilvl="7" w:tplc="2E56F3E8">
      <w:numFmt w:val="bullet"/>
      <w:lvlText w:val="•"/>
      <w:lvlJc w:val="left"/>
      <w:pPr>
        <w:ind w:left="6590" w:hanging="368"/>
      </w:pPr>
      <w:rPr>
        <w:rFonts w:hint="default"/>
        <w:lang w:val="en-US" w:eastAsia="en-US" w:bidi="ar-SA"/>
      </w:rPr>
    </w:lvl>
    <w:lvl w:ilvl="8" w:tplc="B9FEC770">
      <w:numFmt w:val="bullet"/>
      <w:lvlText w:val="•"/>
      <w:lvlJc w:val="left"/>
      <w:pPr>
        <w:ind w:left="7512" w:hanging="368"/>
      </w:pPr>
      <w:rPr>
        <w:rFonts w:hint="default"/>
        <w:lang w:val="en-US" w:eastAsia="en-US" w:bidi="ar-SA"/>
      </w:rPr>
    </w:lvl>
  </w:abstractNum>
  <w:abstractNum w:abstractNumId="3" w15:restartNumberingAfterBreak="0">
    <w:nsid w:val="7F8A1CED"/>
    <w:multiLevelType w:val="hybridMultilevel"/>
    <w:tmpl w:val="B41ACA30"/>
    <w:lvl w:ilvl="0" w:tplc="50AE82A0">
      <w:numFmt w:val="bullet"/>
      <w:lvlText w:val="•"/>
      <w:lvlJc w:val="left"/>
      <w:pPr>
        <w:ind w:left="542"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9D5A1D92">
      <w:numFmt w:val="bullet"/>
      <w:lvlText w:val="•"/>
      <w:lvlJc w:val="left"/>
      <w:pPr>
        <w:ind w:left="1421" w:hanging="145"/>
      </w:pPr>
      <w:rPr>
        <w:rFonts w:hint="default"/>
        <w:lang w:val="en-US" w:eastAsia="en-US" w:bidi="ar-SA"/>
      </w:rPr>
    </w:lvl>
    <w:lvl w:ilvl="2" w:tplc="C67E7C4C">
      <w:numFmt w:val="bullet"/>
      <w:lvlText w:val="•"/>
      <w:lvlJc w:val="left"/>
      <w:pPr>
        <w:ind w:left="2303" w:hanging="145"/>
      </w:pPr>
      <w:rPr>
        <w:rFonts w:hint="default"/>
        <w:lang w:val="en-US" w:eastAsia="en-US" w:bidi="ar-SA"/>
      </w:rPr>
    </w:lvl>
    <w:lvl w:ilvl="3" w:tplc="E2264DF2">
      <w:numFmt w:val="bullet"/>
      <w:lvlText w:val="•"/>
      <w:lvlJc w:val="left"/>
      <w:pPr>
        <w:ind w:left="3184" w:hanging="145"/>
      </w:pPr>
      <w:rPr>
        <w:rFonts w:hint="default"/>
        <w:lang w:val="en-US" w:eastAsia="en-US" w:bidi="ar-SA"/>
      </w:rPr>
    </w:lvl>
    <w:lvl w:ilvl="4" w:tplc="C7967FD0">
      <w:numFmt w:val="bullet"/>
      <w:lvlText w:val="•"/>
      <w:lvlJc w:val="left"/>
      <w:pPr>
        <w:ind w:left="4066" w:hanging="145"/>
      </w:pPr>
      <w:rPr>
        <w:rFonts w:hint="default"/>
        <w:lang w:val="en-US" w:eastAsia="en-US" w:bidi="ar-SA"/>
      </w:rPr>
    </w:lvl>
    <w:lvl w:ilvl="5" w:tplc="BD5E52A6">
      <w:numFmt w:val="bullet"/>
      <w:lvlText w:val="•"/>
      <w:lvlJc w:val="left"/>
      <w:pPr>
        <w:ind w:left="4947" w:hanging="145"/>
      </w:pPr>
      <w:rPr>
        <w:rFonts w:hint="default"/>
        <w:lang w:val="en-US" w:eastAsia="en-US" w:bidi="ar-SA"/>
      </w:rPr>
    </w:lvl>
    <w:lvl w:ilvl="6" w:tplc="2C2E643C">
      <w:numFmt w:val="bullet"/>
      <w:lvlText w:val="•"/>
      <w:lvlJc w:val="left"/>
      <w:pPr>
        <w:ind w:left="5829" w:hanging="145"/>
      </w:pPr>
      <w:rPr>
        <w:rFonts w:hint="default"/>
        <w:lang w:val="en-US" w:eastAsia="en-US" w:bidi="ar-SA"/>
      </w:rPr>
    </w:lvl>
    <w:lvl w:ilvl="7" w:tplc="D03403E4">
      <w:numFmt w:val="bullet"/>
      <w:lvlText w:val="•"/>
      <w:lvlJc w:val="left"/>
      <w:pPr>
        <w:ind w:left="6710" w:hanging="145"/>
      </w:pPr>
      <w:rPr>
        <w:rFonts w:hint="default"/>
        <w:lang w:val="en-US" w:eastAsia="en-US" w:bidi="ar-SA"/>
      </w:rPr>
    </w:lvl>
    <w:lvl w:ilvl="8" w:tplc="869ED9F0">
      <w:numFmt w:val="bullet"/>
      <w:lvlText w:val="•"/>
      <w:lvlJc w:val="left"/>
      <w:pPr>
        <w:ind w:left="7592" w:hanging="145"/>
      </w:pPr>
      <w:rPr>
        <w:rFonts w:hint="default"/>
        <w:lang w:val="en-US" w:eastAsia="en-US" w:bidi="ar-SA"/>
      </w:rPr>
    </w:lvl>
  </w:abstractNum>
  <w:num w:numId="1" w16cid:durableId="1021778242">
    <w:abstractNumId w:val="2"/>
  </w:num>
  <w:num w:numId="2" w16cid:durableId="1881555758">
    <w:abstractNumId w:val="3"/>
  </w:num>
  <w:num w:numId="3" w16cid:durableId="626205373">
    <w:abstractNumId w:val="0"/>
  </w:num>
  <w:num w:numId="4" w16cid:durableId="851534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500F4"/>
    <w:rsid w:val="000258CF"/>
    <w:rsid w:val="000532B4"/>
    <w:rsid w:val="00174298"/>
    <w:rsid w:val="00417471"/>
    <w:rsid w:val="004F229C"/>
    <w:rsid w:val="007A31E5"/>
    <w:rsid w:val="008500F4"/>
    <w:rsid w:val="008B1C60"/>
    <w:rsid w:val="00BE6939"/>
    <w:rsid w:val="00D92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B5FB"/>
  <w15:docId w15:val="{8EC6F3AE-9773-4D05-8424-717F1317F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1307" w:right="1304"/>
      <w:jc w:val="center"/>
      <w:outlineLvl w:val="0"/>
    </w:pPr>
    <w:rPr>
      <w:b/>
      <w:bCs/>
      <w:sz w:val="40"/>
      <w:szCs w:val="40"/>
    </w:rPr>
  </w:style>
  <w:style w:type="paragraph" w:styleId="Heading2">
    <w:name w:val="heading 2"/>
    <w:basedOn w:val="Normal"/>
    <w:uiPriority w:val="9"/>
    <w:unhideWhenUsed/>
    <w:qFormat/>
    <w:pPr>
      <w:ind w:left="462" w:hanging="320"/>
      <w:outlineLvl w:val="1"/>
    </w:pPr>
    <w:rPr>
      <w:b/>
      <w:bCs/>
      <w:sz w:val="32"/>
      <w:szCs w:val="32"/>
    </w:rPr>
  </w:style>
  <w:style w:type="paragraph" w:styleId="Heading3">
    <w:name w:val="heading 3"/>
    <w:basedOn w:val="Normal"/>
    <w:uiPriority w:val="9"/>
    <w:unhideWhenUsed/>
    <w:qFormat/>
    <w:pPr>
      <w:ind w:left="562" w:hanging="420"/>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42" w:hanging="320"/>
    </w:pPr>
  </w:style>
  <w:style w:type="paragraph" w:customStyle="1" w:styleId="TableParagraph">
    <w:name w:val="Table Paragraph"/>
    <w:basedOn w:val="Normal"/>
    <w:uiPriority w:val="1"/>
    <w:qFormat/>
    <w:pPr>
      <w:spacing w:before="129"/>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10</Pages>
  <Words>2383</Words>
  <Characters>13585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Course Project Report</vt:lpstr>
    </vt:vector>
  </TitlesOfParts>
  <Company/>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Project Report</dc:title>
  <cp:lastModifiedBy>Priti Khandelwal</cp:lastModifiedBy>
  <cp:revision>2</cp:revision>
  <dcterms:created xsi:type="dcterms:W3CDTF">2026-08-04T19:18:00Z</dcterms:created>
  <dcterms:modified xsi:type="dcterms:W3CDTF">2026-08-04T21:03:00Z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WeasyPrint 62.3</vt:lpwstr>
  </property>
  <property fmtid="{D5CDD505-2E9C-101B-9397-08002B2CF9AE}" pid="5" name="LastSaved">
    <vt:filetime>2026-08-04T00:00:00Z</vt:filetime>
  </property>
</Properties>
</file>