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МИНИСТЕРСТВО ОБРАЗОВАНИЯ РЕСПУБЛИКИ БЕЛАРУСЬ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МИНИСТЕРСТВО НАУКИ И ВЫСШЕГО ОБРАЗОВАНИЯ РОССИЙСКОЙ ФЕДЕРАЦИИ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МЕЖГОСУДАРСТВЕННОЕ ОБРАЗОВАТЕЛЬНОЕ УЧРЕЖДЕНИЕ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ВЫСШЕГО ОБРАЗОВАНИЯ «БЕЛОРУССКО-РОССИЙСКИЙ УНИВЕРСИТЕТ»</w:t>
      </w: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Кафедра «</w:t>
      </w:r>
      <w:r w:rsidR="009F11F8">
        <w:rPr>
          <w:sz w:val="28"/>
          <w:szCs w:val="28"/>
        </w:rPr>
        <w:t>ПРОГРАМНОЕ ОБЕСПЕЧЕНИЕ ИНФОРМАЦИОННЫХ ТЕХНОЛОГИЙ</w:t>
      </w:r>
      <w:r w:rsidRPr="00B87B02">
        <w:rPr>
          <w:sz w:val="28"/>
          <w:szCs w:val="28"/>
        </w:rPr>
        <w:t>»</w:t>
      </w:r>
    </w:p>
    <w:p w:rsidR="00B87B02" w:rsidRPr="00B87B02" w:rsidRDefault="00B87B02" w:rsidP="00B87B02">
      <w:pPr>
        <w:pStyle w:val="a3"/>
        <w:ind w:firstLine="0"/>
        <w:rPr>
          <w:sz w:val="28"/>
          <w:szCs w:val="28"/>
        </w:rPr>
      </w:pPr>
    </w:p>
    <w:p w:rsidR="00B87B02" w:rsidRPr="00B87B02" w:rsidRDefault="00B87B02" w:rsidP="00B87B0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 1 по дисциплине:</w:t>
      </w:r>
    </w:p>
    <w:p w:rsidR="00B87B02" w:rsidRPr="00B87B02" w:rsidRDefault="00B87B02" w:rsidP="00B87B02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Технологии интернет программирования</w:t>
      </w:r>
    </w:p>
    <w:p w:rsidR="00B87B02" w:rsidRPr="00B87B02" w:rsidRDefault="00B87B02" w:rsidP="009F11F8">
      <w:pPr>
        <w:pStyle w:val="a3"/>
        <w:jc w:val="center"/>
        <w:rPr>
          <w:sz w:val="28"/>
          <w:szCs w:val="28"/>
        </w:rPr>
      </w:pPr>
      <w:r w:rsidRPr="00B87B02">
        <w:rPr>
          <w:sz w:val="28"/>
          <w:szCs w:val="28"/>
        </w:rPr>
        <w:t>“</w:t>
      </w:r>
      <w:r w:rsidRPr="00B87B02">
        <w:rPr>
          <w:rFonts w:eastAsiaTheme="minorHAnsi"/>
          <w:sz w:val="28"/>
          <w:szCs w:val="28"/>
          <w:lang w:eastAsia="en-US"/>
        </w:rPr>
        <w:t xml:space="preserve"> </w:t>
      </w:r>
      <w:r w:rsidRPr="00B87B02">
        <w:rPr>
          <w:sz w:val="28"/>
          <w:szCs w:val="28"/>
        </w:rPr>
        <w:t xml:space="preserve">Создание HTML страницы с применением CSS”. </w:t>
      </w:r>
    </w:p>
    <w:p w:rsidR="00B87B02" w:rsidRPr="00B87B02" w:rsidRDefault="00B87B02" w:rsidP="00B87B02">
      <w:pPr>
        <w:pStyle w:val="a3"/>
        <w:ind w:firstLine="720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ind w:firstLine="720"/>
        <w:jc w:val="center"/>
        <w:rPr>
          <w:sz w:val="28"/>
          <w:szCs w:val="28"/>
        </w:rPr>
      </w:pPr>
    </w:p>
    <w:p w:rsidR="00B87B02" w:rsidRPr="00B87B02" w:rsidRDefault="00B87B02" w:rsidP="00B87B02">
      <w:pPr>
        <w:pStyle w:val="a3"/>
        <w:ind w:firstLine="720"/>
        <w:jc w:val="right"/>
        <w:rPr>
          <w:sz w:val="28"/>
          <w:szCs w:val="28"/>
        </w:rPr>
      </w:pPr>
      <w:r w:rsidRPr="00B87B02">
        <w:rPr>
          <w:sz w:val="28"/>
          <w:szCs w:val="28"/>
        </w:rPr>
        <w:t xml:space="preserve"> Выполнил: студент группы АСОИ-192                 </w:t>
      </w:r>
    </w:p>
    <w:p w:rsidR="00B87B02" w:rsidRPr="00B87B02" w:rsidRDefault="00CD424A" w:rsidP="00B87B02">
      <w:pPr>
        <w:pStyle w:val="a3"/>
        <w:ind w:left="4249" w:firstLine="0"/>
        <w:jc w:val="right"/>
        <w:rPr>
          <w:sz w:val="28"/>
          <w:szCs w:val="28"/>
        </w:rPr>
      </w:pPr>
      <w:r>
        <w:rPr>
          <w:sz w:val="28"/>
          <w:szCs w:val="28"/>
        </w:rPr>
        <w:t>Сейидов А.Р</w:t>
      </w:r>
      <w:bookmarkStart w:id="0" w:name="_GoBack"/>
      <w:bookmarkEnd w:id="0"/>
      <w:r w:rsidR="00B87B02" w:rsidRPr="00B87B02">
        <w:rPr>
          <w:sz w:val="28"/>
          <w:szCs w:val="28"/>
        </w:rPr>
        <w:t>.</w:t>
      </w:r>
    </w:p>
    <w:p w:rsidR="00B87B02" w:rsidRPr="00B87B02" w:rsidRDefault="00B87B02" w:rsidP="00B87B02">
      <w:pPr>
        <w:pStyle w:val="a3"/>
        <w:ind w:left="3540"/>
        <w:jc w:val="right"/>
        <w:rPr>
          <w:sz w:val="28"/>
          <w:szCs w:val="28"/>
        </w:rPr>
      </w:pPr>
      <w:r w:rsidRPr="00B87B02">
        <w:rPr>
          <w:sz w:val="28"/>
          <w:szCs w:val="28"/>
        </w:rPr>
        <w:t xml:space="preserve">  Проверила: </w:t>
      </w:r>
      <w:proofErr w:type="spellStart"/>
      <w:r w:rsidRPr="00B87B02">
        <w:rPr>
          <w:sz w:val="28"/>
          <w:szCs w:val="28"/>
        </w:rPr>
        <w:t>ст.пр</w:t>
      </w:r>
      <w:proofErr w:type="spellEnd"/>
      <w:r w:rsidRPr="00B87B02">
        <w:rPr>
          <w:sz w:val="28"/>
          <w:szCs w:val="28"/>
        </w:rPr>
        <w:t>. Выговская Н.В</w:t>
      </w: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87B02" w:rsidRPr="00B87B02" w:rsidRDefault="00B87B02" w:rsidP="00B87B0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Могилев 2022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 работы: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Создание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страницы с применением </w:t>
      </w:r>
      <w:r w:rsidRPr="00B87B02">
        <w:rPr>
          <w:rFonts w:ascii="Times New Roman" w:hAnsi="Times New Roman" w:cs="Times New Roman"/>
          <w:sz w:val="28"/>
          <w:szCs w:val="28"/>
        </w:rPr>
        <w:t>CSS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Порядок выполнения работы.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Изучить теоретические сведения.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задание к лабораторной работе в соответствии с вариантом. </w:t>
      </w:r>
    </w:p>
    <w:p w:rsidR="00302AC6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>Оформить отчет.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Задания к лабораторной работе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Разработать три взаимосвязанных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-страницы для размещения на сайте. Первый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на сайте в качестве первой страницы (имеющей обычно имя </w:t>
      </w:r>
      <w:r w:rsidRPr="00B87B02">
        <w:rPr>
          <w:rFonts w:ascii="Times New Roman" w:hAnsi="Times New Roman" w:cs="Times New Roman"/>
          <w:sz w:val="28"/>
          <w:szCs w:val="28"/>
        </w:rPr>
        <w:t>index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B87B02">
        <w:rPr>
          <w:rFonts w:ascii="Times New Roman" w:hAnsi="Times New Roman" w:cs="Times New Roman"/>
          <w:sz w:val="28"/>
          <w:szCs w:val="28"/>
        </w:rPr>
        <w:t>default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r w:rsidRPr="00B87B02">
        <w:rPr>
          <w:rFonts w:ascii="Times New Roman" w:hAnsi="Times New Roman" w:cs="Times New Roman"/>
          <w:sz w:val="28"/>
          <w:szCs w:val="28"/>
        </w:rPr>
        <w:t>home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).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название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обращение к посетителю страницы;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адрес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Второй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простейшей рекламы товаров.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название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обращение к посетителю страницы;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прайс-лист в форме таблицы;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Третий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-документ предназначен для размещения перечня услуг/товаров фирмы. На странице должны располагаться следующие элементы: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“Перечень услуг/товаров” с указанием имени или фамилии учащегося;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логотип фирмы;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перечень;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</w:rPr>
        <w:lastRenderedPageBreak/>
        <w:sym w:font="Symbol" w:char="F02D"/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-ссылки на две другие страницы сайта. </w:t>
      </w:r>
    </w:p>
    <w:p w:rsidR="00B87B02" w:rsidRP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При разработке </w:t>
      </w:r>
      <w:r w:rsidRPr="00B87B02">
        <w:rPr>
          <w:rFonts w:ascii="Times New Roman" w:hAnsi="Times New Roman" w:cs="Times New Roman"/>
          <w:sz w:val="28"/>
          <w:szCs w:val="28"/>
        </w:rPr>
        <w:t>HTML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-страницы использовать указанную </w:t>
      </w:r>
      <w:r w:rsidRPr="00B87B02">
        <w:rPr>
          <w:rFonts w:ascii="Times New Roman" w:hAnsi="Times New Roman" w:cs="Times New Roman"/>
          <w:sz w:val="28"/>
          <w:szCs w:val="28"/>
        </w:rPr>
        <w:t>CSS</w:t>
      </w:r>
      <w:r w:rsidRPr="00B87B02">
        <w:rPr>
          <w:rFonts w:ascii="Times New Roman" w:hAnsi="Times New Roman" w:cs="Times New Roman"/>
          <w:sz w:val="28"/>
          <w:szCs w:val="28"/>
          <w:lang w:val="ru-RU"/>
        </w:rPr>
        <w:t>-таблицу.</w:t>
      </w:r>
    </w:p>
    <w:p w:rsidR="00B87B02" w:rsidRPr="00B87B02" w:rsidRDefault="00B87B02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b/>
          <w:sz w:val="28"/>
          <w:szCs w:val="28"/>
          <w:lang w:val="ru-RU"/>
        </w:rPr>
        <w:t xml:space="preserve">Вариант 5 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</w:rPr>
      </w:pPr>
      <w:r w:rsidRPr="00B87B02">
        <w:rPr>
          <w:rFonts w:ascii="Times New Roman" w:hAnsi="Times New Roman" w:cs="Times New Roman"/>
          <w:sz w:val="28"/>
          <w:szCs w:val="28"/>
          <w:lang w:val="ru-RU"/>
        </w:rPr>
        <w:t xml:space="preserve">Название фирмы - заголовок первого уровня, выравнивается по левому краю, буквы зеленого цвета. Остальной текст по правому краю, шрифт синего цвета, начертание - курсив, размер шрифта на 2 единицы больше текущего. Таблица расположена по центру, с заголовком, расположенным над таблицей, ширины рамки 2 пикселя, ячейки, в которых расположен заголовок, серого цвета. Список маркированный, маркеры – закрашенные кружки. Для задания свойств таблицы использовать внешнюю </w:t>
      </w:r>
      <w:proofErr w:type="spellStart"/>
      <w:r w:rsidRPr="00B87B02">
        <w:rPr>
          <w:rFonts w:ascii="Times New Roman" w:hAnsi="Times New Roman" w:cs="Times New Roman"/>
          <w:sz w:val="28"/>
          <w:szCs w:val="28"/>
        </w:rPr>
        <w:t>таблицу</w:t>
      </w:r>
      <w:proofErr w:type="spellEnd"/>
      <w:r w:rsidRPr="00B87B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87B02">
        <w:rPr>
          <w:rFonts w:ascii="Times New Roman" w:hAnsi="Times New Roman" w:cs="Times New Roman"/>
          <w:sz w:val="28"/>
          <w:szCs w:val="28"/>
        </w:rPr>
        <w:t>стилей</w:t>
      </w:r>
      <w:proofErr w:type="spellEnd"/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B380A0" wp14:editId="40DE8E06">
            <wp:extent cx="6152515" cy="2966720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9280" cy="29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 – Код главной страницы.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F21F48F" wp14:editId="564B98AA">
            <wp:extent cx="6152515" cy="44818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 – Главная страница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146BC9" wp14:editId="280DC10E">
            <wp:extent cx="4413164" cy="55149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492" cy="55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45B8E4" wp14:editId="0957DE84">
            <wp:extent cx="4435192" cy="2565070"/>
            <wp:effectExtent l="0" t="0" r="381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842"/>
                    <a:stretch/>
                  </pic:blipFill>
                  <pic:spPr bwMode="auto">
                    <a:xfrm>
                      <a:off x="0" y="0"/>
                      <a:ext cx="4458126" cy="2578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3 – Код страницы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парайс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-листом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90EBB" wp14:editId="16B714D2">
            <wp:extent cx="6152515" cy="407098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 – Страница с прайс-листом.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D0481C" wp14:editId="07A64AA1">
            <wp:extent cx="6152515" cy="6356350"/>
            <wp:effectExtent l="0" t="0" r="63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DA0CCD" wp14:editId="69278449">
            <wp:extent cx="6152515" cy="93789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 – Код страницы со списком</w:t>
      </w:r>
    </w:p>
    <w:p w:rsidR="00B87B02" w:rsidRDefault="00B87B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B87B0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19A6E2" wp14:editId="01476480">
            <wp:extent cx="6152515" cy="4585335"/>
            <wp:effectExtent l="0" t="0" r="63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AFB" w:rsidRDefault="00C74AF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 – Страница со списком.</w:t>
      </w:r>
    </w:p>
    <w:p w:rsidR="00312A5F" w:rsidRDefault="00312A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12A5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0A4FCB" wp14:editId="197748FB">
            <wp:extent cx="2726121" cy="5943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702" cy="596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A5F" w:rsidRPr="00312A5F" w:rsidRDefault="00312A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7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код.</w:t>
      </w:r>
    </w:p>
    <w:sectPr w:rsidR="00312A5F" w:rsidRPr="00312A5F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B02"/>
    <w:rsid w:val="00006A9B"/>
    <w:rsid w:val="00312A5F"/>
    <w:rsid w:val="00514E66"/>
    <w:rsid w:val="009F11F8"/>
    <w:rsid w:val="00B87B02"/>
    <w:rsid w:val="00B96E42"/>
    <w:rsid w:val="00C74AFB"/>
    <w:rsid w:val="00CD424A"/>
    <w:rsid w:val="00CF3F60"/>
    <w:rsid w:val="00D01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7475A"/>
  <w15:chartTrackingRefBased/>
  <w15:docId w15:val="{A7CFC0A3-12F2-4CF6-9890-E9144513A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7B0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87B02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373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Osmolovsky</dc:creator>
  <cp:keywords/>
  <dc:description/>
  <cp:lastModifiedBy>Какажан Сейидов</cp:lastModifiedBy>
  <cp:revision>6</cp:revision>
  <dcterms:created xsi:type="dcterms:W3CDTF">2022-09-13T18:47:00Z</dcterms:created>
  <dcterms:modified xsi:type="dcterms:W3CDTF">2022-10-25T07:40:00Z</dcterms:modified>
</cp:coreProperties>
</file>