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4D" w:rsidRDefault="004177A6" w:rsidP="00CF35D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F35D8">
        <w:rPr>
          <w:sz w:val="36"/>
          <w:szCs w:val="36"/>
          <w:lang w:val="en-US"/>
        </w:rPr>
        <w:t>To-Do list for Networking –</w:t>
      </w:r>
    </w:p>
    <w:p w:rsidR="00DB570F" w:rsidRDefault="00DB570F" w:rsidP="00DB570F">
      <w:pPr>
        <w:rPr>
          <w:sz w:val="36"/>
          <w:szCs w:val="36"/>
          <w:lang w:val="en-US"/>
        </w:rPr>
      </w:pPr>
    </w:p>
    <w:p w:rsidR="00DB570F" w:rsidRDefault="00DB570F" w:rsidP="00DB570F">
      <w:pPr>
        <w:rPr>
          <w:sz w:val="36"/>
          <w:szCs w:val="36"/>
          <w:lang w:val="en-US"/>
        </w:rPr>
      </w:pPr>
    </w:p>
    <w:p w:rsidR="00DB570F" w:rsidRDefault="00DB570F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64. Selective repeat ARQ</w:t>
      </w:r>
    </w:p>
    <w:p w:rsidR="00DB570F" w:rsidRDefault="00DB570F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69. Multiple Access protocol</w:t>
      </w:r>
    </w:p>
    <w:p w:rsidR="00DB570F" w:rsidRDefault="00DB570F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70. Pure Aloha.</w:t>
      </w:r>
    </w:p>
    <w:p w:rsidR="00DB570F" w:rsidRDefault="00DB570F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71. Slotted Aloha.</w:t>
      </w:r>
    </w:p>
    <w:p w:rsidR="00DB570F" w:rsidRDefault="00DB570F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72. Carrier Sense Multiple Access (CSMA) Part 1</w:t>
      </w:r>
    </w:p>
    <w:p w:rsidR="00DB570F" w:rsidRDefault="00DB570F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73. </w:t>
      </w:r>
      <w:r>
        <w:rPr>
          <w:sz w:val="36"/>
          <w:szCs w:val="36"/>
          <w:lang w:val="en-US"/>
        </w:rPr>
        <w:t>Carrier Sense Multiple Access (CSMA) Part</w:t>
      </w:r>
      <w:r>
        <w:rPr>
          <w:sz w:val="36"/>
          <w:szCs w:val="36"/>
          <w:lang w:val="en-US"/>
        </w:rPr>
        <w:t xml:space="preserve"> 2</w:t>
      </w:r>
    </w:p>
    <w:p w:rsidR="00DB570F" w:rsidRDefault="00C32FB3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74. Controlled Access Protocol – Reservation.</w:t>
      </w:r>
    </w:p>
    <w:p w:rsidR="00BD5E62" w:rsidRDefault="00BD5E62" w:rsidP="00DB570F">
      <w:pPr>
        <w:rPr>
          <w:sz w:val="36"/>
          <w:szCs w:val="36"/>
          <w:lang w:val="en-US"/>
        </w:rPr>
      </w:pPr>
    </w:p>
    <w:p w:rsidR="00C32FB3" w:rsidRDefault="00C32FB3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75. </w:t>
      </w:r>
      <w:r w:rsidR="00BD5E62">
        <w:rPr>
          <w:sz w:val="36"/>
          <w:szCs w:val="36"/>
          <w:lang w:val="en-US"/>
        </w:rPr>
        <w:t xml:space="preserve">Controlled Access Protocol – </w:t>
      </w:r>
      <w:r w:rsidR="00BD5E62">
        <w:rPr>
          <w:sz w:val="36"/>
          <w:szCs w:val="36"/>
          <w:lang w:val="en-US"/>
        </w:rPr>
        <w:t>Polling</w:t>
      </w:r>
      <w:r w:rsidR="00BD5E62">
        <w:rPr>
          <w:sz w:val="36"/>
          <w:szCs w:val="36"/>
          <w:lang w:val="en-US"/>
        </w:rPr>
        <w:t>.</w:t>
      </w:r>
    </w:p>
    <w:p w:rsidR="00BD5E62" w:rsidRDefault="00BD5E62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76. </w:t>
      </w:r>
      <w:r>
        <w:rPr>
          <w:sz w:val="36"/>
          <w:szCs w:val="36"/>
          <w:lang w:val="en-US"/>
        </w:rPr>
        <w:t xml:space="preserve">Controlled Access Protocol – </w:t>
      </w:r>
      <w:r>
        <w:rPr>
          <w:sz w:val="36"/>
          <w:szCs w:val="36"/>
          <w:lang w:val="en-US"/>
        </w:rPr>
        <w:t>Token passing</w:t>
      </w:r>
      <w:r>
        <w:rPr>
          <w:sz w:val="36"/>
          <w:szCs w:val="36"/>
          <w:lang w:val="en-US"/>
        </w:rPr>
        <w:t>.</w:t>
      </w:r>
    </w:p>
    <w:p w:rsidR="00BD5E62" w:rsidRDefault="00BD5E62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77. Channelization protocol.</w:t>
      </w:r>
    </w:p>
    <w:p w:rsidR="00BD5E62" w:rsidRDefault="00BD5E62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78. Ethernet.</w:t>
      </w:r>
    </w:p>
    <w:p w:rsidR="00BD5E62" w:rsidRDefault="00BD5E62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81. Ethernet Transmitter Algorithm.</w:t>
      </w:r>
    </w:p>
    <w:p w:rsidR="00BD5E62" w:rsidRDefault="00BD5E62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82. Experience with Ethernet.</w:t>
      </w:r>
    </w:p>
    <w:p w:rsidR="00BD5E62" w:rsidRDefault="00BD5E62" w:rsidP="00DB57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86. IEEE 802.11 Wi-Fi Wireless Fidelity.</w:t>
      </w:r>
    </w:p>
    <w:p w:rsidR="00BD5E62" w:rsidRDefault="00BD5E62" w:rsidP="00DB570F">
      <w:pPr>
        <w:rPr>
          <w:sz w:val="36"/>
          <w:szCs w:val="36"/>
          <w:lang w:val="en-US"/>
        </w:rPr>
      </w:pPr>
    </w:p>
    <w:p w:rsid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87. </w:t>
      </w:r>
      <w:r>
        <w:rPr>
          <w:sz w:val="36"/>
          <w:szCs w:val="36"/>
          <w:lang w:val="en-US"/>
        </w:rPr>
        <w:t>IEEE 802.11 Wi-Fi</w:t>
      </w:r>
      <w:r>
        <w:rPr>
          <w:sz w:val="36"/>
          <w:szCs w:val="36"/>
          <w:lang w:val="en-US"/>
        </w:rPr>
        <w:t xml:space="preserve"> Distribution System</w:t>
      </w:r>
      <w:r>
        <w:rPr>
          <w:sz w:val="36"/>
          <w:szCs w:val="36"/>
          <w:lang w:val="en-US"/>
        </w:rPr>
        <w:t>.</w:t>
      </w:r>
    </w:p>
    <w:p w:rsid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88. IEEE 802.11 Wi-Fi Frame format.</w:t>
      </w:r>
    </w:p>
    <w:p w:rsid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89. Hidden Terminal Problem.</w:t>
      </w:r>
    </w:p>
    <w:p w:rsid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90. Exposed Terminal Problem.</w:t>
      </w:r>
    </w:p>
    <w:p w:rsid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91. Multiple Access Collision Avoidance.</w:t>
      </w:r>
    </w:p>
    <w:p w:rsid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93. IEEE 802.15.1 Bluetooth.</w:t>
      </w:r>
    </w:p>
    <w:p w:rsid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94. Bluetooth Protocol Stack.</w:t>
      </w:r>
    </w:p>
    <w:p w:rsidR="008A70CB" w:rsidRDefault="008A70CB" w:rsidP="00BD5E62">
      <w:pPr>
        <w:rPr>
          <w:sz w:val="36"/>
          <w:szCs w:val="36"/>
          <w:lang w:val="en-US"/>
        </w:rPr>
      </w:pPr>
    </w:p>
    <w:p w:rsidR="0067234F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95. Virtual LAN (VLAN)</w:t>
      </w:r>
      <w:r w:rsidR="0067234F">
        <w:rPr>
          <w:sz w:val="36"/>
          <w:szCs w:val="36"/>
          <w:lang w:val="en-US"/>
        </w:rPr>
        <w:t>.</w:t>
      </w:r>
    </w:p>
    <w:p w:rsidR="0067234F" w:rsidRDefault="0067234F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96. Spanning Tree Protocol (STP).</w:t>
      </w:r>
    </w:p>
    <w:p w:rsidR="008A70CB" w:rsidRDefault="008A70CB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98. IPV4 Address Part 1.</w:t>
      </w:r>
    </w:p>
    <w:p w:rsidR="008A70CB" w:rsidRDefault="008A70CB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99. IPV4 Address Part 2.</w:t>
      </w:r>
    </w:p>
    <w:p w:rsidR="008A70CB" w:rsidRDefault="008A70CB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100. Class</w:t>
      </w:r>
      <w:bookmarkStart w:id="0" w:name="_GoBack"/>
      <w:bookmarkEnd w:id="0"/>
    </w:p>
    <w:p w:rsidR="0067234F" w:rsidRDefault="0067234F" w:rsidP="00BD5E62">
      <w:pPr>
        <w:rPr>
          <w:sz w:val="36"/>
          <w:szCs w:val="36"/>
          <w:lang w:val="en-US"/>
        </w:rPr>
      </w:pPr>
    </w:p>
    <w:p w:rsidR="00BD5E62" w:rsidRPr="00BD5E62" w:rsidRDefault="00BD5E62" w:rsidP="00BD5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4177A6" w:rsidRPr="004177A6" w:rsidRDefault="004177A6">
      <w:pPr>
        <w:rPr>
          <w:sz w:val="36"/>
          <w:szCs w:val="36"/>
          <w:lang w:val="en-US"/>
        </w:rPr>
      </w:pPr>
    </w:p>
    <w:sectPr w:rsidR="004177A6" w:rsidRPr="004177A6" w:rsidSect="004177A6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A51DD"/>
    <w:multiLevelType w:val="hybridMultilevel"/>
    <w:tmpl w:val="E136637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A6"/>
    <w:rsid w:val="0040774D"/>
    <w:rsid w:val="004177A6"/>
    <w:rsid w:val="0067234F"/>
    <w:rsid w:val="008A70CB"/>
    <w:rsid w:val="00BD5E62"/>
    <w:rsid w:val="00C32FB3"/>
    <w:rsid w:val="00CF35D8"/>
    <w:rsid w:val="00D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34FA-9D5B-4B17-A16F-BF37F363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E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ITVEDANT7</dc:creator>
  <cp:keywords/>
  <dc:description/>
  <cp:lastModifiedBy>ITVEDANT7</cp:lastModifiedBy>
  <cp:revision>5</cp:revision>
  <dcterms:created xsi:type="dcterms:W3CDTF">2023-02-12T06:59:00Z</dcterms:created>
  <dcterms:modified xsi:type="dcterms:W3CDTF">2023-02-12T07:23:00Z</dcterms:modified>
</cp:coreProperties>
</file>