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A0E8" w14:textId="0EDB1A51" w:rsidR="00253652" w:rsidRDefault="008059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</w:t>
      </w:r>
      <w:r w:rsidR="007966D3">
        <w:rPr>
          <w:sz w:val="36"/>
          <w:szCs w:val="36"/>
          <w:lang w:val="en-US"/>
        </w:rPr>
        <w:t>sics of Cisco Packet</w:t>
      </w:r>
      <w:r>
        <w:rPr>
          <w:sz w:val="36"/>
          <w:szCs w:val="36"/>
          <w:lang w:val="en-US"/>
        </w:rPr>
        <w:t xml:space="preserve"> Tracer pt4 Routers –</w:t>
      </w:r>
    </w:p>
    <w:p w14:paraId="1D783A5C" w14:textId="77777777" w:rsidR="00805973" w:rsidRDefault="00805973">
      <w:pPr>
        <w:rPr>
          <w:sz w:val="36"/>
          <w:szCs w:val="36"/>
          <w:lang w:val="en-US"/>
        </w:rPr>
      </w:pPr>
    </w:p>
    <w:p w14:paraId="74A89DCB" w14:textId="68461C6C" w:rsidR="00805973" w:rsidRDefault="0080597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</w:t>
      </w:r>
      <w:r w:rsidR="00CA79B8">
        <w:rPr>
          <w:sz w:val="36"/>
          <w:szCs w:val="36"/>
          <w:lang w:val="en-US"/>
        </w:rPr>
        <w:t>duction</w:t>
      </w:r>
      <w:r>
        <w:rPr>
          <w:sz w:val="36"/>
          <w:szCs w:val="36"/>
          <w:lang w:val="en-US"/>
        </w:rPr>
        <w:t xml:space="preserve"> </w:t>
      </w:r>
      <w:r w:rsidR="00CA79B8">
        <w:rPr>
          <w:sz w:val="36"/>
          <w:szCs w:val="36"/>
          <w:lang w:val="en-US"/>
        </w:rPr>
        <w:t>to</w:t>
      </w:r>
      <w:r>
        <w:rPr>
          <w:sz w:val="36"/>
          <w:szCs w:val="36"/>
          <w:lang w:val="en-US"/>
        </w:rPr>
        <w:t xml:space="preserve"> Routers –</w:t>
      </w:r>
    </w:p>
    <w:p w14:paraId="47BEF627" w14:textId="77777777" w:rsidR="002B3205" w:rsidRDefault="002B32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</w:t>
      </w:r>
      <w:r w:rsidR="00805973">
        <w:rPr>
          <w:sz w:val="36"/>
          <w:szCs w:val="36"/>
          <w:lang w:val="en-US"/>
        </w:rPr>
        <w:t xml:space="preserve">Routers are </w:t>
      </w:r>
      <w:r w:rsidR="003875C0">
        <w:rPr>
          <w:sz w:val="36"/>
          <w:szCs w:val="36"/>
          <w:lang w:val="en-US"/>
        </w:rPr>
        <w:t>networking hardware, used for communication between two Local Area Networks.</w:t>
      </w:r>
      <w:r w:rsidR="00A93FA5">
        <w:rPr>
          <w:sz w:val="36"/>
          <w:szCs w:val="36"/>
          <w:lang w:val="en-US"/>
        </w:rPr>
        <w:t xml:space="preserve"> </w:t>
      </w:r>
    </w:p>
    <w:p w14:paraId="61795E14" w14:textId="13A29973" w:rsidR="00A93FA5" w:rsidRDefault="002B32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</w:t>
      </w:r>
      <w:r w:rsidR="00A93FA5">
        <w:rPr>
          <w:sz w:val="36"/>
          <w:szCs w:val="36"/>
          <w:lang w:val="en-US"/>
        </w:rPr>
        <w:t xml:space="preserve">They are layer3 devices which operate on </w:t>
      </w:r>
      <w:r>
        <w:rPr>
          <w:sz w:val="36"/>
          <w:szCs w:val="36"/>
          <w:lang w:val="en-US"/>
        </w:rPr>
        <w:t>Network layer of OSI Reference model.</w:t>
      </w:r>
    </w:p>
    <w:p w14:paraId="066DDC7E" w14:textId="17226CB5" w:rsidR="002B3205" w:rsidRDefault="002B320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</w:t>
      </w:r>
      <w:r w:rsidR="00CA79B8">
        <w:rPr>
          <w:sz w:val="36"/>
          <w:szCs w:val="36"/>
          <w:lang w:val="en-US"/>
        </w:rPr>
        <w:t>Routers stores data of routing tables.</w:t>
      </w:r>
    </w:p>
    <w:p w14:paraId="095A3F58" w14:textId="50E62A3D" w:rsidR="00CA79B8" w:rsidRDefault="00CA79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Full duplex and used in LAN, MAN, WAN.</w:t>
      </w:r>
    </w:p>
    <w:p w14:paraId="7EAD83B3" w14:textId="40552CE2" w:rsidR="00CA79B8" w:rsidRDefault="00CA79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 </w:t>
      </w:r>
      <w:r w:rsidR="003D3B8D">
        <w:rPr>
          <w:sz w:val="36"/>
          <w:szCs w:val="36"/>
          <w:lang w:val="en-US"/>
        </w:rPr>
        <w:t>Has a default gateway which is common for the end devices in same LAN.</w:t>
      </w:r>
    </w:p>
    <w:p w14:paraId="54081ECB" w14:textId="57DC4EED" w:rsidR="000C76B3" w:rsidRDefault="000C76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Deals with IP addresses for network data flow.</w:t>
      </w:r>
    </w:p>
    <w:p w14:paraId="46F180BA" w14:textId="77777777" w:rsidR="002B3205" w:rsidRDefault="002B3205">
      <w:pPr>
        <w:rPr>
          <w:sz w:val="36"/>
          <w:szCs w:val="36"/>
          <w:lang w:val="en-US"/>
        </w:rPr>
      </w:pPr>
    </w:p>
    <w:p w14:paraId="37161262" w14:textId="77777777" w:rsidR="00007831" w:rsidRDefault="00007831">
      <w:pPr>
        <w:rPr>
          <w:sz w:val="36"/>
          <w:szCs w:val="36"/>
          <w:lang w:val="en-US"/>
        </w:rPr>
      </w:pPr>
    </w:p>
    <w:p w14:paraId="033B116D" w14:textId="5305B2C1" w:rsidR="00007831" w:rsidRDefault="000078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 LAN communication in CPT :</w:t>
      </w:r>
    </w:p>
    <w:p w14:paraId="5D764135" w14:textId="2FE02891" w:rsidR="00007831" w:rsidRPr="007966D3" w:rsidRDefault="000078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Refer Basics of CPT pt4 Routers in </w:t>
      </w:r>
      <w:r w:rsidR="00AC7A33">
        <w:rPr>
          <w:sz w:val="36"/>
          <w:szCs w:val="36"/>
          <w:lang w:val="en-US"/>
        </w:rPr>
        <w:t>its software.</w:t>
      </w:r>
    </w:p>
    <w:sectPr w:rsidR="00007831" w:rsidRPr="007966D3" w:rsidSect="007966D3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89"/>
    <w:rsid w:val="00007831"/>
    <w:rsid w:val="000C76B3"/>
    <w:rsid w:val="00253652"/>
    <w:rsid w:val="002B3205"/>
    <w:rsid w:val="003875C0"/>
    <w:rsid w:val="003D3B8D"/>
    <w:rsid w:val="007966D3"/>
    <w:rsid w:val="00805973"/>
    <w:rsid w:val="00A93FA5"/>
    <w:rsid w:val="00AC7A33"/>
    <w:rsid w:val="00BA6B89"/>
    <w:rsid w:val="00CA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0EF"/>
  <w15:chartTrackingRefBased/>
  <w15:docId w15:val="{F4283B7F-7A9E-420D-A51F-0D257B78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11</cp:revision>
  <dcterms:created xsi:type="dcterms:W3CDTF">2023-02-03T03:34:00Z</dcterms:created>
  <dcterms:modified xsi:type="dcterms:W3CDTF">2023-02-03T03:41:00Z</dcterms:modified>
</cp:coreProperties>
</file>