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DBD6" w14:textId="05FDC6E9" w:rsidR="0040079F" w:rsidRDefault="000618BE">
      <w:pPr>
        <w:rPr>
          <w:sz w:val="36"/>
          <w:szCs w:val="36"/>
        </w:rPr>
      </w:pPr>
      <w:r>
        <w:rPr>
          <w:sz w:val="36"/>
          <w:szCs w:val="36"/>
        </w:rPr>
        <w:t xml:space="preserve">59. Stop and Wait ARQ protocol </w:t>
      </w:r>
    </w:p>
    <w:p w14:paraId="588AB88D" w14:textId="77777777" w:rsidR="000618BE" w:rsidRDefault="000618BE">
      <w:pPr>
        <w:rPr>
          <w:sz w:val="36"/>
          <w:szCs w:val="36"/>
        </w:rPr>
      </w:pPr>
    </w:p>
    <w:p w14:paraId="38DED950" w14:textId="1316A570" w:rsidR="000618BE" w:rsidRDefault="005C3C9D">
      <w:pPr>
        <w:rPr>
          <w:sz w:val="36"/>
          <w:szCs w:val="36"/>
        </w:rPr>
      </w:pPr>
      <w:r>
        <w:rPr>
          <w:sz w:val="36"/>
          <w:szCs w:val="36"/>
        </w:rPr>
        <w:t xml:space="preserve">First, </w:t>
      </w:r>
      <w:r w:rsidR="00C07499">
        <w:rPr>
          <w:sz w:val="36"/>
          <w:szCs w:val="36"/>
        </w:rPr>
        <w:t>I</w:t>
      </w:r>
      <w:r w:rsidR="00304490">
        <w:rPr>
          <w:sz w:val="36"/>
          <w:szCs w:val="36"/>
        </w:rPr>
        <w:t>n</w:t>
      </w:r>
      <w:r w:rsidR="00C07499">
        <w:rPr>
          <w:sz w:val="36"/>
          <w:szCs w:val="36"/>
        </w:rPr>
        <w:t xml:space="preserve"> the Stop and wait </w:t>
      </w:r>
      <w:r w:rsidR="00304490">
        <w:rPr>
          <w:sz w:val="36"/>
          <w:szCs w:val="36"/>
        </w:rPr>
        <w:t>as</w:t>
      </w:r>
      <w:r w:rsidR="00C07499">
        <w:rPr>
          <w:sz w:val="36"/>
          <w:szCs w:val="36"/>
        </w:rPr>
        <w:t xml:space="preserve"> the noiseless protocol, the sender sends a data and wait</w:t>
      </w:r>
      <w:r w:rsidR="00304490">
        <w:rPr>
          <w:sz w:val="36"/>
          <w:szCs w:val="36"/>
        </w:rPr>
        <w:t>s</w:t>
      </w:r>
      <w:r w:rsidR="00C07499">
        <w:rPr>
          <w:sz w:val="36"/>
          <w:szCs w:val="36"/>
        </w:rPr>
        <w:t xml:space="preserve"> for ack</w:t>
      </w:r>
      <w:r w:rsidR="00304490">
        <w:rPr>
          <w:sz w:val="36"/>
          <w:szCs w:val="36"/>
        </w:rPr>
        <w:t>nowledgement by the receiver. If the ack is not received, the sender does</w:t>
      </w:r>
      <w:r w:rsidR="003B7F15">
        <w:rPr>
          <w:sz w:val="36"/>
          <w:szCs w:val="36"/>
        </w:rPr>
        <w:t xml:space="preserve"> </w:t>
      </w:r>
      <w:r w:rsidR="00304490">
        <w:rPr>
          <w:sz w:val="36"/>
          <w:szCs w:val="36"/>
        </w:rPr>
        <w:t>not sends another data frame.</w:t>
      </w:r>
    </w:p>
    <w:p w14:paraId="0D43A5FC" w14:textId="753FF244" w:rsidR="00FA2D6F" w:rsidRDefault="003B7F15">
      <w:pPr>
        <w:rPr>
          <w:sz w:val="36"/>
          <w:szCs w:val="36"/>
        </w:rPr>
      </w:pPr>
      <w:r>
        <w:rPr>
          <w:sz w:val="36"/>
          <w:szCs w:val="36"/>
        </w:rPr>
        <w:t>Thus</w:t>
      </w:r>
      <w:r w:rsidR="00FA2D6F">
        <w:rPr>
          <w:sz w:val="36"/>
          <w:szCs w:val="36"/>
        </w:rPr>
        <w:t>,</w:t>
      </w:r>
      <w:r>
        <w:rPr>
          <w:sz w:val="36"/>
          <w:szCs w:val="36"/>
        </w:rPr>
        <w:t xml:space="preserve"> during transmission if either transfer of</w:t>
      </w:r>
      <w:r w:rsidR="00FA2D6F">
        <w:rPr>
          <w:sz w:val="36"/>
          <w:szCs w:val="36"/>
        </w:rPr>
        <w:t xml:space="preserve"> </w:t>
      </w:r>
      <w:r>
        <w:rPr>
          <w:sz w:val="36"/>
          <w:szCs w:val="36"/>
        </w:rPr>
        <w:t>data packet</w:t>
      </w:r>
      <w:r w:rsidR="00FA2D6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or ACK fails, </w:t>
      </w:r>
      <w:r w:rsidR="00FA2D6F">
        <w:rPr>
          <w:sz w:val="36"/>
          <w:szCs w:val="36"/>
        </w:rPr>
        <w:t>the sender or the receiver waits for an infinite time.</w:t>
      </w:r>
    </w:p>
    <w:p w14:paraId="329E95DD" w14:textId="338E851E" w:rsidR="00FA2D6F" w:rsidRDefault="00FA2D6F">
      <w:pPr>
        <w:rPr>
          <w:sz w:val="36"/>
          <w:szCs w:val="36"/>
        </w:rPr>
      </w:pPr>
      <w:r>
        <w:rPr>
          <w:sz w:val="36"/>
          <w:szCs w:val="36"/>
        </w:rPr>
        <w:t>Hence Stop and Wait ARQ was crea</w:t>
      </w:r>
      <w:r w:rsidR="00B41E31">
        <w:rPr>
          <w:sz w:val="36"/>
          <w:szCs w:val="36"/>
        </w:rPr>
        <w:t>ted.</w:t>
      </w:r>
    </w:p>
    <w:p w14:paraId="48F6A5CA" w14:textId="78759931" w:rsidR="00EF6066" w:rsidRDefault="00B41E31">
      <w:pPr>
        <w:rPr>
          <w:sz w:val="36"/>
          <w:szCs w:val="36"/>
        </w:rPr>
      </w:pPr>
      <w:r>
        <w:rPr>
          <w:sz w:val="36"/>
          <w:szCs w:val="36"/>
        </w:rPr>
        <w:t>The function of the ARQ is as same as the normal ARQ</w:t>
      </w:r>
      <w:r w:rsidR="009856E1">
        <w:rPr>
          <w:sz w:val="36"/>
          <w:szCs w:val="36"/>
        </w:rPr>
        <w:t>,</w:t>
      </w:r>
      <w:r>
        <w:rPr>
          <w:sz w:val="36"/>
          <w:szCs w:val="36"/>
        </w:rPr>
        <w:t xml:space="preserve"> but </w:t>
      </w:r>
      <w:r w:rsidR="00AD2F74">
        <w:rPr>
          <w:sz w:val="36"/>
          <w:szCs w:val="36"/>
        </w:rPr>
        <w:t>it</w:t>
      </w:r>
      <w:r>
        <w:rPr>
          <w:sz w:val="36"/>
          <w:szCs w:val="36"/>
        </w:rPr>
        <w:t xml:space="preserve"> sends the same data packet</w:t>
      </w:r>
      <w:r w:rsidR="00937CB4">
        <w:rPr>
          <w:sz w:val="36"/>
          <w:szCs w:val="36"/>
        </w:rPr>
        <w:t xml:space="preserve"> to the </w:t>
      </w:r>
      <w:r w:rsidR="008A061B">
        <w:rPr>
          <w:sz w:val="36"/>
          <w:szCs w:val="36"/>
        </w:rPr>
        <w:t>receiver, if</w:t>
      </w:r>
      <w:r>
        <w:rPr>
          <w:sz w:val="36"/>
          <w:szCs w:val="36"/>
        </w:rPr>
        <w:t xml:space="preserve"> </w:t>
      </w:r>
      <w:r w:rsidR="000260F9">
        <w:rPr>
          <w:sz w:val="36"/>
          <w:szCs w:val="36"/>
        </w:rPr>
        <w:t>the ack is not received by the sender within a specific time</w:t>
      </w:r>
      <w:r w:rsidR="009856E1">
        <w:rPr>
          <w:sz w:val="36"/>
          <w:szCs w:val="36"/>
        </w:rPr>
        <w:t xml:space="preserve"> or if receiver does not receive a data</w:t>
      </w:r>
      <w:r w:rsidR="008A061B">
        <w:rPr>
          <w:sz w:val="36"/>
          <w:szCs w:val="36"/>
        </w:rPr>
        <w:t xml:space="preserve"> </w:t>
      </w:r>
      <w:r w:rsidR="009856E1">
        <w:rPr>
          <w:sz w:val="36"/>
          <w:szCs w:val="36"/>
        </w:rPr>
        <w:t>packet.</w:t>
      </w:r>
    </w:p>
    <w:p w14:paraId="098BB545" w14:textId="77777777" w:rsidR="007F2DBC" w:rsidRDefault="007F2DBC">
      <w:pPr>
        <w:rPr>
          <w:sz w:val="36"/>
          <w:szCs w:val="36"/>
        </w:rPr>
      </w:pPr>
    </w:p>
    <w:p w14:paraId="0B658FA6" w14:textId="4BE65CA5" w:rsidR="007F2DBC" w:rsidRDefault="007F2DB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5265B8" wp14:editId="2F73683E">
            <wp:extent cx="5791450" cy="3257550"/>
            <wp:effectExtent l="0" t="0" r="0" b="0"/>
            <wp:docPr id="1" name="Picture 1" descr="Stop-and-Wait ARQ Protoco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p-and-Wait ARQ Protocol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250" cy="326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0ADE" w14:textId="5B16DA30" w:rsidR="007020BA" w:rsidRDefault="007020BA">
      <w:pPr>
        <w:rPr>
          <w:sz w:val="36"/>
          <w:szCs w:val="36"/>
        </w:rPr>
      </w:pPr>
    </w:p>
    <w:p w14:paraId="16BD40BA" w14:textId="60BA1799" w:rsidR="007020BA" w:rsidRDefault="007020BA">
      <w:pPr>
        <w:rPr>
          <w:sz w:val="36"/>
          <w:szCs w:val="36"/>
        </w:rPr>
      </w:pPr>
      <w:r>
        <w:rPr>
          <w:sz w:val="36"/>
          <w:szCs w:val="36"/>
        </w:rPr>
        <w:t>The main disadvantages of the Stop and Wait ARQ protocol are –</w:t>
      </w:r>
    </w:p>
    <w:p w14:paraId="60D51ABE" w14:textId="3D507FCA" w:rsidR="007020BA" w:rsidRDefault="004937D8" w:rsidP="007020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One frame at a time.</w:t>
      </w:r>
    </w:p>
    <w:p w14:paraId="34758930" w14:textId="368030E0" w:rsidR="004937D8" w:rsidRDefault="004937D8" w:rsidP="007020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Poor utilization of bandwidth.</w:t>
      </w:r>
      <w:r w:rsidR="004A75B6">
        <w:rPr>
          <w:sz w:val="36"/>
          <w:szCs w:val="36"/>
        </w:rPr>
        <w:t xml:space="preserve"> (If bandwidth is 1000bps but send</w:t>
      </w:r>
      <w:r w:rsidR="002D4FAB">
        <w:rPr>
          <w:sz w:val="36"/>
          <w:szCs w:val="36"/>
        </w:rPr>
        <w:t>er sends</w:t>
      </w:r>
      <w:r w:rsidR="004A75B6">
        <w:rPr>
          <w:sz w:val="36"/>
          <w:szCs w:val="36"/>
        </w:rPr>
        <w:t xml:space="preserve"> 1 bps, what’s the use then.)</w:t>
      </w:r>
    </w:p>
    <w:p w14:paraId="3387C9E2" w14:textId="37063F5C" w:rsidR="004937D8" w:rsidRDefault="004937D8" w:rsidP="007020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Poor Performance.</w:t>
      </w:r>
    </w:p>
    <w:p w14:paraId="68073895" w14:textId="77777777" w:rsidR="000E38E5" w:rsidRDefault="000E38E5" w:rsidP="000E38E5">
      <w:pPr>
        <w:rPr>
          <w:sz w:val="36"/>
          <w:szCs w:val="36"/>
        </w:rPr>
      </w:pPr>
    </w:p>
    <w:p w14:paraId="4741B02D" w14:textId="77777777" w:rsidR="000E38E5" w:rsidRPr="000E38E5" w:rsidRDefault="000E38E5" w:rsidP="000E38E5">
      <w:pPr>
        <w:rPr>
          <w:sz w:val="36"/>
          <w:szCs w:val="36"/>
        </w:rPr>
      </w:pPr>
    </w:p>
    <w:sectPr w:rsidR="000E38E5" w:rsidRPr="000E38E5" w:rsidSect="00E138F4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785B"/>
    <w:multiLevelType w:val="hybridMultilevel"/>
    <w:tmpl w:val="D8442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F4"/>
    <w:rsid w:val="000260F9"/>
    <w:rsid w:val="000618BE"/>
    <w:rsid w:val="000E38E5"/>
    <w:rsid w:val="00160DD0"/>
    <w:rsid w:val="002D4FAB"/>
    <w:rsid w:val="00304490"/>
    <w:rsid w:val="003B7F15"/>
    <w:rsid w:val="0040079F"/>
    <w:rsid w:val="004937D8"/>
    <w:rsid w:val="004A75B6"/>
    <w:rsid w:val="005C3C9D"/>
    <w:rsid w:val="007020BA"/>
    <w:rsid w:val="007F2DBC"/>
    <w:rsid w:val="008A061B"/>
    <w:rsid w:val="00937CB4"/>
    <w:rsid w:val="009856E1"/>
    <w:rsid w:val="00AD2F74"/>
    <w:rsid w:val="00B41E31"/>
    <w:rsid w:val="00C07499"/>
    <w:rsid w:val="00C36816"/>
    <w:rsid w:val="00E138F4"/>
    <w:rsid w:val="00E23013"/>
    <w:rsid w:val="00EA0ABC"/>
    <w:rsid w:val="00EF6066"/>
    <w:rsid w:val="00FA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38BB"/>
  <w15:chartTrackingRefBased/>
  <w15:docId w15:val="{E4E7C453-6393-4647-9399-E4F75A30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25</cp:revision>
  <dcterms:created xsi:type="dcterms:W3CDTF">2023-02-12T11:04:00Z</dcterms:created>
  <dcterms:modified xsi:type="dcterms:W3CDTF">2023-02-12T13:06:00Z</dcterms:modified>
</cp:coreProperties>
</file>